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CFE6D" w14:textId="11E5D997" w:rsidR="00EB2EBB" w:rsidRPr="008F570C" w:rsidRDefault="00EB2EBB" w:rsidP="00EB2EBB">
      <w:pPr>
        <w:spacing w:after="120"/>
        <w:ind w:left="-142" w:right="-720"/>
        <w:rPr>
          <w:rFonts w:ascii="Arial Narrow" w:hAnsi="Arial Narrow" w:cs="Arial Narrow"/>
          <w:b/>
          <w:bCs/>
          <w:color w:val="000000"/>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C523D1" w:rsidRPr="008F570C">
        <w:rPr>
          <w:rFonts w:ascii="Arial Narrow" w:hAnsi="Arial Narrow" w:cs="Arial Narrow"/>
          <w:b/>
          <w:bCs/>
          <w:color w:val="000000"/>
          <w:sz w:val="24"/>
          <w:szCs w:val="24"/>
        </w:rPr>
        <w:t>– Understanding</w:t>
      </w:r>
      <w:r w:rsidRPr="0026545B">
        <w:rPr>
          <w:b/>
        </w:rPr>
        <w:t xml:space="preserve"> the implications of working in an enterprise</w:t>
      </w:r>
      <w:r>
        <w:rPr>
          <w:b/>
          <w:bCs/>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EB2EBB" w:rsidRPr="008F570C" w14:paraId="1A0CFE72" w14:textId="77777777" w:rsidTr="006D67E7">
        <w:tc>
          <w:tcPr>
            <w:tcW w:w="3294" w:type="dxa"/>
            <w:gridSpan w:val="2"/>
            <w:vAlign w:val="center"/>
          </w:tcPr>
          <w:p w14:paraId="1A0CFE6E" w14:textId="77777777" w:rsidR="00EB2EBB" w:rsidRPr="003301DB" w:rsidRDefault="00EB2EBB" w:rsidP="006D67E7">
            <w:pPr>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Centre Number :</w:t>
            </w:r>
          </w:p>
        </w:tc>
        <w:tc>
          <w:tcPr>
            <w:tcW w:w="2626" w:type="dxa"/>
            <w:gridSpan w:val="2"/>
          </w:tcPr>
          <w:p w14:paraId="1A0CFE6F" w14:textId="77777777" w:rsidR="00EB2EBB" w:rsidRPr="003301DB" w:rsidRDefault="00EB2EBB" w:rsidP="006D67E7">
            <w:pPr>
              <w:jc w:val="left"/>
              <w:rPr>
                <w:rFonts w:ascii="Arial Narrow" w:hAnsi="Arial Narrow" w:cs="Arial Narrow"/>
                <w:b/>
                <w:bCs/>
                <w:color w:val="000000"/>
                <w:sz w:val="20"/>
                <w:szCs w:val="20"/>
              </w:rPr>
            </w:pPr>
          </w:p>
        </w:tc>
        <w:tc>
          <w:tcPr>
            <w:tcW w:w="1701" w:type="dxa"/>
            <w:gridSpan w:val="2"/>
            <w:vAlign w:val="center"/>
          </w:tcPr>
          <w:p w14:paraId="1A0CFE70" w14:textId="77777777" w:rsidR="00EB2EBB" w:rsidRPr="003301DB" w:rsidRDefault="00EB2EBB" w:rsidP="006D67E7">
            <w:pPr>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Centre Name :</w:t>
            </w:r>
          </w:p>
        </w:tc>
        <w:tc>
          <w:tcPr>
            <w:tcW w:w="5555" w:type="dxa"/>
            <w:gridSpan w:val="4"/>
            <w:vAlign w:val="center"/>
          </w:tcPr>
          <w:p w14:paraId="1A0CFE71" w14:textId="77777777" w:rsidR="00EB2EBB" w:rsidRPr="003301DB" w:rsidRDefault="00EB2EBB" w:rsidP="006D67E7">
            <w:pPr>
              <w:jc w:val="left"/>
              <w:rPr>
                <w:rFonts w:ascii="Arial Narrow" w:hAnsi="Arial Narrow" w:cs="Arial Narrow"/>
                <w:b/>
                <w:bCs/>
                <w:color w:val="000000"/>
                <w:sz w:val="20"/>
                <w:szCs w:val="20"/>
              </w:rPr>
            </w:pPr>
          </w:p>
        </w:tc>
      </w:tr>
      <w:tr w:rsidR="00EB2EBB" w:rsidRPr="008F570C" w14:paraId="1A0CFE77" w14:textId="77777777" w:rsidTr="006D67E7">
        <w:tc>
          <w:tcPr>
            <w:tcW w:w="3294" w:type="dxa"/>
            <w:gridSpan w:val="2"/>
            <w:vAlign w:val="center"/>
          </w:tcPr>
          <w:p w14:paraId="1A0CFE73" w14:textId="77777777" w:rsidR="00EB2EBB" w:rsidRPr="003301DB" w:rsidRDefault="00EB2EBB" w:rsidP="006D67E7">
            <w:pPr>
              <w:spacing w:line="226"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Learner Registration No :</w:t>
            </w:r>
          </w:p>
        </w:tc>
        <w:tc>
          <w:tcPr>
            <w:tcW w:w="2626" w:type="dxa"/>
            <w:gridSpan w:val="2"/>
            <w:vAlign w:val="center"/>
          </w:tcPr>
          <w:p w14:paraId="1A0CFE74" w14:textId="77777777" w:rsidR="00EB2EBB" w:rsidRPr="003301DB" w:rsidRDefault="00EB2EBB" w:rsidP="006D67E7">
            <w:pPr>
              <w:jc w:val="left"/>
              <w:rPr>
                <w:rFonts w:ascii="Arial Narrow" w:hAnsi="Arial Narrow" w:cs="Arial Narrow"/>
                <w:b/>
                <w:bCs/>
                <w:color w:val="000000"/>
                <w:sz w:val="20"/>
                <w:szCs w:val="20"/>
              </w:rPr>
            </w:pPr>
          </w:p>
        </w:tc>
        <w:tc>
          <w:tcPr>
            <w:tcW w:w="1701" w:type="dxa"/>
            <w:gridSpan w:val="2"/>
            <w:vAlign w:val="center"/>
          </w:tcPr>
          <w:p w14:paraId="1A0CFE75" w14:textId="77777777" w:rsidR="00EB2EBB" w:rsidRPr="003301DB" w:rsidRDefault="00EB2EBB" w:rsidP="006D67E7">
            <w:pPr>
              <w:spacing w:line="192"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Learner Name:</w:t>
            </w:r>
          </w:p>
        </w:tc>
        <w:tc>
          <w:tcPr>
            <w:tcW w:w="5555" w:type="dxa"/>
            <w:gridSpan w:val="4"/>
            <w:vAlign w:val="center"/>
          </w:tcPr>
          <w:p w14:paraId="1A0CFE76" w14:textId="77777777" w:rsidR="00EB2EBB" w:rsidRPr="003301DB" w:rsidRDefault="00EB2EBB" w:rsidP="006D67E7">
            <w:pPr>
              <w:spacing w:line="226" w:lineRule="auto"/>
              <w:jc w:val="left"/>
              <w:rPr>
                <w:rFonts w:ascii="Arial Narrow" w:hAnsi="Arial Narrow" w:cs="Arial Narrow"/>
                <w:b/>
                <w:bCs/>
                <w:color w:val="000000"/>
                <w:sz w:val="20"/>
                <w:szCs w:val="20"/>
              </w:rPr>
            </w:pPr>
          </w:p>
        </w:tc>
      </w:tr>
      <w:tr w:rsidR="00EB2EBB" w:rsidRPr="008F570C" w14:paraId="1A0CFE85" w14:textId="77777777" w:rsidTr="006D67E7">
        <w:tc>
          <w:tcPr>
            <w:tcW w:w="9322" w:type="dxa"/>
            <w:gridSpan w:val="7"/>
            <w:vAlign w:val="center"/>
          </w:tcPr>
          <w:p w14:paraId="1A0CFE78" w14:textId="77777777" w:rsidR="00EB2EBB" w:rsidRPr="003301DB" w:rsidRDefault="00EB2EBB" w:rsidP="006D67E7">
            <w:pPr>
              <w:spacing w:before="60" w:after="60"/>
              <w:jc w:val="left"/>
              <w:rPr>
                <w:rFonts w:ascii="Arial Narrow" w:hAnsi="Arial Narrow" w:cs="Arial Narrow"/>
                <w:b/>
                <w:bCs/>
                <w:color w:val="000000"/>
                <w:sz w:val="21"/>
                <w:szCs w:val="21"/>
              </w:rPr>
            </w:pPr>
            <w:r w:rsidRPr="003301DB">
              <w:rPr>
                <w:rFonts w:ascii="Arial Narrow" w:hAnsi="Arial Narrow" w:cs="Arial Narrow"/>
                <w:b/>
                <w:bCs/>
                <w:color w:val="000000"/>
                <w:sz w:val="21"/>
                <w:szCs w:val="21"/>
              </w:rPr>
              <w:t xml:space="preserve">INSTRUCTIONS FOR ASSESSMENT AND USE OF MARK SHEET </w:t>
            </w:r>
          </w:p>
          <w:p w14:paraId="1A0CFE79" w14:textId="77777777" w:rsidR="00EB2EBB" w:rsidRPr="003301DB" w:rsidRDefault="00EB2EBB" w:rsidP="006D67E7">
            <w:pPr>
              <w:spacing w:before="60" w:after="60"/>
              <w:jc w:val="left"/>
              <w:rPr>
                <w:rFonts w:ascii="Arial Narrow" w:hAnsi="Arial Narrow" w:cs="Arial Narrow"/>
                <w:color w:val="000000"/>
                <w:sz w:val="18"/>
                <w:szCs w:val="18"/>
              </w:rPr>
            </w:pPr>
            <w:r w:rsidRPr="003301DB">
              <w:rPr>
                <w:rFonts w:ascii="Arial Narrow" w:hAnsi="Arial Narrow" w:cs="Arial Narrow"/>
                <w:color w:val="000000"/>
                <w:sz w:val="18"/>
                <w:szCs w:val="18"/>
              </w:rPr>
              <w:t>Assessment must be conducted with reference to the assessment criteria (AC). In order to pass the unit, every AC must be met.</w:t>
            </w:r>
          </w:p>
          <w:p w14:paraId="1A0CFE7A" w14:textId="77777777" w:rsidR="00EB2EBB" w:rsidRPr="003301DB" w:rsidRDefault="00EB2EBB" w:rsidP="006D67E7">
            <w:pPr>
              <w:spacing w:before="60" w:after="60"/>
              <w:jc w:val="left"/>
              <w:rPr>
                <w:rFonts w:ascii="Arial Narrow" w:hAnsi="Arial Narrow" w:cs="Arial Narrow"/>
                <w:color w:val="000000"/>
                <w:sz w:val="18"/>
                <w:szCs w:val="18"/>
              </w:rPr>
            </w:pPr>
            <w:r w:rsidRPr="003301DB">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1A0CFE7B" w14:textId="77777777" w:rsidR="00EB2EBB" w:rsidRPr="003301DB" w:rsidRDefault="00EB2EBB" w:rsidP="006D67E7">
            <w:pPr>
              <w:spacing w:before="60" w:after="60"/>
              <w:jc w:val="left"/>
              <w:rPr>
                <w:rFonts w:ascii="Arial Narrow" w:hAnsi="Arial Narrow" w:cs="Arial Narrow"/>
                <w:b/>
                <w:bCs/>
                <w:color w:val="000000"/>
                <w:sz w:val="18"/>
                <w:szCs w:val="18"/>
              </w:rPr>
            </w:pPr>
            <w:r w:rsidRPr="003301DB">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1A0CFE7C" w14:textId="77777777" w:rsidR="00EB2EBB" w:rsidRPr="003301DB" w:rsidRDefault="00EB2EBB" w:rsidP="006D67E7">
            <w:pPr>
              <w:spacing w:line="226" w:lineRule="auto"/>
              <w:jc w:val="left"/>
              <w:rPr>
                <w:rFonts w:ascii="Arial Narrow" w:hAnsi="Arial Narrow" w:cs="Arial Narrow"/>
                <w:color w:val="000000"/>
                <w:sz w:val="18"/>
                <w:szCs w:val="18"/>
              </w:rPr>
            </w:pPr>
            <w:r w:rsidRPr="003301DB">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1A0CFE7D" w14:textId="77777777" w:rsidR="00EB2EBB" w:rsidRPr="003301DB" w:rsidRDefault="00EB2EBB" w:rsidP="006D67E7">
            <w:pPr>
              <w:spacing w:line="226" w:lineRule="auto"/>
              <w:jc w:val="left"/>
              <w:rPr>
                <w:rFonts w:ascii="Arial Narrow" w:hAnsi="Arial Narrow" w:cs="Arial Narrow"/>
                <w:color w:val="000000"/>
                <w:sz w:val="20"/>
                <w:szCs w:val="20"/>
              </w:rPr>
            </w:pPr>
          </w:p>
        </w:tc>
        <w:tc>
          <w:tcPr>
            <w:tcW w:w="3854" w:type="dxa"/>
            <w:gridSpan w:val="3"/>
            <w:vAlign w:val="center"/>
          </w:tcPr>
          <w:p w14:paraId="1A0CFE7E" w14:textId="77777777" w:rsidR="00EB2EBB" w:rsidRPr="003301DB" w:rsidRDefault="00EB2EBB" w:rsidP="006D67E7">
            <w:pPr>
              <w:tabs>
                <w:tab w:val="num" w:pos="720"/>
              </w:tabs>
              <w:jc w:val="left"/>
              <w:rPr>
                <w:rFonts w:ascii="Arial Narrow" w:hAnsi="Arial Narrow" w:cs="Arial Narrow"/>
                <w:b/>
                <w:bCs/>
                <w:color w:val="000000"/>
                <w:sz w:val="18"/>
                <w:szCs w:val="18"/>
              </w:rPr>
            </w:pPr>
          </w:p>
          <w:p w14:paraId="1A0CFE7F" w14:textId="77777777" w:rsidR="00EB2EBB" w:rsidRPr="003301DB" w:rsidRDefault="00EB2EBB" w:rsidP="006D67E7">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3301DB">
              <w:rPr>
                <w:rFonts w:ascii="Arial Narrow" w:hAnsi="Arial Narrow" w:cs="Arial Narrow"/>
                <w:b/>
                <w:bCs/>
                <w:color w:val="000000"/>
                <w:sz w:val="18"/>
                <w:szCs w:val="18"/>
              </w:rPr>
              <w:t>Learner named above confirms authenticity of submission.</w:t>
            </w:r>
          </w:p>
          <w:p w14:paraId="1A0CFE81" w14:textId="77777777" w:rsidR="00EB2EBB" w:rsidRPr="003301DB" w:rsidRDefault="00EB2EBB" w:rsidP="006D67E7">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3301DB">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1A0CFE83" w14:textId="77777777" w:rsidR="00EB2EBB" w:rsidRPr="003301DB" w:rsidRDefault="00EB2EBB" w:rsidP="006D67E7">
            <w:pPr>
              <w:jc w:val="left"/>
              <w:rPr>
                <w:rFonts w:ascii="Arial Narrow" w:hAnsi="Arial Narrow" w:cs="Arial Narrow"/>
                <w:b/>
                <w:bCs/>
                <w:color w:val="000000"/>
                <w:sz w:val="28"/>
                <w:szCs w:val="28"/>
              </w:rPr>
            </w:pPr>
            <w:bookmarkStart w:id="0" w:name="_GoBack"/>
            <w:bookmarkEnd w:id="0"/>
            <w:r w:rsidRPr="003301DB">
              <w:rPr>
                <w:rFonts w:ascii="Arial Narrow" w:hAnsi="Arial Narrow" w:cs="Arial Narrow"/>
                <w:b/>
                <w:bCs/>
                <w:color w:val="000000"/>
                <w:sz w:val="18"/>
                <w:szCs w:val="18"/>
              </w:rPr>
              <w:t xml:space="preserve">However, if you are unwilling to allow ILM use your  script, please refuse by ticking the box: </w:t>
            </w:r>
            <w:r w:rsidRPr="003301DB">
              <w:rPr>
                <w:rFonts w:ascii="Arial Narrow" w:hAnsi="Arial Narrow" w:cs="Arial Narrow"/>
                <w:b/>
                <w:bCs/>
                <w:color w:val="000000"/>
                <w:sz w:val="28"/>
                <w:szCs w:val="28"/>
              </w:rPr>
              <w:t>□</w:t>
            </w:r>
          </w:p>
          <w:p w14:paraId="1A0CFE84" w14:textId="77777777" w:rsidR="00EB2EBB" w:rsidRPr="003301DB" w:rsidRDefault="00EB2EBB" w:rsidP="006D67E7">
            <w:pPr>
              <w:jc w:val="left"/>
              <w:rPr>
                <w:rFonts w:ascii="Arial Narrow" w:hAnsi="Arial Narrow" w:cs="Arial Narrow"/>
                <w:b/>
                <w:bCs/>
                <w:color w:val="000000"/>
                <w:sz w:val="20"/>
                <w:szCs w:val="20"/>
              </w:rPr>
            </w:pPr>
          </w:p>
        </w:tc>
      </w:tr>
      <w:tr w:rsidR="00EB2EBB" w:rsidRPr="008F570C" w14:paraId="1A0CFE87" w14:textId="77777777" w:rsidTr="006D67E7">
        <w:tc>
          <w:tcPr>
            <w:tcW w:w="13176" w:type="dxa"/>
            <w:gridSpan w:val="10"/>
            <w:shd w:val="clear" w:color="auto" w:fill="E0E0E0"/>
            <w:vAlign w:val="bottom"/>
          </w:tcPr>
          <w:p w14:paraId="1A0CFE86" w14:textId="77777777" w:rsidR="00EB2EBB" w:rsidRPr="003301DB" w:rsidRDefault="00EB2EBB" w:rsidP="006D67E7">
            <w:pPr>
              <w:spacing w:before="120" w:after="120"/>
              <w:jc w:val="left"/>
              <w:rPr>
                <w:rFonts w:ascii="Arial Narrow" w:hAnsi="Arial Narrow" w:cs="Arial Narrow"/>
                <w:b/>
                <w:bCs/>
                <w:color w:val="000000"/>
                <w:sz w:val="20"/>
                <w:szCs w:val="20"/>
                <w:highlight w:val="yellow"/>
              </w:rPr>
            </w:pPr>
            <w:r w:rsidRPr="003301DB">
              <w:rPr>
                <w:rFonts w:ascii="Arial Narrow" w:hAnsi="Arial Narrow" w:cs="Arial Narrow"/>
                <w:b/>
                <w:bCs/>
                <w:color w:val="000000"/>
                <w:sz w:val="20"/>
                <w:szCs w:val="20"/>
              </w:rPr>
              <w:t xml:space="preserve">Learning Outcome 1: </w:t>
            </w:r>
            <w:r>
              <w:rPr>
                <w:sz w:val="20"/>
              </w:rPr>
              <w:t xml:space="preserve"> </w:t>
            </w:r>
            <w:r w:rsidRPr="0026545B">
              <w:rPr>
                <w:sz w:val="20"/>
              </w:rPr>
              <w:t>Understand the rights and responsibilities of individuals</w:t>
            </w:r>
          </w:p>
        </w:tc>
      </w:tr>
      <w:tr w:rsidR="00EB2EBB" w:rsidRPr="008F570C" w14:paraId="1A0CFE8D" w14:textId="77777777" w:rsidTr="006D67E7">
        <w:tc>
          <w:tcPr>
            <w:tcW w:w="2518" w:type="dxa"/>
            <w:vAlign w:val="center"/>
          </w:tcPr>
          <w:p w14:paraId="1A0CFE88" w14:textId="77777777" w:rsidR="00EB2EBB" w:rsidRPr="003301DB" w:rsidRDefault="00EB2EBB" w:rsidP="006D67E7">
            <w:pPr>
              <w:jc w:val="left"/>
              <w:rPr>
                <w:rFonts w:ascii="Arial Narrow" w:hAnsi="Arial Narrow" w:cs="Arial Narrow"/>
                <w:b/>
                <w:bCs/>
                <w:color w:val="000000"/>
              </w:rPr>
            </w:pPr>
            <w:r w:rsidRPr="003301DB">
              <w:rPr>
                <w:rFonts w:ascii="Arial Narrow" w:hAnsi="Arial Narrow" w:cs="Arial Narrow"/>
                <w:b/>
                <w:bCs/>
                <w:color w:val="000000"/>
              </w:rPr>
              <w:t>Assessment Criteria (AC)</w:t>
            </w:r>
          </w:p>
        </w:tc>
        <w:tc>
          <w:tcPr>
            <w:tcW w:w="7513" w:type="dxa"/>
            <w:gridSpan w:val="7"/>
            <w:vAlign w:val="center"/>
          </w:tcPr>
          <w:p w14:paraId="1A0CFE89" w14:textId="77777777" w:rsidR="00EB2EBB" w:rsidRPr="003301DB" w:rsidRDefault="00EB2EBB" w:rsidP="006D67E7">
            <w:pPr>
              <w:spacing w:line="216" w:lineRule="auto"/>
              <w:jc w:val="center"/>
              <w:rPr>
                <w:rFonts w:ascii="Arial Narrow" w:hAnsi="Arial Narrow" w:cs="Arial Narrow"/>
                <w:b/>
                <w:bCs/>
                <w:color w:val="000000"/>
              </w:rPr>
            </w:pPr>
            <w:r w:rsidRPr="003301DB">
              <w:rPr>
                <w:rFonts w:ascii="Arial Narrow" w:hAnsi="Arial Narrow" w:cs="Arial Narrow"/>
                <w:b/>
                <w:bCs/>
                <w:color w:val="000000"/>
              </w:rPr>
              <w:t>Sufficiency Descriptors</w:t>
            </w:r>
          </w:p>
          <w:p w14:paraId="1A0CFE8A" w14:textId="77777777" w:rsidR="00EB2EBB" w:rsidRPr="003301DB" w:rsidRDefault="00EB2EBB" w:rsidP="006D67E7">
            <w:pPr>
              <w:spacing w:line="216" w:lineRule="auto"/>
              <w:jc w:val="center"/>
              <w:rPr>
                <w:rFonts w:ascii="Arial Narrow" w:hAnsi="Arial Narrow" w:cs="Arial Narrow"/>
                <w:i/>
                <w:iCs/>
                <w:color w:val="000000"/>
                <w:sz w:val="20"/>
                <w:szCs w:val="20"/>
              </w:rPr>
            </w:pPr>
            <w:r w:rsidRPr="003301DB">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14:paraId="1A0CFE8B" w14:textId="77777777" w:rsidR="00EB2EBB" w:rsidRPr="003301DB" w:rsidRDefault="00EB2EBB" w:rsidP="006D67E7">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p w14:paraId="1A0CFE8C" w14:textId="77777777" w:rsidR="00EB2EBB" w:rsidRPr="003301DB" w:rsidRDefault="00EB2EBB" w:rsidP="006D67E7">
            <w:pPr>
              <w:spacing w:line="216" w:lineRule="auto"/>
              <w:jc w:val="center"/>
              <w:rPr>
                <w:rFonts w:ascii="Arial Narrow" w:hAnsi="Arial Narrow" w:cs="Arial Narrow"/>
                <w:i/>
                <w:iCs/>
                <w:color w:val="000000"/>
                <w:sz w:val="16"/>
                <w:szCs w:val="16"/>
              </w:rPr>
            </w:pPr>
          </w:p>
        </w:tc>
      </w:tr>
      <w:tr w:rsidR="00EB2EBB" w:rsidRPr="008F570C" w14:paraId="1A0CFE9A" w14:textId="77777777" w:rsidTr="006D67E7">
        <w:tc>
          <w:tcPr>
            <w:tcW w:w="2518" w:type="dxa"/>
            <w:vMerge w:val="restart"/>
          </w:tcPr>
          <w:p w14:paraId="1A0CFE8E" w14:textId="77777777" w:rsidR="00EB2EBB" w:rsidRPr="003301DB" w:rsidRDefault="00EB2EBB" w:rsidP="006D67E7">
            <w:pPr>
              <w:spacing w:line="216" w:lineRule="auto"/>
              <w:jc w:val="left"/>
              <w:rPr>
                <w:rFonts w:ascii="Arial Narrow" w:hAnsi="Arial Narrow" w:cs="Arial Narrow"/>
                <w:color w:val="000000"/>
              </w:rPr>
            </w:pPr>
          </w:p>
          <w:p w14:paraId="1A0CFE8F" w14:textId="77777777" w:rsidR="00EB2EBB" w:rsidRPr="003301DB" w:rsidRDefault="00EB2EBB" w:rsidP="006D67E7">
            <w:pPr>
              <w:spacing w:line="216" w:lineRule="auto"/>
              <w:jc w:val="left"/>
              <w:rPr>
                <w:rFonts w:ascii="Arial Narrow" w:hAnsi="Arial Narrow" w:cs="Arial Narrow"/>
                <w:color w:val="000000"/>
              </w:rPr>
            </w:pPr>
            <w:r w:rsidRPr="003301DB">
              <w:rPr>
                <w:rFonts w:ascii="Arial Narrow" w:hAnsi="Arial Narrow" w:cs="Arial Narrow"/>
                <w:color w:val="000000"/>
              </w:rPr>
              <w:t>AC 1.1</w:t>
            </w:r>
          </w:p>
          <w:p w14:paraId="1A0CFE90" w14:textId="77777777" w:rsidR="00EB2EBB" w:rsidRDefault="00EB2EBB" w:rsidP="006D67E7">
            <w:pPr>
              <w:spacing w:line="226" w:lineRule="auto"/>
              <w:jc w:val="left"/>
              <w:rPr>
                <w:sz w:val="20"/>
                <w:szCs w:val="20"/>
              </w:rPr>
            </w:pPr>
            <w:r w:rsidRPr="0026545B">
              <w:rPr>
                <w:sz w:val="20"/>
              </w:rPr>
              <w:t xml:space="preserve">Describe the rights of individuals </w:t>
            </w:r>
            <w:r>
              <w:rPr>
                <w:sz w:val="20"/>
              </w:rPr>
              <w:t xml:space="preserve">with regard to contractual </w:t>
            </w:r>
            <w:r w:rsidRPr="0026545B">
              <w:rPr>
                <w:sz w:val="20"/>
              </w:rPr>
              <w:t>obligations in an enterprise</w:t>
            </w:r>
          </w:p>
          <w:p w14:paraId="1A0CFE91" w14:textId="77777777" w:rsidR="00EB2EBB" w:rsidRPr="003301DB" w:rsidRDefault="00EB2EBB" w:rsidP="006D67E7">
            <w:pPr>
              <w:spacing w:line="216" w:lineRule="auto"/>
              <w:ind w:left="720"/>
              <w:jc w:val="left"/>
              <w:rPr>
                <w:rFonts w:ascii="Arial Narrow" w:hAnsi="Arial Narrow" w:cs="Arial Narrow"/>
                <w:color w:val="000000"/>
                <w:sz w:val="18"/>
                <w:szCs w:val="18"/>
              </w:rPr>
            </w:pPr>
          </w:p>
        </w:tc>
        <w:tc>
          <w:tcPr>
            <w:tcW w:w="2504" w:type="dxa"/>
            <w:gridSpan w:val="2"/>
          </w:tcPr>
          <w:p w14:paraId="1A0CFE92" w14:textId="77777777" w:rsidR="00EB2EBB" w:rsidRPr="003301DB" w:rsidRDefault="00EB2EBB" w:rsidP="006D67E7">
            <w:pPr>
              <w:jc w:val="center"/>
              <w:rPr>
                <w:rFonts w:ascii="Arial Narrow" w:hAnsi="Arial Narrow" w:cs="Arial Narrow"/>
                <w:color w:val="000000"/>
              </w:rPr>
            </w:pPr>
            <w:r w:rsidRPr="003301DB">
              <w:rPr>
                <w:rFonts w:ascii="Arial Narrow" w:hAnsi="Arial Narrow" w:cs="Arial Narrow"/>
                <w:b/>
                <w:bCs/>
                <w:color w:val="000000"/>
                <w:sz w:val="20"/>
                <w:szCs w:val="20"/>
              </w:rPr>
              <w:t>Referral [ca</w:t>
            </w:r>
            <w:r w:rsidR="00112424">
              <w:rPr>
                <w:rFonts w:ascii="Arial Narrow" w:hAnsi="Arial Narrow" w:cs="Arial Narrow"/>
                <w:b/>
                <w:bCs/>
                <w:color w:val="000000"/>
                <w:sz w:val="20"/>
                <w:szCs w:val="20"/>
              </w:rPr>
              <w:t>.</w:t>
            </w:r>
            <w:r>
              <w:rPr>
                <w:rFonts w:ascii="Arial Narrow" w:hAnsi="Arial Narrow" w:cs="Arial Narrow"/>
                <w:b/>
                <w:bCs/>
                <w:i/>
                <w:iCs/>
                <w:color w:val="000000"/>
                <w:sz w:val="20"/>
                <w:szCs w:val="20"/>
              </w:rPr>
              <w:t>4/16</w:t>
            </w:r>
            <w:r w:rsidRPr="003301DB">
              <w:rPr>
                <w:rFonts w:ascii="Arial Narrow" w:hAnsi="Arial Narrow" w:cs="Arial Narrow"/>
                <w:b/>
                <w:bCs/>
                <w:color w:val="000000"/>
                <w:sz w:val="20"/>
                <w:szCs w:val="20"/>
              </w:rPr>
              <w:t>]</w:t>
            </w:r>
          </w:p>
        </w:tc>
        <w:tc>
          <w:tcPr>
            <w:tcW w:w="2504" w:type="dxa"/>
            <w:gridSpan w:val="2"/>
          </w:tcPr>
          <w:p w14:paraId="1A0CFE93" w14:textId="77777777" w:rsidR="00EB2EBB" w:rsidRPr="003301DB" w:rsidRDefault="00EB2EBB" w:rsidP="006D67E7">
            <w:pPr>
              <w:jc w:val="center"/>
              <w:rPr>
                <w:rFonts w:ascii="Arial Narrow" w:hAnsi="Arial Narrow" w:cs="Arial Narrow"/>
                <w:color w:val="000000"/>
              </w:rPr>
            </w:pPr>
            <w:r w:rsidRPr="003301DB">
              <w:rPr>
                <w:rFonts w:ascii="Arial Narrow" w:hAnsi="Arial Narrow" w:cs="Arial Narrow"/>
                <w:b/>
                <w:bCs/>
                <w:color w:val="000000"/>
                <w:sz w:val="20"/>
                <w:szCs w:val="20"/>
              </w:rPr>
              <w:t>Pass [</w:t>
            </w:r>
            <w:r>
              <w:rPr>
                <w:rFonts w:ascii="Arial Narrow" w:hAnsi="Arial Narrow" w:cs="Arial Narrow"/>
                <w:b/>
                <w:bCs/>
                <w:i/>
                <w:iCs/>
                <w:color w:val="000000"/>
                <w:sz w:val="20"/>
                <w:szCs w:val="20"/>
              </w:rPr>
              <w:t>8/16</w:t>
            </w:r>
            <w:r w:rsidRPr="003301DB">
              <w:rPr>
                <w:rFonts w:ascii="Arial Narrow" w:hAnsi="Arial Narrow" w:cs="Arial Narrow"/>
                <w:b/>
                <w:bCs/>
                <w:color w:val="000000"/>
                <w:sz w:val="20"/>
                <w:szCs w:val="20"/>
              </w:rPr>
              <w:t>]</w:t>
            </w:r>
          </w:p>
        </w:tc>
        <w:tc>
          <w:tcPr>
            <w:tcW w:w="2505" w:type="dxa"/>
            <w:gridSpan w:val="3"/>
          </w:tcPr>
          <w:p w14:paraId="1A0CFE94" w14:textId="77777777" w:rsidR="00EB2EBB" w:rsidRPr="003301DB" w:rsidRDefault="00EB2EBB" w:rsidP="006D67E7">
            <w:pPr>
              <w:jc w:val="center"/>
              <w:rPr>
                <w:rFonts w:ascii="Arial Narrow" w:hAnsi="Arial Narrow" w:cs="Arial Narrow"/>
                <w:color w:val="000000"/>
              </w:rPr>
            </w:pPr>
            <w:r w:rsidRPr="003301DB">
              <w:rPr>
                <w:rFonts w:ascii="Arial Narrow" w:hAnsi="Arial Narrow" w:cs="Arial Narrow"/>
                <w:b/>
                <w:bCs/>
                <w:color w:val="000000"/>
                <w:sz w:val="20"/>
                <w:szCs w:val="20"/>
              </w:rPr>
              <w:t xml:space="preserve">Good Pass [ca. </w:t>
            </w:r>
            <w:r>
              <w:rPr>
                <w:rFonts w:ascii="Arial Narrow" w:hAnsi="Arial Narrow" w:cs="Arial Narrow"/>
                <w:b/>
                <w:bCs/>
                <w:color w:val="000000"/>
                <w:sz w:val="20"/>
                <w:szCs w:val="20"/>
              </w:rPr>
              <w:t>12/16</w:t>
            </w:r>
            <w:r w:rsidRPr="003301DB">
              <w:rPr>
                <w:rFonts w:ascii="Arial Narrow" w:hAnsi="Arial Narrow" w:cs="Arial Narrow"/>
                <w:b/>
                <w:bCs/>
                <w:color w:val="000000"/>
                <w:sz w:val="20"/>
                <w:szCs w:val="20"/>
              </w:rPr>
              <w:t>]</w:t>
            </w:r>
          </w:p>
        </w:tc>
        <w:tc>
          <w:tcPr>
            <w:tcW w:w="3145" w:type="dxa"/>
            <w:gridSpan w:val="2"/>
            <w:vMerge w:val="restart"/>
            <w:vAlign w:val="center"/>
          </w:tcPr>
          <w:p w14:paraId="1A0CFE95" w14:textId="77777777" w:rsidR="00EB2EBB" w:rsidRPr="003301DB" w:rsidRDefault="00EB2EBB" w:rsidP="006D67E7">
            <w:pPr>
              <w:spacing w:line="216" w:lineRule="auto"/>
              <w:jc w:val="center"/>
              <w:rPr>
                <w:rFonts w:ascii="Arial Narrow" w:hAnsi="Arial Narrow" w:cs="Arial Narrow"/>
                <w:b/>
                <w:bCs/>
                <w:color w:val="000000"/>
                <w:sz w:val="18"/>
                <w:szCs w:val="18"/>
              </w:rPr>
            </w:pPr>
          </w:p>
          <w:p w14:paraId="1A0CFE96" w14:textId="77777777" w:rsidR="00EB2EBB" w:rsidRPr="003301DB" w:rsidRDefault="00EB2EBB" w:rsidP="006D67E7">
            <w:pPr>
              <w:spacing w:line="216" w:lineRule="auto"/>
              <w:jc w:val="center"/>
              <w:rPr>
                <w:rFonts w:ascii="Arial Narrow" w:hAnsi="Arial Narrow" w:cs="Arial Narrow"/>
                <w:b/>
                <w:bCs/>
                <w:color w:val="000000"/>
                <w:sz w:val="18"/>
                <w:szCs w:val="18"/>
              </w:rPr>
            </w:pPr>
          </w:p>
          <w:p w14:paraId="1A0CFE97" w14:textId="77777777" w:rsidR="00EB2EBB" w:rsidRPr="003301DB" w:rsidRDefault="00EB2EBB" w:rsidP="006D67E7">
            <w:pPr>
              <w:spacing w:line="216" w:lineRule="auto"/>
              <w:jc w:val="center"/>
              <w:rPr>
                <w:rFonts w:ascii="Arial Narrow" w:hAnsi="Arial Narrow" w:cs="Arial Narrow"/>
                <w:b/>
                <w:bCs/>
                <w:color w:val="000000"/>
                <w:sz w:val="18"/>
                <w:szCs w:val="18"/>
              </w:rPr>
            </w:pPr>
          </w:p>
          <w:p w14:paraId="1A0CFE98" w14:textId="77777777" w:rsidR="00EB2EBB" w:rsidRPr="003301DB" w:rsidRDefault="00EB2EBB" w:rsidP="006D67E7">
            <w:pPr>
              <w:spacing w:line="216" w:lineRule="auto"/>
              <w:jc w:val="center"/>
              <w:rPr>
                <w:rFonts w:ascii="Arial Narrow" w:hAnsi="Arial Narrow" w:cs="Arial Narrow"/>
                <w:b/>
                <w:bCs/>
                <w:color w:val="000000"/>
                <w:sz w:val="18"/>
                <w:szCs w:val="18"/>
              </w:rPr>
            </w:pPr>
          </w:p>
          <w:p w14:paraId="1A0CFE99" w14:textId="77777777" w:rsidR="00EB2EBB" w:rsidRPr="003301DB" w:rsidRDefault="00EB2EBB" w:rsidP="006D67E7">
            <w:pPr>
              <w:spacing w:line="216" w:lineRule="auto"/>
              <w:jc w:val="center"/>
              <w:rPr>
                <w:rFonts w:ascii="Arial Narrow" w:hAnsi="Arial Narrow" w:cs="Arial Narrow"/>
                <w:b/>
                <w:bCs/>
                <w:color w:val="000000"/>
                <w:sz w:val="18"/>
                <w:szCs w:val="18"/>
              </w:rPr>
            </w:pPr>
          </w:p>
        </w:tc>
      </w:tr>
      <w:tr w:rsidR="00EB2EBB" w:rsidRPr="008F570C" w14:paraId="1A0CFEA2" w14:textId="77777777" w:rsidTr="006D67E7">
        <w:trPr>
          <w:trHeight w:val="270"/>
        </w:trPr>
        <w:tc>
          <w:tcPr>
            <w:tcW w:w="2518" w:type="dxa"/>
            <w:vMerge/>
            <w:vAlign w:val="center"/>
          </w:tcPr>
          <w:p w14:paraId="1A0CFE9B" w14:textId="77777777" w:rsidR="00EB2EBB" w:rsidRPr="003301DB" w:rsidRDefault="00EB2EBB" w:rsidP="006D67E7">
            <w:pPr>
              <w:spacing w:line="216" w:lineRule="auto"/>
              <w:jc w:val="center"/>
              <w:rPr>
                <w:rFonts w:ascii="Arial Narrow" w:hAnsi="Arial Narrow" w:cs="Arial Narrow"/>
                <w:color w:val="000000"/>
              </w:rPr>
            </w:pPr>
          </w:p>
        </w:tc>
        <w:tc>
          <w:tcPr>
            <w:tcW w:w="2504" w:type="dxa"/>
            <w:gridSpan w:val="2"/>
            <w:vMerge w:val="restart"/>
          </w:tcPr>
          <w:p w14:paraId="1A0CFE9C" w14:textId="77777777" w:rsidR="00EB2EBB" w:rsidRPr="005767FF" w:rsidRDefault="00EB2EBB" w:rsidP="00EB2EBB">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CD14CF">
              <w:rPr>
                <w:rFonts w:ascii="Arial Narrow" w:hAnsi="Arial Narrow" w:cs="Arial Narrow"/>
                <w:sz w:val="18"/>
                <w:szCs w:val="18"/>
              </w:rPr>
              <w:t>Rights of individuals are not described, or the descriptions are incorrect, or are merely listed with no descriptions of the principal features of the rights of individuals with regard to contractual obligations in an enterprise</w:t>
            </w:r>
          </w:p>
          <w:p w14:paraId="1A0CFE9D" w14:textId="77777777" w:rsidR="00EB2EBB" w:rsidRDefault="00EB2EBB" w:rsidP="006D67E7">
            <w:pPr>
              <w:spacing w:line="226" w:lineRule="auto"/>
              <w:ind w:left="312"/>
              <w:jc w:val="left"/>
              <w:rPr>
                <w:rFonts w:ascii="Arial Narrow" w:hAnsi="Arial Narrow" w:cs="Arial Narrow"/>
                <w:color w:val="000000"/>
                <w:sz w:val="18"/>
                <w:szCs w:val="18"/>
              </w:rPr>
            </w:pPr>
          </w:p>
        </w:tc>
        <w:tc>
          <w:tcPr>
            <w:tcW w:w="2504" w:type="dxa"/>
            <w:gridSpan w:val="2"/>
            <w:vMerge w:val="restart"/>
          </w:tcPr>
          <w:p w14:paraId="1A0CFE9E" w14:textId="77777777" w:rsidR="00EB2EBB" w:rsidRPr="005767FF" w:rsidRDefault="00EB2EBB" w:rsidP="00EB2EBB">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5767FF">
              <w:rPr>
                <w:rFonts w:ascii="Arial Narrow" w:hAnsi="Arial Narrow" w:cs="Arial Narrow"/>
                <w:sz w:val="18"/>
                <w:szCs w:val="18"/>
              </w:rPr>
              <w:t xml:space="preserve">A </w:t>
            </w:r>
            <w:r w:rsidRPr="00CD14CF">
              <w:rPr>
                <w:rFonts w:ascii="Arial Narrow" w:hAnsi="Arial Narrow" w:cs="Arial Narrow"/>
                <w:sz w:val="18"/>
                <w:szCs w:val="18"/>
              </w:rPr>
              <w:t>correct but limited description of the principal features of the key rights of individuals with regard to contractual obligations is given</w:t>
            </w:r>
          </w:p>
          <w:p w14:paraId="1A0CFE9F" w14:textId="77777777" w:rsidR="00EB2EBB" w:rsidRDefault="00EB2EBB" w:rsidP="006D67E7">
            <w:pPr>
              <w:spacing w:line="226" w:lineRule="auto"/>
              <w:jc w:val="left"/>
              <w:rPr>
                <w:rFonts w:ascii="Arial Narrow" w:hAnsi="Arial Narrow" w:cs="Arial Narrow"/>
                <w:color w:val="000000"/>
                <w:sz w:val="18"/>
                <w:szCs w:val="18"/>
              </w:rPr>
            </w:pPr>
          </w:p>
        </w:tc>
        <w:tc>
          <w:tcPr>
            <w:tcW w:w="2505" w:type="dxa"/>
            <w:gridSpan w:val="3"/>
            <w:vMerge w:val="restart"/>
          </w:tcPr>
          <w:p w14:paraId="1A0CFEA0" w14:textId="77777777" w:rsidR="00EB2EBB" w:rsidRDefault="00EB2EBB" w:rsidP="00EB2EBB">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5767FF">
              <w:rPr>
                <w:rFonts w:ascii="Arial Narrow" w:hAnsi="Arial Narrow" w:cs="Arial Narrow"/>
                <w:sz w:val="18"/>
                <w:szCs w:val="18"/>
              </w:rPr>
              <w:t xml:space="preserve">A </w:t>
            </w:r>
            <w:r w:rsidRPr="003301DB" w:rsidDel="006C0C44">
              <w:rPr>
                <w:rFonts w:ascii="Arial Narrow" w:hAnsi="Arial Narrow" w:cs="Arial Narrow"/>
                <w:color w:val="000000"/>
                <w:sz w:val="18"/>
                <w:szCs w:val="18"/>
              </w:rPr>
              <w:t xml:space="preserve"> </w:t>
            </w:r>
            <w:r w:rsidRPr="00CD14CF">
              <w:rPr>
                <w:rFonts w:ascii="Arial Narrow" w:hAnsi="Arial Narrow" w:cs="Arial Narrow"/>
                <w:color w:val="000000"/>
                <w:sz w:val="18"/>
                <w:szCs w:val="18"/>
              </w:rPr>
              <w:t>detailed description of the principal features of the key rights of individuals with regard to contractual obligations is given</w:t>
            </w:r>
          </w:p>
        </w:tc>
        <w:tc>
          <w:tcPr>
            <w:tcW w:w="3145" w:type="dxa"/>
            <w:gridSpan w:val="2"/>
            <w:vMerge/>
            <w:vAlign w:val="center"/>
          </w:tcPr>
          <w:p w14:paraId="1A0CFEA1" w14:textId="77777777" w:rsidR="00EB2EBB" w:rsidRPr="003301DB" w:rsidRDefault="00EB2EBB" w:rsidP="006D67E7">
            <w:pPr>
              <w:spacing w:line="216" w:lineRule="auto"/>
              <w:jc w:val="center"/>
              <w:rPr>
                <w:rFonts w:ascii="Arial Narrow" w:hAnsi="Arial Narrow" w:cs="Arial Narrow"/>
                <w:b/>
                <w:bCs/>
                <w:color w:val="000000"/>
                <w:sz w:val="18"/>
                <w:szCs w:val="18"/>
              </w:rPr>
            </w:pPr>
          </w:p>
        </w:tc>
      </w:tr>
      <w:tr w:rsidR="00EB2EBB" w:rsidRPr="008F570C" w14:paraId="1A0CFEAA" w14:textId="77777777" w:rsidTr="006D67E7">
        <w:tc>
          <w:tcPr>
            <w:tcW w:w="2518" w:type="dxa"/>
            <w:vMerge/>
            <w:vAlign w:val="center"/>
          </w:tcPr>
          <w:p w14:paraId="1A0CFEA3" w14:textId="77777777" w:rsidR="00EB2EBB" w:rsidRPr="003301DB" w:rsidRDefault="00EB2EBB" w:rsidP="006D67E7">
            <w:pPr>
              <w:spacing w:line="216" w:lineRule="auto"/>
              <w:jc w:val="center"/>
              <w:rPr>
                <w:rFonts w:ascii="Arial Narrow" w:hAnsi="Arial Narrow" w:cs="Arial Narrow"/>
                <w:color w:val="000000"/>
              </w:rPr>
            </w:pPr>
          </w:p>
        </w:tc>
        <w:tc>
          <w:tcPr>
            <w:tcW w:w="2504" w:type="dxa"/>
            <w:gridSpan w:val="2"/>
            <w:vMerge/>
            <w:vAlign w:val="center"/>
          </w:tcPr>
          <w:p w14:paraId="1A0CFEA4" w14:textId="77777777" w:rsidR="00EB2EBB" w:rsidRPr="003301DB" w:rsidRDefault="00EB2EBB" w:rsidP="006D67E7">
            <w:pPr>
              <w:spacing w:line="216" w:lineRule="auto"/>
              <w:jc w:val="center"/>
              <w:rPr>
                <w:rFonts w:ascii="Arial Narrow" w:hAnsi="Arial Narrow" w:cs="Arial Narrow"/>
                <w:b/>
                <w:bCs/>
                <w:color w:val="000000"/>
              </w:rPr>
            </w:pPr>
          </w:p>
        </w:tc>
        <w:tc>
          <w:tcPr>
            <w:tcW w:w="2504" w:type="dxa"/>
            <w:gridSpan w:val="2"/>
            <w:vMerge/>
          </w:tcPr>
          <w:p w14:paraId="1A0CFEA5" w14:textId="77777777" w:rsidR="00EB2EBB" w:rsidRPr="003301DB" w:rsidRDefault="00EB2EBB" w:rsidP="006D67E7">
            <w:pPr>
              <w:spacing w:line="216" w:lineRule="auto"/>
              <w:jc w:val="center"/>
              <w:rPr>
                <w:rFonts w:ascii="Arial Narrow" w:hAnsi="Arial Narrow" w:cs="Arial Narrow"/>
                <w:b/>
                <w:bCs/>
                <w:color w:val="000000"/>
              </w:rPr>
            </w:pPr>
          </w:p>
        </w:tc>
        <w:tc>
          <w:tcPr>
            <w:tcW w:w="2505" w:type="dxa"/>
            <w:gridSpan w:val="3"/>
            <w:vMerge/>
          </w:tcPr>
          <w:p w14:paraId="1A0CFEA6" w14:textId="77777777" w:rsidR="00EB2EBB" w:rsidRPr="003301DB" w:rsidRDefault="00EB2EBB" w:rsidP="006D67E7">
            <w:pPr>
              <w:spacing w:line="216" w:lineRule="auto"/>
              <w:jc w:val="center"/>
              <w:rPr>
                <w:rFonts w:ascii="Arial Narrow" w:hAnsi="Arial Narrow" w:cs="Arial Narrow"/>
                <w:b/>
                <w:bCs/>
                <w:color w:val="000000"/>
              </w:rPr>
            </w:pPr>
          </w:p>
        </w:tc>
        <w:tc>
          <w:tcPr>
            <w:tcW w:w="1417" w:type="dxa"/>
            <w:vAlign w:val="center"/>
          </w:tcPr>
          <w:p w14:paraId="1A0CFEA7" w14:textId="77777777" w:rsidR="00EB2EBB" w:rsidRPr="003301DB" w:rsidRDefault="00EB2EBB" w:rsidP="006D67E7">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 </w:t>
            </w:r>
            <w:r>
              <w:rPr>
                <w:rFonts w:ascii="Arial Narrow" w:hAnsi="Arial Narrow" w:cs="Arial Narrow"/>
                <w:color w:val="000000"/>
                <w:sz w:val="20"/>
                <w:szCs w:val="20"/>
              </w:rPr>
              <w:t>16</w:t>
            </w:r>
          </w:p>
          <w:p w14:paraId="1A0CFEA8" w14:textId="77777777" w:rsidR="00EB2EBB" w:rsidRPr="003301DB" w:rsidRDefault="00EB2EBB" w:rsidP="006D67E7">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3301DB">
              <w:rPr>
                <w:rFonts w:ascii="Arial Narrow" w:hAnsi="Arial Narrow" w:cs="Arial Narrow"/>
                <w:color w:val="000000"/>
                <w:sz w:val="20"/>
                <w:szCs w:val="20"/>
              </w:rPr>
              <w:t>)</w:t>
            </w:r>
          </w:p>
        </w:tc>
        <w:tc>
          <w:tcPr>
            <w:tcW w:w="1728" w:type="dxa"/>
            <w:vAlign w:val="center"/>
          </w:tcPr>
          <w:p w14:paraId="1A0CFEA9" w14:textId="77777777" w:rsidR="00EB2EBB" w:rsidRPr="003301DB" w:rsidRDefault="00EB2EBB" w:rsidP="006D67E7">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EB2EBB" w:rsidRPr="008F570C" w14:paraId="1A0CFEB1" w14:textId="77777777" w:rsidTr="006D67E7">
        <w:tc>
          <w:tcPr>
            <w:tcW w:w="2518" w:type="dxa"/>
            <w:vMerge w:val="restart"/>
            <w:vAlign w:val="center"/>
          </w:tcPr>
          <w:p w14:paraId="1A0CFEAB" w14:textId="77777777" w:rsidR="00EB2EBB" w:rsidRPr="003301DB" w:rsidRDefault="00EB2EBB" w:rsidP="006D67E7">
            <w:pPr>
              <w:spacing w:line="216" w:lineRule="auto"/>
              <w:jc w:val="left"/>
              <w:rPr>
                <w:rFonts w:ascii="Arial Narrow" w:hAnsi="Arial Narrow" w:cs="Arial Narrow"/>
                <w:color w:val="000000"/>
              </w:rPr>
            </w:pPr>
            <w:r w:rsidRPr="003301DB">
              <w:rPr>
                <w:rFonts w:ascii="Arial Narrow" w:hAnsi="Arial Narrow" w:cs="Arial Narrow"/>
                <w:color w:val="000000"/>
              </w:rPr>
              <w:t>AC 1.2</w:t>
            </w:r>
          </w:p>
          <w:p w14:paraId="1A0CFEAC" w14:textId="77777777" w:rsidR="00EB2EBB" w:rsidRDefault="00EB2EBB" w:rsidP="006D67E7">
            <w:pPr>
              <w:spacing w:line="226" w:lineRule="auto"/>
              <w:jc w:val="left"/>
              <w:rPr>
                <w:rFonts w:ascii="Arial Narrow" w:hAnsi="Arial Narrow" w:cs="Arial Narrow"/>
                <w:color w:val="000000"/>
              </w:rPr>
            </w:pPr>
            <w:r w:rsidRPr="00C416DB">
              <w:rPr>
                <w:sz w:val="20"/>
                <w:szCs w:val="20"/>
              </w:rPr>
              <w:t xml:space="preserve">Outline the responsibility of individuals </w:t>
            </w:r>
            <w:r>
              <w:rPr>
                <w:sz w:val="20"/>
                <w:szCs w:val="20"/>
              </w:rPr>
              <w:t xml:space="preserve">‘ behaviours with regard to legal, ethical and respect of  diversity in the workplace </w:t>
            </w:r>
          </w:p>
        </w:tc>
        <w:tc>
          <w:tcPr>
            <w:tcW w:w="2504" w:type="dxa"/>
            <w:gridSpan w:val="2"/>
          </w:tcPr>
          <w:p w14:paraId="1A0CFEAD" w14:textId="77777777" w:rsidR="00EB2EBB" w:rsidRPr="003301DB" w:rsidRDefault="00EB2EBB" w:rsidP="006D67E7">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Referral [ca.</w:t>
            </w:r>
            <w:r>
              <w:rPr>
                <w:rFonts w:ascii="Arial Narrow" w:hAnsi="Arial Narrow" w:cs="Arial Narrow"/>
                <w:b/>
                <w:bCs/>
                <w:i/>
                <w:iCs/>
                <w:color w:val="000000"/>
                <w:sz w:val="20"/>
                <w:szCs w:val="20"/>
              </w:rPr>
              <w:t>3/12</w:t>
            </w:r>
            <w:r w:rsidRPr="003301DB">
              <w:rPr>
                <w:rFonts w:ascii="Arial Narrow" w:hAnsi="Arial Narrow" w:cs="Arial Narrow"/>
                <w:b/>
                <w:bCs/>
                <w:color w:val="000000"/>
                <w:sz w:val="20"/>
                <w:szCs w:val="20"/>
              </w:rPr>
              <w:t>]</w:t>
            </w:r>
          </w:p>
        </w:tc>
        <w:tc>
          <w:tcPr>
            <w:tcW w:w="2504" w:type="dxa"/>
            <w:gridSpan w:val="2"/>
          </w:tcPr>
          <w:p w14:paraId="1A0CFEAE" w14:textId="77777777" w:rsidR="00EB2EBB" w:rsidRPr="003301DB" w:rsidRDefault="00EB2EBB" w:rsidP="006D67E7">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Pass [</w:t>
            </w:r>
            <w:r>
              <w:rPr>
                <w:rFonts w:ascii="Arial Narrow" w:hAnsi="Arial Narrow" w:cs="Arial Narrow"/>
                <w:b/>
                <w:bCs/>
                <w:i/>
                <w:iCs/>
                <w:color w:val="000000"/>
                <w:sz w:val="20"/>
                <w:szCs w:val="20"/>
              </w:rPr>
              <w:t>6/12</w:t>
            </w:r>
            <w:r w:rsidRPr="003301DB">
              <w:rPr>
                <w:rFonts w:ascii="Arial Narrow" w:hAnsi="Arial Narrow" w:cs="Arial Narrow"/>
                <w:b/>
                <w:bCs/>
                <w:color w:val="000000"/>
                <w:sz w:val="20"/>
                <w:szCs w:val="20"/>
              </w:rPr>
              <w:t>]</w:t>
            </w:r>
          </w:p>
        </w:tc>
        <w:tc>
          <w:tcPr>
            <w:tcW w:w="2505" w:type="dxa"/>
            <w:gridSpan w:val="3"/>
          </w:tcPr>
          <w:p w14:paraId="1A0CFEAF" w14:textId="77777777" w:rsidR="00EB2EBB" w:rsidRPr="003301DB" w:rsidRDefault="00EB2EBB" w:rsidP="006D67E7">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 xml:space="preserve">Good Pass [ca. </w:t>
            </w:r>
            <w:r>
              <w:rPr>
                <w:rFonts w:ascii="Arial Narrow" w:hAnsi="Arial Narrow" w:cs="Arial Narrow"/>
                <w:b/>
                <w:bCs/>
                <w:color w:val="000000"/>
                <w:sz w:val="20"/>
                <w:szCs w:val="20"/>
              </w:rPr>
              <w:t>9/12</w:t>
            </w:r>
            <w:r w:rsidRPr="003301DB">
              <w:rPr>
                <w:rFonts w:ascii="Arial Narrow" w:hAnsi="Arial Narrow" w:cs="Arial Narrow"/>
                <w:b/>
                <w:bCs/>
                <w:color w:val="000000"/>
                <w:sz w:val="20"/>
                <w:szCs w:val="20"/>
              </w:rPr>
              <w:t>]</w:t>
            </w:r>
          </w:p>
        </w:tc>
        <w:tc>
          <w:tcPr>
            <w:tcW w:w="3145" w:type="dxa"/>
            <w:gridSpan w:val="2"/>
            <w:vAlign w:val="center"/>
          </w:tcPr>
          <w:p w14:paraId="1A0CFEB0" w14:textId="77777777" w:rsidR="00EB2EBB" w:rsidRPr="003301DB" w:rsidRDefault="00EB2EBB" w:rsidP="006D67E7">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tc>
      </w:tr>
      <w:tr w:rsidR="00EB2EBB" w:rsidRPr="008F570C" w14:paraId="1A0CFEBD" w14:textId="77777777" w:rsidTr="006D67E7">
        <w:trPr>
          <w:trHeight w:val="312"/>
        </w:trPr>
        <w:tc>
          <w:tcPr>
            <w:tcW w:w="2518" w:type="dxa"/>
            <w:vMerge/>
          </w:tcPr>
          <w:p w14:paraId="1A0CFEB2" w14:textId="77777777" w:rsidR="00EB2EBB" w:rsidRPr="003301DB" w:rsidRDefault="00EB2EBB" w:rsidP="00EB2EBB">
            <w:pPr>
              <w:numPr>
                <w:ilvl w:val="0"/>
                <w:numId w:val="2"/>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14:paraId="1A0CFEB3" w14:textId="77777777" w:rsidR="00EB2EBB" w:rsidRPr="005767FF" w:rsidRDefault="00EB2EBB" w:rsidP="00EB2EBB">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CD14CF">
              <w:rPr>
                <w:rFonts w:ascii="Arial Narrow" w:hAnsi="Arial Narrow" w:cs="Arial Narrow"/>
                <w:sz w:val="18"/>
                <w:szCs w:val="18"/>
              </w:rPr>
              <w:t xml:space="preserve">The responsibility of individuals behaviours with regard to legal, ethical and respect of diversity in the workplace is not outlined, or the outline is incorrect, or the outline addresses legal </w:t>
            </w:r>
            <w:r w:rsidRPr="00CD14CF">
              <w:rPr>
                <w:rFonts w:ascii="Arial Narrow" w:hAnsi="Arial Narrow" w:cs="Arial Narrow"/>
                <w:b/>
                <w:i/>
                <w:sz w:val="18"/>
                <w:szCs w:val="18"/>
              </w:rPr>
              <w:t xml:space="preserve">or </w:t>
            </w:r>
            <w:r w:rsidRPr="00CD14CF">
              <w:rPr>
                <w:rFonts w:ascii="Arial Narrow" w:hAnsi="Arial Narrow" w:cs="Arial Narrow"/>
                <w:sz w:val="18"/>
                <w:szCs w:val="18"/>
              </w:rPr>
              <w:t xml:space="preserve">ethical </w:t>
            </w:r>
            <w:r w:rsidRPr="00CD14CF">
              <w:rPr>
                <w:rFonts w:ascii="Arial Narrow" w:hAnsi="Arial Narrow" w:cs="Arial Narrow"/>
                <w:b/>
                <w:i/>
                <w:sz w:val="18"/>
                <w:szCs w:val="18"/>
              </w:rPr>
              <w:t>or</w:t>
            </w:r>
            <w:r w:rsidRPr="00CD14CF">
              <w:rPr>
                <w:rFonts w:ascii="Arial Narrow" w:hAnsi="Arial Narrow" w:cs="Arial Narrow"/>
                <w:sz w:val="18"/>
                <w:szCs w:val="18"/>
              </w:rPr>
              <w:t xml:space="preserve"> respect of diversity in the workplace, but not all three</w:t>
            </w:r>
          </w:p>
          <w:p w14:paraId="1A0CFEB4" w14:textId="77777777" w:rsidR="00EB2EBB" w:rsidRDefault="00EB2EBB" w:rsidP="006D67E7">
            <w:pPr>
              <w:spacing w:line="226" w:lineRule="auto"/>
              <w:ind w:left="312"/>
              <w:jc w:val="left"/>
              <w:rPr>
                <w:rFonts w:ascii="Arial Narrow" w:hAnsi="Arial Narrow" w:cs="Arial Narrow"/>
                <w:color w:val="000000"/>
                <w:sz w:val="18"/>
                <w:szCs w:val="18"/>
              </w:rPr>
            </w:pPr>
          </w:p>
        </w:tc>
        <w:tc>
          <w:tcPr>
            <w:tcW w:w="2504" w:type="dxa"/>
            <w:gridSpan w:val="2"/>
            <w:vMerge w:val="restart"/>
          </w:tcPr>
          <w:p w14:paraId="1A0CFEB5" w14:textId="77777777" w:rsidR="00EB2EBB" w:rsidRDefault="00112424" w:rsidP="00EB2EBB">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Pr>
                <w:rFonts w:ascii="Arial Narrow" w:hAnsi="Arial Narrow" w:cs="Arial Narrow"/>
                <w:color w:val="000000"/>
                <w:sz w:val="18"/>
                <w:szCs w:val="18"/>
              </w:rPr>
              <w:t>A c</w:t>
            </w:r>
            <w:r w:rsidR="00EB2EBB" w:rsidRPr="00CD14CF">
              <w:rPr>
                <w:rFonts w:ascii="Arial Narrow" w:hAnsi="Arial Narrow" w:cs="Arial Narrow"/>
                <w:color w:val="000000"/>
                <w:sz w:val="18"/>
                <w:szCs w:val="18"/>
              </w:rPr>
              <w:t xml:space="preserve">orrect outline of the responsibility of individuals’ behaviours is provided that takes limited account of legal </w:t>
            </w:r>
            <w:r w:rsidR="00EB2EBB" w:rsidRPr="00CD14CF">
              <w:rPr>
                <w:rFonts w:ascii="Arial Narrow" w:hAnsi="Arial Narrow" w:cs="Arial Narrow"/>
                <w:b/>
                <w:i/>
                <w:color w:val="000000"/>
                <w:sz w:val="18"/>
                <w:szCs w:val="18"/>
              </w:rPr>
              <w:t>and</w:t>
            </w:r>
            <w:r w:rsidR="00EB2EBB" w:rsidRPr="00CD14CF">
              <w:rPr>
                <w:rFonts w:ascii="Arial Narrow" w:hAnsi="Arial Narrow" w:cs="Arial Narrow"/>
                <w:color w:val="000000"/>
                <w:sz w:val="18"/>
                <w:szCs w:val="18"/>
              </w:rPr>
              <w:t xml:space="preserve"> ethical </w:t>
            </w:r>
            <w:r w:rsidR="00EB2EBB" w:rsidRPr="00CD14CF">
              <w:rPr>
                <w:rFonts w:ascii="Arial Narrow" w:hAnsi="Arial Narrow" w:cs="Arial Narrow"/>
                <w:b/>
                <w:i/>
                <w:color w:val="000000"/>
                <w:sz w:val="18"/>
                <w:szCs w:val="18"/>
              </w:rPr>
              <w:t>and</w:t>
            </w:r>
            <w:r w:rsidR="00EB2EBB" w:rsidRPr="00CD14CF">
              <w:rPr>
                <w:rFonts w:ascii="Arial Narrow" w:hAnsi="Arial Narrow" w:cs="Arial Narrow"/>
                <w:color w:val="000000"/>
                <w:sz w:val="18"/>
                <w:szCs w:val="18"/>
              </w:rPr>
              <w:t xml:space="preserve"> respect of diversity in the workplace</w:t>
            </w:r>
            <w:r w:rsidR="00EB2EBB" w:rsidRPr="00CD14CF" w:rsidDel="00887F71">
              <w:rPr>
                <w:rFonts w:ascii="Arial Narrow" w:hAnsi="Arial Narrow" w:cs="Arial Narrow"/>
                <w:color w:val="000000"/>
                <w:sz w:val="18"/>
                <w:szCs w:val="18"/>
              </w:rPr>
              <w:t xml:space="preserve"> </w:t>
            </w:r>
          </w:p>
        </w:tc>
        <w:tc>
          <w:tcPr>
            <w:tcW w:w="2505" w:type="dxa"/>
            <w:gridSpan w:val="3"/>
            <w:vMerge w:val="restart"/>
          </w:tcPr>
          <w:p w14:paraId="1A0CFEB6" w14:textId="77777777" w:rsidR="00EB2EBB" w:rsidRDefault="00EB2EBB" w:rsidP="00EB2EBB">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Pr>
                <w:rFonts w:ascii="Arial Narrow" w:hAnsi="Arial Narrow" w:cs="Arial Narrow"/>
                <w:color w:val="000000"/>
                <w:sz w:val="18"/>
                <w:szCs w:val="18"/>
              </w:rPr>
              <w:t xml:space="preserve">A </w:t>
            </w:r>
            <w:r w:rsidRPr="00CD14CF">
              <w:rPr>
                <w:rFonts w:ascii="Arial Narrow" w:hAnsi="Arial Narrow" w:cs="Arial Narrow"/>
                <w:color w:val="000000"/>
                <w:sz w:val="18"/>
                <w:szCs w:val="18"/>
              </w:rPr>
              <w:t xml:space="preserve">correct outline of the responsibility of individuals’ behaviours is provided that takes full account of legal </w:t>
            </w:r>
            <w:r w:rsidRPr="00CD14CF">
              <w:rPr>
                <w:rFonts w:ascii="Arial Narrow" w:hAnsi="Arial Narrow" w:cs="Arial Narrow"/>
                <w:b/>
                <w:i/>
                <w:color w:val="000000"/>
                <w:sz w:val="18"/>
                <w:szCs w:val="18"/>
              </w:rPr>
              <w:t>and</w:t>
            </w:r>
            <w:r w:rsidRPr="00CD14CF">
              <w:rPr>
                <w:rFonts w:ascii="Arial Narrow" w:hAnsi="Arial Narrow" w:cs="Arial Narrow"/>
                <w:color w:val="000000"/>
                <w:sz w:val="18"/>
                <w:szCs w:val="18"/>
              </w:rPr>
              <w:t xml:space="preserve"> ethical </w:t>
            </w:r>
            <w:r w:rsidRPr="00CD14CF">
              <w:rPr>
                <w:rFonts w:ascii="Arial Narrow" w:hAnsi="Arial Narrow" w:cs="Arial Narrow"/>
                <w:b/>
                <w:i/>
                <w:color w:val="000000"/>
                <w:sz w:val="18"/>
                <w:szCs w:val="18"/>
              </w:rPr>
              <w:t>and</w:t>
            </w:r>
            <w:r w:rsidRPr="00CD14CF">
              <w:rPr>
                <w:rFonts w:ascii="Arial Narrow" w:hAnsi="Arial Narrow" w:cs="Arial Narrow"/>
                <w:color w:val="000000"/>
                <w:sz w:val="18"/>
                <w:szCs w:val="18"/>
              </w:rPr>
              <w:t xml:space="preserve"> respect of diversity in the workplace</w:t>
            </w:r>
            <w:r w:rsidRPr="00CD14CF" w:rsidDel="005D72C7">
              <w:rPr>
                <w:rFonts w:ascii="Arial Narrow" w:hAnsi="Arial Narrow" w:cs="Arial Narrow"/>
                <w:color w:val="000000"/>
                <w:sz w:val="18"/>
                <w:szCs w:val="18"/>
              </w:rPr>
              <w:t xml:space="preserve"> </w:t>
            </w:r>
          </w:p>
        </w:tc>
        <w:tc>
          <w:tcPr>
            <w:tcW w:w="3145" w:type="dxa"/>
            <w:gridSpan w:val="2"/>
            <w:vAlign w:val="center"/>
          </w:tcPr>
          <w:p w14:paraId="1A0CFEB7" w14:textId="77777777" w:rsidR="00EB2EBB" w:rsidRPr="003301DB" w:rsidRDefault="00EB2EBB" w:rsidP="006D67E7">
            <w:pPr>
              <w:spacing w:line="216" w:lineRule="auto"/>
              <w:jc w:val="center"/>
              <w:rPr>
                <w:rFonts w:ascii="Arial Narrow" w:hAnsi="Arial Narrow" w:cs="Arial Narrow"/>
                <w:b/>
                <w:bCs/>
                <w:color w:val="000000"/>
                <w:sz w:val="18"/>
                <w:szCs w:val="18"/>
              </w:rPr>
            </w:pPr>
          </w:p>
          <w:p w14:paraId="1A0CFEB8" w14:textId="77777777" w:rsidR="00EB2EBB" w:rsidRPr="003301DB" w:rsidRDefault="00EB2EBB" w:rsidP="006D67E7">
            <w:pPr>
              <w:spacing w:line="216" w:lineRule="auto"/>
              <w:jc w:val="center"/>
              <w:rPr>
                <w:rFonts w:ascii="Arial Narrow" w:hAnsi="Arial Narrow" w:cs="Arial Narrow"/>
                <w:b/>
                <w:bCs/>
                <w:color w:val="000000"/>
                <w:sz w:val="18"/>
                <w:szCs w:val="18"/>
              </w:rPr>
            </w:pPr>
          </w:p>
          <w:p w14:paraId="1A0CFEB9" w14:textId="77777777" w:rsidR="00EB2EBB" w:rsidRPr="003301DB" w:rsidRDefault="00EB2EBB" w:rsidP="006D67E7">
            <w:pPr>
              <w:spacing w:line="216" w:lineRule="auto"/>
              <w:jc w:val="center"/>
              <w:rPr>
                <w:rFonts w:ascii="Arial Narrow" w:hAnsi="Arial Narrow" w:cs="Arial Narrow"/>
                <w:b/>
                <w:bCs/>
                <w:color w:val="000000"/>
                <w:sz w:val="18"/>
                <w:szCs w:val="18"/>
              </w:rPr>
            </w:pPr>
          </w:p>
          <w:p w14:paraId="1A0CFEBA" w14:textId="77777777" w:rsidR="00EB2EBB" w:rsidRPr="003301DB" w:rsidRDefault="00EB2EBB" w:rsidP="006D67E7">
            <w:pPr>
              <w:spacing w:line="216" w:lineRule="auto"/>
              <w:jc w:val="center"/>
              <w:rPr>
                <w:rFonts w:ascii="Arial Narrow" w:hAnsi="Arial Narrow" w:cs="Arial Narrow"/>
                <w:b/>
                <w:bCs/>
                <w:color w:val="000000"/>
                <w:sz w:val="18"/>
                <w:szCs w:val="18"/>
              </w:rPr>
            </w:pPr>
          </w:p>
          <w:p w14:paraId="1A0CFEBB" w14:textId="77777777" w:rsidR="00EB2EBB" w:rsidRPr="003301DB" w:rsidRDefault="00EB2EBB" w:rsidP="006D67E7">
            <w:pPr>
              <w:spacing w:line="216" w:lineRule="auto"/>
              <w:jc w:val="center"/>
              <w:rPr>
                <w:rFonts w:ascii="Arial Narrow" w:hAnsi="Arial Narrow" w:cs="Arial Narrow"/>
                <w:b/>
                <w:bCs/>
                <w:color w:val="000000"/>
                <w:sz w:val="18"/>
                <w:szCs w:val="18"/>
              </w:rPr>
            </w:pPr>
          </w:p>
          <w:p w14:paraId="1A0CFEBC" w14:textId="77777777" w:rsidR="00EB2EBB" w:rsidRPr="003301DB" w:rsidRDefault="00EB2EBB" w:rsidP="006D67E7">
            <w:pPr>
              <w:spacing w:line="216" w:lineRule="auto"/>
              <w:jc w:val="center"/>
              <w:rPr>
                <w:rFonts w:ascii="Arial Narrow" w:hAnsi="Arial Narrow" w:cs="Arial Narrow"/>
                <w:b/>
                <w:bCs/>
                <w:color w:val="000000"/>
                <w:sz w:val="18"/>
                <w:szCs w:val="18"/>
              </w:rPr>
            </w:pPr>
          </w:p>
        </w:tc>
      </w:tr>
      <w:tr w:rsidR="00EB2EBB" w:rsidRPr="008F570C" w14:paraId="1A0CFEC5" w14:textId="77777777" w:rsidTr="006D67E7">
        <w:trPr>
          <w:trHeight w:val="312"/>
        </w:trPr>
        <w:tc>
          <w:tcPr>
            <w:tcW w:w="2518" w:type="dxa"/>
            <w:vMerge/>
          </w:tcPr>
          <w:p w14:paraId="1A0CFEBE" w14:textId="77777777" w:rsidR="00EB2EBB" w:rsidRPr="003301DB" w:rsidRDefault="00EB2EBB" w:rsidP="006D67E7">
            <w:pPr>
              <w:spacing w:line="216" w:lineRule="auto"/>
              <w:jc w:val="left"/>
              <w:rPr>
                <w:rFonts w:ascii="Arial Narrow" w:hAnsi="Arial Narrow" w:cs="Arial Narrow"/>
                <w:color w:val="000000"/>
              </w:rPr>
            </w:pPr>
          </w:p>
        </w:tc>
        <w:tc>
          <w:tcPr>
            <w:tcW w:w="2504" w:type="dxa"/>
            <w:gridSpan w:val="2"/>
            <w:vMerge/>
          </w:tcPr>
          <w:p w14:paraId="1A0CFEBF" w14:textId="77777777" w:rsidR="00EB2EBB" w:rsidRPr="003301DB" w:rsidRDefault="00EB2EBB" w:rsidP="00EB2EBB">
            <w:pPr>
              <w:numPr>
                <w:ilvl w:val="0"/>
                <w:numId w:val="3"/>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14:paraId="1A0CFEC0" w14:textId="77777777" w:rsidR="00EB2EBB" w:rsidRPr="003301DB" w:rsidRDefault="00EB2EBB" w:rsidP="00EB2EBB">
            <w:pPr>
              <w:numPr>
                <w:ilvl w:val="0"/>
                <w:numId w:val="3"/>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14:paraId="1A0CFEC1" w14:textId="77777777" w:rsidR="00EB2EBB" w:rsidRPr="003301DB" w:rsidRDefault="00EB2EBB" w:rsidP="00EB2EBB">
            <w:pPr>
              <w:numPr>
                <w:ilvl w:val="0"/>
                <w:numId w:val="3"/>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14:paraId="1A0CFEC2" w14:textId="77777777" w:rsidR="00EB2EBB" w:rsidRPr="003301DB" w:rsidRDefault="00EB2EBB" w:rsidP="006D67E7">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 </w:t>
            </w:r>
            <w:r>
              <w:rPr>
                <w:rFonts w:ascii="Arial Narrow" w:hAnsi="Arial Narrow" w:cs="Arial Narrow"/>
                <w:color w:val="000000"/>
                <w:sz w:val="20"/>
                <w:szCs w:val="20"/>
              </w:rPr>
              <w:t>12</w:t>
            </w:r>
          </w:p>
          <w:p w14:paraId="1A0CFEC3" w14:textId="77777777" w:rsidR="00EB2EBB" w:rsidRPr="003301DB" w:rsidRDefault="00EB2EBB" w:rsidP="006D67E7">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3301DB">
              <w:rPr>
                <w:rFonts w:ascii="Arial Narrow" w:hAnsi="Arial Narrow" w:cs="Arial Narrow"/>
                <w:color w:val="000000"/>
                <w:sz w:val="20"/>
                <w:szCs w:val="20"/>
              </w:rPr>
              <w:t>)</w:t>
            </w:r>
          </w:p>
        </w:tc>
        <w:tc>
          <w:tcPr>
            <w:tcW w:w="1728" w:type="dxa"/>
            <w:vAlign w:val="center"/>
          </w:tcPr>
          <w:p w14:paraId="1A0CFEC4" w14:textId="77777777" w:rsidR="00EB2EBB" w:rsidRPr="003301DB" w:rsidRDefault="00EB2EBB" w:rsidP="006D67E7">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bl>
    <w:p w14:paraId="1A0CFEC6" w14:textId="77777777" w:rsidR="00C5030E" w:rsidRDefault="00C5030E">
      <w:pPr>
        <w:sectPr w:rsidR="00C5030E" w:rsidSect="00C523D1">
          <w:headerReference w:type="default" r:id="rId10"/>
          <w:footerReference w:type="default" r:id="rId11"/>
          <w:pgSz w:w="15840" w:h="12240" w:orient="landscape"/>
          <w:pgMar w:top="1418" w:right="1440" w:bottom="1134" w:left="1440" w:header="567" w:footer="283" w:gutter="0"/>
          <w:cols w:space="708"/>
          <w:docGrid w:linePitch="360"/>
        </w:sect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EB2EBB" w:rsidRPr="008F570C" w14:paraId="1A0CFECC" w14:textId="77777777" w:rsidTr="006D67E7">
        <w:trPr>
          <w:trHeight w:val="312"/>
        </w:trPr>
        <w:tc>
          <w:tcPr>
            <w:tcW w:w="6588" w:type="dxa"/>
            <w:gridSpan w:val="3"/>
          </w:tcPr>
          <w:p w14:paraId="1A0CFEC8" w14:textId="77777777" w:rsidR="00EB2EBB" w:rsidRPr="003301DB" w:rsidRDefault="00EB2EBB" w:rsidP="006D67E7">
            <w:pPr>
              <w:spacing w:line="216"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lastRenderedPageBreak/>
              <w:t xml:space="preserve">Section comments </w:t>
            </w:r>
            <w:r w:rsidRPr="003301DB">
              <w:rPr>
                <w:rFonts w:ascii="Arial Narrow" w:hAnsi="Arial Narrow" w:cs="Arial Narrow"/>
                <w:color w:val="000000"/>
                <w:sz w:val="20"/>
                <w:szCs w:val="20"/>
              </w:rPr>
              <w:t>(optional):</w:t>
            </w:r>
          </w:p>
        </w:tc>
        <w:tc>
          <w:tcPr>
            <w:tcW w:w="6588" w:type="dxa"/>
            <w:gridSpan w:val="4"/>
          </w:tcPr>
          <w:p w14:paraId="1A0CFEC9" w14:textId="77777777" w:rsidR="00EB2EBB" w:rsidRPr="003301DB" w:rsidRDefault="00EB2EBB" w:rsidP="006D67E7">
            <w:pPr>
              <w:spacing w:line="216" w:lineRule="auto"/>
              <w:jc w:val="left"/>
              <w:rPr>
                <w:rFonts w:ascii="Arial Narrow" w:hAnsi="Arial Narrow" w:cs="Arial Narrow"/>
                <w:color w:val="000000"/>
                <w:sz w:val="20"/>
                <w:szCs w:val="20"/>
              </w:rPr>
            </w:pPr>
            <w:r w:rsidRPr="003301DB">
              <w:rPr>
                <w:rFonts w:ascii="Arial Narrow" w:hAnsi="Arial Narrow" w:cs="Arial Narrow"/>
                <w:b/>
                <w:bCs/>
                <w:color w:val="000000"/>
                <w:sz w:val="20"/>
                <w:szCs w:val="20"/>
              </w:rPr>
              <w:t xml:space="preserve">Verification comments </w:t>
            </w:r>
            <w:r w:rsidRPr="003301DB">
              <w:rPr>
                <w:rFonts w:ascii="Arial Narrow" w:hAnsi="Arial Narrow" w:cs="Arial Narrow"/>
                <w:color w:val="000000"/>
                <w:sz w:val="20"/>
                <w:szCs w:val="20"/>
              </w:rPr>
              <w:t>(optional):</w:t>
            </w:r>
          </w:p>
          <w:p w14:paraId="1A0CFECB" w14:textId="77777777" w:rsidR="00EB2EBB" w:rsidRPr="003301DB" w:rsidRDefault="00EB2EBB" w:rsidP="006D67E7">
            <w:pPr>
              <w:spacing w:line="216" w:lineRule="auto"/>
              <w:jc w:val="left"/>
              <w:rPr>
                <w:rFonts w:ascii="Arial Narrow" w:hAnsi="Arial Narrow" w:cs="Arial Narrow"/>
                <w:b/>
                <w:bCs/>
                <w:color w:val="000000"/>
                <w:sz w:val="20"/>
                <w:szCs w:val="20"/>
              </w:rPr>
            </w:pPr>
          </w:p>
        </w:tc>
      </w:tr>
      <w:tr w:rsidR="00EB2EBB" w:rsidRPr="008F570C" w14:paraId="1A0CFECE" w14:textId="77777777" w:rsidTr="006D67E7">
        <w:tc>
          <w:tcPr>
            <w:tcW w:w="13176" w:type="dxa"/>
            <w:gridSpan w:val="7"/>
            <w:shd w:val="clear" w:color="auto" w:fill="E0E0E0"/>
            <w:vAlign w:val="bottom"/>
          </w:tcPr>
          <w:p w14:paraId="1A0CFECD" w14:textId="77777777" w:rsidR="00EB2EBB" w:rsidRPr="003301DB" w:rsidRDefault="00EB2EBB" w:rsidP="006D67E7">
            <w:pPr>
              <w:spacing w:before="120" w:after="120"/>
              <w:jc w:val="left"/>
              <w:rPr>
                <w:rFonts w:ascii="Arial Narrow" w:hAnsi="Arial Narrow" w:cs="Arial Narrow"/>
                <w:b/>
                <w:bCs/>
                <w:color w:val="000000"/>
                <w:sz w:val="20"/>
                <w:szCs w:val="20"/>
                <w:highlight w:val="yellow"/>
              </w:rPr>
            </w:pPr>
            <w:r w:rsidRPr="003301DB">
              <w:rPr>
                <w:rFonts w:ascii="Arial Narrow" w:hAnsi="Arial Narrow" w:cs="Arial Narrow"/>
                <w:b/>
                <w:bCs/>
                <w:color w:val="000000"/>
                <w:sz w:val="20"/>
                <w:szCs w:val="20"/>
              </w:rPr>
              <w:t xml:space="preserve">Learning Outcome 2: </w:t>
            </w:r>
            <w:r>
              <w:rPr>
                <w:sz w:val="20"/>
              </w:rPr>
              <w:t xml:space="preserve">Understand the range of </w:t>
            </w:r>
            <w:r w:rsidRPr="0026545B">
              <w:rPr>
                <w:sz w:val="20"/>
              </w:rPr>
              <w:t>enterprise sectors available and the implications</w:t>
            </w:r>
          </w:p>
        </w:tc>
      </w:tr>
      <w:tr w:rsidR="00EB2EBB" w:rsidRPr="008F570C" w14:paraId="1A0CFED4" w14:textId="77777777" w:rsidTr="006D67E7">
        <w:tc>
          <w:tcPr>
            <w:tcW w:w="2518" w:type="dxa"/>
            <w:vAlign w:val="center"/>
          </w:tcPr>
          <w:p w14:paraId="1A0CFECF" w14:textId="77777777" w:rsidR="00EB2EBB" w:rsidRPr="003301DB" w:rsidRDefault="00EB2EBB" w:rsidP="006D67E7">
            <w:pPr>
              <w:jc w:val="left"/>
              <w:rPr>
                <w:rFonts w:ascii="Arial Narrow" w:hAnsi="Arial Narrow" w:cs="Arial Narrow"/>
                <w:b/>
                <w:bCs/>
                <w:color w:val="000000"/>
              </w:rPr>
            </w:pPr>
            <w:r w:rsidRPr="003301DB">
              <w:rPr>
                <w:rFonts w:ascii="Arial Narrow" w:hAnsi="Arial Narrow" w:cs="Arial Narrow"/>
                <w:b/>
                <w:bCs/>
                <w:color w:val="000000"/>
              </w:rPr>
              <w:t>Assessment Criteria (AC)</w:t>
            </w:r>
          </w:p>
        </w:tc>
        <w:tc>
          <w:tcPr>
            <w:tcW w:w="7513" w:type="dxa"/>
            <w:gridSpan w:val="4"/>
            <w:vAlign w:val="center"/>
          </w:tcPr>
          <w:p w14:paraId="1A0CFED0" w14:textId="77777777" w:rsidR="00EB2EBB" w:rsidRPr="003301DB" w:rsidRDefault="00EB2EBB" w:rsidP="006D67E7">
            <w:pPr>
              <w:spacing w:line="216" w:lineRule="auto"/>
              <w:jc w:val="center"/>
              <w:rPr>
                <w:rFonts w:ascii="Arial Narrow" w:hAnsi="Arial Narrow" w:cs="Arial Narrow"/>
                <w:b/>
                <w:bCs/>
                <w:color w:val="000000"/>
              </w:rPr>
            </w:pPr>
            <w:r w:rsidRPr="003301DB">
              <w:rPr>
                <w:rFonts w:ascii="Arial Narrow" w:hAnsi="Arial Narrow" w:cs="Arial Narrow"/>
                <w:b/>
                <w:bCs/>
                <w:color w:val="000000"/>
              </w:rPr>
              <w:t>Sufficiency Descriptors</w:t>
            </w:r>
          </w:p>
          <w:p w14:paraId="1A0CFED1" w14:textId="77777777" w:rsidR="00EB2EBB" w:rsidRPr="003301DB" w:rsidRDefault="00EB2EBB" w:rsidP="006D67E7">
            <w:pPr>
              <w:spacing w:line="216" w:lineRule="auto"/>
              <w:jc w:val="center"/>
              <w:rPr>
                <w:rFonts w:ascii="Arial Narrow" w:hAnsi="Arial Narrow" w:cs="Arial Narrow"/>
                <w:i/>
                <w:iCs/>
                <w:color w:val="000000"/>
                <w:sz w:val="20"/>
                <w:szCs w:val="20"/>
              </w:rPr>
            </w:pPr>
            <w:r w:rsidRPr="003301DB">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14:paraId="1A0CFED2" w14:textId="77777777" w:rsidR="00EB2EBB" w:rsidRPr="003301DB" w:rsidRDefault="00EB2EBB" w:rsidP="006D67E7">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p w14:paraId="1A0CFED3" w14:textId="77777777" w:rsidR="00EB2EBB" w:rsidRPr="003301DB" w:rsidRDefault="00EB2EBB" w:rsidP="006D67E7">
            <w:pPr>
              <w:spacing w:line="216" w:lineRule="auto"/>
              <w:jc w:val="center"/>
              <w:rPr>
                <w:rFonts w:ascii="Arial Narrow" w:hAnsi="Arial Narrow" w:cs="Arial Narrow"/>
                <w:i/>
                <w:iCs/>
                <w:color w:val="000000"/>
                <w:sz w:val="16"/>
                <w:szCs w:val="16"/>
              </w:rPr>
            </w:pPr>
          </w:p>
        </w:tc>
      </w:tr>
      <w:tr w:rsidR="00EB2EBB" w:rsidRPr="008F570C" w14:paraId="1A0CFEE0" w14:textId="77777777" w:rsidTr="006D67E7">
        <w:tc>
          <w:tcPr>
            <w:tcW w:w="2518" w:type="dxa"/>
            <w:vMerge w:val="restart"/>
          </w:tcPr>
          <w:p w14:paraId="1A0CFED5" w14:textId="77777777" w:rsidR="00EB2EBB" w:rsidRPr="003301DB" w:rsidRDefault="00EB2EBB" w:rsidP="006D67E7">
            <w:pPr>
              <w:spacing w:line="216" w:lineRule="auto"/>
              <w:jc w:val="left"/>
              <w:rPr>
                <w:rFonts w:ascii="Arial Narrow" w:hAnsi="Arial Narrow" w:cs="Arial Narrow"/>
                <w:color w:val="000000"/>
              </w:rPr>
            </w:pPr>
          </w:p>
          <w:p w14:paraId="1A0CFED6" w14:textId="77777777" w:rsidR="00EB2EBB" w:rsidRPr="003301DB" w:rsidRDefault="00EB2EBB" w:rsidP="006D67E7">
            <w:pPr>
              <w:spacing w:line="216" w:lineRule="auto"/>
              <w:jc w:val="left"/>
              <w:rPr>
                <w:rFonts w:ascii="Arial Narrow" w:hAnsi="Arial Narrow" w:cs="Arial Narrow"/>
                <w:color w:val="000000"/>
              </w:rPr>
            </w:pPr>
            <w:r w:rsidRPr="003301DB">
              <w:rPr>
                <w:rFonts w:ascii="Arial Narrow" w:hAnsi="Arial Narrow" w:cs="Arial Narrow"/>
                <w:color w:val="000000"/>
              </w:rPr>
              <w:t>AC 2.1</w:t>
            </w:r>
          </w:p>
          <w:p w14:paraId="1A0CFED7" w14:textId="77777777" w:rsidR="00EB2EBB" w:rsidRDefault="00EB2EBB" w:rsidP="006D67E7">
            <w:pPr>
              <w:spacing w:line="226" w:lineRule="auto"/>
              <w:jc w:val="left"/>
              <w:rPr>
                <w:rFonts w:ascii="Arial Narrow" w:hAnsi="Arial Narrow" w:cs="Arial Narrow"/>
                <w:color w:val="000000"/>
                <w:sz w:val="18"/>
                <w:szCs w:val="18"/>
              </w:rPr>
            </w:pPr>
            <w:r w:rsidRPr="0026545B">
              <w:rPr>
                <w:sz w:val="20"/>
              </w:rPr>
              <w:t>Compare and contrast two types of enterprise available</w:t>
            </w:r>
          </w:p>
        </w:tc>
        <w:tc>
          <w:tcPr>
            <w:tcW w:w="2504" w:type="dxa"/>
          </w:tcPr>
          <w:p w14:paraId="1A0CFED8" w14:textId="77777777" w:rsidR="00EB2EBB" w:rsidRPr="003301DB" w:rsidRDefault="00EB2EBB" w:rsidP="006D67E7">
            <w:pPr>
              <w:jc w:val="center"/>
              <w:rPr>
                <w:rFonts w:ascii="Arial Narrow" w:hAnsi="Arial Narrow" w:cs="Arial Narrow"/>
                <w:color w:val="000000"/>
              </w:rPr>
            </w:pPr>
            <w:r w:rsidRPr="003301DB">
              <w:rPr>
                <w:rFonts w:ascii="Arial Narrow" w:hAnsi="Arial Narrow" w:cs="Arial Narrow"/>
                <w:b/>
                <w:bCs/>
                <w:color w:val="000000"/>
                <w:sz w:val="20"/>
                <w:szCs w:val="20"/>
              </w:rPr>
              <w:t>Referral [ca.</w:t>
            </w:r>
            <w:r>
              <w:rPr>
                <w:rFonts w:ascii="Arial Narrow" w:hAnsi="Arial Narrow" w:cs="Arial Narrow"/>
                <w:b/>
                <w:bCs/>
                <w:i/>
                <w:iCs/>
                <w:color w:val="000000"/>
                <w:sz w:val="20"/>
                <w:szCs w:val="20"/>
              </w:rPr>
              <w:t>4/16</w:t>
            </w:r>
            <w:r w:rsidRPr="003301DB">
              <w:rPr>
                <w:rFonts w:ascii="Arial Narrow" w:hAnsi="Arial Narrow" w:cs="Arial Narrow"/>
                <w:b/>
                <w:bCs/>
                <w:color w:val="000000"/>
                <w:sz w:val="20"/>
                <w:szCs w:val="20"/>
              </w:rPr>
              <w:t>]</w:t>
            </w:r>
          </w:p>
        </w:tc>
        <w:tc>
          <w:tcPr>
            <w:tcW w:w="2504" w:type="dxa"/>
            <w:gridSpan w:val="2"/>
          </w:tcPr>
          <w:p w14:paraId="1A0CFED9" w14:textId="77777777" w:rsidR="00EB2EBB" w:rsidRPr="003301DB" w:rsidRDefault="00EB2EBB" w:rsidP="006D67E7">
            <w:pPr>
              <w:jc w:val="center"/>
              <w:rPr>
                <w:rFonts w:ascii="Arial Narrow" w:hAnsi="Arial Narrow" w:cs="Arial Narrow"/>
                <w:color w:val="000000"/>
              </w:rPr>
            </w:pPr>
            <w:r w:rsidRPr="003301DB">
              <w:rPr>
                <w:rFonts w:ascii="Arial Narrow" w:hAnsi="Arial Narrow" w:cs="Arial Narrow"/>
                <w:b/>
                <w:bCs/>
                <w:color w:val="000000"/>
                <w:sz w:val="20"/>
                <w:szCs w:val="20"/>
              </w:rPr>
              <w:t>Pass [</w:t>
            </w:r>
            <w:r>
              <w:rPr>
                <w:rFonts w:ascii="Arial Narrow" w:hAnsi="Arial Narrow" w:cs="Arial Narrow"/>
                <w:b/>
                <w:bCs/>
                <w:i/>
                <w:iCs/>
                <w:color w:val="000000"/>
                <w:sz w:val="20"/>
                <w:szCs w:val="20"/>
              </w:rPr>
              <w:t>8/16</w:t>
            </w:r>
            <w:r w:rsidRPr="003301DB">
              <w:rPr>
                <w:rFonts w:ascii="Arial Narrow" w:hAnsi="Arial Narrow" w:cs="Arial Narrow"/>
                <w:b/>
                <w:bCs/>
                <w:color w:val="000000"/>
                <w:sz w:val="20"/>
                <w:szCs w:val="20"/>
              </w:rPr>
              <w:t>]</w:t>
            </w:r>
          </w:p>
        </w:tc>
        <w:tc>
          <w:tcPr>
            <w:tcW w:w="2505" w:type="dxa"/>
          </w:tcPr>
          <w:p w14:paraId="1A0CFEDA" w14:textId="77777777" w:rsidR="00EB2EBB" w:rsidRPr="003301DB" w:rsidRDefault="00EB2EBB" w:rsidP="006D67E7">
            <w:pPr>
              <w:jc w:val="center"/>
              <w:rPr>
                <w:rFonts w:ascii="Arial Narrow" w:hAnsi="Arial Narrow" w:cs="Arial Narrow"/>
                <w:color w:val="000000"/>
              </w:rPr>
            </w:pPr>
            <w:r w:rsidRPr="003301DB">
              <w:rPr>
                <w:rFonts w:ascii="Arial Narrow" w:hAnsi="Arial Narrow" w:cs="Arial Narrow"/>
                <w:b/>
                <w:bCs/>
                <w:color w:val="000000"/>
                <w:sz w:val="20"/>
                <w:szCs w:val="20"/>
              </w:rPr>
              <w:t xml:space="preserve">Good Pass [ca. </w:t>
            </w:r>
            <w:r>
              <w:rPr>
                <w:rFonts w:ascii="Arial Narrow" w:hAnsi="Arial Narrow" w:cs="Arial Narrow"/>
                <w:b/>
                <w:bCs/>
                <w:color w:val="000000"/>
                <w:sz w:val="20"/>
                <w:szCs w:val="20"/>
              </w:rPr>
              <w:t>12/16</w:t>
            </w:r>
            <w:r w:rsidRPr="003301DB">
              <w:rPr>
                <w:rFonts w:ascii="Arial Narrow" w:hAnsi="Arial Narrow" w:cs="Arial Narrow"/>
                <w:b/>
                <w:bCs/>
                <w:color w:val="000000"/>
                <w:sz w:val="20"/>
                <w:szCs w:val="20"/>
              </w:rPr>
              <w:t>]</w:t>
            </w:r>
          </w:p>
        </w:tc>
        <w:tc>
          <w:tcPr>
            <w:tcW w:w="3145" w:type="dxa"/>
            <w:gridSpan w:val="2"/>
            <w:vMerge w:val="restart"/>
            <w:vAlign w:val="center"/>
          </w:tcPr>
          <w:p w14:paraId="1A0CFEDB" w14:textId="77777777" w:rsidR="00EB2EBB" w:rsidRPr="003301DB" w:rsidRDefault="00EB2EBB" w:rsidP="006D67E7">
            <w:pPr>
              <w:spacing w:line="216" w:lineRule="auto"/>
              <w:jc w:val="center"/>
              <w:rPr>
                <w:rFonts w:ascii="Arial Narrow" w:hAnsi="Arial Narrow" w:cs="Arial Narrow"/>
                <w:b/>
                <w:bCs/>
                <w:color w:val="000000"/>
                <w:sz w:val="18"/>
                <w:szCs w:val="18"/>
              </w:rPr>
            </w:pPr>
          </w:p>
          <w:p w14:paraId="1A0CFEDC" w14:textId="77777777" w:rsidR="00EB2EBB" w:rsidRPr="003301DB" w:rsidRDefault="00EB2EBB" w:rsidP="006D67E7">
            <w:pPr>
              <w:spacing w:line="216" w:lineRule="auto"/>
              <w:jc w:val="center"/>
              <w:rPr>
                <w:rFonts w:ascii="Arial Narrow" w:hAnsi="Arial Narrow" w:cs="Arial Narrow"/>
                <w:b/>
                <w:bCs/>
                <w:color w:val="000000"/>
                <w:sz w:val="18"/>
                <w:szCs w:val="18"/>
              </w:rPr>
            </w:pPr>
          </w:p>
          <w:p w14:paraId="1A0CFEDD" w14:textId="77777777" w:rsidR="00EB2EBB" w:rsidRPr="003301DB" w:rsidRDefault="00EB2EBB" w:rsidP="006D67E7">
            <w:pPr>
              <w:spacing w:line="216" w:lineRule="auto"/>
              <w:jc w:val="center"/>
              <w:rPr>
                <w:rFonts w:ascii="Arial Narrow" w:hAnsi="Arial Narrow" w:cs="Arial Narrow"/>
                <w:b/>
                <w:bCs/>
                <w:color w:val="000000"/>
                <w:sz w:val="18"/>
                <w:szCs w:val="18"/>
              </w:rPr>
            </w:pPr>
          </w:p>
          <w:p w14:paraId="1A0CFEDE" w14:textId="77777777" w:rsidR="00EB2EBB" w:rsidRPr="003301DB" w:rsidRDefault="00EB2EBB" w:rsidP="006D67E7">
            <w:pPr>
              <w:spacing w:line="216" w:lineRule="auto"/>
              <w:jc w:val="center"/>
              <w:rPr>
                <w:rFonts w:ascii="Arial Narrow" w:hAnsi="Arial Narrow" w:cs="Arial Narrow"/>
                <w:b/>
                <w:bCs/>
                <w:color w:val="000000"/>
                <w:sz w:val="18"/>
                <w:szCs w:val="18"/>
              </w:rPr>
            </w:pPr>
          </w:p>
          <w:p w14:paraId="1A0CFEDF" w14:textId="77777777" w:rsidR="00EB2EBB" w:rsidRPr="003301DB" w:rsidRDefault="00EB2EBB" w:rsidP="006D67E7">
            <w:pPr>
              <w:spacing w:line="216" w:lineRule="auto"/>
              <w:jc w:val="center"/>
              <w:rPr>
                <w:rFonts w:ascii="Arial Narrow" w:hAnsi="Arial Narrow" w:cs="Arial Narrow"/>
                <w:b/>
                <w:bCs/>
                <w:color w:val="000000"/>
                <w:sz w:val="18"/>
                <w:szCs w:val="18"/>
              </w:rPr>
            </w:pPr>
          </w:p>
        </w:tc>
      </w:tr>
      <w:tr w:rsidR="00EB2EBB" w:rsidRPr="008F570C" w14:paraId="1A0CFEE8" w14:textId="77777777" w:rsidTr="006D67E7">
        <w:trPr>
          <w:trHeight w:val="270"/>
        </w:trPr>
        <w:tc>
          <w:tcPr>
            <w:tcW w:w="2518" w:type="dxa"/>
            <w:vMerge/>
            <w:vAlign w:val="center"/>
          </w:tcPr>
          <w:p w14:paraId="1A0CFEE1" w14:textId="77777777" w:rsidR="00EB2EBB" w:rsidRPr="003301DB" w:rsidRDefault="00EB2EBB" w:rsidP="006D67E7">
            <w:pPr>
              <w:spacing w:line="216" w:lineRule="auto"/>
              <w:jc w:val="center"/>
              <w:rPr>
                <w:rFonts w:ascii="Arial Narrow" w:hAnsi="Arial Narrow" w:cs="Arial Narrow"/>
                <w:color w:val="000000"/>
              </w:rPr>
            </w:pPr>
          </w:p>
        </w:tc>
        <w:tc>
          <w:tcPr>
            <w:tcW w:w="2504" w:type="dxa"/>
            <w:vMerge w:val="restart"/>
          </w:tcPr>
          <w:p w14:paraId="1A0CFEE2" w14:textId="77777777" w:rsidR="00EB2EBB" w:rsidRPr="00D85EDB" w:rsidRDefault="00EB2EBB" w:rsidP="00EB2EBB">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Pr>
                <w:rFonts w:ascii="Arial Narrow" w:hAnsi="Arial Narrow" w:cs="Arial Narrow"/>
                <w:color w:val="000000"/>
                <w:sz w:val="18"/>
                <w:szCs w:val="18"/>
              </w:rPr>
              <w:t>Two types of enterprise available are not compared and contrasted, or the ‘compare and contrast’ is incorrect or inappropriate</w:t>
            </w:r>
          </w:p>
          <w:p w14:paraId="1A0CFEE3" w14:textId="77777777" w:rsidR="00EB2EBB" w:rsidRDefault="00EB2EBB" w:rsidP="00EB2EBB">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Pr>
                <w:rFonts w:ascii="Arial Narrow" w:hAnsi="Arial Narrow" w:cs="Arial Narrow"/>
                <w:color w:val="000000"/>
                <w:sz w:val="18"/>
                <w:szCs w:val="18"/>
              </w:rPr>
              <w:t>Two types of enterprise are merely listed with no descriptions or assessment to compare and contrast their relative features or effectiveness</w:t>
            </w:r>
          </w:p>
          <w:p w14:paraId="1A0CFEE4" w14:textId="77777777" w:rsidR="00EB2EBB" w:rsidRDefault="00EB2EBB" w:rsidP="006D67E7">
            <w:pPr>
              <w:spacing w:line="226" w:lineRule="auto"/>
              <w:ind w:left="312"/>
              <w:jc w:val="left"/>
              <w:rPr>
                <w:rFonts w:ascii="Arial Narrow" w:hAnsi="Arial Narrow" w:cs="Arial Narrow"/>
                <w:color w:val="000000"/>
                <w:sz w:val="18"/>
                <w:szCs w:val="18"/>
              </w:rPr>
            </w:pPr>
          </w:p>
        </w:tc>
        <w:tc>
          <w:tcPr>
            <w:tcW w:w="2504" w:type="dxa"/>
            <w:gridSpan w:val="2"/>
            <w:vMerge w:val="restart"/>
          </w:tcPr>
          <w:p w14:paraId="1A0CFEE5" w14:textId="77777777" w:rsidR="00EB2EBB" w:rsidRDefault="00EB2EBB" w:rsidP="00EB2EBB">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8D10F0">
              <w:rPr>
                <w:rFonts w:ascii="Arial Narrow" w:hAnsi="Arial Narrow" w:cs="Arial Narrow"/>
                <w:color w:val="000000"/>
                <w:sz w:val="18"/>
                <w:szCs w:val="18"/>
              </w:rPr>
              <w:t>Description given of features of two types of enterprise and limited assessment made on the relative merits of these features</w:t>
            </w:r>
          </w:p>
        </w:tc>
        <w:tc>
          <w:tcPr>
            <w:tcW w:w="2505" w:type="dxa"/>
            <w:vMerge w:val="restart"/>
          </w:tcPr>
          <w:p w14:paraId="1A0CFEE6" w14:textId="77777777" w:rsidR="00EB2EBB" w:rsidRDefault="00EB2EBB" w:rsidP="00EB2EBB">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3277FA">
              <w:rPr>
                <w:rFonts w:ascii="Arial Narrow" w:hAnsi="Arial Narrow" w:cs="Arial Narrow"/>
                <w:color w:val="000000"/>
                <w:sz w:val="18"/>
                <w:szCs w:val="18"/>
              </w:rPr>
              <w:t xml:space="preserve">A wide ranging </w:t>
            </w:r>
            <w:r w:rsidRPr="008D10F0">
              <w:rPr>
                <w:rFonts w:ascii="Arial Narrow" w:hAnsi="Arial Narrow" w:cs="Arial Narrow"/>
                <w:color w:val="000000"/>
                <w:sz w:val="18"/>
                <w:szCs w:val="18"/>
              </w:rPr>
              <w:t>description of the features of two types of enterprise is given and an extensive assessment of the features is undertaken</w:t>
            </w:r>
          </w:p>
        </w:tc>
        <w:tc>
          <w:tcPr>
            <w:tcW w:w="3145" w:type="dxa"/>
            <w:gridSpan w:val="2"/>
            <w:vMerge/>
            <w:vAlign w:val="center"/>
          </w:tcPr>
          <w:p w14:paraId="1A0CFEE7" w14:textId="77777777" w:rsidR="00EB2EBB" w:rsidRPr="003301DB" w:rsidRDefault="00EB2EBB" w:rsidP="006D67E7">
            <w:pPr>
              <w:spacing w:line="216" w:lineRule="auto"/>
              <w:jc w:val="center"/>
              <w:rPr>
                <w:rFonts w:ascii="Arial Narrow" w:hAnsi="Arial Narrow" w:cs="Arial Narrow"/>
                <w:b/>
                <w:bCs/>
                <w:color w:val="000000"/>
                <w:sz w:val="18"/>
                <w:szCs w:val="18"/>
              </w:rPr>
            </w:pPr>
          </w:p>
        </w:tc>
      </w:tr>
      <w:tr w:rsidR="00EB2EBB" w:rsidRPr="008F570C" w14:paraId="1A0CFEF0" w14:textId="77777777" w:rsidTr="006D67E7">
        <w:tc>
          <w:tcPr>
            <w:tcW w:w="2518" w:type="dxa"/>
            <w:vMerge/>
            <w:vAlign w:val="center"/>
          </w:tcPr>
          <w:p w14:paraId="1A0CFEE9" w14:textId="77777777" w:rsidR="00EB2EBB" w:rsidRPr="003301DB" w:rsidRDefault="00EB2EBB" w:rsidP="006D67E7">
            <w:pPr>
              <w:spacing w:line="216" w:lineRule="auto"/>
              <w:jc w:val="center"/>
              <w:rPr>
                <w:rFonts w:ascii="Arial Narrow" w:hAnsi="Arial Narrow" w:cs="Arial Narrow"/>
                <w:color w:val="000000"/>
              </w:rPr>
            </w:pPr>
          </w:p>
        </w:tc>
        <w:tc>
          <w:tcPr>
            <w:tcW w:w="2504" w:type="dxa"/>
            <w:vMerge/>
            <w:vAlign w:val="center"/>
          </w:tcPr>
          <w:p w14:paraId="1A0CFEEA" w14:textId="77777777" w:rsidR="00EB2EBB" w:rsidRPr="003301DB" w:rsidRDefault="00EB2EBB" w:rsidP="006D67E7">
            <w:pPr>
              <w:spacing w:line="216" w:lineRule="auto"/>
              <w:jc w:val="center"/>
              <w:rPr>
                <w:rFonts w:ascii="Arial Narrow" w:hAnsi="Arial Narrow" w:cs="Arial Narrow"/>
                <w:b/>
                <w:bCs/>
                <w:color w:val="000000"/>
              </w:rPr>
            </w:pPr>
          </w:p>
        </w:tc>
        <w:tc>
          <w:tcPr>
            <w:tcW w:w="2504" w:type="dxa"/>
            <w:gridSpan w:val="2"/>
            <w:vMerge/>
          </w:tcPr>
          <w:p w14:paraId="1A0CFEEB" w14:textId="77777777" w:rsidR="00EB2EBB" w:rsidRPr="003301DB" w:rsidRDefault="00EB2EBB" w:rsidP="006D67E7">
            <w:pPr>
              <w:spacing w:line="216" w:lineRule="auto"/>
              <w:jc w:val="center"/>
              <w:rPr>
                <w:rFonts w:ascii="Arial Narrow" w:hAnsi="Arial Narrow" w:cs="Arial Narrow"/>
                <w:b/>
                <w:bCs/>
                <w:color w:val="000000"/>
              </w:rPr>
            </w:pPr>
          </w:p>
        </w:tc>
        <w:tc>
          <w:tcPr>
            <w:tcW w:w="2505" w:type="dxa"/>
            <w:vMerge/>
          </w:tcPr>
          <w:p w14:paraId="1A0CFEEC" w14:textId="77777777" w:rsidR="00EB2EBB" w:rsidRPr="003301DB" w:rsidRDefault="00EB2EBB" w:rsidP="006D67E7">
            <w:pPr>
              <w:spacing w:line="216" w:lineRule="auto"/>
              <w:jc w:val="center"/>
              <w:rPr>
                <w:rFonts w:ascii="Arial Narrow" w:hAnsi="Arial Narrow" w:cs="Arial Narrow"/>
                <w:b/>
                <w:bCs/>
                <w:color w:val="000000"/>
              </w:rPr>
            </w:pPr>
          </w:p>
        </w:tc>
        <w:tc>
          <w:tcPr>
            <w:tcW w:w="1417" w:type="dxa"/>
            <w:vAlign w:val="center"/>
          </w:tcPr>
          <w:p w14:paraId="1A0CFEED" w14:textId="77777777" w:rsidR="00EB2EBB" w:rsidRPr="003301DB" w:rsidRDefault="00EB2EBB" w:rsidP="006D67E7">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 </w:t>
            </w:r>
            <w:r>
              <w:rPr>
                <w:rFonts w:ascii="Arial Narrow" w:hAnsi="Arial Narrow" w:cs="Arial Narrow"/>
                <w:color w:val="000000"/>
                <w:sz w:val="20"/>
                <w:szCs w:val="20"/>
              </w:rPr>
              <w:t>16</w:t>
            </w:r>
          </w:p>
          <w:p w14:paraId="1A0CFEEE" w14:textId="77777777" w:rsidR="00EB2EBB" w:rsidRPr="003301DB" w:rsidRDefault="00EB2EBB" w:rsidP="006D67E7">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3301DB">
              <w:rPr>
                <w:rFonts w:ascii="Arial Narrow" w:hAnsi="Arial Narrow" w:cs="Arial Narrow"/>
                <w:color w:val="000000"/>
                <w:sz w:val="20"/>
                <w:szCs w:val="20"/>
              </w:rPr>
              <w:t>)</w:t>
            </w:r>
          </w:p>
        </w:tc>
        <w:tc>
          <w:tcPr>
            <w:tcW w:w="1728" w:type="dxa"/>
            <w:vAlign w:val="center"/>
          </w:tcPr>
          <w:p w14:paraId="1A0CFEEF" w14:textId="77777777" w:rsidR="00EB2EBB" w:rsidRPr="003301DB" w:rsidRDefault="00EB2EBB" w:rsidP="006D67E7">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EB2EBB" w:rsidRPr="008F570C" w14:paraId="1A0CFEF7" w14:textId="77777777" w:rsidTr="006D67E7">
        <w:tc>
          <w:tcPr>
            <w:tcW w:w="2518" w:type="dxa"/>
            <w:vMerge w:val="restart"/>
            <w:vAlign w:val="center"/>
          </w:tcPr>
          <w:p w14:paraId="1A0CFEF1" w14:textId="77777777" w:rsidR="00EB2EBB" w:rsidRPr="003301DB" w:rsidRDefault="00EB2EBB" w:rsidP="006D67E7">
            <w:pPr>
              <w:spacing w:line="216" w:lineRule="auto"/>
              <w:jc w:val="left"/>
              <w:rPr>
                <w:rFonts w:ascii="Arial Narrow" w:hAnsi="Arial Narrow" w:cs="Arial Narrow"/>
                <w:color w:val="000000"/>
              </w:rPr>
            </w:pPr>
            <w:r w:rsidRPr="003301DB">
              <w:rPr>
                <w:rFonts w:ascii="Arial Narrow" w:hAnsi="Arial Narrow" w:cs="Arial Narrow"/>
                <w:color w:val="000000"/>
              </w:rPr>
              <w:t>AC 2.2</w:t>
            </w:r>
          </w:p>
          <w:p w14:paraId="1A0CFEF2" w14:textId="77777777" w:rsidR="00EB2EBB" w:rsidRDefault="00EB2EBB" w:rsidP="006D67E7">
            <w:pPr>
              <w:spacing w:line="226" w:lineRule="auto"/>
              <w:jc w:val="left"/>
              <w:rPr>
                <w:rFonts w:ascii="Arial Narrow" w:hAnsi="Arial Narrow" w:cs="Arial Narrow"/>
                <w:color w:val="000000"/>
              </w:rPr>
            </w:pPr>
            <w:r w:rsidRPr="0026545B">
              <w:rPr>
                <w:sz w:val="20"/>
              </w:rPr>
              <w:t>Explain the implications of the individual for employment, self-employment, contractual and voluntary work</w:t>
            </w:r>
          </w:p>
        </w:tc>
        <w:tc>
          <w:tcPr>
            <w:tcW w:w="2504" w:type="dxa"/>
          </w:tcPr>
          <w:p w14:paraId="1A0CFEF3" w14:textId="77777777" w:rsidR="00EB2EBB" w:rsidRPr="003301DB" w:rsidRDefault="00EB2EBB" w:rsidP="006D67E7">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Referral [ca.</w:t>
            </w:r>
            <w:r>
              <w:rPr>
                <w:rFonts w:ascii="Arial Narrow" w:hAnsi="Arial Narrow" w:cs="Arial Narrow"/>
                <w:b/>
                <w:bCs/>
                <w:i/>
                <w:iCs/>
                <w:color w:val="000000"/>
                <w:sz w:val="20"/>
                <w:szCs w:val="20"/>
              </w:rPr>
              <w:t>4/16</w:t>
            </w:r>
            <w:r w:rsidRPr="003301DB">
              <w:rPr>
                <w:rFonts w:ascii="Arial Narrow" w:hAnsi="Arial Narrow" w:cs="Arial Narrow"/>
                <w:b/>
                <w:bCs/>
                <w:color w:val="000000"/>
                <w:sz w:val="20"/>
                <w:szCs w:val="20"/>
              </w:rPr>
              <w:t>]</w:t>
            </w:r>
          </w:p>
        </w:tc>
        <w:tc>
          <w:tcPr>
            <w:tcW w:w="2504" w:type="dxa"/>
            <w:gridSpan w:val="2"/>
          </w:tcPr>
          <w:p w14:paraId="1A0CFEF4" w14:textId="77777777" w:rsidR="00EB2EBB" w:rsidRPr="003301DB" w:rsidRDefault="00EB2EBB" w:rsidP="006D67E7">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Pass [</w:t>
            </w:r>
            <w:r>
              <w:rPr>
                <w:rFonts w:ascii="Arial Narrow" w:hAnsi="Arial Narrow" w:cs="Arial Narrow"/>
                <w:b/>
                <w:bCs/>
                <w:i/>
                <w:iCs/>
                <w:color w:val="000000"/>
                <w:sz w:val="20"/>
                <w:szCs w:val="20"/>
              </w:rPr>
              <w:t>8/16</w:t>
            </w:r>
            <w:r w:rsidRPr="003301DB">
              <w:rPr>
                <w:rFonts w:ascii="Arial Narrow" w:hAnsi="Arial Narrow" w:cs="Arial Narrow"/>
                <w:b/>
                <w:bCs/>
                <w:color w:val="000000"/>
                <w:sz w:val="20"/>
                <w:szCs w:val="20"/>
              </w:rPr>
              <w:t>]</w:t>
            </w:r>
          </w:p>
        </w:tc>
        <w:tc>
          <w:tcPr>
            <w:tcW w:w="2505" w:type="dxa"/>
          </w:tcPr>
          <w:p w14:paraId="1A0CFEF5" w14:textId="77777777" w:rsidR="00EB2EBB" w:rsidRPr="003301DB" w:rsidRDefault="00EB2EBB" w:rsidP="006D67E7">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 xml:space="preserve">Good Pass [ca. </w:t>
            </w:r>
            <w:r>
              <w:rPr>
                <w:rFonts w:ascii="Arial Narrow" w:hAnsi="Arial Narrow" w:cs="Arial Narrow"/>
                <w:b/>
                <w:bCs/>
                <w:color w:val="000000"/>
                <w:sz w:val="20"/>
                <w:szCs w:val="20"/>
              </w:rPr>
              <w:t>12/16</w:t>
            </w:r>
            <w:r w:rsidRPr="003301DB">
              <w:rPr>
                <w:rFonts w:ascii="Arial Narrow" w:hAnsi="Arial Narrow" w:cs="Arial Narrow"/>
                <w:b/>
                <w:bCs/>
                <w:color w:val="000000"/>
                <w:sz w:val="20"/>
                <w:szCs w:val="20"/>
              </w:rPr>
              <w:t>]</w:t>
            </w:r>
          </w:p>
        </w:tc>
        <w:tc>
          <w:tcPr>
            <w:tcW w:w="3145" w:type="dxa"/>
            <w:gridSpan w:val="2"/>
            <w:vAlign w:val="center"/>
          </w:tcPr>
          <w:p w14:paraId="1A0CFEF6" w14:textId="77777777" w:rsidR="00EB2EBB" w:rsidRPr="003301DB" w:rsidRDefault="00EB2EBB" w:rsidP="006D67E7">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tc>
      </w:tr>
      <w:tr w:rsidR="00EB2EBB" w:rsidRPr="008F570C" w14:paraId="1A0CFF03" w14:textId="77777777" w:rsidTr="006D67E7">
        <w:trPr>
          <w:trHeight w:val="312"/>
        </w:trPr>
        <w:tc>
          <w:tcPr>
            <w:tcW w:w="2518" w:type="dxa"/>
            <w:vMerge/>
          </w:tcPr>
          <w:p w14:paraId="1A0CFEF8" w14:textId="77777777" w:rsidR="00EB2EBB" w:rsidRPr="003301DB" w:rsidRDefault="00EB2EBB" w:rsidP="00EB2EBB">
            <w:pPr>
              <w:numPr>
                <w:ilvl w:val="0"/>
                <w:numId w:val="2"/>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vMerge w:val="restart"/>
          </w:tcPr>
          <w:p w14:paraId="1A0CFEF9" w14:textId="77777777" w:rsidR="00EB2EBB" w:rsidRPr="005767FF" w:rsidRDefault="00EB2EBB" w:rsidP="00EB2EBB">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5767FF">
              <w:rPr>
                <w:rFonts w:ascii="Arial Narrow" w:hAnsi="Arial Narrow" w:cs="Arial Narrow"/>
                <w:sz w:val="18"/>
                <w:szCs w:val="18"/>
              </w:rPr>
              <w:t xml:space="preserve">No </w:t>
            </w:r>
            <w:r w:rsidRPr="008D10F0">
              <w:rPr>
                <w:rFonts w:ascii="Arial Narrow" w:hAnsi="Arial Narrow" w:cs="Arial Narrow"/>
                <w:sz w:val="18"/>
                <w:szCs w:val="18"/>
              </w:rPr>
              <w:t xml:space="preserve">explanation is given of the implications for the individual of employment, self-employment, contractual and voluntary work, or explanations are given for employment </w:t>
            </w:r>
            <w:r w:rsidRPr="008D10F0">
              <w:rPr>
                <w:rFonts w:ascii="Arial Narrow" w:hAnsi="Arial Narrow" w:cs="Arial Narrow"/>
                <w:b/>
                <w:i/>
                <w:sz w:val="18"/>
                <w:szCs w:val="18"/>
              </w:rPr>
              <w:t>or</w:t>
            </w:r>
            <w:r w:rsidRPr="008D10F0">
              <w:rPr>
                <w:rFonts w:ascii="Arial Narrow" w:hAnsi="Arial Narrow" w:cs="Arial Narrow"/>
                <w:sz w:val="18"/>
                <w:szCs w:val="18"/>
              </w:rPr>
              <w:t xml:space="preserve"> self-employment </w:t>
            </w:r>
            <w:r w:rsidRPr="008D10F0">
              <w:rPr>
                <w:rFonts w:ascii="Arial Narrow" w:hAnsi="Arial Narrow" w:cs="Arial Narrow"/>
                <w:b/>
                <w:i/>
                <w:sz w:val="18"/>
                <w:szCs w:val="18"/>
              </w:rPr>
              <w:t>or</w:t>
            </w:r>
            <w:r w:rsidRPr="008D10F0">
              <w:rPr>
                <w:rFonts w:ascii="Arial Narrow" w:hAnsi="Arial Narrow" w:cs="Arial Narrow"/>
                <w:sz w:val="18"/>
                <w:szCs w:val="18"/>
              </w:rPr>
              <w:t xml:space="preserve"> contractual </w:t>
            </w:r>
            <w:r w:rsidRPr="008D10F0">
              <w:rPr>
                <w:rFonts w:ascii="Arial Narrow" w:hAnsi="Arial Narrow" w:cs="Arial Narrow"/>
                <w:b/>
                <w:i/>
                <w:sz w:val="18"/>
                <w:szCs w:val="18"/>
              </w:rPr>
              <w:t>or</w:t>
            </w:r>
            <w:r w:rsidRPr="008D10F0">
              <w:rPr>
                <w:rFonts w:ascii="Arial Narrow" w:hAnsi="Arial Narrow" w:cs="Arial Narrow"/>
                <w:sz w:val="18"/>
                <w:szCs w:val="18"/>
              </w:rPr>
              <w:t xml:space="preserve"> voluntary work, but not all four, or the explanations are inappropriate, or the implications are merely listed with no reasons given to explain the implications</w:t>
            </w:r>
          </w:p>
          <w:p w14:paraId="1A0CFEFA" w14:textId="77777777" w:rsidR="00EB2EBB" w:rsidRDefault="00EB2EBB" w:rsidP="006D67E7">
            <w:pPr>
              <w:spacing w:line="226" w:lineRule="auto"/>
              <w:ind w:left="312"/>
              <w:jc w:val="left"/>
              <w:rPr>
                <w:rFonts w:ascii="Arial Narrow" w:hAnsi="Arial Narrow" w:cs="Arial Narrow"/>
                <w:color w:val="000000"/>
                <w:sz w:val="18"/>
                <w:szCs w:val="18"/>
              </w:rPr>
            </w:pPr>
          </w:p>
        </w:tc>
        <w:tc>
          <w:tcPr>
            <w:tcW w:w="2504" w:type="dxa"/>
            <w:gridSpan w:val="2"/>
            <w:vMerge w:val="restart"/>
          </w:tcPr>
          <w:p w14:paraId="1A0CFEFB" w14:textId="77777777" w:rsidR="00EB2EBB" w:rsidRDefault="00EB2EBB" w:rsidP="00EB2EBB">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8D10F0">
              <w:rPr>
                <w:rFonts w:ascii="Arial Narrow" w:hAnsi="Arial Narrow" w:cs="Arial Narrow"/>
                <w:color w:val="000000"/>
                <w:sz w:val="18"/>
                <w:szCs w:val="18"/>
              </w:rPr>
              <w:t>Appropriate explanations with limited reasons are given of the implications for the individual for employment, self-employment, contractual and voluntary work</w:t>
            </w:r>
          </w:p>
        </w:tc>
        <w:tc>
          <w:tcPr>
            <w:tcW w:w="2505" w:type="dxa"/>
            <w:vMerge w:val="restart"/>
          </w:tcPr>
          <w:p w14:paraId="1A0CFEFC" w14:textId="77777777" w:rsidR="00EB2EBB" w:rsidRDefault="00EB2EBB" w:rsidP="00EB2EBB">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8D10F0">
              <w:rPr>
                <w:rFonts w:ascii="Arial Narrow" w:hAnsi="Arial Narrow" w:cs="Arial Narrow"/>
                <w:color w:val="000000"/>
                <w:sz w:val="18"/>
                <w:szCs w:val="18"/>
              </w:rPr>
              <w:t>Appropriate explanations with detailed reasons are given for the implications of the individual for employment, self-employment, contractual and voluntary work</w:t>
            </w:r>
          </w:p>
        </w:tc>
        <w:tc>
          <w:tcPr>
            <w:tcW w:w="3145" w:type="dxa"/>
            <w:gridSpan w:val="2"/>
            <w:vAlign w:val="center"/>
          </w:tcPr>
          <w:p w14:paraId="1A0CFEFD" w14:textId="77777777" w:rsidR="00EB2EBB" w:rsidRPr="003301DB" w:rsidRDefault="00EB2EBB" w:rsidP="006D67E7">
            <w:pPr>
              <w:spacing w:line="216" w:lineRule="auto"/>
              <w:jc w:val="center"/>
              <w:rPr>
                <w:rFonts w:ascii="Arial Narrow" w:hAnsi="Arial Narrow" w:cs="Arial Narrow"/>
                <w:b/>
                <w:bCs/>
                <w:color w:val="000000"/>
                <w:sz w:val="18"/>
                <w:szCs w:val="18"/>
              </w:rPr>
            </w:pPr>
          </w:p>
          <w:p w14:paraId="1A0CFEFE" w14:textId="77777777" w:rsidR="00EB2EBB" w:rsidRPr="003301DB" w:rsidRDefault="00EB2EBB" w:rsidP="006D67E7">
            <w:pPr>
              <w:spacing w:line="216" w:lineRule="auto"/>
              <w:jc w:val="center"/>
              <w:rPr>
                <w:rFonts w:ascii="Arial Narrow" w:hAnsi="Arial Narrow" w:cs="Arial Narrow"/>
                <w:b/>
                <w:bCs/>
                <w:color w:val="000000"/>
                <w:sz w:val="18"/>
                <w:szCs w:val="18"/>
              </w:rPr>
            </w:pPr>
          </w:p>
          <w:p w14:paraId="1A0CFEFF" w14:textId="77777777" w:rsidR="00EB2EBB" w:rsidRPr="003301DB" w:rsidRDefault="00EB2EBB" w:rsidP="006D67E7">
            <w:pPr>
              <w:spacing w:line="216" w:lineRule="auto"/>
              <w:jc w:val="center"/>
              <w:rPr>
                <w:rFonts w:ascii="Arial Narrow" w:hAnsi="Arial Narrow" w:cs="Arial Narrow"/>
                <w:b/>
                <w:bCs/>
                <w:color w:val="000000"/>
                <w:sz w:val="18"/>
                <w:szCs w:val="18"/>
              </w:rPr>
            </w:pPr>
          </w:p>
          <w:p w14:paraId="1A0CFF00" w14:textId="77777777" w:rsidR="00EB2EBB" w:rsidRPr="003301DB" w:rsidRDefault="00EB2EBB" w:rsidP="006D67E7">
            <w:pPr>
              <w:spacing w:line="216" w:lineRule="auto"/>
              <w:jc w:val="center"/>
              <w:rPr>
                <w:rFonts w:ascii="Arial Narrow" w:hAnsi="Arial Narrow" w:cs="Arial Narrow"/>
                <w:b/>
                <w:bCs/>
                <w:color w:val="000000"/>
                <w:sz w:val="18"/>
                <w:szCs w:val="18"/>
              </w:rPr>
            </w:pPr>
          </w:p>
          <w:p w14:paraId="1A0CFF01" w14:textId="77777777" w:rsidR="00EB2EBB" w:rsidRPr="003301DB" w:rsidRDefault="00EB2EBB" w:rsidP="006D67E7">
            <w:pPr>
              <w:spacing w:line="216" w:lineRule="auto"/>
              <w:jc w:val="center"/>
              <w:rPr>
                <w:rFonts w:ascii="Arial Narrow" w:hAnsi="Arial Narrow" w:cs="Arial Narrow"/>
                <w:b/>
                <w:bCs/>
                <w:color w:val="000000"/>
                <w:sz w:val="18"/>
                <w:szCs w:val="18"/>
              </w:rPr>
            </w:pPr>
          </w:p>
          <w:p w14:paraId="1A0CFF02" w14:textId="77777777" w:rsidR="00EB2EBB" w:rsidRPr="003301DB" w:rsidRDefault="00EB2EBB" w:rsidP="006D67E7">
            <w:pPr>
              <w:spacing w:line="216" w:lineRule="auto"/>
              <w:jc w:val="center"/>
              <w:rPr>
                <w:rFonts w:ascii="Arial Narrow" w:hAnsi="Arial Narrow" w:cs="Arial Narrow"/>
                <w:b/>
                <w:bCs/>
                <w:color w:val="000000"/>
                <w:sz w:val="18"/>
                <w:szCs w:val="18"/>
              </w:rPr>
            </w:pPr>
          </w:p>
        </w:tc>
      </w:tr>
      <w:tr w:rsidR="00EB2EBB" w:rsidRPr="008F570C" w14:paraId="1A0CFF0B" w14:textId="77777777" w:rsidTr="006D67E7">
        <w:trPr>
          <w:trHeight w:val="312"/>
        </w:trPr>
        <w:tc>
          <w:tcPr>
            <w:tcW w:w="2518" w:type="dxa"/>
            <w:vMerge/>
          </w:tcPr>
          <w:p w14:paraId="1A0CFF04" w14:textId="77777777" w:rsidR="00EB2EBB" w:rsidRPr="003301DB" w:rsidRDefault="00EB2EBB" w:rsidP="006D67E7">
            <w:pPr>
              <w:spacing w:line="216" w:lineRule="auto"/>
              <w:jc w:val="left"/>
              <w:rPr>
                <w:rFonts w:ascii="Arial Narrow" w:hAnsi="Arial Narrow" w:cs="Arial Narrow"/>
                <w:color w:val="000000"/>
              </w:rPr>
            </w:pPr>
          </w:p>
        </w:tc>
        <w:tc>
          <w:tcPr>
            <w:tcW w:w="2504" w:type="dxa"/>
            <w:vMerge/>
          </w:tcPr>
          <w:p w14:paraId="1A0CFF05" w14:textId="77777777" w:rsidR="00EB2EBB" w:rsidRPr="003301DB" w:rsidRDefault="00EB2EBB" w:rsidP="00EB2EBB">
            <w:pPr>
              <w:numPr>
                <w:ilvl w:val="0"/>
                <w:numId w:val="3"/>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14:paraId="1A0CFF06" w14:textId="77777777" w:rsidR="00EB2EBB" w:rsidRPr="003301DB" w:rsidRDefault="00EB2EBB" w:rsidP="00EB2EBB">
            <w:pPr>
              <w:numPr>
                <w:ilvl w:val="0"/>
                <w:numId w:val="3"/>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tcPr>
          <w:p w14:paraId="1A0CFF07" w14:textId="77777777" w:rsidR="00EB2EBB" w:rsidRPr="003301DB" w:rsidRDefault="00EB2EBB" w:rsidP="00EB2EBB">
            <w:pPr>
              <w:numPr>
                <w:ilvl w:val="0"/>
                <w:numId w:val="3"/>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14:paraId="1A0CFF08" w14:textId="77777777" w:rsidR="00EB2EBB" w:rsidRPr="003301DB" w:rsidRDefault="00EB2EBB" w:rsidP="006D67E7">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 </w:t>
            </w:r>
            <w:r>
              <w:rPr>
                <w:rFonts w:ascii="Arial Narrow" w:hAnsi="Arial Narrow" w:cs="Arial Narrow"/>
                <w:color w:val="000000"/>
                <w:sz w:val="20"/>
                <w:szCs w:val="20"/>
              </w:rPr>
              <w:t>16</w:t>
            </w:r>
          </w:p>
          <w:p w14:paraId="1A0CFF09" w14:textId="77777777" w:rsidR="00EB2EBB" w:rsidRPr="003301DB" w:rsidRDefault="00EB2EBB" w:rsidP="006D67E7">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3301DB">
              <w:rPr>
                <w:rFonts w:ascii="Arial Narrow" w:hAnsi="Arial Narrow" w:cs="Arial Narrow"/>
                <w:color w:val="000000"/>
                <w:sz w:val="20"/>
                <w:szCs w:val="20"/>
              </w:rPr>
              <w:t>)</w:t>
            </w:r>
          </w:p>
        </w:tc>
        <w:tc>
          <w:tcPr>
            <w:tcW w:w="1728" w:type="dxa"/>
            <w:vAlign w:val="center"/>
          </w:tcPr>
          <w:p w14:paraId="1A0CFF0A" w14:textId="77777777" w:rsidR="00EB2EBB" w:rsidRPr="003301DB" w:rsidRDefault="00EB2EBB" w:rsidP="006D67E7">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EB2EBB" w:rsidRPr="003301DB" w14:paraId="1A0CFF12" w14:textId="77777777" w:rsidTr="006D67E7">
        <w:tc>
          <w:tcPr>
            <w:tcW w:w="2518" w:type="dxa"/>
            <w:vMerge w:val="restart"/>
            <w:vAlign w:val="center"/>
          </w:tcPr>
          <w:p w14:paraId="1A0CFF0C" w14:textId="77777777" w:rsidR="00EB2EBB" w:rsidRPr="003301DB" w:rsidRDefault="00EB2EBB" w:rsidP="006D67E7">
            <w:pPr>
              <w:spacing w:line="216" w:lineRule="auto"/>
              <w:jc w:val="left"/>
              <w:rPr>
                <w:rFonts w:ascii="Arial Narrow" w:hAnsi="Arial Narrow" w:cs="Arial Narrow"/>
                <w:color w:val="000000"/>
              </w:rPr>
            </w:pPr>
            <w:r>
              <w:rPr>
                <w:rFonts w:ascii="Arial Narrow" w:hAnsi="Arial Narrow" w:cs="Arial Narrow"/>
                <w:color w:val="000000"/>
              </w:rPr>
              <w:t>AC 2.3</w:t>
            </w:r>
          </w:p>
          <w:p w14:paraId="1A0CFF0D" w14:textId="77777777" w:rsidR="00EB2EBB" w:rsidRDefault="00EB2EBB" w:rsidP="006D67E7">
            <w:pPr>
              <w:spacing w:line="226" w:lineRule="auto"/>
              <w:jc w:val="left"/>
              <w:rPr>
                <w:rFonts w:ascii="Arial Narrow" w:hAnsi="Arial Narrow" w:cs="Arial Narrow"/>
                <w:color w:val="000000"/>
              </w:rPr>
            </w:pPr>
            <w:r w:rsidRPr="0026545B">
              <w:rPr>
                <w:sz w:val="20"/>
              </w:rPr>
              <w:t>Evaluate own attitude  to different  types of enterprise</w:t>
            </w:r>
          </w:p>
        </w:tc>
        <w:tc>
          <w:tcPr>
            <w:tcW w:w="2504" w:type="dxa"/>
          </w:tcPr>
          <w:p w14:paraId="1A0CFF0E" w14:textId="77777777" w:rsidR="00EB2EBB" w:rsidRPr="003301DB" w:rsidRDefault="00EB2EBB" w:rsidP="006D67E7">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Referral [ca.</w:t>
            </w:r>
            <w:r>
              <w:rPr>
                <w:rFonts w:ascii="Arial Narrow" w:hAnsi="Arial Narrow" w:cs="Arial Narrow"/>
                <w:b/>
                <w:bCs/>
                <w:i/>
                <w:iCs/>
                <w:color w:val="000000"/>
                <w:sz w:val="20"/>
                <w:szCs w:val="20"/>
              </w:rPr>
              <w:t>4/16</w:t>
            </w:r>
            <w:r w:rsidRPr="003301DB">
              <w:rPr>
                <w:rFonts w:ascii="Arial Narrow" w:hAnsi="Arial Narrow" w:cs="Arial Narrow"/>
                <w:b/>
                <w:bCs/>
                <w:color w:val="000000"/>
                <w:sz w:val="20"/>
                <w:szCs w:val="20"/>
              </w:rPr>
              <w:t>]</w:t>
            </w:r>
          </w:p>
        </w:tc>
        <w:tc>
          <w:tcPr>
            <w:tcW w:w="2504" w:type="dxa"/>
            <w:gridSpan w:val="2"/>
          </w:tcPr>
          <w:p w14:paraId="1A0CFF0F" w14:textId="77777777" w:rsidR="00EB2EBB" w:rsidRPr="003301DB" w:rsidRDefault="00EB2EBB" w:rsidP="006D67E7">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Pass [</w:t>
            </w:r>
            <w:r>
              <w:rPr>
                <w:rFonts w:ascii="Arial Narrow" w:hAnsi="Arial Narrow" w:cs="Arial Narrow"/>
                <w:b/>
                <w:bCs/>
                <w:i/>
                <w:iCs/>
                <w:color w:val="000000"/>
                <w:sz w:val="20"/>
                <w:szCs w:val="20"/>
              </w:rPr>
              <w:t>8/16</w:t>
            </w:r>
            <w:r w:rsidRPr="003301DB">
              <w:rPr>
                <w:rFonts w:ascii="Arial Narrow" w:hAnsi="Arial Narrow" w:cs="Arial Narrow"/>
                <w:b/>
                <w:bCs/>
                <w:color w:val="000000"/>
                <w:sz w:val="20"/>
                <w:szCs w:val="20"/>
              </w:rPr>
              <w:t>]</w:t>
            </w:r>
          </w:p>
        </w:tc>
        <w:tc>
          <w:tcPr>
            <w:tcW w:w="2505" w:type="dxa"/>
          </w:tcPr>
          <w:p w14:paraId="1A0CFF10" w14:textId="77777777" w:rsidR="00EB2EBB" w:rsidRPr="003301DB" w:rsidRDefault="00EB2EBB" w:rsidP="006D67E7">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 xml:space="preserve">Good Pass [ca. </w:t>
            </w:r>
            <w:r>
              <w:rPr>
                <w:rFonts w:ascii="Arial Narrow" w:hAnsi="Arial Narrow" w:cs="Arial Narrow"/>
                <w:b/>
                <w:bCs/>
                <w:color w:val="000000"/>
                <w:sz w:val="20"/>
                <w:szCs w:val="20"/>
              </w:rPr>
              <w:t>12/16</w:t>
            </w:r>
            <w:r w:rsidRPr="003301DB">
              <w:rPr>
                <w:rFonts w:ascii="Arial Narrow" w:hAnsi="Arial Narrow" w:cs="Arial Narrow"/>
                <w:b/>
                <w:bCs/>
                <w:color w:val="000000"/>
                <w:sz w:val="20"/>
                <w:szCs w:val="20"/>
              </w:rPr>
              <w:t>]</w:t>
            </w:r>
          </w:p>
        </w:tc>
        <w:tc>
          <w:tcPr>
            <w:tcW w:w="3145" w:type="dxa"/>
            <w:gridSpan w:val="2"/>
            <w:vAlign w:val="center"/>
          </w:tcPr>
          <w:p w14:paraId="1A0CFF11" w14:textId="77777777" w:rsidR="00EB2EBB" w:rsidRPr="003301DB" w:rsidRDefault="00EB2EBB" w:rsidP="006D67E7">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tc>
      </w:tr>
      <w:tr w:rsidR="00EB2EBB" w:rsidRPr="003301DB" w14:paraId="1A0CFF1E" w14:textId="77777777" w:rsidTr="006D67E7">
        <w:trPr>
          <w:trHeight w:val="312"/>
        </w:trPr>
        <w:tc>
          <w:tcPr>
            <w:tcW w:w="2518" w:type="dxa"/>
            <w:vMerge/>
          </w:tcPr>
          <w:p w14:paraId="1A0CFF13" w14:textId="77777777" w:rsidR="00EB2EBB" w:rsidRPr="003301DB" w:rsidRDefault="00EB2EBB" w:rsidP="00EB2EBB">
            <w:pPr>
              <w:numPr>
                <w:ilvl w:val="0"/>
                <w:numId w:val="2"/>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vMerge w:val="restart"/>
          </w:tcPr>
          <w:p w14:paraId="1A0CFF14" w14:textId="77777777" w:rsidR="00EB2EBB" w:rsidRDefault="00EB2EBB" w:rsidP="00EB2EBB">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8D10F0">
              <w:rPr>
                <w:rFonts w:ascii="Arial Narrow" w:hAnsi="Arial Narrow" w:cs="Arial Narrow"/>
                <w:color w:val="000000"/>
                <w:sz w:val="18"/>
                <w:szCs w:val="18"/>
              </w:rPr>
              <w:t>Own attitude to different types of enterprise is not evaluated, or the evaluation is inappropriate, or own attitudes to different types of enterprise are merely listed or described with no evaluation to provide a conclusion or recommendations</w:t>
            </w:r>
          </w:p>
          <w:p w14:paraId="1A0CFF15" w14:textId="77777777" w:rsidR="00EB2EBB" w:rsidRDefault="00EB2EBB" w:rsidP="006D67E7">
            <w:pPr>
              <w:spacing w:line="226" w:lineRule="auto"/>
              <w:ind w:left="312"/>
              <w:jc w:val="left"/>
              <w:rPr>
                <w:rFonts w:ascii="Arial Narrow" w:hAnsi="Arial Narrow" w:cs="Arial Narrow"/>
                <w:color w:val="000000"/>
                <w:sz w:val="18"/>
                <w:szCs w:val="18"/>
              </w:rPr>
            </w:pPr>
          </w:p>
        </w:tc>
        <w:tc>
          <w:tcPr>
            <w:tcW w:w="2504" w:type="dxa"/>
            <w:gridSpan w:val="2"/>
            <w:vMerge w:val="restart"/>
          </w:tcPr>
          <w:p w14:paraId="1A0CFF16" w14:textId="77777777" w:rsidR="00EB2EBB" w:rsidRDefault="00EB2EBB" w:rsidP="00EB2EBB">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8D10F0">
              <w:rPr>
                <w:rFonts w:ascii="Arial Narrow" w:hAnsi="Arial Narrow" w:cs="Arial Narrow"/>
                <w:color w:val="000000"/>
                <w:sz w:val="18"/>
                <w:szCs w:val="18"/>
              </w:rPr>
              <w:t>Evaluation of own attitude to different types of enterprise has been carried out with limited conclusions and/or limited recommendations made</w:t>
            </w:r>
          </w:p>
        </w:tc>
        <w:tc>
          <w:tcPr>
            <w:tcW w:w="2505" w:type="dxa"/>
            <w:vMerge w:val="restart"/>
          </w:tcPr>
          <w:p w14:paraId="1A0CFF17" w14:textId="77777777" w:rsidR="00EB2EBB" w:rsidRDefault="00EB2EBB" w:rsidP="00EB2EBB">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8D10F0">
              <w:rPr>
                <w:rFonts w:ascii="Arial Narrow" w:hAnsi="Arial Narrow" w:cs="Arial Narrow"/>
                <w:color w:val="000000"/>
                <w:sz w:val="18"/>
                <w:szCs w:val="18"/>
              </w:rPr>
              <w:t>Evaluation of own attitude to different types of enterprise has been carried out with detailed conclusions and/or limited recommendations made</w:t>
            </w:r>
          </w:p>
        </w:tc>
        <w:tc>
          <w:tcPr>
            <w:tcW w:w="3145" w:type="dxa"/>
            <w:gridSpan w:val="2"/>
            <w:vAlign w:val="center"/>
          </w:tcPr>
          <w:p w14:paraId="1A0CFF18" w14:textId="77777777" w:rsidR="00EB2EBB" w:rsidRPr="003301DB" w:rsidRDefault="00EB2EBB" w:rsidP="006D67E7">
            <w:pPr>
              <w:spacing w:line="216" w:lineRule="auto"/>
              <w:jc w:val="center"/>
              <w:rPr>
                <w:rFonts w:ascii="Arial Narrow" w:hAnsi="Arial Narrow" w:cs="Arial Narrow"/>
                <w:b/>
                <w:bCs/>
                <w:color w:val="000000"/>
                <w:sz w:val="18"/>
                <w:szCs w:val="18"/>
              </w:rPr>
            </w:pPr>
          </w:p>
          <w:p w14:paraId="1A0CFF19" w14:textId="77777777" w:rsidR="00EB2EBB" w:rsidRPr="003301DB" w:rsidRDefault="00EB2EBB" w:rsidP="006D67E7">
            <w:pPr>
              <w:spacing w:line="216" w:lineRule="auto"/>
              <w:jc w:val="center"/>
              <w:rPr>
                <w:rFonts w:ascii="Arial Narrow" w:hAnsi="Arial Narrow" w:cs="Arial Narrow"/>
                <w:b/>
                <w:bCs/>
                <w:color w:val="000000"/>
                <w:sz w:val="18"/>
                <w:szCs w:val="18"/>
              </w:rPr>
            </w:pPr>
          </w:p>
          <w:p w14:paraId="1A0CFF1A" w14:textId="77777777" w:rsidR="00EB2EBB" w:rsidRPr="003301DB" w:rsidRDefault="00EB2EBB" w:rsidP="006D67E7">
            <w:pPr>
              <w:spacing w:line="216" w:lineRule="auto"/>
              <w:jc w:val="center"/>
              <w:rPr>
                <w:rFonts w:ascii="Arial Narrow" w:hAnsi="Arial Narrow" w:cs="Arial Narrow"/>
                <w:b/>
                <w:bCs/>
                <w:color w:val="000000"/>
                <w:sz w:val="18"/>
                <w:szCs w:val="18"/>
              </w:rPr>
            </w:pPr>
          </w:p>
          <w:p w14:paraId="1A0CFF1B" w14:textId="77777777" w:rsidR="00EB2EBB" w:rsidRPr="003301DB" w:rsidRDefault="00EB2EBB" w:rsidP="006D67E7">
            <w:pPr>
              <w:spacing w:line="216" w:lineRule="auto"/>
              <w:jc w:val="center"/>
              <w:rPr>
                <w:rFonts w:ascii="Arial Narrow" w:hAnsi="Arial Narrow" w:cs="Arial Narrow"/>
                <w:b/>
                <w:bCs/>
                <w:color w:val="000000"/>
                <w:sz w:val="18"/>
                <w:szCs w:val="18"/>
              </w:rPr>
            </w:pPr>
          </w:p>
          <w:p w14:paraId="1A0CFF1C" w14:textId="77777777" w:rsidR="00EB2EBB" w:rsidRPr="003301DB" w:rsidRDefault="00EB2EBB" w:rsidP="006D67E7">
            <w:pPr>
              <w:spacing w:line="216" w:lineRule="auto"/>
              <w:jc w:val="center"/>
              <w:rPr>
                <w:rFonts w:ascii="Arial Narrow" w:hAnsi="Arial Narrow" w:cs="Arial Narrow"/>
                <w:b/>
                <w:bCs/>
                <w:color w:val="000000"/>
                <w:sz w:val="18"/>
                <w:szCs w:val="18"/>
              </w:rPr>
            </w:pPr>
          </w:p>
          <w:p w14:paraId="1A0CFF1D" w14:textId="77777777" w:rsidR="00EB2EBB" w:rsidRPr="003301DB" w:rsidRDefault="00EB2EBB" w:rsidP="006D67E7">
            <w:pPr>
              <w:spacing w:line="216" w:lineRule="auto"/>
              <w:jc w:val="center"/>
              <w:rPr>
                <w:rFonts w:ascii="Arial Narrow" w:hAnsi="Arial Narrow" w:cs="Arial Narrow"/>
                <w:b/>
                <w:bCs/>
                <w:color w:val="000000"/>
                <w:sz w:val="18"/>
                <w:szCs w:val="18"/>
              </w:rPr>
            </w:pPr>
          </w:p>
        </w:tc>
      </w:tr>
      <w:tr w:rsidR="00EB2EBB" w:rsidRPr="003301DB" w14:paraId="1A0CFF26" w14:textId="77777777" w:rsidTr="006D67E7">
        <w:trPr>
          <w:trHeight w:val="312"/>
        </w:trPr>
        <w:tc>
          <w:tcPr>
            <w:tcW w:w="2518" w:type="dxa"/>
            <w:vMerge/>
          </w:tcPr>
          <w:p w14:paraId="1A0CFF1F" w14:textId="77777777" w:rsidR="00EB2EBB" w:rsidRPr="003301DB" w:rsidRDefault="00EB2EBB" w:rsidP="006D67E7">
            <w:pPr>
              <w:spacing w:line="216" w:lineRule="auto"/>
              <w:jc w:val="left"/>
              <w:rPr>
                <w:rFonts w:ascii="Arial Narrow" w:hAnsi="Arial Narrow" w:cs="Arial Narrow"/>
                <w:color w:val="000000"/>
              </w:rPr>
            </w:pPr>
          </w:p>
        </w:tc>
        <w:tc>
          <w:tcPr>
            <w:tcW w:w="2504" w:type="dxa"/>
            <w:vMerge/>
          </w:tcPr>
          <w:p w14:paraId="1A0CFF20" w14:textId="77777777" w:rsidR="00EB2EBB" w:rsidRPr="003301DB" w:rsidRDefault="00EB2EBB" w:rsidP="00EB2EBB">
            <w:pPr>
              <w:numPr>
                <w:ilvl w:val="0"/>
                <w:numId w:val="3"/>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14:paraId="1A0CFF21" w14:textId="77777777" w:rsidR="00EB2EBB" w:rsidRPr="003301DB" w:rsidRDefault="00EB2EBB" w:rsidP="00EB2EBB">
            <w:pPr>
              <w:numPr>
                <w:ilvl w:val="0"/>
                <w:numId w:val="3"/>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tcPr>
          <w:p w14:paraId="1A0CFF22" w14:textId="77777777" w:rsidR="00EB2EBB" w:rsidRPr="003301DB" w:rsidRDefault="00EB2EBB" w:rsidP="00EB2EBB">
            <w:pPr>
              <w:numPr>
                <w:ilvl w:val="0"/>
                <w:numId w:val="3"/>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14:paraId="1A0CFF23" w14:textId="77777777" w:rsidR="00EB2EBB" w:rsidRPr="003301DB" w:rsidRDefault="00EB2EBB" w:rsidP="006D67E7">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16</w:t>
            </w:r>
          </w:p>
          <w:p w14:paraId="1A0CFF24" w14:textId="77777777" w:rsidR="00EB2EBB" w:rsidRPr="003301DB" w:rsidRDefault="00EB2EBB" w:rsidP="006D67E7">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8</w:t>
            </w:r>
            <w:r w:rsidRPr="003301DB">
              <w:rPr>
                <w:rFonts w:ascii="Arial Narrow" w:hAnsi="Arial Narrow" w:cs="Arial Narrow"/>
                <w:color w:val="000000"/>
                <w:sz w:val="20"/>
                <w:szCs w:val="20"/>
              </w:rPr>
              <w:t>)</w:t>
            </w:r>
          </w:p>
        </w:tc>
        <w:tc>
          <w:tcPr>
            <w:tcW w:w="1728" w:type="dxa"/>
            <w:vAlign w:val="center"/>
          </w:tcPr>
          <w:p w14:paraId="1A0CFF25" w14:textId="77777777" w:rsidR="00EB2EBB" w:rsidRPr="003301DB" w:rsidRDefault="00EB2EBB" w:rsidP="006D67E7">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bl>
    <w:p w14:paraId="1A0CFF27" w14:textId="77777777" w:rsidR="00C5030E" w:rsidRDefault="00C5030E" w:rsidP="006D67E7">
      <w:pPr>
        <w:spacing w:line="216" w:lineRule="auto"/>
        <w:jc w:val="left"/>
        <w:rPr>
          <w:rFonts w:ascii="Arial Narrow" w:hAnsi="Arial Narrow" w:cs="Arial Narrow"/>
          <w:b/>
          <w:bCs/>
          <w:color w:val="000000"/>
          <w:sz w:val="20"/>
          <w:szCs w:val="20"/>
        </w:rPr>
        <w:sectPr w:rsidR="00C5030E" w:rsidSect="00C523D1">
          <w:pgSz w:w="15840" w:h="12240" w:orient="landscape"/>
          <w:pgMar w:top="1134" w:right="1440" w:bottom="1134" w:left="1440" w:header="709" w:footer="283" w:gutter="0"/>
          <w:cols w:space="708"/>
          <w:docGrid w:linePitch="360"/>
        </w:sect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1566"/>
        <w:gridCol w:w="938"/>
        <w:gridCol w:w="2080"/>
        <w:gridCol w:w="425"/>
        <w:gridCol w:w="1417"/>
        <w:gridCol w:w="1728"/>
      </w:tblGrid>
      <w:tr w:rsidR="00EB2EBB" w:rsidRPr="008F570C" w14:paraId="1A0CFF2C" w14:textId="77777777" w:rsidTr="006D67E7">
        <w:trPr>
          <w:trHeight w:val="312"/>
        </w:trPr>
        <w:tc>
          <w:tcPr>
            <w:tcW w:w="6588" w:type="dxa"/>
            <w:gridSpan w:val="4"/>
          </w:tcPr>
          <w:p w14:paraId="1A0CFF28" w14:textId="77777777" w:rsidR="00EB2EBB" w:rsidRPr="003301DB" w:rsidRDefault="00EB2EBB" w:rsidP="006D67E7">
            <w:pPr>
              <w:spacing w:line="216"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lastRenderedPageBreak/>
              <w:t xml:space="preserve">Section comments </w:t>
            </w:r>
            <w:r w:rsidRPr="003301DB">
              <w:rPr>
                <w:rFonts w:ascii="Arial Narrow" w:hAnsi="Arial Narrow" w:cs="Arial Narrow"/>
                <w:color w:val="000000"/>
                <w:sz w:val="20"/>
                <w:szCs w:val="20"/>
              </w:rPr>
              <w:t>(optional):</w:t>
            </w:r>
          </w:p>
        </w:tc>
        <w:tc>
          <w:tcPr>
            <w:tcW w:w="6588" w:type="dxa"/>
            <w:gridSpan w:val="5"/>
          </w:tcPr>
          <w:p w14:paraId="1A0CFF29" w14:textId="77777777" w:rsidR="00EB2EBB" w:rsidRPr="003301DB" w:rsidRDefault="00EB2EBB" w:rsidP="006D67E7">
            <w:pPr>
              <w:spacing w:line="216" w:lineRule="auto"/>
              <w:jc w:val="left"/>
              <w:rPr>
                <w:rFonts w:ascii="Arial Narrow" w:hAnsi="Arial Narrow" w:cs="Arial Narrow"/>
                <w:color w:val="000000"/>
                <w:sz w:val="20"/>
                <w:szCs w:val="20"/>
              </w:rPr>
            </w:pPr>
            <w:r w:rsidRPr="003301DB">
              <w:rPr>
                <w:rFonts w:ascii="Arial Narrow" w:hAnsi="Arial Narrow" w:cs="Arial Narrow"/>
                <w:b/>
                <w:bCs/>
                <w:color w:val="000000"/>
                <w:sz w:val="20"/>
                <w:szCs w:val="20"/>
              </w:rPr>
              <w:t xml:space="preserve">Verification comments </w:t>
            </w:r>
            <w:r w:rsidRPr="003301DB">
              <w:rPr>
                <w:rFonts w:ascii="Arial Narrow" w:hAnsi="Arial Narrow" w:cs="Arial Narrow"/>
                <w:color w:val="000000"/>
                <w:sz w:val="20"/>
                <w:szCs w:val="20"/>
              </w:rPr>
              <w:t>(optional):</w:t>
            </w:r>
          </w:p>
          <w:p w14:paraId="1A0CFF2A" w14:textId="77777777" w:rsidR="00EB2EBB" w:rsidRPr="003301DB" w:rsidRDefault="00EB2EBB" w:rsidP="006D67E7">
            <w:pPr>
              <w:spacing w:line="216" w:lineRule="auto"/>
              <w:jc w:val="left"/>
              <w:rPr>
                <w:rFonts w:ascii="Arial Narrow" w:hAnsi="Arial Narrow" w:cs="Arial Narrow"/>
                <w:color w:val="000000"/>
                <w:sz w:val="20"/>
                <w:szCs w:val="20"/>
              </w:rPr>
            </w:pPr>
          </w:p>
          <w:p w14:paraId="1A0CFF2B" w14:textId="77777777" w:rsidR="00EB2EBB" w:rsidRPr="003301DB" w:rsidRDefault="00EB2EBB" w:rsidP="006D67E7">
            <w:pPr>
              <w:spacing w:line="216" w:lineRule="auto"/>
              <w:jc w:val="left"/>
              <w:rPr>
                <w:rFonts w:ascii="Arial Narrow" w:hAnsi="Arial Narrow" w:cs="Arial Narrow"/>
                <w:b/>
                <w:bCs/>
                <w:color w:val="000000"/>
                <w:sz w:val="20"/>
                <w:szCs w:val="20"/>
              </w:rPr>
            </w:pPr>
          </w:p>
        </w:tc>
      </w:tr>
      <w:tr w:rsidR="00EB2EBB" w:rsidRPr="003301DB" w14:paraId="1A0CFF2E" w14:textId="77777777" w:rsidTr="006D67E7">
        <w:tc>
          <w:tcPr>
            <w:tcW w:w="13176" w:type="dxa"/>
            <w:gridSpan w:val="9"/>
            <w:shd w:val="clear" w:color="auto" w:fill="E0E0E0"/>
            <w:vAlign w:val="bottom"/>
          </w:tcPr>
          <w:p w14:paraId="1A0CFF2D" w14:textId="77777777" w:rsidR="00EB2EBB" w:rsidRPr="003301DB" w:rsidRDefault="00EB2EBB" w:rsidP="006D67E7">
            <w:pPr>
              <w:spacing w:before="120" w:after="120"/>
              <w:jc w:val="left"/>
              <w:rPr>
                <w:rFonts w:ascii="Arial Narrow" w:hAnsi="Arial Narrow" w:cs="Arial Narrow"/>
                <w:b/>
                <w:bCs/>
                <w:color w:val="000000"/>
                <w:sz w:val="20"/>
                <w:szCs w:val="20"/>
                <w:highlight w:val="yellow"/>
              </w:rPr>
            </w:pPr>
            <w:r>
              <w:rPr>
                <w:rFonts w:ascii="Arial Narrow" w:hAnsi="Arial Narrow" w:cs="Arial Narrow"/>
                <w:b/>
                <w:bCs/>
                <w:color w:val="000000"/>
                <w:sz w:val="20"/>
                <w:szCs w:val="20"/>
              </w:rPr>
              <w:t>Learning Outcome 3</w:t>
            </w:r>
            <w:r w:rsidRPr="003301DB">
              <w:rPr>
                <w:rFonts w:ascii="Arial Narrow" w:hAnsi="Arial Narrow" w:cs="Arial Narrow"/>
                <w:b/>
                <w:bCs/>
                <w:color w:val="000000"/>
                <w:sz w:val="20"/>
                <w:szCs w:val="20"/>
              </w:rPr>
              <w:t xml:space="preserve">: </w:t>
            </w:r>
            <w:r>
              <w:rPr>
                <w:sz w:val="20"/>
              </w:rPr>
              <w:t xml:space="preserve"> Understand the </w:t>
            </w:r>
            <w:r w:rsidRPr="0026545B">
              <w:rPr>
                <w:sz w:val="20"/>
              </w:rPr>
              <w:t>skills relevant to working in an enterprise</w:t>
            </w:r>
          </w:p>
        </w:tc>
      </w:tr>
      <w:tr w:rsidR="00EB2EBB" w:rsidRPr="003301DB" w14:paraId="1A0CFF34" w14:textId="77777777" w:rsidTr="006D67E7">
        <w:tc>
          <w:tcPr>
            <w:tcW w:w="2518" w:type="dxa"/>
            <w:vAlign w:val="center"/>
          </w:tcPr>
          <w:p w14:paraId="1A0CFF2F" w14:textId="77777777" w:rsidR="00EB2EBB" w:rsidRPr="003301DB" w:rsidRDefault="00EB2EBB" w:rsidP="006D67E7">
            <w:pPr>
              <w:jc w:val="left"/>
              <w:rPr>
                <w:rFonts w:ascii="Arial Narrow" w:hAnsi="Arial Narrow" w:cs="Arial Narrow"/>
                <w:b/>
                <w:bCs/>
                <w:color w:val="000000"/>
              </w:rPr>
            </w:pPr>
            <w:r w:rsidRPr="003301DB">
              <w:rPr>
                <w:rFonts w:ascii="Arial Narrow" w:hAnsi="Arial Narrow" w:cs="Arial Narrow"/>
                <w:b/>
                <w:bCs/>
                <w:color w:val="000000"/>
              </w:rPr>
              <w:t>Assessment Criteria (AC)</w:t>
            </w:r>
          </w:p>
        </w:tc>
        <w:tc>
          <w:tcPr>
            <w:tcW w:w="7513" w:type="dxa"/>
            <w:gridSpan w:val="6"/>
            <w:vAlign w:val="center"/>
          </w:tcPr>
          <w:p w14:paraId="1A0CFF30" w14:textId="77777777" w:rsidR="00EB2EBB" w:rsidRPr="003301DB" w:rsidRDefault="00EB2EBB" w:rsidP="006D67E7">
            <w:pPr>
              <w:spacing w:line="216" w:lineRule="auto"/>
              <w:jc w:val="center"/>
              <w:rPr>
                <w:rFonts w:ascii="Arial Narrow" w:hAnsi="Arial Narrow" w:cs="Arial Narrow"/>
                <w:b/>
                <w:bCs/>
                <w:color w:val="000000"/>
              </w:rPr>
            </w:pPr>
            <w:r w:rsidRPr="003301DB">
              <w:rPr>
                <w:rFonts w:ascii="Arial Narrow" w:hAnsi="Arial Narrow" w:cs="Arial Narrow"/>
                <w:b/>
                <w:bCs/>
                <w:color w:val="000000"/>
              </w:rPr>
              <w:t>Sufficiency Descriptors</w:t>
            </w:r>
          </w:p>
          <w:p w14:paraId="1A0CFF31" w14:textId="77777777" w:rsidR="00EB2EBB" w:rsidRPr="003301DB" w:rsidRDefault="00EB2EBB" w:rsidP="006D67E7">
            <w:pPr>
              <w:spacing w:line="216" w:lineRule="auto"/>
              <w:jc w:val="center"/>
              <w:rPr>
                <w:rFonts w:ascii="Arial Narrow" w:hAnsi="Arial Narrow" w:cs="Arial Narrow"/>
                <w:i/>
                <w:iCs/>
                <w:color w:val="000000"/>
                <w:sz w:val="20"/>
                <w:szCs w:val="20"/>
              </w:rPr>
            </w:pPr>
            <w:r w:rsidRPr="003301DB">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14:paraId="1A0CFF32" w14:textId="77777777" w:rsidR="00EB2EBB" w:rsidRPr="003301DB" w:rsidRDefault="00EB2EBB" w:rsidP="006D67E7">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p w14:paraId="1A0CFF33" w14:textId="77777777" w:rsidR="00EB2EBB" w:rsidRPr="003301DB" w:rsidRDefault="00EB2EBB" w:rsidP="006D67E7">
            <w:pPr>
              <w:spacing w:line="216" w:lineRule="auto"/>
              <w:jc w:val="center"/>
              <w:rPr>
                <w:rFonts w:ascii="Arial Narrow" w:hAnsi="Arial Narrow" w:cs="Arial Narrow"/>
                <w:i/>
                <w:iCs/>
                <w:color w:val="000000"/>
                <w:sz w:val="16"/>
                <w:szCs w:val="16"/>
              </w:rPr>
            </w:pPr>
          </w:p>
        </w:tc>
      </w:tr>
      <w:tr w:rsidR="00EB2EBB" w:rsidRPr="003301DB" w14:paraId="1A0CFF41" w14:textId="77777777" w:rsidTr="006D67E7">
        <w:tc>
          <w:tcPr>
            <w:tcW w:w="2518" w:type="dxa"/>
            <w:vMerge w:val="restart"/>
          </w:tcPr>
          <w:p w14:paraId="1A0CFF35" w14:textId="77777777" w:rsidR="00EB2EBB" w:rsidRPr="003301DB" w:rsidRDefault="00EB2EBB" w:rsidP="006D67E7">
            <w:pPr>
              <w:spacing w:line="216" w:lineRule="auto"/>
              <w:jc w:val="left"/>
              <w:rPr>
                <w:rFonts w:ascii="Arial Narrow" w:hAnsi="Arial Narrow" w:cs="Arial Narrow"/>
                <w:color w:val="000000"/>
              </w:rPr>
            </w:pPr>
          </w:p>
          <w:p w14:paraId="1A0CFF36" w14:textId="77777777" w:rsidR="00EB2EBB" w:rsidRPr="003301DB" w:rsidRDefault="00EB2EBB" w:rsidP="006D67E7">
            <w:pPr>
              <w:spacing w:line="216" w:lineRule="auto"/>
              <w:jc w:val="left"/>
              <w:rPr>
                <w:rFonts w:ascii="Arial Narrow" w:hAnsi="Arial Narrow" w:cs="Arial Narrow"/>
                <w:color w:val="000000"/>
              </w:rPr>
            </w:pPr>
            <w:r>
              <w:rPr>
                <w:rFonts w:ascii="Arial Narrow" w:hAnsi="Arial Narrow" w:cs="Arial Narrow"/>
                <w:color w:val="000000"/>
              </w:rPr>
              <w:t>AC 3</w:t>
            </w:r>
            <w:r w:rsidRPr="003301DB">
              <w:rPr>
                <w:rFonts w:ascii="Arial Narrow" w:hAnsi="Arial Narrow" w:cs="Arial Narrow"/>
                <w:color w:val="000000"/>
              </w:rPr>
              <w:t>.1</w:t>
            </w:r>
          </w:p>
          <w:p w14:paraId="1A0CFF37" w14:textId="77777777" w:rsidR="00EB2EBB" w:rsidRDefault="00EB2EBB" w:rsidP="006D67E7">
            <w:pPr>
              <w:spacing w:line="226" w:lineRule="auto"/>
              <w:jc w:val="left"/>
              <w:rPr>
                <w:sz w:val="20"/>
                <w:szCs w:val="20"/>
              </w:rPr>
            </w:pPr>
            <w:r w:rsidRPr="0026545B">
              <w:rPr>
                <w:sz w:val="20"/>
              </w:rPr>
              <w:t>Identify own strengths and weakness in relation to problem solving, coping and interpersonal skills</w:t>
            </w:r>
          </w:p>
          <w:p w14:paraId="1A0CFF38" w14:textId="77777777" w:rsidR="00EB2EBB" w:rsidRPr="003301DB" w:rsidRDefault="00EB2EBB" w:rsidP="006D67E7">
            <w:pPr>
              <w:spacing w:line="216" w:lineRule="auto"/>
              <w:ind w:left="720"/>
              <w:jc w:val="left"/>
              <w:rPr>
                <w:rFonts w:ascii="Arial Narrow" w:hAnsi="Arial Narrow" w:cs="Arial Narrow"/>
                <w:color w:val="000000"/>
                <w:sz w:val="18"/>
                <w:szCs w:val="18"/>
              </w:rPr>
            </w:pPr>
          </w:p>
        </w:tc>
        <w:tc>
          <w:tcPr>
            <w:tcW w:w="2504" w:type="dxa"/>
            <w:gridSpan w:val="2"/>
          </w:tcPr>
          <w:p w14:paraId="1A0CFF39" w14:textId="77777777" w:rsidR="00EB2EBB" w:rsidRPr="003301DB" w:rsidRDefault="00EB2EBB" w:rsidP="006D67E7">
            <w:pPr>
              <w:jc w:val="center"/>
              <w:rPr>
                <w:rFonts w:ascii="Arial Narrow" w:hAnsi="Arial Narrow" w:cs="Arial Narrow"/>
                <w:color w:val="000000"/>
              </w:rPr>
            </w:pPr>
            <w:r w:rsidRPr="003301DB">
              <w:rPr>
                <w:rFonts w:ascii="Arial Narrow" w:hAnsi="Arial Narrow" w:cs="Arial Narrow"/>
                <w:b/>
                <w:bCs/>
                <w:color w:val="000000"/>
                <w:sz w:val="20"/>
                <w:szCs w:val="20"/>
              </w:rPr>
              <w:t>Referral [ca.</w:t>
            </w:r>
            <w:r>
              <w:rPr>
                <w:rFonts w:ascii="Arial Narrow" w:hAnsi="Arial Narrow" w:cs="Arial Narrow"/>
                <w:b/>
                <w:bCs/>
                <w:i/>
                <w:iCs/>
                <w:color w:val="000000"/>
                <w:sz w:val="20"/>
                <w:szCs w:val="20"/>
              </w:rPr>
              <w:t>2/8</w:t>
            </w:r>
            <w:r w:rsidRPr="003301DB">
              <w:rPr>
                <w:rFonts w:ascii="Arial Narrow" w:hAnsi="Arial Narrow" w:cs="Arial Narrow"/>
                <w:b/>
                <w:bCs/>
                <w:color w:val="000000"/>
                <w:sz w:val="20"/>
                <w:szCs w:val="20"/>
              </w:rPr>
              <w:t>]</w:t>
            </w:r>
          </w:p>
        </w:tc>
        <w:tc>
          <w:tcPr>
            <w:tcW w:w="2504" w:type="dxa"/>
            <w:gridSpan w:val="2"/>
          </w:tcPr>
          <w:p w14:paraId="1A0CFF3A" w14:textId="77777777" w:rsidR="00EB2EBB" w:rsidRPr="003301DB" w:rsidRDefault="00EB2EBB" w:rsidP="006D67E7">
            <w:pPr>
              <w:jc w:val="center"/>
              <w:rPr>
                <w:rFonts w:ascii="Arial Narrow" w:hAnsi="Arial Narrow" w:cs="Arial Narrow"/>
                <w:color w:val="000000"/>
              </w:rPr>
            </w:pPr>
            <w:r w:rsidRPr="003301DB">
              <w:rPr>
                <w:rFonts w:ascii="Arial Narrow" w:hAnsi="Arial Narrow" w:cs="Arial Narrow"/>
                <w:b/>
                <w:bCs/>
                <w:color w:val="000000"/>
                <w:sz w:val="20"/>
                <w:szCs w:val="20"/>
              </w:rPr>
              <w:t>Pass [</w:t>
            </w:r>
            <w:r>
              <w:rPr>
                <w:rFonts w:ascii="Arial Narrow" w:hAnsi="Arial Narrow" w:cs="Arial Narrow"/>
                <w:b/>
                <w:bCs/>
                <w:i/>
                <w:iCs/>
                <w:color w:val="000000"/>
                <w:sz w:val="20"/>
                <w:szCs w:val="20"/>
              </w:rPr>
              <w:t>4/8</w:t>
            </w:r>
            <w:r w:rsidRPr="003301DB">
              <w:rPr>
                <w:rFonts w:ascii="Arial Narrow" w:hAnsi="Arial Narrow" w:cs="Arial Narrow"/>
                <w:b/>
                <w:bCs/>
                <w:color w:val="000000"/>
                <w:sz w:val="20"/>
                <w:szCs w:val="20"/>
              </w:rPr>
              <w:t>]</w:t>
            </w:r>
          </w:p>
        </w:tc>
        <w:tc>
          <w:tcPr>
            <w:tcW w:w="2505" w:type="dxa"/>
            <w:gridSpan w:val="2"/>
          </w:tcPr>
          <w:p w14:paraId="1A0CFF3B" w14:textId="77777777" w:rsidR="00EB2EBB" w:rsidRPr="003301DB" w:rsidRDefault="00EB2EBB" w:rsidP="006D67E7">
            <w:pPr>
              <w:jc w:val="center"/>
              <w:rPr>
                <w:rFonts w:ascii="Arial Narrow" w:hAnsi="Arial Narrow" w:cs="Arial Narrow"/>
                <w:color w:val="000000"/>
              </w:rPr>
            </w:pPr>
            <w:r>
              <w:rPr>
                <w:rFonts w:ascii="Arial Narrow" w:hAnsi="Arial Narrow" w:cs="Arial Narrow"/>
                <w:b/>
                <w:bCs/>
                <w:color w:val="000000"/>
                <w:sz w:val="20"/>
                <w:szCs w:val="20"/>
              </w:rPr>
              <w:t>Good Pass [ca. 6/8</w:t>
            </w:r>
            <w:r w:rsidRPr="003301DB">
              <w:rPr>
                <w:rFonts w:ascii="Arial Narrow" w:hAnsi="Arial Narrow" w:cs="Arial Narrow"/>
                <w:b/>
                <w:bCs/>
                <w:color w:val="000000"/>
                <w:sz w:val="20"/>
                <w:szCs w:val="20"/>
              </w:rPr>
              <w:t>]</w:t>
            </w:r>
          </w:p>
        </w:tc>
        <w:tc>
          <w:tcPr>
            <w:tcW w:w="3145" w:type="dxa"/>
            <w:gridSpan w:val="2"/>
            <w:vMerge w:val="restart"/>
            <w:vAlign w:val="center"/>
          </w:tcPr>
          <w:p w14:paraId="1A0CFF3C" w14:textId="77777777" w:rsidR="00EB2EBB" w:rsidRPr="003301DB" w:rsidRDefault="00EB2EBB" w:rsidP="006D67E7">
            <w:pPr>
              <w:spacing w:line="216" w:lineRule="auto"/>
              <w:jc w:val="center"/>
              <w:rPr>
                <w:rFonts w:ascii="Arial Narrow" w:hAnsi="Arial Narrow" w:cs="Arial Narrow"/>
                <w:b/>
                <w:bCs/>
                <w:color w:val="000000"/>
                <w:sz w:val="18"/>
                <w:szCs w:val="18"/>
              </w:rPr>
            </w:pPr>
          </w:p>
          <w:p w14:paraId="1A0CFF3D" w14:textId="77777777" w:rsidR="00EB2EBB" w:rsidRPr="003301DB" w:rsidRDefault="00EB2EBB" w:rsidP="006D67E7">
            <w:pPr>
              <w:spacing w:line="216" w:lineRule="auto"/>
              <w:jc w:val="center"/>
              <w:rPr>
                <w:rFonts w:ascii="Arial Narrow" w:hAnsi="Arial Narrow" w:cs="Arial Narrow"/>
                <w:b/>
                <w:bCs/>
                <w:color w:val="000000"/>
                <w:sz w:val="18"/>
                <w:szCs w:val="18"/>
              </w:rPr>
            </w:pPr>
          </w:p>
          <w:p w14:paraId="1A0CFF3E" w14:textId="77777777" w:rsidR="00EB2EBB" w:rsidRPr="003301DB" w:rsidRDefault="00EB2EBB" w:rsidP="006D67E7">
            <w:pPr>
              <w:spacing w:line="216" w:lineRule="auto"/>
              <w:jc w:val="center"/>
              <w:rPr>
                <w:rFonts w:ascii="Arial Narrow" w:hAnsi="Arial Narrow" w:cs="Arial Narrow"/>
                <w:b/>
                <w:bCs/>
                <w:color w:val="000000"/>
                <w:sz w:val="18"/>
                <w:szCs w:val="18"/>
              </w:rPr>
            </w:pPr>
          </w:p>
          <w:p w14:paraId="1A0CFF3F" w14:textId="77777777" w:rsidR="00EB2EBB" w:rsidRPr="003301DB" w:rsidRDefault="00EB2EBB" w:rsidP="006D67E7">
            <w:pPr>
              <w:spacing w:line="216" w:lineRule="auto"/>
              <w:jc w:val="center"/>
              <w:rPr>
                <w:rFonts w:ascii="Arial Narrow" w:hAnsi="Arial Narrow" w:cs="Arial Narrow"/>
                <w:b/>
                <w:bCs/>
                <w:color w:val="000000"/>
                <w:sz w:val="18"/>
                <w:szCs w:val="18"/>
              </w:rPr>
            </w:pPr>
          </w:p>
          <w:p w14:paraId="1A0CFF40" w14:textId="77777777" w:rsidR="00EB2EBB" w:rsidRPr="003301DB" w:rsidRDefault="00EB2EBB" w:rsidP="006D67E7">
            <w:pPr>
              <w:spacing w:line="216" w:lineRule="auto"/>
              <w:jc w:val="center"/>
              <w:rPr>
                <w:rFonts w:ascii="Arial Narrow" w:hAnsi="Arial Narrow" w:cs="Arial Narrow"/>
                <w:b/>
                <w:bCs/>
                <w:color w:val="000000"/>
                <w:sz w:val="18"/>
                <w:szCs w:val="18"/>
              </w:rPr>
            </w:pPr>
          </w:p>
        </w:tc>
      </w:tr>
      <w:tr w:rsidR="00EB2EBB" w:rsidRPr="003301DB" w14:paraId="1A0CFF4A" w14:textId="77777777" w:rsidTr="006D67E7">
        <w:trPr>
          <w:trHeight w:val="270"/>
        </w:trPr>
        <w:tc>
          <w:tcPr>
            <w:tcW w:w="2518" w:type="dxa"/>
            <w:vMerge/>
            <w:vAlign w:val="center"/>
          </w:tcPr>
          <w:p w14:paraId="1A0CFF42" w14:textId="77777777" w:rsidR="00EB2EBB" w:rsidRPr="003301DB" w:rsidRDefault="00EB2EBB" w:rsidP="006D67E7">
            <w:pPr>
              <w:spacing w:line="216" w:lineRule="auto"/>
              <w:jc w:val="center"/>
              <w:rPr>
                <w:rFonts w:ascii="Arial Narrow" w:hAnsi="Arial Narrow" w:cs="Arial Narrow"/>
                <w:color w:val="000000"/>
              </w:rPr>
            </w:pPr>
          </w:p>
        </w:tc>
        <w:tc>
          <w:tcPr>
            <w:tcW w:w="2504" w:type="dxa"/>
            <w:gridSpan w:val="2"/>
            <w:vMerge w:val="restart"/>
          </w:tcPr>
          <w:p w14:paraId="1A0CFF43" w14:textId="77777777" w:rsidR="00EB2EBB" w:rsidRPr="00BF2D5F" w:rsidRDefault="00EB2EBB" w:rsidP="00EB2EBB">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BF2D5F">
              <w:rPr>
                <w:rFonts w:ascii="Arial Narrow" w:hAnsi="Arial Narrow" w:cs="Arial Narrow"/>
                <w:color w:val="000000"/>
                <w:sz w:val="18"/>
                <w:szCs w:val="18"/>
              </w:rPr>
              <w:t xml:space="preserve">Own strengths and weaknesses are identified with no reference to problem solving, coping and interpersonal skills, or strengths and weakness are identified in relation to problem solving </w:t>
            </w:r>
            <w:r w:rsidRPr="00BF2D5F">
              <w:rPr>
                <w:rFonts w:ascii="Arial Narrow" w:hAnsi="Arial Narrow" w:cs="Arial Narrow"/>
                <w:b/>
                <w:i/>
                <w:color w:val="000000"/>
                <w:sz w:val="18"/>
                <w:szCs w:val="18"/>
              </w:rPr>
              <w:t>or</w:t>
            </w:r>
            <w:r w:rsidRPr="00BF2D5F">
              <w:rPr>
                <w:rFonts w:ascii="Arial Narrow" w:hAnsi="Arial Narrow" w:cs="Arial Narrow"/>
                <w:color w:val="000000"/>
                <w:sz w:val="18"/>
                <w:szCs w:val="18"/>
              </w:rPr>
              <w:t xml:space="preserve"> coping </w:t>
            </w:r>
            <w:r w:rsidRPr="00BF2D5F">
              <w:rPr>
                <w:rFonts w:ascii="Arial Narrow" w:hAnsi="Arial Narrow" w:cs="Arial Narrow"/>
                <w:b/>
                <w:i/>
                <w:color w:val="000000"/>
                <w:sz w:val="18"/>
                <w:szCs w:val="18"/>
              </w:rPr>
              <w:t>or</w:t>
            </w:r>
            <w:r w:rsidRPr="00BF2D5F">
              <w:rPr>
                <w:rFonts w:ascii="Arial Narrow" w:hAnsi="Arial Narrow" w:cs="Arial Narrow"/>
                <w:color w:val="000000"/>
                <w:sz w:val="18"/>
                <w:szCs w:val="18"/>
              </w:rPr>
              <w:t xml:space="preserve"> interpersonal skills, but not all three</w:t>
            </w:r>
          </w:p>
          <w:p w14:paraId="1A0CFF44" w14:textId="77777777" w:rsidR="00EB2EBB" w:rsidRPr="00BF2D5F" w:rsidRDefault="00EB2EBB" w:rsidP="00EB2EBB">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BF2D5F">
              <w:rPr>
                <w:rFonts w:ascii="Arial Narrow" w:hAnsi="Arial Narrow" w:cs="Arial Narrow"/>
                <w:color w:val="000000"/>
                <w:sz w:val="18"/>
                <w:szCs w:val="18"/>
              </w:rPr>
              <w:t>No explanation of how to improve own problem solving, coping and interpersonal skills is given</w:t>
            </w:r>
          </w:p>
          <w:p w14:paraId="1A0CFF45" w14:textId="77777777" w:rsidR="00EB2EBB" w:rsidRPr="00BF2D5F" w:rsidRDefault="00EB2EBB" w:rsidP="006D67E7">
            <w:pPr>
              <w:spacing w:line="226" w:lineRule="auto"/>
              <w:ind w:left="312"/>
              <w:jc w:val="left"/>
              <w:rPr>
                <w:rFonts w:ascii="Arial Narrow" w:hAnsi="Arial Narrow" w:cs="Arial Narrow"/>
                <w:color w:val="000000"/>
                <w:sz w:val="18"/>
                <w:szCs w:val="18"/>
              </w:rPr>
            </w:pPr>
          </w:p>
        </w:tc>
        <w:tc>
          <w:tcPr>
            <w:tcW w:w="2504" w:type="dxa"/>
            <w:gridSpan w:val="2"/>
            <w:vMerge w:val="restart"/>
          </w:tcPr>
          <w:p w14:paraId="1A0CFF46" w14:textId="77777777" w:rsidR="00EB2EBB" w:rsidRPr="003277FA" w:rsidRDefault="00EB2EBB" w:rsidP="00EB2EBB">
            <w:pPr>
              <w:numPr>
                <w:ilvl w:val="0"/>
                <w:numId w:val="3"/>
              </w:numPr>
              <w:tabs>
                <w:tab w:val="num" w:pos="317"/>
              </w:tabs>
              <w:spacing w:line="226" w:lineRule="auto"/>
              <w:ind w:left="312" w:hanging="240"/>
              <w:jc w:val="left"/>
              <w:rPr>
                <w:rFonts w:ascii="Arial Narrow" w:hAnsi="Arial Narrow" w:cs="Arial Narrow"/>
                <w:color w:val="000000"/>
                <w:sz w:val="18"/>
                <w:szCs w:val="18"/>
              </w:rPr>
            </w:pPr>
            <w:r w:rsidRPr="0010758D">
              <w:rPr>
                <w:rFonts w:ascii="Arial Narrow" w:hAnsi="Arial Narrow" w:cs="Arial Narrow"/>
                <w:color w:val="000000"/>
                <w:sz w:val="18"/>
                <w:szCs w:val="18"/>
              </w:rPr>
              <w:t>Own strengths and weaknesses are identified and key areas selected making reference to problem solving, coping and interpersonal skills</w:t>
            </w:r>
          </w:p>
          <w:p w14:paraId="1A0CFF47" w14:textId="77777777" w:rsidR="00EB2EBB" w:rsidRDefault="00EB2EBB" w:rsidP="006D67E7">
            <w:pPr>
              <w:spacing w:line="226" w:lineRule="auto"/>
              <w:jc w:val="left"/>
              <w:rPr>
                <w:rFonts w:ascii="Arial Narrow" w:hAnsi="Arial Narrow" w:cs="Arial Narrow"/>
                <w:color w:val="000000"/>
                <w:sz w:val="18"/>
                <w:szCs w:val="18"/>
              </w:rPr>
            </w:pPr>
          </w:p>
        </w:tc>
        <w:tc>
          <w:tcPr>
            <w:tcW w:w="2505" w:type="dxa"/>
            <w:gridSpan w:val="2"/>
            <w:vMerge w:val="restart"/>
          </w:tcPr>
          <w:p w14:paraId="1A0CFF48" w14:textId="77777777" w:rsidR="00EB2EBB" w:rsidRDefault="00EB2EBB" w:rsidP="00EB2EBB">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10758D">
              <w:rPr>
                <w:rFonts w:ascii="Arial Narrow" w:hAnsi="Arial Narrow" w:cs="Arial Narrow"/>
                <w:color w:val="000000"/>
                <w:sz w:val="18"/>
                <w:szCs w:val="18"/>
              </w:rPr>
              <w:t>Own strengths and weaknesses are identified and key areas selected making clear and detailed reference to problem solving, coping and interpersonal skills</w:t>
            </w:r>
            <w:r w:rsidRPr="003301DB" w:rsidDel="006C0C44">
              <w:rPr>
                <w:rFonts w:ascii="Arial Narrow" w:hAnsi="Arial Narrow" w:cs="Arial Narrow"/>
                <w:color w:val="000000"/>
                <w:sz w:val="18"/>
                <w:szCs w:val="18"/>
              </w:rPr>
              <w:t xml:space="preserve"> </w:t>
            </w:r>
          </w:p>
        </w:tc>
        <w:tc>
          <w:tcPr>
            <w:tcW w:w="3145" w:type="dxa"/>
            <w:gridSpan w:val="2"/>
            <w:vMerge/>
            <w:vAlign w:val="center"/>
          </w:tcPr>
          <w:p w14:paraId="1A0CFF49" w14:textId="77777777" w:rsidR="00EB2EBB" w:rsidRPr="003301DB" w:rsidRDefault="00EB2EBB" w:rsidP="006D67E7">
            <w:pPr>
              <w:spacing w:line="216" w:lineRule="auto"/>
              <w:jc w:val="center"/>
              <w:rPr>
                <w:rFonts w:ascii="Arial Narrow" w:hAnsi="Arial Narrow" w:cs="Arial Narrow"/>
                <w:b/>
                <w:bCs/>
                <w:color w:val="000000"/>
                <w:sz w:val="18"/>
                <w:szCs w:val="18"/>
              </w:rPr>
            </w:pPr>
          </w:p>
        </w:tc>
      </w:tr>
      <w:tr w:rsidR="00EB2EBB" w:rsidRPr="003301DB" w14:paraId="1A0CFF52" w14:textId="77777777" w:rsidTr="006D67E7">
        <w:tc>
          <w:tcPr>
            <w:tcW w:w="2518" w:type="dxa"/>
            <w:vMerge/>
            <w:vAlign w:val="center"/>
          </w:tcPr>
          <w:p w14:paraId="1A0CFF4B" w14:textId="77777777" w:rsidR="00EB2EBB" w:rsidRPr="003301DB" w:rsidRDefault="00EB2EBB" w:rsidP="006D67E7">
            <w:pPr>
              <w:spacing w:line="216" w:lineRule="auto"/>
              <w:jc w:val="center"/>
              <w:rPr>
                <w:rFonts w:ascii="Arial Narrow" w:hAnsi="Arial Narrow" w:cs="Arial Narrow"/>
                <w:color w:val="000000"/>
              </w:rPr>
            </w:pPr>
          </w:p>
        </w:tc>
        <w:tc>
          <w:tcPr>
            <w:tcW w:w="2504" w:type="dxa"/>
            <w:gridSpan w:val="2"/>
            <w:vMerge/>
            <w:vAlign w:val="center"/>
          </w:tcPr>
          <w:p w14:paraId="1A0CFF4C" w14:textId="77777777" w:rsidR="00EB2EBB" w:rsidRPr="003301DB" w:rsidRDefault="00EB2EBB" w:rsidP="006D67E7">
            <w:pPr>
              <w:spacing w:line="216" w:lineRule="auto"/>
              <w:jc w:val="center"/>
              <w:rPr>
                <w:rFonts w:ascii="Arial Narrow" w:hAnsi="Arial Narrow" w:cs="Arial Narrow"/>
                <w:b/>
                <w:bCs/>
                <w:color w:val="000000"/>
              </w:rPr>
            </w:pPr>
          </w:p>
        </w:tc>
        <w:tc>
          <w:tcPr>
            <w:tcW w:w="2504" w:type="dxa"/>
            <w:gridSpan w:val="2"/>
            <w:vMerge/>
          </w:tcPr>
          <w:p w14:paraId="1A0CFF4D" w14:textId="77777777" w:rsidR="00EB2EBB" w:rsidRPr="003301DB" w:rsidRDefault="00EB2EBB" w:rsidP="006D67E7">
            <w:pPr>
              <w:spacing w:line="216" w:lineRule="auto"/>
              <w:jc w:val="center"/>
              <w:rPr>
                <w:rFonts w:ascii="Arial Narrow" w:hAnsi="Arial Narrow" w:cs="Arial Narrow"/>
                <w:b/>
                <w:bCs/>
                <w:color w:val="000000"/>
              </w:rPr>
            </w:pPr>
          </w:p>
        </w:tc>
        <w:tc>
          <w:tcPr>
            <w:tcW w:w="2505" w:type="dxa"/>
            <w:gridSpan w:val="2"/>
            <w:vMerge/>
          </w:tcPr>
          <w:p w14:paraId="1A0CFF4E" w14:textId="77777777" w:rsidR="00EB2EBB" w:rsidRPr="003301DB" w:rsidRDefault="00EB2EBB" w:rsidP="006D67E7">
            <w:pPr>
              <w:spacing w:line="216" w:lineRule="auto"/>
              <w:jc w:val="center"/>
              <w:rPr>
                <w:rFonts w:ascii="Arial Narrow" w:hAnsi="Arial Narrow" w:cs="Arial Narrow"/>
                <w:b/>
                <w:bCs/>
                <w:color w:val="000000"/>
              </w:rPr>
            </w:pPr>
          </w:p>
        </w:tc>
        <w:tc>
          <w:tcPr>
            <w:tcW w:w="1417" w:type="dxa"/>
            <w:vAlign w:val="center"/>
          </w:tcPr>
          <w:p w14:paraId="1A0CFF4F" w14:textId="77777777" w:rsidR="00EB2EBB" w:rsidRPr="003301DB" w:rsidRDefault="00EB2EBB" w:rsidP="006D67E7">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8</w:t>
            </w:r>
          </w:p>
          <w:p w14:paraId="1A0CFF50" w14:textId="77777777" w:rsidR="00EB2EBB" w:rsidRPr="003301DB" w:rsidRDefault="00EB2EBB" w:rsidP="006D67E7">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4</w:t>
            </w:r>
            <w:r w:rsidRPr="003301DB">
              <w:rPr>
                <w:rFonts w:ascii="Arial Narrow" w:hAnsi="Arial Narrow" w:cs="Arial Narrow"/>
                <w:color w:val="000000"/>
                <w:sz w:val="20"/>
                <w:szCs w:val="20"/>
              </w:rPr>
              <w:t>)</w:t>
            </w:r>
          </w:p>
        </w:tc>
        <w:tc>
          <w:tcPr>
            <w:tcW w:w="1728" w:type="dxa"/>
            <w:vAlign w:val="center"/>
          </w:tcPr>
          <w:p w14:paraId="1A0CFF51" w14:textId="77777777" w:rsidR="00EB2EBB" w:rsidRPr="003301DB" w:rsidRDefault="00EB2EBB" w:rsidP="006D67E7">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EB2EBB" w:rsidRPr="003301DB" w14:paraId="1A0CFF59" w14:textId="77777777" w:rsidTr="006D67E7">
        <w:tc>
          <w:tcPr>
            <w:tcW w:w="2518" w:type="dxa"/>
            <w:vMerge w:val="restart"/>
            <w:vAlign w:val="center"/>
          </w:tcPr>
          <w:p w14:paraId="1A0CFF53" w14:textId="77777777" w:rsidR="00EB2EBB" w:rsidRPr="003301DB" w:rsidRDefault="00EB2EBB" w:rsidP="006D67E7">
            <w:pPr>
              <w:spacing w:line="216" w:lineRule="auto"/>
              <w:jc w:val="left"/>
              <w:rPr>
                <w:rFonts w:ascii="Arial Narrow" w:hAnsi="Arial Narrow" w:cs="Arial Narrow"/>
                <w:color w:val="000000"/>
              </w:rPr>
            </w:pPr>
            <w:r>
              <w:rPr>
                <w:rFonts w:ascii="Arial Narrow" w:hAnsi="Arial Narrow" w:cs="Arial Narrow"/>
                <w:color w:val="000000"/>
              </w:rPr>
              <w:t>AC 3</w:t>
            </w:r>
            <w:r w:rsidRPr="003301DB">
              <w:rPr>
                <w:rFonts w:ascii="Arial Narrow" w:hAnsi="Arial Narrow" w:cs="Arial Narrow"/>
                <w:color w:val="000000"/>
              </w:rPr>
              <w:t>.2</w:t>
            </w:r>
          </w:p>
          <w:p w14:paraId="1A0CFF54" w14:textId="77777777" w:rsidR="00EB2EBB" w:rsidRDefault="00EB2EBB" w:rsidP="006D67E7">
            <w:pPr>
              <w:spacing w:line="226" w:lineRule="auto"/>
              <w:jc w:val="left"/>
              <w:rPr>
                <w:rFonts w:ascii="Arial Narrow" w:hAnsi="Arial Narrow" w:cs="Arial Narrow"/>
                <w:color w:val="000000"/>
              </w:rPr>
            </w:pPr>
            <w:r w:rsidRPr="0026545B">
              <w:rPr>
                <w:sz w:val="20"/>
                <w:szCs w:val="20"/>
              </w:rPr>
              <w:t>Explain ways to improve own problem solving, coping and interpersonal skills</w:t>
            </w:r>
            <w:r>
              <w:rPr>
                <w:sz w:val="20"/>
                <w:szCs w:val="20"/>
              </w:rPr>
              <w:t xml:space="preserve"> </w:t>
            </w:r>
          </w:p>
        </w:tc>
        <w:tc>
          <w:tcPr>
            <w:tcW w:w="2504" w:type="dxa"/>
            <w:gridSpan w:val="2"/>
          </w:tcPr>
          <w:p w14:paraId="1A0CFF55" w14:textId="77777777" w:rsidR="00EB2EBB" w:rsidRPr="003301DB" w:rsidRDefault="00EB2EBB" w:rsidP="006D67E7">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Referral [ca.</w:t>
            </w:r>
            <w:r>
              <w:rPr>
                <w:rFonts w:ascii="Arial Narrow" w:hAnsi="Arial Narrow" w:cs="Arial Narrow"/>
                <w:b/>
                <w:bCs/>
                <w:i/>
                <w:iCs/>
                <w:color w:val="000000"/>
                <w:sz w:val="20"/>
                <w:szCs w:val="20"/>
              </w:rPr>
              <w:t>4/16</w:t>
            </w:r>
            <w:r w:rsidRPr="003301DB">
              <w:rPr>
                <w:rFonts w:ascii="Arial Narrow" w:hAnsi="Arial Narrow" w:cs="Arial Narrow"/>
                <w:b/>
                <w:bCs/>
                <w:color w:val="000000"/>
                <w:sz w:val="20"/>
                <w:szCs w:val="20"/>
              </w:rPr>
              <w:t>]</w:t>
            </w:r>
          </w:p>
        </w:tc>
        <w:tc>
          <w:tcPr>
            <w:tcW w:w="2504" w:type="dxa"/>
            <w:gridSpan w:val="2"/>
          </w:tcPr>
          <w:p w14:paraId="1A0CFF56" w14:textId="77777777" w:rsidR="00EB2EBB" w:rsidRPr="003301DB" w:rsidRDefault="00EB2EBB" w:rsidP="006D67E7">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Pass [</w:t>
            </w:r>
            <w:r>
              <w:rPr>
                <w:rFonts w:ascii="Arial Narrow" w:hAnsi="Arial Narrow" w:cs="Arial Narrow"/>
                <w:b/>
                <w:bCs/>
                <w:i/>
                <w:iCs/>
                <w:color w:val="000000"/>
                <w:sz w:val="20"/>
                <w:szCs w:val="20"/>
              </w:rPr>
              <w:t>8/16</w:t>
            </w:r>
            <w:r w:rsidRPr="003301DB">
              <w:rPr>
                <w:rFonts w:ascii="Arial Narrow" w:hAnsi="Arial Narrow" w:cs="Arial Narrow"/>
                <w:b/>
                <w:bCs/>
                <w:color w:val="000000"/>
                <w:sz w:val="20"/>
                <w:szCs w:val="20"/>
              </w:rPr>
              <w:t>]</w:t>
            </w:r>
          </w:p>
        </w:tc>
        <w:tc>
          <w:tcPr>
            <w:tcW w:w="2505" w:type="dxa"/>
            <w:gridSpan w:val="2"/>
          </w:tcPr>
          <w:p w14:paraId="1A0CFF57" w14:textId="77777777" w:rsidR="00EB2EBB" w:rsidRPr="003301DB" w:rsidRDefault="00EB2EBB" w:rsidP="006D67E7">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 xml:space="preserve">Good Pass [ca. </w:t>
            </w:r>
            <w:r>
              <w:rPr>
                <w:rFonts w:ascii="Arial Narrow" w:hAnsi="Arial Narrow" w:cs="Arial Narrow"/>
                <w:b/>
                <w:bCs/>
                <w:color w:val="000000"/>
                <w:sz w:val="20"/>
                <w:szCs w:val="20"/>
              </w:rPr>
              <w:t>12/16</w:t>
            </w:r>
            <w:r w:rsidRPr="003301DB">
              <w:rPr>
                <w:rFonts w:ascii="Arial Narrow" w:hAnsi="Arial Narrow" w:cs="Arial Narrow"/>
                <w:b/>
                <w:bCs/>
                <w:color w:val="000000"/>
                <w:sz w:val="20"/>
                <w:szCs w:val="20"/>
              </w:rPr>
              <w:t>]</w:t>
            </w:r>
          </w:p>
        </w:tc>
        <w:tc>
          <w:tcPr>
            <w:tcW w:w="3145" w:type="dxa"/>
            <w:gridSpan w:val="2"/>
            <w:vAlign w:val="center"/>
          </w:tcPr>
          <w:p w14:paraId="1A0CFF58" w14:textId="77777777" w:rsidR="00EB2EBB" w:rsidRPr="003301DB" w:rsidRDefault="00EB2EBB" w:rsidP="006D67E7">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tc>
      </w:tr>
      <w:tr w:rsidR="00EB2EBB" w:rsidRPr="003301DB" w14:paraId="1A0CFF64" w14:textId="77777777" w:rsidTr="006D67E7">
        <w:trPr>
          <w:trHeight w:val="312"/>
        </w:trPr>
        <w:tc>
          <w:tcPr>
            <w:tcW w:w="2518" w:type="dxa"/>
            <w:vMerge/>
          </w:tcPr>
          <w:p w14:paraId="1A0CFF5A" w14:textId="77777777" w:rsidR="00EB2EBB" w:rsidRPr="003301DB" w:rsidRDefault="00EB2EBB" w:rsidP="00EB2EBB">
            <w:pPr>
              <w:numPr>
                <w:ilvl w:val="0"/>
                <w:numId w:val="2"/>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14:paraId="1A0CFF5B" w14:textId="77777777" w:rsidR="00EB2EBB" w:rsidRDefault="00EB2EBB" w:rsidP="00EB2EBB">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10758D">
              <w:rPr>
                <w:rFonts w:ascii="Arial Narrow" w:hAnsi="Arial Narrow" w:cs="Arial Narrow"/>
                <w:color w:val="000000"/>
                <w:sz w:val="18"/>
                <w:szCs w:val="18"/>
              </w:rPr>
              <w:t>Possible improvements to own problem solving, coping and interpersonal skills are merely listed with no explanations as to how the improvements would work</w:t>
            </w:r>
          </w:p>
        </w:tc>
        <w:tc>
          <w:tcPr>
            <w:tcW w:w="2504" w:type="dxa"/>
            <w:gridSpan w:val="2"/>
            <w:vMerge w:val="restart"/>
          </w:tcPr>
          <w:p w14:paraId="1A0CFF5C" w14:textId="77777777" w:rsidR="00EB2EBB" w:rsidRDefault="00EB2EBB" w:rsidP="00EB2EBB">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10758D">
              <w:rPr>
                <w:rFonts w:ascii="Arial Narrow" w:hAnsi="Arial Narrow" w:cs="Arial Narrow"/>
                <w:color w:val="000000"/>
                <w:sz w:val="18"/>
                <w:szCs w:val="18"/>
              </w:rPr>
              <w:t>Limited reasons are provided to explain how ways to improve own identified problem solving, coping and interpersonal skills would work</w:t>
            </w:r>
          </w:p>
        </w:tc>
        <w:tc>
          <w:tcPr>
            <w:tcW w:w="2505" w:type="dxa"/>
            <w:gridSpan w:val="2"/>
            <w:vMerge w:val="restart"/>
          </w:tcPr>
          <w:p w14:paraId="1A0CFF5D" w14:textId="77777777" w:rsidR="00EB2EBB" w:rsidRDefault="00EB2EBB" w:rsidP="00EB2EBB">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10758D">
              <w:rPr>
                <w:rFonts w:ascii="Arial Narrow" w:hAnsi="Arial Narrow" w:cs="Arial Narrow"/>
                <w:color w:val="000000"/>
                <w:sz w:val="18"/>
                <w:szCs w:val="18"/>
              </w:rPr>
              <w:t>Detailed reasons are provided to explain how ways to improve own identified problem solving, coping and interpersonal skills would work</w:t>
            </w:r>
          </w:p>
        </w:tc>
        <w:tc>
          <w:tcPr>
            <w:tcW w:w="3145" w:type="dxa"/>
            <w:gridSpan w:val="2"/>
            <w:vAlign w:val="center"/>
          </w:tcPr>
          <w:p w14:paraId="1A0CFF5E" w14:textId="77777777" w:rsidR="00EB2EBB" w:rsidRPr="003301DB" w:rsidRDefault="00EB2EBB" w:rsidP="006D67E7">
            <w:pPr>
              <w:spacing w:line="216" w:lineRule="auto"/>
              <w:jc w:val="center"/>
              <w:rPr>
                <w:rFonts w:ascii="Arial Narrow" w:hAnsi="Arial Narrow" w:cs="Arial Narrow"/>
                <w:b/>
                <w:bCs/>
                <w:color w:val="000000"/>
                <w:sz w:val="18"/>
                <w:szCs w:val="18"/>
              </w:rPr>
            </w:pPr>
          </w:p>
          <w:p w14:paraId="1A0CFF5F" w14:textId="77777777" w:rsidR="00EB2EBB" w:rsidRPr="003301DB" w:rsidRDefault="00EB2EBB" w:rsidP="006D67E7">
            <w:pPr>
              <w:spacing w:line="216" w:lineRule="auto"/>
              <w:jc w:val="center"/>
              <w:rPr>
                <w:rFonts w:ascii="Arial Narrow" w:hAnsi="Arial Narrow" w:cs="Arial Narrow"/>
                <w:b/>
                <w:bCs/>
                <w:color w:val="000000"/>
                <w:sz w:val="18"/>
                <w:szCs w:val="18"/>
              </w:rPr>
            </w:pPr>
          </w:p>
          <w:p w14:paraId="1A0CFF60" w14:textId="77777777" w:rsidR="00EB2EBB" w:rsidRPr="003301DB" w:rsidRDefault="00EB2EBB" w:rsidP="006D67E7">
            <w:pPr>
              <w:spacing w:line="216" w:lineRule="auto"/>
              <w:jc w:val="center"/>
              <w:rPr>
                <w:rFonts w:ascii="Arial Narrow" w:hAnsi="Arial Narrow" w:cs="Arial Narrow"/>
                <w:b/>
                <w:bCs/>
                <w:color w:val="000000"/>
                <w:sz w:val="18"/>
                <w:szCs w:val="18"/>
              </w:rPr>
            </w:pPr>
          </w:p>
          <w:p w14:paraId="1A0CFF61" w14:textId="77777777" w:rsidR="00EB2EBB" w:rsidRPr="003301DB" w:rsidRDefault="00EB2EBB" w:rsidP="006D67E7">
            <w:pPr>
              <w:spacing w:line="216" w:lineRule="auto"/>
              <w:jc w:val="center"/>
              <w:rPr>
                <w:rFonts w:ascii="Arial Narrow" w:hAnsi="Arial Narrow" w:cs="Arial Narrow"/>
                <w:b/>
                <w:bCs/>
                <w:color w:val="000000"/>
                <w:sz w:val="18"/>
                <w:szCs w:val="18"/>
              </w:rPr>
            </w:pPr>
          </w:p>
          <w:p w14:paraId="1A0CFF62" w14:textId="77777777" w:rsidR="00EB2EBB" w:rsidRPr="003301DB" w:rsidRDefault="00EB2EBB" w:rsidP="006D67E7">
            <w:pPr>
              <w:spacing w:line="216" w:lineRule="auto"/>
              <w:jc w:val="center"/>
              <w:rPr>
                <w:rFonts w:ascii="Arial Narrow" w:hAnsi="Arial Narrow" w:cs="Arial Narrow"/>
                <w:b/>
                <w:bCs/>
                <w:color w:val="000000"/>
                <w:sz w:val="18"/>
                <w:szCs w:val="18"/>
              </w:rPr>
            </w:pPr>
          </w:p>
          <w:p w14:paraId="1A0CFF63" w14:textId="77777777" w:rsidR="00EB2EBB" w:rsidRPr="003301DB" w:rsidRDefault="00EB2EBB" w:rsidP="006D67E7">
            <w:pPr>
              <w:spacing w:line="216" w:lineRule="auto"/>
              <w:jc w:val="center"/>
              <w:rPr>
                <w:rFonts w:ascii="Arial Narrow" w:hAnsi="Arial Narrow" w:cs="Arial Narrow"/>
                <w:b/>
                <w:bCs/>
                <w:color w:val="000000"/>
                <w:sz w:val="18"/>
                <w:szCs w:val="18"/>
              </w:rPr>
            </w:pPr>
          </w:p>
        </w:tc>
      </w:tr>
      <w:tr w:rsidR="00EB2EBB" w:rsidRPr="003301DB" w14:paraId="1A0CFF6C" w14:textId="77777777" w:rsidTr="006D67E7">
        <w:trPr>
          <w:trHeight w:val="312"/>
        </w:trPr>
        <w:tc>
          <w:tcPr>
            <w:tcW w:w="2518" w:type="dxa"/>
            <w:vMerge/>
          </w:tcPr>
          <w:p w14:paraId="1A0CFF65" w14:textId="77777777" w:rsidR="00EB2EBB" w:rsidRPr="003301DB" w:rsidRDefault="00EB2EBB" w:rsidP="006D67E7">
            <w:pPr>
              <w:spacing w:line="216" w:lineRule="auto"/>
              <w:jc w:val="left"/>
              <w:rPr>
                <w:rFonts w:ascii="Arial Narrow" w:hAnsi="Arial Narrow" w:cs="Arial Narrow"/>
                <w:color w:val="000000"/>
              </w:rPr>
            </w:pPr>
          </w:p>
        </w:tc>
        <w:tc>
          <w:tcPr>
            <w:tcW w:w="2504" w:type="dxa"/>
            <w:gridSpan w:val="2"/>
            <w:vMerge/>
          </w:tcPr>
          <w:p w14:paraId="1A0CFF66" w14:textId="77777777" w:rsidR="00EB2EBB" w:rsidRPr="003301DB" w:rsidRDefault="00EB2EBB" w:rsidP="00EB2EBB">
            <w:pPr>
              <w:numPr>
                <w:ilvl w:val="0"/>
                <w:numId w:val="3"/>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14:paraId="1A0CFF67" w14:textId="77777777" w:rsidR="00EB2EBB" w:rsidRPr="003301DB" w:rsidRDefault="00EB2EBB" w:rsidP="00EB2EBB">
            <w:pPr>
              <w:numPr>
                <w:ilvl w:val="0"/>
                <w:numId w:val="3"/>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tcPr>
          <w:p w14:paraId="1A0CFF68" w14:textId="77777777" w:rsidR="00EB2EBB" w:rsidRPr="003301DB" w:rsidRDefault="00EB2EBB" w:rsidP="00EB2EBB">
            <w:pPr>
              <w:numPr>
                <w:ilvl w:val="0"/>
                <w:numId w:val="3"/>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14:paraId="1A0CFF69" w14:textId="77777777" w:rsidR="00EB2EBB" w:rsidRPr="003301DB" w:rsidRDefault="00EB2EBB" w:rsidP="006D67E7">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16</w:t>
            </w:r>
          </w:p>
          <w:p w14:paraId="1A0CFF6A" w14:textId="77777777" w:rsidR="00EB2EBB" w:rsidRPr="003301DB" w:rsidRDefault="00EB2EBB" w:rsidP="006D67E7">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8</w:t>
            </w:r>
            <w:r w:rsidRPr="003301DB">
              <w:rPr>
                <w:rFonts w:ascii="Arial Narrow" w:hAnsi="Arial Narrow" w:cs="Arial Narrow"/>
                <w:color w:val="000000"/>
                <w:sz w:val="20"/>
                <w:szCs w:val="20"/>
              </w:rPr>
              <w:t>)</w:t>
            </w:r>
          </w:p>
        </w:tc>
        <w:tc>
          <w:tcPr>
            <w:tcW w:w="1728" w:type="dxa"/>
            <w:vAlign w:val="center"/>
          </w:tcPr>
          <w:p w14:paraId="1A0CFF6B" w14:textId="77777777" w:rsidR="00EB2EBB" w:rsidRPr="003301DB" w:rsidRDefault="00EB2EBB" w:rsidP="006D67E7">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EB2EBB" w:rsidRPr="003301DB" w14:paraId="1A0CFF71" w14:textId="77777777" w:rsidTr="006D67E7">
        <w:trPr>
          <w:trHeight w:val="312"/>
        </w:trPr>
        <w:tc>
          <w:tcPr>
            <w:tcW w:w="6588" w:type="dxa"/>
            <w:gridSpan w:val="4"/>
          </w:tcPr>
          <w:p w14:paraId="1A0CFF6D" w14:textId="77777777" w:rsidR="00EB2EBB" w:rsidRPr="003301DB" w:rsidRDefault="00EB2EBB" w:rsidP="006D67E7">
            <w:pPr>
              <w:spacing w:line="216"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 xml:space="preserve">Section comments </w:t>
            </w:r>
            <w:r w:rsidRPr="003301DB">
              <w:rPr>
                <w:rFonts w:ascii="Arial Narrow" w:hAnsi="Arial Narrow" w:cs="Arial Narrow"/>
                <w:color w:val="000000"/>
                <w:sz w:val="20"/>
                <w:szCs w:val="20"/>
              </w:rPr>
              <w:t>(optional):</w:t>
            </w:r>
          </w:p>
        </w:tc>
        <w:tc>
          <w:tcPr>
            <w:tcW w:w="6588" w:type="dxa"/>
            <w:gridSpan w:val="5"/>
          </w:tcPr>
          <w:p w14:paraId="1A0CFF6E" w14:textId="77777777" w:rsidR="00EB2EBB" w:rsidRPr="003301DB" w:rsidRDefault="00EB2EBB" w:rsidP="006D67E7">
            <w:pPr>
              <w:spacing w:line="216" w:lineRule="auto"/>
              <w:jc w:val="left"/>
              <w:rPr>
                <w:rFonts w:ascii="Arial Narrow" w:hAnsi="Arial Narrow" w:cs="Arial Narrow"/>
                <w:color w:val="000000"/>
                <w:sz w:val="20"/>
                <w:szCs w:val="20"/>
              </w:rPr>
            </w:pPr>
            <w:r w:rsidRPr="003301DB">
              <w:rPr>
                <w:rFonts w:ascii="Arial Narrow" w:hAnsi="Arial Narrow" w:cs="Arial Narrow"/>
                <w:b/>
                <w:bCs/>
                <w:color w:val="000000"/>
                <w:sz w:val="20"/>
                <w:szCs w:val="20"/>
              </w:rPr>
              <w:t xml:space="preserve">Verification comments </w:t>
            </w:r>
            <w:r w:rsidRPr="003301DB">
              <w:rPr>
                <w:rFonts w:ascii="Arial Narrow" w:hAnsi="Arial Narrow" w:cs="Arial Narrow"/>
                <w:color w:val="000000"/>
                <w:sz w:val="20"/>
                <w:szCs w:val="20"/>
              </w:rPr>
              <w:t>(optional):</w:t>
            </w:r>
          </w:p>
          <w:p w14:paraId="1A0CFF6F" w14:textId="77777777" w:rsidR="00EB2EBB" w:rsidRPr="003301DB" w:rsidRDefault="00EB2EBB" w:rsidP="006D67E7">
            <w:pPr>
              <w:spacing w:line="216" w:lineRule="auto"/>
              <w:jc w:val="left"/>
              <w:rPr>
                <w:rFonts w:ascii="Arial Narrow" w:hAnsi="Arial Narrow" w:cs="Arial Narrow"/>
                <w:color w:val="000000"/>
                <w:sz w:val="20"/>
                <w:szCs w:val="20"/>
              </w:rPr>
            </w:pPr>
          </w:p>
          <w:p w14:paraId="1A0CFF70" w14:textId="77777777" w:rsidR="00EB2EBB" w:rsidRPr="003301DB" w:rsidRDefault="00EB2EBB" w:rsidP="006D67E7">
            <w:pPr>
              <w:spacing w:line="216" w:lineRule="auto"/>
              <w:jc w:val="left"/>
              <w:rPr>
                <w:rFonts w:ascii="Arial Narrow" w:hAnsi="Arial Narrow" w:cs="Arial Narrow"/>
                <w:b/>
                <w:bCs/>
                <w:color w:val="000000"/>
                <w:sz w:val="20"/>
                <w:szCs w:val="20"/>
              </w:rPr>
            </w:pPr>
          </w:p>
        </w:tc>
      </w:tr>
      <w:tr w:rsidR="00EB2EBB" w:rsidRPr="008F570C" w14:paraId="1A0CFF75" w14:textId="77777777" w:rsidTr="006D67E7">
        <w:trPr>
          <w:trHeight w:val="312"/>
        </w:trPr>
        <w:tc>
          <w:tcPr>
            <w:tcW w:w="9606" w:type="dxa"/>
            <w:gridSpan w:val="6"/>
          </w:tcPr>
          <w:p w14:paraId="1A0CFF72" w14:textId="77777777" w:rsidR="00EB2EBB" w:rsidRPr="003301DB" w:rsidRDefault="00EB2EBB" w:rsidP="006D67E7">
            <w:pPr>
              <w:jc w:val="left"/>
              <w:rPr>
                <w:rFonts w:ascii="Arial Narrow" w:hAnsi="Arial Narrow" w:cs="Arial Narrow"/>
                <w:i/>
                <w:iCs/>
                <w:color w:val="000000"/>
                <w:sz w:val="20"/>
                <w:szCs w:val="20"/>
              </w:rPr>
            </w:pPr>
          </w:p>
        </w:tc>
        <w:tc>
          <w:tcPr>
            <w:tcW w:w="3570" w:type="dxa"/>
            <w:gridSpan w:val="3"/>
            <w:vAlign w:val="center"/>
          </w:tcPr>
          <w:p w14:paraId="1A0CFF73" w14:textId="77777777" w:rsidR="00EB2EBB" w:rsidRPr="003301DB" w:rsidRDefault="00EB2EBB" w:rsidP="006D67E7">
            <w:pPr>
              <w:jc w:val="center"/>
              <w:rPr>
                <w:rFonts w:ascii="Arial Narrow" w:hAnsi="Arial Narrow" w:cs="Arial Narrow"/>
                <w:i/>
                <w:iCs/>
                <w:color w:val="000000"/>
                <w:sz w:val="20"/>
                <w:szCs w:val="20"/>
              </w:rPr>
            </w:pPr>
            <w:r w:rsidRPr="003301DB">
              <w:rPr>
                <w:rFonts w:ascii="Arial Narrow" w:hAnsi="Arial Narrow" w:cs="Arial Narrow"/>
                <w:b/>
                <w:bCs/>
                <w:color w:val="000000"/>
                <w:sz w:val="20"/>
                <w:szCs w:val="20"/>
              </w:rPr>
              <w:t>/ 100</w:t>
            </w:r>
          </w:p>
          <w:p w14:paraId="1A0CFF74" w14:textId="77777777" w:rsidR="00EB2EBB" w:rsidRPr="003301DB" w:rsidRDefault="00EB2EBB" w:rsidP="006D67E7">
            <w:pPr>
              <w:jc w:val="center"/>
              <w:rPr>
                <w:rFonts w:ascii="Arial Narrow" w:hAnsi="Arial Narrow" w:cs="Arial Narrow"/>
                <w:b/>
                <w:bCs/>
                <w:color w:val="000000"/>
                <w:sz w:val="20"/>
                <w:szCs w:val="20"/>
              </w:rPr>
            </w:pPr>
            <w:r w:rsidRPr="003301DB">
              <w:rPr>
                <w:rFonts w:ascii="Arial Narrow" w:hAnsi="Arial Narrow" w:cs="Arial Narrow"/>
                <w:b/>
                <w:bCs/>
                <w:color w:val="000000"/>
                <w:sz w:val="20"/>
                <w:szCs w:val="20"/>
              </w:rPr>
              <w:t>TOTAL MARKS</w:t>
            </w:r>
          </w:p>
        </w:tc>
      </w:tr>
      <w:tr w:rsidR="00EB2EBB" w:rsidRPr="008F570C" w14:paraId="1A0CFF78" w14:textId="77777777" w:rsidTr="006D67E7">
        <w:trPr>
          <w:trHeight w:val="312"/>
        </w:trPr>
        <w:tc>
          <w:tcPr>
            <w:tcW w:w="6588" w:type="dxa"/>
            <w:gridSpan w:val="4"/>
            <w:shd w:val="clear" w:color="auto" w:fill="E0E0E0"/>
            <w:vAlign w:val="center"/>
          </w:tcPr>
          <w:p w14:paraId="1A0CFF76" w14:textId="77777777" w:rsidR="00EB2EBB" w:rsidRPr="003301DB" w:rsidDel="003C592C" w:rsidRDefault="00EB2EBB" w:rsidP="006D67E7">
            <w:pPr>
              <w:jc w:val="center"/>
              <w:rPr>
                <w:rFonts w:ascii="Arial Narrow" w:hAnsi="Arial Narrow" w:cs="Arial Narrow"/>
                <w:b/>
                <w:bCs/>
                <w:color w:val="000000"/>
                <w:sz w:val="18"/>
                <w:szCs w:val="18"/>
              </w:rPr>
            </w:pPr>
            <w:r w:rsidRPr="003301DB">
              <w:rPr>
                <w:rFonts w:ascii="Arial Narrow" w:hAnsi="Arial Narrow" w:cs="Arial Narrow"/>
                <w:b/>
                <w:bCs/>
                <w:color w:val="000000"/>
                <w:sz w:val="20"/>
                <w:szCs w:val="20"/>
              </w:rPr>
              <w:t>Assessor’s Decision</w:t>
            </w:r>
          </w:p>
        </w:tc>
        <w:tc>
          <w:tcPr>
            <w:tcW w:w="6588" w:type="dxa"/>
            <w:gridSpan w:val="5"/>
            <w:shd w:val="clear" w:color="auto" w:fill="E0E0E0"/>
            <w:vAlign w:val="center"/>
          </w:tcPr>
          <w:p w14:paraId="1A0CFF77" w14:textId="77777777" w:rsidR="00EB2EBB" w:rsidRPr="003301DB" w:rsidRDefault="00EB2EBB" w:rsidP="006D67E7">
            <w:pPr>
              <w:jc w:val="center"/>
              <w:rPr>
                <w:rFonts w:ascii="Arial Narrow" w:hAnsi="Arial Narrow" w:cs="Arial Narrow"/>
                <w:b/>
                <w:bCs/>
                <w:color w:val="000000"/>
                <w:sz w:val="20"/>
                <w:szCs w:val="20"/>
              </w:rPr>
            </w:pPr>
            <w:r w:rsidRPr="003301DB">
              <w:rPr>
                <w:rFonts w:ascii="Arial Narrow" w:hAnsi="Arial Narrow" w:cs="Arial Narrow"/>
                <w:b/>
                <w:bCs/>
                <w:color w:val="000000"/>
                <w:sz w:val="20"/>
                <w:szCs w:val="20"/>
              </w:rPr>
              <w:t>Quality Assurance Use</w:t>
            </w:r>
          </w:p>
        </w:tc>
      </w:tr>
      <w:tr w:rsidR="00EB2EBB" w:rsidRPr="008F570C" w14:paraId="1A0CFF81" w14:textId="77777777" w:rsidTr="006D67E7">
        <w:trPr>
          <w:trHeight w:val="312"/>
        </w:trPr>
        <w:tc>
          <w:tcPr>
            <w:tcW w:w="3294" w:type="dxa"/>
            <w:gridSpan w:val="2"/>
            <w:vAlign w:val="center"/>
          </w:tcPr>
          <w:p w14:paraId="1A0CFF79" w14:textId="77777777" w:rsidR="00EB2EBB" w:rsidRPr="003301DB" w:rsidRDefault="00EB2EBB" w:rsidP="006D67E7">
            <w:pPr>
              <w:spacing w:line="216" w:lineRule="auto"/>
              <w:jc w:val="left"/>
              <w:rPr>
                <w:rFonts w:ascii="Arial Narrow" w:hAnsi="Arial Narrow" w:cs="Arial Narrow"/>
                <w:b/>
                <w:bCs/>
                <w:sz w:val="20"/>
                <w:szCs w:val="20"/>
              </w:rPr>
            </w:pPr>
            <w:r w:rsidRPr="003301DB">
              <w:rPr>
                <w:rFonts w:ascii="Arial Narrow" w:hAnsi="Arial Narrow" w:cs="Arial Narrow"/>
                <w:b/>
                <w:bCs/>
                <w:sz w:val="20"/>
                <w:szCs w:val="20"/>
              </w:rPr>
              <w:t xml:space="preserve">Outcome </w:t>
            </w:r>
            <w:r w:rsidRPr="003301DB">
              <w:rPr>
                <w:rFonts w:ascii="Arial Narrow" w:hAnsi="Arial Narrow" w:cs="Arial Narrow"/>
                <w:sz w:val="20"/>
                <w:szCs w:val="20"/>
              </w:rPr>
              <w:t>(</w:t>
            </w:r>
            <w:r w:rsidRPr="003301DB">
              <w:rPr>
                <w:rFonts w:ascii="Arial Narrow" w:hAnsi="Arial Narrow" w:cs="Arial Narrow"/>
                <w:i/>
                <w:iCs/>
                <w:sz w:val="20"/>
                <w:szCs w:val="20"/>
              </w:rPr>
              <w:t>delete as applicable</w:t>
            </w:r>
            <w:r w:rsidRPr="003301DB">
              <w:rPr>
                <w:rFonts w:ascii="Arial Narrow" w:hAnsi="Arial Narrow" w:cs="Arial Narrow"/>
                <w:sz w:val="20"/>
                <w:szCs w:val="20"/>
              </w:rPr>
              <w:t xml:space="preserve">): </w:t>
            </w:r>
            <w:r w:rsidRPr="003301DB">
              <w:rPr>
                <w:rFonts w:ascii="Arial Narrow" w:hAnsi="Arial Narrow" w:cs="Arial Narrow"/>
                <w:b/>
                <w:bCs/>
                <w:sz w:val="20"/>
                <w:szCs w:val="20"/>
              </w:rPr>
              <w:t>PASS / REFERRAL</w:t>
            </w:r>
          </w:p>
        </w:tc>
        <w:tc>
          <w:tcPr>
            <w:tcW w:w="3294" w:type="dxa"/>
            <w:gridSpan w:val="2"/>
            <w:vAlign w:val="center"/>
          </w:tcPr>
          <w:p w14:paraId="1A0CFF7A" w14:textId="77777777" w:rsidR="00EB2EBB" w:rsidRPr="003301DB" w:rsidRDefault="00EB2EBB" w:rsidP="006D67E7">
            <w:pPr>
              <w:autoSpaceDE w:val="0"/>
              <w:autoSpaceDN w:val="0"/>
              <w:adjustRightInd w:val="0"/>
              <w:spacing w:line="216" w:lineRule="auto"/>
              <w:jc w:val="left"/>
              <w:rPr>
                <w:rFonts w:ascii="Arial Narrow" w:hAnsi="Arial Narrow" w:cs="Arial Narrow"/>
                <w:b/>
                <w:bCs/>
                <w:sz w:val="20"/>
                <w:szCs w:val="20"/>
                <w:lang w:eastAsia="en-GB"/>
              </w:rPr>
            </w:pPr>
            <w:r w:rsidRPr="003301DB">
              <w:rPr>
                <w:rFonts w:ascii="Arial Narrow" w:hAnsi="Arial Narrow" w:cs="Arial Narrow"/>
                <w:b/>
                <w:bCs/>
                <w:sz w:val="20"/>
                <w:szCs w:val="20"/>
                <w:lang w:eastAsia="en-GB"/>
              </w:rPr>
              <w:t>Signature of Assessor:</w:t>
            </w:r>
          </w:p>
          <w:p w14:paraId="1A0CFF7B" w14:textId="77777777" w:rsidR="00EB2EBB" w:rsidRPr="003301DB" w:rsidRDefault="00EB2EBB" w:rsidP="006D67E7">
            <w:pPr>
              <w:autoSpaceDE w:val="0"/>
              <w:autoSpaceDN w:val="0"/>
              <w:adjustRightInd w:val="0"/>
              <w:spacing w:line="216" w:lineRule="auto"/>
              <w:jc w:val="left"/>
              <w:rPr>
                <w:rFonts w:ascii="Arial Narrow" w:hAnsi="Arial Narrow" w:cs="Arial Narrow"/>
                <w:b/>
                <w:bCs/>
                <w:sz w:val="20"/>
                <w:szCs w:val="20"/>
                <w:lang w:eastAsia="en-GB"/>
              </w:rPr>
            </w:pPr>
          </w:p>
          <w:p w14:paraId="1A0CFF7C" w14:textId="77777777" w:rsidR="00EB2EBB" w:rsidRPr="003301DB" w:rsidRDefault="00EB2EBB" w:rsidP="006D67E7">
            <w:pPr>
              <w:spacing w:line="216" w:lineRule="auto"/>
              <w:jc w:val="left"/>
              <w:rPr>
                <w:rFonts w:ascii="Arial Narrow" w:hAnsi="Arial Narrow" w:cs="Arial Narrow"/>
                <w:b/>
                <w:bCs/>
                <w:sz w:val="20"/>
                <w:szCs w:val="20"/>
              </w:rPr>
            </w:pPr>
            <w:r w:rsidRPr="003301DB">
              <w:rPr>
                <w:rFonts w:ascii="Arial Narrow" w:hAnsi="Arial Narrow" w:cs="Arial Narrow"/>
                <w:b/>
                <w:bCs/>
                <w:sz w:val="20"/>
                <w:szCs w:val="20"/>
                <w:lang w:eastAsia="en-GB"/>
              </w:rPr>
              <w:t>Date:</w:t>
            </w:r>
          </w:p>
        </w:tc>
        <w:tc>
          <w:tcPr>
            <w:tcW w:w="3443" w:type="dxa"/>
            <w:gridSpan w:val="3"/>
            <w:vAlign w:val="center"/>
          </w:tcPr>
          <w:p w14:paraId="1A0CFF7D" w14:textId="77777777" w:rsidR="00EB2EBB" w:rsidRPr="003301DB" w:rsidRDefault="00EB2EBB" w:rsidP="006D67E7">
            <w:pPr>
              <w:spacing w:line="216" w:lineRule="auto"/>
              <w:jc w:val="left"/>
              <w:rPr>
                <w:rFonts w:ascii="Arial Narrow" w:hAnsi="Arial Narrow" w:cs="Arial Narrow"/>
                <w:sz w:val="20"/>
                <w:szCs w:val="20"/>
              </w:rPr>
            </w:pPr>
            <w:r w:rsidRPr="003301DB">
              <w:rPr>
                <w:rFonts w:ascii="Arial Narrow" w:hAnsi="Arial Narrow" w:cs="Arial Narrow"/>
                <w:b/>
                <w:bCs/>
                <w:sz w:val="20"/>
                <w:szCs w:val="20"/>
              </w:rPr>
              <w:t xml:space="preserve">Outcome </w:t>
            </w:r>
            <w:r w:rsidRPr="003301DB">
              <w:rPr>
                <w:rFonts w:ascii="Arial Narrow" w:hAnsi="Arial Narrow" w:cs="Arial Narrow"/>
                <w:sz w:val="20"/>
                <w:szCs w:val="20"/>
              </w:rPr>
              <w:t>(</w:t>
            </w:r>
            <w:r w:rsidRPr="003301DB">
              <w:rPr>
                <w:rFonts w:ascii="Arial Narrow" w:hAnsi="Arial Narrow" w:cs="Arial Narrow"/>
                <w:i/>
                <w:iCs/>
                <w:sz w:val="20"/>
                <w:szCs w:val="20"/>
              </w:rPr>
              <w:t>delete as applicable</w:t>
            </w:r>
            <w:r w:rsidRPr="003301DB">
              <w:rPr>
                <w:rFonts w:ascii="Arial Narrow" w:hAnsi="Arial Narrow" w:cs="Arial Narrow"/>
                <w:sz w:val="20"/>
                <w:szCs w:val="20"/>
              </w:rPr>
              <w:t xml:space="preserve">): </w:t>
            </w:r>
            <w:r w:rsidRPr="003301DB">
              <w:rPr>
                <w:rFonts w:ascii="Arial Narrow" w:hAnsi="Arial Narrow" w:cs="Arial Narrow"/>
                <w:b/>
                <w:bCs/>
                <w:sz w:val="20"/>
                <w:szCs w:val="20"/>
              </w:rPr>
              <w:t>PASS / REFERRAL</w:t>
            </w:r>
          </w:p>
        </w:tc>
        <w:tc>
          <w:tcPr>
            <w:tcW w:w="3145" w:type="dxa"/>
            <w:gridSpan w:val="2"/>
            <w:vAlign w:val="center"/>
          </w:tcPr>
          <w:p w14:paraId="1A0CFF7E" w14:textId="77777777" w:rsidR="00EB2EBB" w:rsidRPr="003301DB" w:rsidRDefault="00EB2EBB" w:rsidP="006D67E7">
            <w:pPr>
              <w:spacing w:line="216" w:lineRule="auto"/>
              <w:jc w:val="left"/>
              <w:rPr>
                <w:rFonts w:ascii="Arial Narrow" w:hAnsi="Arial Narrow" w:cs="Arial Narrow"/>
                <w:b/>
                <w:bCs/>
                <w:sz w:val="20"/>
                <w:szCs w:val="20"/>
              </w:rPr>
            </w:pPr>
            <w:r w:rsidRPr="003301DB">
              <w:rPr>
                <w:rFonts w:ascii="Arial Narrow" w:hAnsi="Arial Narrow" w:cs="Arial Narrow"/>
                <w:b/>
                <w:bCs/>
                <w:sz w:val="20"/>
                <w:szCs w:val="20"/>
              </w:rPr>
              <w:t>Signature of QA:</w:t>
            </w:r>
          </w:p>
          <w:p w14:paraId="1A0CFF7F" w14:textId="77777777" w:rsidR="00EB2EBB" w:rsidRPr="003301DB" w:rsidRDefault="00EB2EBB" w:rsidP="006D67E7">
            <w:pPr>
              <w:spacing w:line="216" w:lineRule="auto"/>
              <w:jc w:val="left"/>
              <w:rPr>
                <w:rFonts w:ascii="Arial Narrow" w:hAnsi="Arial Narrow" w:cs="Arial Narrow"/>
                <w:b/>
                <w:bCs/>
                <w:sz w:val="20"/>
                <w:szCs w:val="20"/>
              </w:rPr>
            </w:pPr>
          </w:p>
          <w:p w14:paraId="1A0CFF80" w14:textId="77777777" w:rsidR="00EB2EBB" w:rsidRPr="003301DB" w:rsidRDefault="00EB2EBB" w:rsidP="006D67E7">
            <w:pPr>
              <w:spacing w:line="216" w:lineRule="auto"/>
              <w:jc w:val="left"/>
              <w:rPr>
                <w:rFonts w:ascii="Arial Narrow" w:hAnsi="Arial Narrow" w:cs="Arial Narrow"/>
                <w:b/>
                <w:bCs/>
                <w:sz w:val="20"/>
                <w:szCs w:val="20"/>
              </w:rPr>
            </w:pPr>
            <w:r w:rsidRPr="003301DB">
              <w:rPr>
                <w:rFonts w:ascii="Arial Narrow" w:hAnsi="Arial Narrow" w:cs="Arial Narrow"/>
                <w:b/>
                <w:bCs/>
                <w:sz w:val="20"/>
                <w:szCs w:val="20"/>
              </w:rPr>
              <w:t>Date of QA check:</w:t>
            </w:r>
          </w:p>
        </w:tc>
      </w:tr>
    </w:tbl>
    <w:p w14:paraId="1A0CFF82" w14:textId="77777777" w:rsidR="00EB2EBB" w:rsidRPr="008F570C" w:rsidRDefault="00EB2EBB" w:rsidP="00EB2EBB">
      <w:pPr>
        <w:rPr>
          <w:rFonts w:ascii="Arial Narrow" w:hAnsi="Arial Narrow" w:cs="Arial Narrow"/>
          <w:color w:val="000000"/>
        </w:rPr>
      </w:pPr>
    </w:p>
    <w:p w14:paraId="1A0CFF83" w14:textId="77777777" w:rsidR="006D67E7" w:rsidRDefault="006D67E7"/>
    <w:sectPr w:rsidR="006D67E7" w:rsidSect="006D67E7">
      <w:pgSz w:w="15840" w:h="12240" w:orient="landscape"/>
      <w:pgMar w:top="1418"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C26D7" w14:textId="77777777" w:rsidR="00C523D1" w:rsidRDefault="00C523D1" w:rsidP="00C523D1">
      <w:r>
        <w:separator/>
      </w:r>
    </w:p>
  </w:endnote>
  <w:endnote w:type="continuationSeparator" w:id="0">
    <w:p w14:paraId="2C394AE7" w14:textId="77777777" w:rsidR="00C523D1" w:rsidRDefault="00C523D1" w:rsidP="00C52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172E0" w14:textId="77777777" w:rsidR="00C523D1" w:rsidRPr="00C32F3C" w:rsidRDefault="00C523D1" w:rsidP="00C523D1">
    <w:pPr>
      <w:pStyle w:val="Footer"/>
      <w:rPr>
        <w:sz w:val="20"/>
        <w:szCs w:val="20"/>
      </w:rPr>
    </w:pPr>
    <w:r w:rsidRPr="00C32F3C">
      <w:rPr>
        <w:sz w:val="20"/>
        <w:szCs w:val="20"/>
      </w:rPr>
      <w:t>Awarded by City &amp; Guilds</w:t>
    </w:r>
  </w:p>
  <w:p w14:paraId="3B20A662" w14:textId="77777777" w:rsidR="00C523D1" w:rsidRPr="00AE7FDB" w:rsidRDefault="00C523D1" w:rsidP="00C523D1">
    <w:pPr>
      <w:ind w:left="-142" w:right="-720" w:firstLine="142"/>
      <w:rPr>
        <w:bCs/>
        <w:color w:val="000000"/>
        <w:sz w:val="20"/>
        <w:szCs w:val="20"/>
      </w:rPr>
    </w:pPr>
    <w:r w:rsidRPr="00AE7FDB">
      <w:rPr>
        <w:bCs/>
        <w:color w:val="000000"/>
        <w:sz w:val="20"/>
        <w:szCs w:val="20"/>
      </w:rPr>
      <w:t xml:space="preserve">Mark sheet – </w:t>
    </w:r>
    <w:r w:rsidRPr="005B58CD">
      <w:rPr>
        <w:sz w:val="20"/>
        <w:szCs w:val="20"/>
      </w:rPr>
      <w:t>Understanding the implications of working in an enterprise</w:t>
    </w:r>
  </w:p>
  <w:p w14:paraId="6E9BE17B" w14:textId="77777777" w:rsidR="00C523D1" w:rsidRPr="005B58CD" w:rsidRDefault="00C523D1" w:rsidP="00C523D1">
    <w:pPr>
      <w:pStyle w:val="Footer"/>
      <w:rPr>
        <w:sz w:val="20"/>
        <w:szCs w:val="20"/>
      </w:rPr>
    </w:pPr>
    <w:r w:rsidRPr="00C32F3C">
      <w:rPr>
        <w:sz w:val="20"/>
        <w:szCs w:val="20"/>
      </w:rPr>
      <w:t>Version 1.0 (February 2016)</w:t>
    </w:r>
    <w:r>
      <w:rPr>
        <w:sz w:val="20"/>
        <w:szCs w:val="20"/>
      </w:rPr>
      <w:tab/>
    </w:r>
    <w:r>
      <w:rPr>
        <w:sz w:val="20"/>
        <w:szCs w:val="20"/>
      </w:rPr>
      <w:tab/>
    </w:r>
    <w:r>
      <w:rPr>
        <w:sz w:val="20"/>
        <w:szCs w:val="20"/>
      </w:rPr>
      <w:tab/>
    </w:r>
    <w:r>
      <w:rPr>
        <w:sz w:val="20"/>
        <w:szCs w:val="20"/>
      </w:rPr>
      <w:tab/>
    </w:r>
    <w:r>
      <w:rPr>
        <w:sz w:val="20"/>
        <w:szCs w:val="20"/>
      </w:rPr>
      <w:tab/>
    </w:r>
    <w:r w:rsidRPr="00C32F3C">
      <w:rPr>
        <w:sz w:val="20"/>
        <w:szCs w:val="20"/>
      </w:rPr>
      <w:tab/>
    </w:r>
    <w:r w:rsidRPr="00C32F3C">
      <w:rPr>
        <w:sz w:val="20"/>
        <w:szCs w:val="20"/>
      </w:rPr>
      <w:tab/>
    </w:r>
    <w:r w:rsidRPr="00C32F3C">
      <w:rPr>
        <w:sz w:val="20"/>
        <w:szCs w:val="20"/>
      </w:rPr>
      <w:fldChar w:fldCharType="begin"/>
    </w:r>
    <w:r w:rsidRPr="00C32F3C">
      <w:rPr>
        <w:sz w:val="20"/>
        <w:szCs w:val="20"/>
      </w:rPr>
      <w:instrText xml:space="preserve"> PAGE   \* MERGEFORMAT </w:instrText>
    </w:r>
    <w:r w:rsidRPr="00C32F3C">
      <w:rPr>
        <w:sz w:val="20"/>
        <w:szCs w:val="20"/>
      </w:rPr>
      <w:fldChar w:fldCharType="separate"/>
    </w:r>
    <w:r>
      <w:rPr>
        <w:noProof/>
        <w:sz w:val="20"/>
        <w:szCs w:val="20"/>
      </w:rPr>
      <w:t>1</w:t>
    </w:r>
    <w:r w:rsidRPr="00C32F3C">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4F6BD" w14:textId="77777777" w:rsidR="00C523D1" w:rsidRDefault="00C523D1" w:rsidP="00C523D1">
      <w:r>
        <w:separator/>
      </w:r>
    </w:p>
  </w:footnote>
  <w:footnote w:type="continuationSeparator" w:id="0">
    <w:p w14:paraId="4DD46F62" w14:textId="77777777" w:rsidR="00C523D1" w:rsidRDefault="00C523D1" w:rsidP="00C523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A837D" w14:textId="13B8FEB9" w:rsidR="00C523D1" w:rsidRDefault="00C523D1">
    <w:pPr>
      <w:pStyle w:val="Header"/>
    </w:pPr>
    <w:r>
      <w:rPr>
        <w:noProof/>
        <w:lang w:eastAsia="en-GB"/>
      </w:rPr>
      <w:drawing>
        <wp:anchor distT="0" distB="0" distL="114300" distR="114300" simplePos="0" relativeHeight="251658240" behindDoc="0" locked="0" layoutInCell="1" allowOverlap="1" wp14:anchorId="3B10B6BB" wp14:editId="75DCC721">
          <wp:simplePos x="0" y="0"/>
          <wp:positionH relativeFrom="column">
            <wp:posOffset>7227518</wp:posOffset>
          </wp:positionH>
          <wp:positionV relativeFrom="paragraph">
            <wp:posOffset>-238908</wp:posOffset>
          </wp:positionV>
          <wp:extent cx="975360" cy="5791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Tahoma"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ahoma"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ahoma"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ahoma" w:hint="default"/>
      </w:rPr>
    </w:lvl>
  </w:abstractNum>
  <w:abstractNum w:abstractNumId="2"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Tahoma"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Tahoma"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Tahoma"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EBB"/>
    <w:rsid w:val="000129DC"/>
    <w:rsid w:val="00112424"/>
    <w:rsid w:val="002F13D0"/>
    <w:rsid w:val="006D67E7"/>
    <w:rsid w:val="00A616B5"/>
    <w:rsid w:val="00AC6B51"/>
    <w:rsid w:val="00C5030E"/>
    <w:rsid w:val="00C523D1"/>
    <w:rsid w:val="00EB2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CFE6D"/>
  <w15:docId w15:val="{F59728CD-0971-4E64-924B-0819E5385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EBB"/>
    <w:pPr>
      <w:jc w:val="both"/>
    </w:pPr>
    <w:rPr>
      <w:rFonts w:ascii="Arial" w:eastAsia="Times New Roman"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EB2EBB"/>
    <w:rPr>
      <w:sz w:val="16"/>
      <w:szCs w:val="16"/>
    </w:rPr>
  </w:style>
  <w:style w:type="paragraph" w:styleId="CommentText">
    <w:name w:val="annotation text"/>
    <w:basedOn w:val="Normal"/>
    <w:link w:val="CommentTextChar"/>
    <w:uiPriority w:val="99"/>
    <w:semiHidden/>
    <w:rsid w:val="00EB2EBB"/>
    <w:rPr>
      <w:sz w:val="20"/>
      <w:szCs w:val="20"/>
    </w:rPr>
  </w:style>
  <w:style w:type="character" w:customStyle="1" w:styleId="CommentTextChar">
    <w:name w:val="Comment Text Char"/>
    <w:link w:val="CommentText"/>
    <w:uiPriority w:val="99"/>
    <w:semiHidden/>
    <w:rsid w:val="00EB2EBB"/>
    <w:rPr>
      <w:rFonts w:ascii="Arial" w:eastAsia="Times New Roman" w:hAnsi="Arial" w:cs="Arial"/>
      <w:sz w:val="20"/>
      <w:szCs w:val="20"/>
    </w:rPr>
  </w:style>
  <w:style w:type="paragraph" w:styleId="BalloonText">
    <w:name w:val="Balloon Text"/>
    <w:basedOn w:val="Normal"/>
    <w:link w:val="BalloonTextChar"/>
    <w:uiPriority w:val="99"/>
    <w:semiHidden/>
    <w:unhideWhenUsed/>
    <w:rsid w:val="00EB2EBB"/>
    <w:rPr>
      <w:rFonts w:ascii="Tahoma" w:hAnsi="Tahoma" w:cs="Tahoma"/>
      <w:sz w:val="16"/>
      <w:szCs w:val="16"/>
    </w:rPr>
  </w:style>
  <w:style w:type="character" w:customStyle="1" w:styleId="BalloonTextChar">
    <w:name w:val="Balloon Text Char"/>
    <w:link w:val="BalloonText"/>
    <w:uiPriority w:val="99"/>
    <w:semiHidden/>
    <w:rsid w:val="00EB2EBB"/>
    <w:rPr>
      <w:rFonts w:ascii="Tahoma" w:eastAsia="Times New Roman" w:hAnsi="Tahoma" w:cs="Tahoma"/>
      <w:sz w:val="16"/>
      <w:szCs w:val="16"/>
    </w:rPr>
  </w:style>
  <w:style w:type="paragraph" w:styleId="Header">
    <w:name w:val="header"/>
    <w:basedOn w:val="Normal"/>
    <w:link w:val="HeaderChar"/>
    <w:uiPriority w:val="99"/>
    <w:unhideWhenUsed/>
    <w:rsid w:val="00C523D1"/>
    <w:pPr>
      <w:tabs>
        <w:tab w:val="center" w:pos="4513"/>
        <w:tab w:val="right" w:pos="9026"/>
      </w:tabs>
    </w:pPr>
  </w:style>
  <w:style w:type="character" w:customStyle="1" w:styleId="HeaderChar">
    <w:name w:val="Header Char"/>
    <w:basedOn w:val="DefaultParagraphFont"/>
    <w:link w:val="Header"/>
    <w:uiPriority w:val="99"/>
    <w:rsid w:val="00C523D1"/>
    <w:rPr>
      <w:rFonts w:ascii="Arial" w:eastAsia="Times New Roman" w:hAnsi="Arial" w:cs="Arial"/>
      <w:sz w:val="22"/>
      <w:szCs w:val="22"/>
      <w:lang w:eastAsia="en-US"/>
    </w:rPr>
  </w:style>
  <w:style w:type="paragraph" w:styleId="Footer">
    <w:name w:val="footer"/>
    <w:basedOn w:val="Normal"/>
    <w:link w:val="FooterChar"/>
    <w:uiPriority w:val="99"/>
    <w:unhideWhenUsed/>
    <w:rsid w:val="00C523D1"/>
    <w:pPr>
      <w:tabs>
        <w:tab w:val="center" w:pos="4513"/>
        <w:tab w:val="right" w:pos="9026"/>
      </w:tabs>
    </w:pPr>
  </w:style>
  <w:style w:type="character" w:customStyle="1" w:styleId="FooterChar">
    <w:name w:val="Footer Char"/>
    <w:basedOn w:val="DefaultParagraphFont"/>
    <w:link w:val="Footer"/>
    <w:uiPriority w:val="99"/>
    <w:rsid w:val="00C523D1"/>
    <w:rPr>
      <w:rFonts w:ascii="Arial" w:eastAsia="Times New Roman"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s>
    </j5a7449248d447e983365f9ccc7bf26f>
    <KpiDescription xmlns="http://schemas.microsoft.com/sharepoint/v3" xsi:nil="true"/>
    <TaxCatchAll xmlns="5f8ea682-3a42-454b-8035-422047e146b2">
      <Value>1079</Value>
      <Value>1078</Value>
      <Value>1312</Value>
      <Value>1076</Value>
      <Value>88</Value>
      <Value>1313</Value>
      <Value>299</Value>
      <Value>1314</Value>
      <Value>1077</Value>
      <Value>1111</Value>
      <Value>169</Value>
      <Value>168</Value>
      <Value>261</Value>
      <Value>1294</Value>
      <Value>1384</Value>
      <Value>20</Value>
      <Value>191</Value>
      <Value>1610</Value>
      <Value>1609</Value>
      <Value>10</Value>
      <Value>194</Value>
      <Value>193</Value>
      <Value>192</Value>
      <Value>97</Value>
      <Value>190</Value>
      <Value>940</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8001-280</TermName>
          <TermId xmlns="http://schemas.microsoft.com/office/infopath/2007/PartnerControls">a67e58a4-f427-4256-b9eb-cfdd1ba2553a</TermId>
        </TermInfo>
        <TermInfo xmlns="http://schemas.microsoft.com/office/infopath/2007/PartnerControls">
          <TermName xmlns="http://schemas.microsoft.com/office/infopath/2007/PartnerControls">8000-280</TermName>
          <TermId xmlns="http://schemas.microsoft.com/office/infopath/2007/PartnerControls">85f43111-5ea6-4f49-83ed-8894ed208270</TermId>
        </TermInfo>
        <TermInfo xmlns="http://schemas.microsoft.com/office/infopath/2007/PartnerControls">
          <TermName xmlns="http://schemas.microsoft.com/office/infopath/2007/PartnerControls">8002-280</TermName>
          <TermId xmlns="http://schemas.microsoft.com/office/infopath/2007/PartnerControls">3a963e74-cb22-4675-9146-b0023f0878fb</TermId>
        </TermInfo>
        <TermInfo xmlns="http://schemas.microsoft.com/office/infopath/2007/PartnerControls">
          <TermName xmlns="http://schemas.microsoft.com/office/infopath/2007/PartnerControls">8814-580</TermName>
          <TermId xmlns="http://schemas.microsoft.com/office/infopath/2007/PartnerControls">4bf9b337-4af3-4238-b7ad-4c14e17379f8</TermId>
        </TermInfo>
        <TermInfo xmlns="http://schemas.microsoft.com/office/infopath/2007/PartnerControls">
          <TermName xmlns="http://schemas.microsoft.com/office/infopath/2007/PartnerControls">8822-580</TermName>
          <TermId xmlns="http://schemas.microsoft.com/office/infopath/2007/PartnerControls">9b53edf3-5366-4b07-9ccb-73733ab22f75</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561251-0F27-4FBF-B511-C3D53504B3C9}"/>
</file>

<file path=customXml/itemProps2.xml><?xml version="1.0" encoding="utf-8"?>
<ds:datastoreItem xmlns:ds="http://schemas.openxmlformats.org/officeDocument/2006/customXml" ds:itemID="{138252CF-04C9-41F0-A10B-A7FAA95D69C6}"/>
</file>

<file path=customXml/itemProps3.xml><?xml version="1.0" encoding="utf-8"?>
<ds:datastoreItem xmlns:ds="http://schemas.openxmlformats.org/officeDocument/2006/customXml" ds:itemID="{16F3FA3D-E0F3-4ADE-8CE2-D22B3C4AC09D}"/>
</file>

<file path=docProps/app.xml><?xml version="1.0" encoding="utf-8"?>
<Properties xmlns="http://schemas.openxmlformats.org/officeDocument/2006/extended-properties" xmlns:vt="http://schemas.openxmlformats.org/officeDocument/2006/docPropsVTypes">
  <Template>Normal</Template>
  <TotalTime>4</TotalTime>
  <Pages>3</Pages>
  <Words>1252</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City &amp; Guilds</Company>
  <LinksUpToDate>false</LinksUpToDate>
  <CharactersWithSpaces>8376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the Implications of Working in an Enterprise</dc:title>
  <dc:creator>Denise McConnell</dc:creator>
  <cp:lastModifiedBy>Jurgita Baleviciute</cp:lastModifiedBy>
  <cp:revision>3</cp:revision>
  <dcterms:created xsi:type="dcterms:W3CDTF">2013-02-22T16:33:00Z</dcterms:created>
  <dcterms:modified xsi:type="dcterms:W3CDTF">2017-02-16T16:16:00Z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261;#8001-280|a67e58a4-f427-4256-b9eb-cfdd1ba2553a;#299;#8000-280|85f43111-5ea6-4f49-83ed-8894ed208270;#1111;#8002-280|3a963e74-cb22-4675-9146-b0023f0878fb;#1609;#8814-580|4bf9b337-4af3-4238-b7ad-4c14e17379f8;#1610;#8822-580|9b53edf3-5366-4b07-9ccb-73733ab22f75</vt:lpwstr>
  </property>
  <property fmtid="{D5CDD505-2E9C-101B-9397-08002B2CF9AE}" pid="4" name="Family Code">
    <vt:lpwstr>168;#8001|852b7008-d117-4584-89f5-ee937955043f;#20;#8000|5fec6ae0-4f06-487f-bf53-ff04bf41d5fb;#940;#8002|ee2743db-2a1b-4400-b56f-307392d7319a;#1312;#8814|d63f7743-af4d-4896-986d-886a28da655e;#1294;#8822|f49ff71c-b0c5-4ff4-936d-c1e309224108</vt:lpwstr>
  </property>
  <property fmtid="{D5CDD505-2E9C-101B-9397-08002B2CF9AE}" pid="5" name="PoS">
    <vt:lpwstr>169;#8001-21|f881bffa-f236-48bd-997d-24b2a96ef75c;#194;#8001-22|acb6d3ab-9894-41e5-840e-39f433e3bcac;#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1076;#8002-21|1783a04f-3414-4e83-9aab-f833b03f616b;#1077;#8002-23|e320b5d0-b9ea-4be6-83ab-986d2d5a5b50;#1078;#8002-24|1a50e1c1-7a01-4065-88ea-862ffbe99c92;#1079;#8002-25|dd1d3393-0444-4f96-8e07-98c640a2ce64;#1313;#8814-11|c3f133dd-546e-4f79-84fa-c8d309aef900;#1314;#8814-21|ccc3f9f3-1001-4c0c-8e13-056ad939dafc;#1384;#8822-21|7a03d598-1211-4747-8025-6288a505646f</vt:lpwstr>
  </property>
</Properties>
</file>