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CA14C1" w:rsidRPr="003F3E8E" w14:paraId="20061AC5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AC3" w14:textId="77777777" w:rsidR="00CA14C1" w:rsidRPr="003F3E8E" w:rsidRDefault="00CA14C1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C4" w14:textId="77777777" w:rsidR="00CA14C1" w:rsidRPr="00DE73EA" w:rsidRDefault="00CA14C1" w:rsidP="00E130A8">
            <w:pPr>
              <w:rPr>
                <w:b/>
                <w:sz w:val="20"/>
              </w:rPr>
            </w:pPr>
            <w:r w:rsidRPr="00DE73EA">
              <w:rPr>
                <w:b/>
                <w:sz w:val="20"/>
              </w:rPr>
              <w:t>Underst</w:t>
            </w:r>
            <w:r w:rsidR="0028135F">
              <w:rPr>
                <w:b/>
                <w:sz w:val="20"/>
              </w:rPr>
              <w:t xml:space="preserve">anding Social Enterprise </w:t>
            </w:r>
          </w:p>
        </w:tc>
      </w:tr>
      <w:tr w:rsidR="00CA14C1" w:rsidRPr="003F3E8E" w14:paraId="20061AC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AC6" w14:textId="77777777" w:rsidR="00CA14C1" w:rsidRPr="003F3E8E" w:rsidRDefault="00CA14C1" w:rsidP="008512D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C7" w14:textId="77777777" w:rsidR="00CA14C1" w:rsidRPr="008D3131" w:rsidRDefault="0028135F" w:rsidP="00E130A8">
            <w:pPr>
              <w:rPr>
                <w:b/>
                <w:sz w:val="20"/>
              </w:rPr>
            </w:pPr>
            <w:r w:rsidRPr="008D3131">
              <w:rPr>
                <w:b/>
                <w:sz w:val="20"/>
              </w:rPr>
              <w:t>5</w:t>
            </w:r>
          </w:p>
        </w:tc>
      </w:tr>
      <w:tr w:rsidR="00CA14C1" w:rsidRPr="003F3E8E" w14:paraId="20061ACB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AC9" w14:textId="77777777" w:rsidR="00CA14C1" w:rsidRPr="003F3E8E" w:rsidRDefault="00CA14C1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CA" w14:textId="77777777" w:rsidR="00CA14C1" w:rsidRPr="008D3131" w:rsidRDefault="009C7112" w:rsidP="00E130A8">
            <w:pPr>
              <w:rPr>
                <w:b/>
                <w:sz w:val="20"/>
              </w:rPr>
            </w:pPr>
            <w:r w:rsidRPr="008D3131">
              <w:rPr>
                <w:b/>
                <w:sz w:val="20"/>
              </w:rPr>
              <w:t>6</w:t>
            </w:r>
          </w:p>
        </w:tc>
      </w:tr>
      <w:tr w:rsidR="00CA14C1" w:rsidRPr="003F3E8E" w14:paraId="20061AC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ACC" w14:textId="77777777" w:rsidR="00CA14C1" w:rsidRPr="003F3E8E" w:rsidRDefault="00CA14C1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CD" w14:textId="77777777" w:rsidR="00CA14C1" w:rsidRPr="003F3E8E" w:rsidRDefault="009C7112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CA14C1" w:rsidRPr="003F3E8E" w14:paraId="20061AD1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ACF" w14:textId="77777777" w:rsidR="00CA14C1" w:rsidRPr="003F3E8E" w:rsidRDefault="00CA14C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AD0" w14:textId="77777777" w:rsidR="00CA14C1" w:rsidRPr="003F3E8E" w:rsidRDefault="00CA14C1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CA14C1" w:rsidRPr="003F3E8E" w14:paraId="20061AE3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D2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D3" w14:textId="77777777" w:rsidR="00CA14C1" w:rsidRDefault="00CA14C1" w:rsidP="00015CF7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ind w:left="270" w:hanging="27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DE73EA">
              <w:rPr>
                <w:sz w:val="20"/>
              </w:rPr>
              <w:t xml:space="preserve"> whether an organisation is suited to the social enterprise model</w:t>
            </w:r>
          </w:p>
          <w:p w14:paraId="20061AD4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AD5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61AD6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D7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1.1</w:t>
            </w:r>
          </w:p>
          <w:p w14:paraId="20061AD8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D9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1.2</w:t>
            </w:r>
          </w:p>
          <w:p w14:paraId="20061ADA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ADB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E73EA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  <w:p w14:paraId="20061ADC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DD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DE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61ADF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E0" w14:textId="77777777" w:rsidR="0028135F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Pr="00DE73EA">
              <w:rPr>
                <w:sz w:val="20"/>
              </w:rPr>
              <w:t>xplain why</w:t>
            </w:r>
            <w:r>
              <w:rPr>
                <w:sz w:val="20"/>
              </w:rPr>
              <w:t xml:space="preserve"> a specific organisation</w:t>
            </w:r>
            <w:r w:rsidRPr="00DE73EA">
              <w:rPr>
                <w:sz w:val="20"/>
              </w:rPr>
              <w:t xml:space="preserve"> is suited to the social enterprise model</w:t>
            </w:r>
          </w:p>
          <w:p w14:paraId="20061AE1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 w:rsidRPr="00DE73EA">
              <w:rPr>
                <w:sz w:val="20"/>
              </w:rPr>
              <w:t xml:space="preserve"> how this is reflected in its purpose, values and activities</w:t>
            </w:r>
            <w:r w:rsidR="0028135F">
              <w:rPr>
                <w:sz w:val="20"/>
              </w:rPr>
              <w:tab/>
            </w:r>
          </w:p>
          <w:p w14:paraId="20061AE2" w14:textId="77777777" w:rsidR="00CA14C1" w:rsidRPr="00DC33BD" w:rsidRDefault="00CA14C1" w:rsidP="00E130A8">
            <w:pPr>
              <w:pStyle w:val="Header"/>
              <w:jc w:val="left"/>
              <w:rPr>
                <w:rFonts w:cs="Arial"/>
                <w:sz w:val="20"/>
              </w:rPr>
            </w:pPr>
            <w:r w:rsidRPr="00DC33BD">
              <w:rPr>
                <w:rFonts w:cs="Arial"/>
                <w:sz w:val="20"/>
              </w:rPr>
              <w:t>Compare the organisation with another social enterprise to highlight common pu</w:t>
            </w:r>
            <w:r w:rsidR="0028135F">
              <w:rPr>
                <w:rFonts w:cs="Arial"/>
                <w:sz w:val="20"/>
              </w:rPr>
              <w:t xml:space="preserve">rposes and values   </w:t>
            </w:r>
          </w:p>
        </w:tc>
      </w:tr>
      <w:tr w:rsidR="00CA14C1" w:rsidRPr="003F3E8E" w14:paraId="20061AF6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E4" w14:textId="77777777" w:rsidR="00CA14C1" w:rsidRPr="00DE73EA" w:rsidRDefault="00CA14C1" w:rsidP="009C7112">
            <w:pPr>
              <w:ind w:left="284" w:hanging="284"/>
              <w:jc w:val="left"/>
              <w:rPr>
                <w:sz w:val="20"/>
              </w:rPr>
            </w:pPr>
          </w:p>
          <w:p w14:paraId="20061AE5" w14:textId="77777777" w:rsidR="00CA14C1" w:rsidRDefault="00CA14C1" w:rsidP="009C711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DE73EA">
              <w:rPr>
                <w:sz w:val="20"/>
              </w:rPr>
              <w:t xml:space="preserve"> the organisational and </w:t>
            </w:r>
            <w:r w:rsidR="009C7112">
              <w:rPr>
                <w:sz w:val="20"/>
              </w:rPr>
              <w:t xml:space="preserve"> </w:t>
            </w:r>
            <w:r w:rsidRPr="00DE73EA">
              <w:rPr>
                <w:sz w:val="20"/>
              </w:rPr>
              <w:t>legal structures of social enterprises</w:t>
            </w:r>
          </w:p>
          <w:p w14:paraId="20061AE6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AE7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61AE8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E9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2.1</w:t>
            </w:r>
          </w:p>
          <w:p w14:paraId="20061AEA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EB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EC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2.2</w:t>
            </w:r>
          </w:p>
          <w:p w14:paraId="20061AED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EE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AEF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2.3</w:t>
            </w:r>
          </w:p>
          <w:p w14:paraId="20061AF0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61AF1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F2" w14:textId="77777777" w:rsidR="00CA14C1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Analyse the organisational and legal structures of a social enterprise</w:t>
            </w:r>
            <w:r>
              <w:rPr>
                <w:sz w:val="20"/>
              </w:rPr>
              <w:t xml:space="preserve"> t</w:t>
            </w:r>
            <w:r w:rsidR="00DC7D41">
              <w:rPr>
                <w:sz w:val="20"/>
              </w:rPr>
              <w:t>o establish its suitability</w:t>
            </w:r>
          </w:p>
          <w:p w14:paraId="20061AF3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</w:t>
            </w:r>
            <w:r w:rsidRPr="00DE73EA">
              <w:rPr>
                <w:sz w:val="20"/>
              </w:rPr>
              <w:t xml:space="preserve"> how effective these structures are in achieving the enterprise’s social and commercial objectives</w:t>
            </w:r>
            <w:r w:rsidR="0028135F">
              <w:rPr>
                <w:sz w:val="20"/>
              </w:rPr>
              <w:t xml:space="preserve">   </w:t>
            </w:r>
          </w:p>
          <w:p w14:paraId="20061AF4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 w:rsidRPr="00DE73EA">
              <w:rPr>
                <w:sz w:val="20"/>
              </w:rPr>
              <w:t xml:space="preserve"> how the organisational and legal structures could be improved, based on comparisons with another social enterprise</w:t>
            </w:r>
            <w:r w:rsidR="0028135F">
              <w:rPr>
                <w:sz w:val="20"/>
              </w:rPr>
              <w:t xml:space="preserve">  </w:t>
            </w:r>
          </w:p>
          <w:p w14:paraId="20061AF5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</w:tr>
      <w:tr w:rsidR="00CA14C1" w:rsidRPr="003F3E8E" w14:paraId="20061B05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AF7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F8" w14:textId="77777777" w:rsidR="00CA14C1" w:rsidRDefault="00CA14C1" w:rsidP="00015CF7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ind w:left="270" w:hanging="27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DE73EA">
              <w:rPr>
                <w:sz w:val="20"/>
              </w:rPr>
              <w:t xml:space="preserve"> the financial arrangements of social enterprises </w:t>
            </w:r>
          </w:p>
          <w:p w14:paraId="20061AF9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AFA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61AFB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FC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3.1</w:t>
            </w:r>
          </w:p>
          <w:p w14:paraId="20061AFD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FE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AFF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B00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3.2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61B01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B02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Analyse the capital and revenue models of a social enterprise, identifying its principal sources of funding and resources </w:t>
            </w:r>
            <w:r w:rsidR="0028135F">
              <w:rPr>
                <w:sz w:val="20"/>
              </w:rPr>
              <w:t xml:space="preserve">  </w:t>
            </w:r>
          </w:p>
          <w:p w14:paraId="20061B03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Identify how the financial performance could be improved, based on comparisons with another social enterprise</w:t>
            </w:r>
            <w:r w:rsidR="0028135F">
              <w:rPr>
                <w:sz w:val="20"/>
              </w:rPr>
              <w:t xml:space="preserve">  </w:t>
            </w:r>
          </w:p>
          <w:p w14:paraId="20061B04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</w:tr>
      <w:tr w:rsidR="00CA14C1" w:rsidRPr="003F3E8E" w14:paraId="20061B13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06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B07" w14:textId="77777777" w:rsidR="00CA14C1" w:rsidRDefault="00CA14C1" w:rsidP="00015CF7">
            <w:pPr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ind w:left="270" w:hanging="27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DE73EA">
              <w:rPr>
                <w:sz w:val="20"/>
              </w:rPr>
              <w:t xml:space="preserve"> support needs and sources of support for social enterprise</w:t>
            </w:r>
          </w:p>
          <w:p w14:paraId="20061B08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B09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B0A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61B0B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B0C" w14:textId="77777777" w:rsidR="00CA14C1" w:rsidRDefault="00CA14C1" w:rsidP="00E130A8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>4.1</w:t>
            </w:r>
          </w:p>
          <w:p w14:paraId="20061B0D" w14:textId="77777777" w:rsidR="00CA14C1" w:rsidRDefault="00CA14C1" w:rsidP="00E130A8">
            <w:pPr>
              <w:jc w:val="left"/>
              <w:rPr>
                <w:sz w:val="20"/>
              </w:rPr>
            </w:pPr>
          </w:p>
          <w:p w14:paraId="20061B0E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61B0F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B10" w14:textId="77777777" w:rsidR="00CA14C1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DE73EA">
              <w:rPr>
                <w:sz w:val="20"/>
              </w:rPr>
              <w:t>nalys</w:t>
            </w:r>
            <w:r>
              <w:rPr>
                <w:sz w:val="20"/>
              </w:rPr>
              <w:t>e</w:t>
            </w:r>
            <w:r w:rsidRPr="00DE73EA">
              <w:rPr>
                <w:sz w:val="20"/>
              </w:rPr>
              <w:t xml:space="preserve"> a social enterprise to identify its </w:t>
            </w:r>
            <w:r>
              <w:rPr>
                <w:sz w:val="20"/>
              </w:rPr>
              <w:t xml:space="preserve">specialist </w:t>
            </w:r>
            <w:r w:rsidRPr="00DE73EA">
              <w:rPr>
                <w:sz w:val="20"/>
              </w:rPr>
              <w:t>support needs</w:t>
            </w:r>
            <w:r w:rsidR="0028135F">
              <w:rPr>
                <w:sz w:val="20"/>
              </w:rPr>
              <w:t xml:space="preserve"> </w:t>
            </w:r>
          </w:p>
          <w:p w14:paraId="20061B11" w14:textId="77777777" w:rsidR="00CA14C1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Explain how this specialist support can be linked for maximising efficiency  through using local, regional and national social networks  </w:t>
            </w:r>
          </w:p>
          <w:p w14:paraId="20061B12" w14:textId="77777777" w:rsidR="00F06A6E" w:rsidRPr="00DE73EA" w:rsidRDefault="00F06A6E" w:rsidP="00E130A8">
            <w:pPr>
              <w:jc w:val="left"/>
              <w:rPr>
                <w:sz w:val="20"/>
              </w:rPr>
            </w:pPr>
          </w:p>
        </w:tc>
      </w:tr>
    </w:tbl>
    <w:p w14:paraId="20061B14" w14:textId="77777777" w:rsidR="00F06A6E" w:rsidRDefault="00F06A6E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CA14C1" w:rsidRPr="003F3E8E" w14:paraId="20061B17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20061B15" w14:textId="77777777" w:rsidR="00CA14C1" w:rsidRPr="003F3E8E" w:rsidRDefault="00CA14C1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B16" w14:textId="77777777" w:rsidR="00CA14C1" w:rsidRPr="003F3E8E" w:rsidRDefault="00CA14C1" w:rsidP="008512D0">
            <w:pPr>
              <w:pStyle w:val="TableText"/>
              <w:jc w:val="both"/>
            </w:pPr>
          </w:p>
        </w:tc>
      </w:tr>
      <w:tr w:rsidR="00CA14C1" w:rsidRPr="003F3E8E" w14:paraId="20061B1D" w14:textId="77777777" w:rsidTr="00F06A6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18" w14:textId="77777777" w:rsidR="00CA14C1" w:rsidRPr="003F3E8E" w:rsidRDefault="00CA14C1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B19" w14:textId="77777777" w:rsidR="00F06A6E" w:rsidRDefault="00F06A6E" w:rsidP="00F06A6E">
            <w:pPr>
              <w:jc w:val="left"/>
              <w:rPr>
                <w:sz w:val="20"/>
              </w:rPr>
            </w:pPr>
          </w:p>
          <w:p w14:paraId="20061B1A" w14:textId="77777777" w:rsidR="00F06A6E" w:rsidRDefault="00CA14C1" w:rsidP="00F06A6E">
            <w:pPr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To develop </w:t>
            </w:r>
            <w:r>
              <w:rPr>
                <w:sz w:val="20"/>
              </w:rPr>
              <w:t>an</w:t>
            </w:r>
            <w:r w:rsidRPr="00DE73EA">
              <w:rPr>
                <w:sz w:val="20"/>
              </w:rPr>
              <w:t xml:space="preserve"> understanding of social enterprise necessary for a manager, adviser or consultant </w:t>
            </w:r>
            <w:r>
              <w:rPr>
                <w:sz w:val="20"/>
              </w:rPr>
              <w:t>of</w:t>
            </w:r>
            <w:r w:rsidRPr="00DE73EA">
              <w:rPr>
                <w:sz w:val="20"/>
              </w:rPr>
              <w:t xml:space="preserve"> a third sector organisation, including an emerging or established social </w:t>
            </w:r>
          </w:p>
          <w:p w14:paraId="20061B1B" w14:textId="77777777" w:rsidR="00F06A6E" w:rsidRDefault="00F06A6E" w:rsidP="00F06A6E">
            <w:pPr>
              <w:jc w:val="left"/>
              <w:rPr>
                <w:sz w:val="20"/>
              </w:rPr>
            </w:pPr>
            <w:r>
              <w:rPr>
                <w:sz w:val="20"/>
              </w:rPr>
              <w:t>Enterprise</w:t>
            </w:r>
          </w:p>
          <w:p w14:paraId="20061B1C" w14:textId="77777777" w:rsidR="00F06A6E" w:rsidRPr="00DE73EA" w:rsidRDefault="00F06A6E" w:rsidP="00F06A6E">
            <w:pPr>
              <w:jc w:val="left"/>
              <w:rPr>
                <w:sz w:val="20"/>
              </w:rPr>
            </w:pPr>
          </w:p>
        </w:tc>
      </w:tr>
      <w:tr w:rsidR="00CA14C1" w:rsidRPr="003F3E8E" w14:paraId="20061B24" w14:textId="77777777" w:rsidTr="00F06A6E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21" w14:textId="77777777" w:rsidR="00CA14C1" w:rsidRPr="003F3E8E" w:rsidRDefault="00CA14C1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B22" w14:textId="77777777" w:rsidR="00CE37AC" w:rsidRDefault="00667196" w:rsidP="00F06A6E">
            <w:pPr>
              <w:jc w:val="left"/>
              <w:rPr>
                <w:sz w:val="20"/>
              </w:rPr>
            </w:pPr>
            <w:r>
              <w:rPr>
                <w:sz w:val="20"/>
              </w:rPr>
              <w:t>Based on</w:t>
            </w:r>
            <w:r w:rsidR="00DE5EC0">
              <w:rPr>
                <w:sz w:val="20"/>
              </w:rPr>
              <w:t xml:space="preserve"> </w:t>
            </w:r>
            <w:r w:rsidR="00CA14C1" w:rsidRPr="00DE73EA">
              <w:rPr>
                <w:sz w:val="20"/>
              </w:rPr>
              <w:t xml:space="preserve">SFEDI Business Support </w:t>
            </w:r>
            <w:r w:rsidR="00CE37AC">
              <w:rPr>
                <w:sz w:val="20"/>
              </w:rPr>
              <w:t xml:space="preserve">&amp; Social Enterprise </w:t>
            </w:r>
            <w:r w:rsidR="00DE5EC0">
              <w:rPr>
                <w:sz w:val="20"/>
              </w:rPr>
              <w:t xml:space="preserve">Support </w:t>
            </w:r>
            <w:r w:rsidR="00CA14C1" w:rsidRPr="00DE73EA">
              <w:rPr>
                <w:sz w:val="20"/>
              </w:rPr>
              <w:t>Standards</w:t>
            </w:r>
            <w:r w:rsidR="00DE5EC0">
              <w:rPr>
                <w:sz w:val="20"/>
              </w:rPr>
              <w:t xml:space="preserve"> 2010 NOS</w:t>
            </w:r>
            <w:r w:rsidR="00CE37AC">
              <w:rPr>
                <w:sz w:val="20"/>
              </w:rPr>
              <w:t xml:space="preserve">: </w:t>
            </w:r>
            <w:r w:rsidR="00DE5EC0">
              <w:rPr>
                <w:sz w:val="20"/>
              </w:rPr>
              <w:t xml:space="preserve">(Units 1, 2, 5, 8. and Unit A) and </w:t>
            </w:r>
            <w:r>
              <w:rPr>
                <w:sz w:val="20"/>
              </w:rPr>
              <w:t xml:space="preserve">links to </w:t>
            </w:r>
            <w:r w:rsidR="00DE5EC0">
              <w:rPr>
                <w:sz w:val="20"/>
              </w:rPr>
              <w:t xml:space="preserve">Business Enterprise </w:t>
            </w:r>
            <w:r w:rsidR="00CE37AC">
              <w:rPr>
                <w:sz w:val="20"/>
              </w:rPr>
              <w:t xml:space="preserve">2010 NOS: BD11, LG1, LG2, MN1, MN2, </w:t>
            </w:r>
          </w:p>
          <w:p w14:paraId="20061B23" w14:textId="77777777" w:rsidR="00CE37AC" w:rsidRPr="00DE73EA" w:rsidRDefault="00CE37AC" w:rsidP="00F06A6E">
            <w:pPr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Links to CfA 2009 NOS: M&amp;LB8, M&amp;LD</w:t>
            </w:r>
            <w:r w:rsidR="007948D2">
              <w:rPr>
                <w:sz w:val="20"/>
              </w:rPr>
              <w:t xml:space="preserve">2, M&amp;LE2, M&amp;LE4, </w:t>
            </w:r>
          </w:p>
        </w:tc>
      </w:tr>
      <w:tr w:rsidR="00CA14C1" w:rsidRPr="003F3E8E" w14:paraId="20061B27" w14:textId="77777777" w:rsidTr="00F06A6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25" w14:textId="77777777" w:rsidR="00CA14C1" w:rsidRPr="003F3E8E" w:rsidRDefault="00CA14C1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B26" w14:textId="77777777" w:rsidR="00CA14C1" w:rsidRPr="003F3E8E" w:rsidRDefault="00CA14C1" w:rsidP="00F06A6E">
            <w:pPr>
              <w:pStyle w:val="TableText"/>
              <w:rPr>
                <w:b/>
                <w:bCs/>
                <w:color w:val="FF0000"/>
              </w:rPr>
            </w:pPr>
          </w:p>
        </w:tc>
      </w:tr>
      <w:tr w:rsidR="00CA14C1" w:rsidRPr="003F3E8E" w14:paraId="20061B2B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28" w14:textId="77777777" w:rsidR="00CA14C1" w:rsidRPr="003F3E8E" w:rsidRDefault="00CA14C1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29" w14:textId="77777777" w:rsidR="007948D2" w:rsidRDefault="007948D2" w:rsidP="00E130A8">
            <w:pPr>
              <w:jc w:val="left"/>
              <w:rPr>
                <w:sz w:val="20"/>
              </w:rPr>
            </w:pPr>
          </w:p>
          <w:p w14:paraId="20061B2A" w14:textId="77777777" w:rsidR="00CA14C1" w:rsidRPr="00DE73EA" w:rsidRDefault="00CA14C1" w:rsidP="00E130A8">
            <w:pPr>
              <w:jc w:val="left"/>
              <w:rPr>
                <w:sz w:val="20"/>
              </w:rPr>
            </w:pPr>
            <w:r>
              <w:rPr>
                <w:sz w:val="20"/>
              </w:rPr>
              <w:t>Council for Administration (CfA)</w:t>
            </w:r>
          </w:p>
        </w:tc>
      </w:tr>
      <w:tr w:rsidR="00CA14C1" w:rsidRPr="003F3E8E" w14:paraId="20061B2E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2C" w14:textId="77777777" w:rsidR="00CA14C1" w:rsidRPr="003F3E8E" w:rsidRDefault="00CA14C1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B2D" w14:textId="77777777" w:rsidR="00CA14C1" w:rsidRPr="003F3E8E" w:rsidRDefault="00F06A6E" w:rsidP="000413B6">
            <w:pPr>
              <w:jc w:val="left"/>
            </w:pPr>
            <w:r w:rsidRPr="00F06A6E">
              <w:rPr>
                <w:sz w:val="20"/>
              </w:rPr>
              <w:t>E 5.01 - Understanding Social Enterprise</w:t>
            </w:r>
          </w:p>
        </w:tc>
      </w:tr>
      <w:tr w:rsidR="00CA14C1" w:rsidRPr="003F3E8E" w14:paraId="20061B31" w14:textId="77777777" w:rsidTr="00F06A6E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2F" w14:textId="77777777" w:rsidR="00CA14C1" w:rsidRPr="003F3E8E" w:rsidRDefault="00CA14C1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B30" w14:textId="77777777" w:rsidR="00CA14C1" w:rsidRPr="00DE73EA" w:rsidRDefault="0028135F" w:rsidP="00F06A6E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15.3 - </w:t>
            </w:r>
            <w:r w:rsidR="00CA14C1" w:rsidRPr="00DE73EA">
              <w:rPr>
                <w:sz w:val="20"/>
              </w:rPr>
              <w:t>Business Management</w:t>
            </w:r>
          </w:p>
        </w:tc>
      </w:tr>
      <w:tr w:rsidR="00CA14C1" w:rsidRPr="003F3E8E" w14:paraId="20061B39" w14:textId="77777777"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061B38" w14:textId="77777777" w:rsidR="00CA14C1" w:rsidRPr="003F3E8E" w:rsidRDefault="00CA14C1" w:rsidP="008512D0">
            <w:pPr>
              <w:pStyle w:val="TableText"/>
              <w:jc w:val="both"/>
            </w:pPr>
            <w:bookmarkStart w:id="2" w:name="_GoBack"/>
            <w:bookmarkEnd w:id="2"/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CA14C1" w:rsidRPr="003F3E8E" w14:paraId="20061B3B" w14:textId="77777777">
        <w:trPr>
          <w:trHeight w:val="445"/>
        </w:trPr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3A" w14:textId="77777777" w:rsidR="00CA14C1" w:rsidRPr="003F3E8E" w:rsidRDefault="00CA14C1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CA14C1" w:rsidRPr="003F3E8E" w14:paraId="20061B46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3C" w14:textId="77777777" w:rsidR="00CA14C1" w:rsidRPr="003F3E8E" w:rsidRDefault="00CA14C1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3D" w14:textId="77777777" w:rsidR="00CA14C1" w:rsidRPr="00DE73EA" w:rsidRDefault="00CA14C1" w:rsidP="00E130A8">
            <w:pPr>
              <w:ind w:left="360"/>
              <w:jc w:val="left"/>
              <w:rPr>
                <w:sz w:val="20"/>
              </w:rPr>
            </w:pPr>
          </w:p>
          <w:p w14:paraId="20061B3E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meaning of the term ‘social enterprise’ when used by the Government and other agencies that promote social enterprise</w:t>
            </w:r>
          </w:p>
          <w:p w14:paraId="20061B3F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values of social enterprise</w:t>
            </w:r>
            <w:r>
              <w:rPr>
                <w:sz w:val="20"/>
              </w:rPr>
              <w:t>, reinvestment and sustainability</w:t>
            </w:r>
          </w:p>
          <w:p w14:paraId="20061B40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circumstances that may lead to a social enterprise being established</w:t>
            </w:r>
          </w:p>
          <w:p w14:paraId="20061B41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similarities and differences between social enterprises and other organisations including:</w:t>
            </w:r>
          </w:p>
          <w:p w14:paraId="20061B42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private businesses</w:t>
            </w:r>
          </w:p>
          <w:p w14:paraId="20061B43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charities</w:t>
            </w:r>
          </w:p>
          <w:p w14:paraId="20061B44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voluntary organisations </w:t>
            </w:r>
          </w:p>
          <w:p w14:paraId="20061B45" w14:textId="77777777" w:rsidR="00CA14C1" w:rsidRPr="00DE73EA" w:rsidRDefault="00CA14C1" w:rsidP="00015CF7">
            <w:pPr>
              <w:numPr>
                <w:ilvl w:val="0"/>
                <w:numId w:val="6"/>
              </w:numPr>
              <w:ind w:left="418" w:hanging="418"/>
              <w:rPr>
                <w:sz w:val="20"/>
              </w:rPr>
            </w:pPr>
            <w:r w:rsidRPr="00DE73EA">
              <w:rPr>
                <w:sz w:val="20"/>
              </w:rPr>
              <w:t>community groups</w:t>
            </w:r>
          </w:p>
        </w:tc>
      </w:tr>
      <w:tr w:rsidR="00CA14C1" w:rsidRPr="003F3E8E" w14:paraId="20061B50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47" w14:textId="77777777" w:rsidR="00CA14C1" w:rsidRPr="003F3E8E" w:rsidRDefault="00CA14C1" w:rsidP="008512D0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48" w14:textId="77777777" w:rsidR="00CA14C1" w:rsidRPr="00DE73EA" w:rsidRDefault="00CA14C1" w:rsidP="00E130A8">
            <w:pPr>
              <w:ind w:left="360"/>
              <w:rPr>
                <w:sz w:val="20"/>
              </w:rPr>
            </w:pPr>
          </w:p>
          <w:p w14:paraId="20061B49" w14:textId="77777777" w:rsidR="00CA14C1" w:rsidRPr="00DE73EA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The similarities and differences between different types of social enterprise including:</w:t>
            </w:r>
          </w:p>
          <w:p w14:paraId="20061B4A" w14:textId="77777777" w:rsidR="00CA14C1" w:rsidRPr="00DE73EA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social objectives; </w:t>
            </w:r>
          </w:p>
          <w:p w14:paraId="20061B4B" w14:textId="77777777" w:rsidR="00CA14C1" w:rsidRPr="00DE73EA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>management and ownership structures</w:t>
            </w:r>
          </w:p>
          <w:p w14:paraId="20061B4C" w14:textId="77777777" w:rsidR="00CA14C1" w:rsidRPr="00DE73EA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who is involved with making decisions </w:t>
            </w:r>
          </w:p>
          <w:p w14:paraId="20061B4D" w14:textId="77777777" w:rsidR="00CA14C1" w:rsidRPr="00DE73EA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Alignment between social and commercial objectives, and ways to achieve this </w:t>
            </w:r>
          </w:p>
          <w:p w14:paraId="20061B4E" w14:textId="77777777" w:rsidR="00CA14C1" w:rsidRPr="004D6D56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b/>
                <w:sz w:val="20"/>
              </w:rPr>
            </w:pPr>
            <w:r w:rsidRPr="00DE73EA">
              <w:rPr>
                <w:sz w:val="20"/>
              </w:rPr>
              <w:t>The features of various legal formats and structures used by social enterprises</w:t>
            </w:r>
            <w:r>
              <w:rPr>
                <w:sz w:val="20"/>
              </w:rPr>
              <w:t xml:space="preserve"> such as a Trust, Community Interest Company (CIC), Charitable Incorporate Organisation (CIO), Limited Company or other legal structures </w:t>
            </w:r>
          </w:p>
          <w:p w14:paraId="20061B4F" w14:textId="77777777" w:rsidR="00CA14C1" w:rsidRPr="00DE73EA" w:rsidRDefault="00CA14C1" w:rsidP="00015CF7">
            <w:pPr>
              <w:numPr>
                <w:ilvl w:val="0"/>
                <w:numId w:val="7"/>
              </w:numPr>
              <w:ind w:left="418" w:hanging="41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Financial indicators of a social enterprise performance</w:t>
            </w:r>
          </w:p>
        </w:tc>
      </w:tr>
      <w:tr w:rsidR="00CA14C1" w:rsidRPr="003F3E8E" w14:paraId="20061B55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51" w14:textId="77777777" w:rsidR="00CA14C1" w:rsidRPr="003F3E8E" w:rsidRDefault="00CA14C1" w:rsidP="008512D0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52" w14:textId="77777777" w:rsidR="00CA14C1" w:rsidRPr="00DE73EA" w:rsidRDefault="00CA14C1" w:rsidP="00E130A8">
            <w:pPr>
              <w:rPr>
                <w:sz w:val="20"/>
              </w:rPr>
            </w:pPr>
          </w:p>
          <w:p w14:paraId="20061B53" w14:textId="77777777" w:rsidR="00CA14C1" w:rsidRPr="00DE73EA" w:rsidRDefault="00CA14C1" w:rsidP="00E130A8">
            <w:pPr>
              <w:numPr>
                <w:ilvl w:val="0"/>
                <w:numId w:val="9"/>
              </w:numPr>
              <w:jc w:val="left"/>
              <w:rPr>
                <w:sz w:val="20"/>
              </w:rPr>
            </w:pPr>
            <w:r w:rsidRPr="00DE73EA">
              <w:rPr>
                <w:sz w:val="20"/>
              </w:rPr>
              <w:t>What start-up capital is available for social enterprises</w:t>
            </w:r>
          </w:p>
          <w:p w14:paraId="20061B54" w14:textId="77777777" w:rsidR="00CA14C1" w:rsidRPr="00DE73EA" w:rsidRDefault="00CA14C1" w:rsidP="00015CF7">
            <w:pPr>
              <w:numPr>
                <w:ilvl w:val="0"/>
                <w:numId w:val="8"/>
              </w:numPr>
              <w:ind w:left="418" w:hanging="418"/>
              <w:jc w:val="left"/>
              <w:rPr>
                <w:sz w:val="20"/>
              </w:rPr>
            </w:pPr>
            <w:r w:rsidRPr="00DE73EA">
              <w:rPr>
                <w:sz w:val="20"/>
              </w:rPr>
              <w:t xml:space="preserve">How trade income in social enterprises is </w:t>
            </w:r>
            <w:r>
              <w:rPr>
                <w:sz w:val="20"/>
              </w:rPr>
              <w:t>managed</w:t>
            </w:r>
            <w:r w:rsidRPr="00DE73EA">
              <w:rPr>
                <w:sz w:val="20"/>
              </w:rPr>
              <w:t xml:space="preserve"> and the issues involved in mixing trade income with grants, donations, volunteers and </w:t>
            </w:r>
            <w:r>
              <w:rPr>
                <w:sz w:val="20"/>
              </w:rPr>
              <w:t>relevant others</w:t>
            </w:r>
          </w:p>
        </w:tc>
      </w:tr>
      <w:tr w:rsidR="00CA14C1" w:rsidRPr="00C866A4" w14:paraId="20061B5A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56" w14:textId="77777777" w:rsidR="00CA14C1" w:rsidRPr="003F3E8E" w:rsidRDefault="00CA14C1" w:rsidP="008512D0">
            <w:pPr>
              <w:pStyle w:val="TableText"/>
              <w:jc w:val="center"/>
            </w:pPr>
            <w:r w:rsidRPr="003F3E8E">
              <w:t>4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B57" w14:textId="77777777" w:rsidR="00CA14C1" w:rsidRPr="00DE73EA" w:rsidRDefault="00CA14C1" w:rsidP="00E130A8">
            <w:pPr>
              <w:jc w:val="left"/>
              <w:rPr>
                <w:sz w:val="20"/>
              </w:rPr>
            </w:pPr>
          </w:p>
          <w:p w14:paraId="20061B58" w14:textId="77777777" w:rsidR="00CA14C1" w:rsidRDefault="00CA14C1" w:rsidP="00E130A8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 w:rsidRPr="00DE73EA">
              <w:rPr>
                <w:sz w:val="20"/>
              </w:rPr>
              <w:t>What specialist support is available for social enterprises locally, regionally and nationally, and how this specialist support is linked</w:t>
            </w:r>
          </w:p>
          <w:p w14:paraId="20061B59" w14:textId="77777777" w:rsidR="00CA14C1" w:rsidRPr="00DE73EA" w:rsidRDefault="00CA14C1" w:rsidP="00E130A8">
            <w:pPr>
              <w:numPr>
                <w:ilvl w:val="0"/>
                <w:numId w:val="1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Support initiatives that include Local and County Authorities; Small Business Service; Social Enterprise Coalition; Social Firms UK or similar social networking organisations</w:t>
            </w:r>
            <w:r w:rsidRPr="00DE73EA">
              <w:rPr>
                <w:sz w:val="20"/>
              </w:rPr>
              <w:t xml:space="preserve"> </w:t>
            </w:r>
          </w:p>
        </w:tc>
      </w:tr>
      <w:bookmarkEnd w:id="0"/>
      <w:bookmarkEnd w:id="1"/>
    </w:tbl>
    <w:p w14:paraId="20061B5B" w14:textId="77777777" w:rsidR="00CA14C1" w:rsidRPr="009E01ED" w:rsidRDefault="00CA14C1"/>
    <w:sectPr w:rsidR="00CA14C1" w:rsidRPr="009E01ED" w:rsidSect="00CA5940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1B5E" w14:textId="77777777" w:rsidR="002A5F0D" w:rsidRDefault="002A5F0D">
      <w:r>
        <w:separator/>
      </w:r>
    </w:p>
  </w:endnote>
  <w:endnote w:type="continuationSeparator" w:id="0">
    <w:p w14:paraId="20061B5F" w14:textId="77777777" w:rsidR="002A5F0D" w:rsidRDefault="002A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7CC9" w14:textId="77777777" w:rsidR="006D3CE4" w:rsidRDefault="006D3CE4" w:rsidP="006D3CE4">
    <w:pPr>
      <w:tabs>
        <w:tab w:val="center" w:pos="4513"/>
        <w:tab w:val="right" w:pos="9026"/>
      </w:tabs>
      <w:jc w:val="left"/>
      <w:rPr>
        <w:sz w:val="20"/>
        <w:szCs w:val="20"/>
      </w:rPr>
    </w:pPr>
    <w:r w:rsidRPr="00403B7F">
      <w:rPr>
        <w:sz w:val="20"/>
        <w:szCs w:val="20"/>
      </w:rPr>
      <w:t>Awarded by City &amp; Guilds</w:t>
    </w:r>
  </w:p>
  <w:p w14:paraId="1854E8EA" w14:textId="77777777" w:rsidR="006D3CE4" w:rsidRPr="00403B7F" w:rsidRDefault="006D3CE4" w:rsidP="006D3CE4">
    <w:pPr>
      <w:tabs>
        <w:tab w:val="center" w:pos="4513"/>
        <w:tab w:val="right" w:pos="9026"/>
      </w:tabs>
      <w:jc w:val="left"/>
      <w:rPr>
        <w:sz w:val="20"/>
        <w:szCs w:val="20"/>
      </w:rPr>
    </w:pPr>
    <w:r>
      <w:rPr>
        <w:sz w:val="20"/>
        <w:szCs w:val="20"/>
      </w:rPr>
      <w:t>Understanding social enterprise</w:t>
    </w:r>
  </w:p>
  <w:p w14:paraId="0C780DD6" w14:textId="77777777" w:rsidR="006D3CE4" w:rsidRPr="00877415" w:rsidRDefault="006D3CE4" w:rsidP="006D3CE4">
    <w:pPr>
      <w:jc w:val="left"/>
      <w:rPr>
        <w:rFonts w:eastAsia="Calibri"/>
        <w:sz w:val="20"/>
        <w:szCs w:val="20"/>
        <w:lang w:val="en-IN"/>
      </w:rPr>
    </w:pPr>
    <w:r w:rsidRPr="00403B7F">
      <w:rPr>
        <w:rFonts w:eastAsia="Calibri"/>
        <w:sz w:val="20"/>
        <w:szCs w:val="20"/>
        <w:lang w:val="en-IN"/>
      </w:rPr>
      <w:t>Version 1.0 (February 2016)</w:t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>
      <w:rPr>
        <w:rFonts w:eastAsia="Calibri"/>
        <w:sz w:val="20"/>
        <w:szCs w:val="20"/>
        <w:lang w:val="en-IN"/>
      </w:rPr>
      <w:tab/>
    </w:r>
    <w:r w:rsidRPr="00403B7F">
      <w:rPr>
        <w:rFonts w:eastAsia="Calibri"/>
        <w:sz w:val="20"/>
        <w:szCs w:val="20"/>
        <w:lang w:val="en-IN"/>
      </w:rPr>
      <w:fldChar w:fldCharType="begin"/>
    </w:r>
    <w:r w:rsidRPr="00403B7F">
      <w:rPr>
        <w:rFonts w:eastAsia="Calibri"/>
        <w:sz w:val="20"/>
        <w:szCs w:val="20"/>
        <w:lang w:val="en-IN"/>
      </w:rPr>
      <w:instrText xml:space="preserve"> PAGE   \* MERGEFORMAT </w:instrText>
    </w:r>
    <w:r w:rsidRPr="00403B7F">
      <w:rPr>
        <w:rFonts w:eastAsia="Calibri"/>
        <w:sz w:val="20"/>
        <w:szCs w:val="20"/>
        <w:lang w:val="en-IN"/>
      </w:rPr>
      <w:fldChar w:fldCharType="separate"/>
    </w:r>
    <w:r>
      <w:rPr>
        <w:rFonts w:eastAsia="Calibri"/>
        <w:noProof/>
        <w:sz w:val="20"/>
        <w:szCs w:val="20"/>
        <w:lang w:val="en-IN"/>
      </w:rPr>
      <w:t>3</w:t>
    </w:r>
    <w:r w:rsidRPr="00403B7F">
      <w:rPr>
        <w:rFonts w:eastAsia="Calibri"/>
        <w:noProof/>
        <w:sz w:val="20"/>
        <w:szCs w:val="20"/>
        <w:lang w:val="en-I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61B5C" w14:textId="77777777" w:rsidR="002A5F0D" w:rsidRDefault="002A5F0D">
      <w:r>
        <w:separator/>
      </w:r>
    </w:p>
  </w:footnote>
  <w:footnote w:type="continuationSeparator" w:id="0">
    <w:p w14:paraId="20061B5D" w14:textId="77777777" w:rsidR="002A5F0D" w:rsidRDefault="002A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1B60" w14:textId="25A6A909" w:rsidR="00CA14C1" w:rsidRDefault="006D3CE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5AF92DE" wp14:editId="0FE66BEF">
          <wp:simplePos x="0" y="0"/>
          <wp:positionH relativeFrom="column">
            <wp:posOffset>4962525</wp:posOffset>
          </wp:positionH>
          <wp:positionV relativeFrom="paragraph">
            <wp:posOffset>-200660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D1E6C"/>
    <w:multiLevelType w:val="hybridMultilevel"/>
    <w:tmpl w:val="B02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A16BE"/>
    <w:multiLevelType w:val="hybridMultilevel"/>
    <w:tmpl w:val="3272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B1F"/>
    <w:multiLevelType w:val="hybridMultilevel"/>
    <w:tmpl w:val="4C6C3008"/>
    <w:lvl w:ilvl="0" w:tplc="12EA0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C02E79"/>
    <w:multiLevelType w:val="hybridMultilevel"/>
    <w:tmpl w:val="3A728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B61296"/>
    <w:multiLevelType w:val="hybridMultilevel"/>
    <w:tmpl w:val="8FC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920B4"/>
    <w:multiLevelType w:val="hybridMultilevel"/>
    <w:tmpl w:val="9AA899FA"/>
    <w:lvl w:ilvl="0" w:tplc="12EA0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5CF7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0F15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12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29F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4E6C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1E9D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6FD1"/>
    <w:rsid w:val="00277558"/>
    <w:rsid w:val="00280F4B"/>
    <w:rsid w:val="0028135F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5F0D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568B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6D56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6EF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67196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3CE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48D2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B58AD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212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131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09D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112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1E14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14C1"/>
    <w:rsid w:val="00CA31B0"/>
    <w:rsid w:val="00CA35F6"/>
    <w:rsid w:val="00CA3676"/>
    <w:rsid w:val="00CA5940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37AC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50C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33BD"/>
    <w:rsid w:val="00DC5D1D"/>
    <w:rsid w:val="00DC7D41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5EC0"/>
    <w:rsid w:val="00DE73EA"/>
    <w:rsid w:val="00DE76D9"/>
    <w:rsid w:val="00DF04AD"/>
    <w:rsid w:val="00DF08F1"/>
    <w:rsid w:val="00DF15B9"/>
    <w:rsid w:val="00DF1754"/>
    <w:rsid w:val="00DF1D64"/>
    <w:rsid w:val="00DF1E66"/>
    <w:rsid w:val="00DF412C"/>
    <w:rsid w:val="00DF452E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0A8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6A6E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061AC3"/>
  <w15:docId w15:val="{1EE1E7C3-0522-47C2-8D13-2682F4A6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QCF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8142-11</TermName>
          <TermId xmlns="http://schemas.microsoft.com/office/infopath/2007/PartnerControls">6fbfb220-1e1a-4acf-a71c-4c38d68867a8</TermId>
        </TermInfo>
        <TermInfo xmlns="http://schemas.microsoft.com/office/infopath/2007/PartnerControls">
          <TermName xmlns="http://schemas.microsoft.com/office/infopath/2007/PartnerControls">8142-21</TermName>
          <TermId xmlns="http://schemas.microsoft.com/office/infopath/2007/PartnerControls">9aa5697d-90e6-461d-8f52-e65559668612</TermId>
        </TermInfo>
        <TermInfo xmlns="http://schemas.microsoft.com/office/infopath/2007/PartnerControls">
          <TermName xmlns="http://schemas.microsoft.com/office/infopath/2007/PartnerControls">8142-22</TermName>
          <TermId xmlns="http://schemas.microsoft.com/office/infopath/2007/PartnerControls">e08cf827-699a-436e-9293-28e3fc437b6c</TermId>
        </TermInfo>
        <TermInfo xmlns="http://schemas.microsoft.com/office/infopath/2007/PartnerControls">
          <TermName xmlns="http://schemas.microsoft.com/office/infopath/2007/PartnerControls">8142-31</TermName>
          <TermId xmlns="http://schemas.microsoft.com/office/infopath/2007/PartnerControls">0ac3a20c-2793-4f30-b1f7-6cb0bbb28485</TermId>
        </TermInfo>
        <TermInfo xmlns="http://schemas.microsoft.com/office/infopath/2007/PartnerControls">
          <TermName xmlns="http://schemas.microsoft.com/office/infopath/2007/PartnerControls">8142-32</TermName>
          <TermId xmlns="http://schemas.microsoft.com/office/infopath/2007/PartnerControls">c53eb990-b6bc-454a-8611-670734967ec6</TermId>
        </TermInfo>
        <TermInfo xmlns="http://schemas.microsoft.com/office/infopath/2007/PartnerControls">
          <TermName xmlns="http://schemas.microsoft.com/office/infopath/2007/PartnerControls">8142-61</TermName>
          <TermId xmlns="http://schemas.microsoft.com/office/infopath/2007/PartnerControls">71fb54ff-b99b-405c-a104-7be1d1fcf151</TermId>
        </TermInfo>
        <TermInfo xmlns="http://schemas.microsoft.com/office/infopath/2007/PartnerControls">
          <TermName xmlns="http://schemas.microsoft.com/office/infopath/2007/PartnerControls">8142-71</TermName>
          <TermId xmlns="http://schemas.microsoft.com/office/infopath/2007/PartnerControls">e4fd25d5-cb84-49bb-9cfa-c52c1053c0b8</TermId>
        </TermInfo>
        <TermInfo xmlns="http://schemas.microsoft.com/office/infopath/2007/PartnerControls">
          <TermName xmlns="http://schemas.microsoft.com/office/infopath/2007/PartnerControls">8142-81</TermName>
          <TermId xmlns="http://schemas.microsoft.com/office/infopath/2007/PartnerControls">ca4c4d29-6ba9-4bb6-8233-a8a5b0d1320c</TermId>
        </TermInfo>
        <TermInfo xmlns="http://schemas.microsoft.com/office/infopath/2007/PartnerControls">
          <TermName xmlns="http://schemas.microsoft.com/office/infopath/2007/PartnerControls">8142-91</TermName>
          <TermId xmlns="http://schemas.microsoft.com/office/infopath/2007/PartnerControls">baac30fb-8059-40f2-ad22-0c1367068685</TermId>
        </TermInfo>
        <TermInfo xmlns="http://schemas.microsoft.com/office/infopath/2007/PartnerControls">
          <TermName xmlns="http://schemas.microsoft.com/office/infopath/2007/PartnerControls">8150-11</TermName>
          <TermId xmlns="http://schemas.microsoft.com/office/infopath/2007/PartnerControls">eb749014-5652-4db4-a971-351e4cab7034</TermId>
        </TermInfo>
      </Terms>
    </j5a7449248d447e983365f9ccc7bf26f>
    <KpiDescription xmlns="http://schemas.microsoft.com/sharepoint/v3" xsi:nil="true"/>
    <TaxCatchAll xmlns="5f8ea682-3a42-454b-8035-422047e146b2">
      <Value>908</Value>
      <Value>867</Value>
      <Value>866</Value>
      <Value>865</Value>
      <Value>864</Value>
      <Value>863</Value>
      <Value>862</Value>
      <Value>861</Value>
      <Value>860</Value>
      <Value>859</Value>
      <Value>858</Value>
      <Value>1968</Value>
      <Value>1957</Value>
      <Value>1956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8142-505</TermName>
          <TermId xmlns="http://schemas.microsoft.com/office/infopath/2007/PartnerControls">4f2c3027-f4c5-4d2e-ae88-3e97fd192d25</TermId>
        </TermInfo>
        <TermInfo xmlns="http://schemas.microsoft.com/office/infopath/2007/PartnerControls">
          <TermName xmlns="http://schemas.microsoft.com/office/infopath/2007/PartnerControls">8150-500</TermName>
          <TermId xmlns="http://schemas.microsoft.com/office/infopath/2007/PartnerControls">623c069a-5969-45a6-9bb0-0977fe74f713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</TermName>
          <TermId xmlns="http://schemas.microsoft.com/office/infopath/2007/PartnerControls">63343861-762c-498c-b67d-c2d3f0a375f8</TermId>
        </TermInfo>
        <TermInfo xmlns="http://schemas.microsoft.com/office/infopath/2007/PartnerControls">
          <TermName xmlns="http://schemas.microsoft.com/office/infopath/2007/PartnerControls">8150</TermName>
          <TermId xmlns="http://schemas.microsoft.com/office/infopath/2007/PartnerControls">5f032777-9030-4bbc-9ced-4627d183dbe8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9764D37F-D919-4DCC-833A-998D36643000}"/>
</file>

<file path=customXml/itemProps2.xml><?xml version="1.0" encoding="utf-8"?>
<ds:datastoreItem xmlns:ds="http://schemas.openxmlformats.org/officeDocument/2006/customXml" ds:itemID="{B578E5C1-19D4-44E0-88E0-AED7AA985AE2}"/>
</file>

<file path=customXml/itemProps3.xml><?xml version="1.0" encoding="utf-8"?>
<ds:datastoreItem xmlns:ds="http://schemas.openxmlformats.org/officeDocument/2006/customXml" ds:itemID="{9414C0A6-F6F1-4DDB-A623-32B9A1260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Social Enterprise</dc:title>
  <dc:creator>shalinis</dc:creator>
  <cp:lastModifiedBy>Jurgita Baleviciute</cp:lastModifiedBy>
  <cp:revision>3</cp:revision>
  <cp:lastPrinted>2012-02-02T08:55:00Z</cp:lastPrinted>
  <dcterms:created xsi:type="dcterms:W3CDTF">2013-05-10T16:06:00Z</dcterms:created>
  <dcterms:modified xsi:type="dcterms:W3CDTF">2017-02-10T10:31:00Z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908;#8142-505|4f2c3027-f4c5-4d2e-ae88-3e97fd192d25;#1968;#8150-500|623c069a-5969-45a6-9bb0-0977fe74f713</vt:lpwstr>
  </property>
  <property fmtid="{D5CDD505-2E9C-101B-9397-08002B2CF9AE}" pid="4" name="Family Code">
    <vt:lpwstr>858;#8142|63343861-762c-498c-b67d-c2d3f0a375f8;#1957;#8150|5f032777-9030-4bbc-9ced-4627d183dbe8</vt:lpwstr>
  </property>
  <property fmtid="{D5CDD505-2E9C-101B-9397-08002B2CF9AE}" pid="5" name="PoS">
    <vt:lpwstr>859;#8142-11|6fbfb220-1e1a-4acf-a71c-4c38d68867a8;#860;#8142-21|9aa5697d-90e6-461d-8f52-e65559668612;#861;#8142-22|e08cf827-699a-436e-9293-28e3fc437b6c;#862;#8142-31|0ac3a20c-2793-4f30-b1f7-6cb0bbb28485;#863;#8142-32|c53eb990-b6bc-454a-8611-670734967ec6;#864;#8142-61|71fb54ff-b99b-405c-a104-7be1d1fcf151;#865;#8142-71|e4fd25d5-cb84-49bb-9cfa-c52c1053c0b8;#866;#8142-81|ca4c4d29-6ba9-4bb6-8233-a8a5b0d1320c;#867;#8142-91|baac30fb-8059-40f2-ad22-0c1367068685;#1956;#8150-11|eb749014-5652-4db4-a971-351e4cab7034</vt:lpwstr>
  </property>
</Properties>
</file>