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21B7F" w14:textId="77777777" w:rsidR="00BE1FCC" w:rsidRPr="00CE1058" w:rsidRDefault="00BE1FCC" w:rsidP="00AA0398">
      <w:pPr>
        <w:jc w:val="left"/>
        <w:rPr>
          <w:b/>
          <w:bCs/>
        </w:rPr>
      </w:pPr>
      <w:bookmarkStart w:id="0" w:name="_GoBack"/>
      <w:bookmarkEnd w:id="0"/>
      <w:r>
        <w:rPr>
          <w:b/>
          <w:bCs/>
          <w:sz w:val="24"/>
          <w:szCs w:val="24"/>
        </w:rPr>
        <w:t xml:space="preserve">ASSIGNMENT TASK for </w:t>
      </w:r>
      <w:r w:rsidRPr="00C1726E">
        <w:rPr>
          <w:b/>
          <w:bCs/>
          <w:sz w:val="24"/>
          <w:szCs w:val="24"/>
        </w:rPr>
        <w:t xml:space="preserve">Unit </w:t>
      </w:r>
      <w:r>
        <w:rPr>
          <w:b/>
          <w:bCs/>
          <w:sz w:val="24"/>
          <w:szCs w:val="24"/>
        </w:rPr>
        <w:t xml:space="preserve">- </w:t>
      </w:r>
      <w:r>
        <w:rPr>
          <w:b/>
        </w:rPr>
        <w:t>Supporting change in a business enterprise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AA0398" w:rsidRPr="00DD45CD" w14:paraId="1D721B82" w14:textId="77777777">
        <w:trPr>
          <w:trHeight w:val="397"/>
        </w:trPr>
        <w:tc>
          <w:tcPr>
            <w:tcW w:w="4560" w:type="dxa"/>
            <w:vAlign w:val="center"/>
          </w:tcPr>
          <w:p w14:paraId="1D721B80" w14:textId="77777777" w:rsidR="00AA0398" w:rsidRPr="00DD45CD" w:rsidRDefault="00AA0398" w:rsidP="00AA0398">
            <w:pPr>
              <w:jc w:val="left"/>
              <w:rPr>
                <w:b/>
                <w:bCs/>
                <w:color w:val="000000"/>
                <w:sz w:val="20"/>
                <w:szCs w:val="20"/>
              </w:rPr>
            </w:pPr>
            <w:r w:rsidRPr="00DD45CD">
              <w:rPr>
                <w:b/>
                <w:bCs/>
                <w:color w:val="000000"/>
                <w:sz w:val="20"/>
                <w:szCs w:val="20"/>
              </w:rPr>
              <w:t>Centre Number</w:t>
            </w:r>
          </w:p>
        </w:tc>
        <w:tc>
          <w:tcPr>
            <w:tcW w:w="4908" w:type="dxa"/>
            <w:gridSpan w:val="2"/>
            <w:vAlign w:val="center"/>
          </w:tcPr>
          <w:p w14:paraId="1D721B81" w14:textId="77777777" w:rsidR="00AA0398" w:rsidRPr="00DD45CD" w:rsidRDefault="00AA0398" w:rsidP="00AA0398">
            <w:pPr>
              <w:jc w:val="left"/>
              <w:rPr>
                <w:b/>
                <w:bCs/>
                <w:color w:val="000000"/>
                <w:sz w:val="20"/>
                <w:szCs w:val="20"/>
              </w:rPr>
            </w:pPr>
            <w:r w:rsidRPr="00DD45CD">
              <w:rPr>
                <w:b/>
                <w:bCs/>
                <w:color w:val="000000"/>
                <w:sz w:val="20"/>
                <w:szCs w:val="20"/>
              </w:rPr>
              <w:t xml:space="preserve">Centre Name </w:t>
            </w:r>
          </w:p>
        </w:tc>
      </w:tr>
      <w:tr w:rsidR="00AA0398" w:rsidRPr="00DD45CD" w14:paraId="1D721B85" w14:textId="77777777">
        <w:trPr>
          <w:trHeight w:val="397"/>
        </w:trPr>
        <w:tc>
          <w:tcPr>
            <w:tcW w:w="4560" w:type="dxa"/>
            <w:vAlign w:val="center"/>
          </w:tcPr>
          <w:p w14:paraId="1D721B83" w14:textId="77777777" w:rsidR="00AA0398" w:rsidRPr="00DD45CD" w:rsidRDefault="00AA0398" w:rsidP="00AA0398">
            <w:pPr>
              <w:jc w:val="left"/>
              <w:rPr>
                <w:b/>
                <w:bCs/>
                <w:color w:val="000000"/>
                <w:sz w:val="20"/>
                <w:szCs w:val="20"/>
              </w:rPr>
            </w:pPr>
            <w:r>
              <w:rPr>
                <w:b/>
                <w:bCs/>
                <w:color w:val="000000"/>
                <w:sz w:val="20"/>
                <w:szCs w:val="20"/>
              </w:rPr>
              <w:t>Learner</w:t>
            </w:r>
            <w:r w:rsidRPr="00DD45CD">
              <w:rPr>
                <w:b/>
                <w:bCs/>
                <w:color w:val="000000"/>
                <w:sz w:val="20"/>
                <w:szCs w:val="20"/>
              </w:rPr>
              <w:t xml:space="preserve"> Registration No</w:t>
            </w:r>
          </w:p>
        </w:tc>
        <w:tc>
          <w:tcPr>
            <w:tcW w:w="4908" w:type="dxa"/>
            <w:gridSpan w:val="2"/>
            <w:vAlign w:val="center"/>
          </w:tcPr>
          <w:p w14:paraId="1D721B84" w14:textId="77777777" w:rsidR="00AA0398" w:rsidRPr="00DD45CD" w:rsidRDefault="00AA0398" w:rsidP="00AA0398">
            <w:pPr>
              <w:jc w:val="left"/>
              <w:rPr>
                <w:b/>
                <w:bCs/>
                <w:color w:val="000000"/>
                <w:sz w:val="20"/>
                <w:szCs w:val="20"/>
              </w:rPr>
            </w:pPr>
            <w:r>
              <w:rPr>
                <w:b/>
                <w:bCs/>
                <w:color w:val="000000"/>
                <w:sz w:val="20"/>
                <w:szCs w:val="20"/>
              </w:rPr>
              <w:t>Learner</w:t>
            </w:r>
            <w:r w:rsidRPr="00DD45CD">
              <w:rPr>
                <w:b/>
                <w:bCs/>
                <w:color w:val="000000"/>
                <w:sz w:val="20"/>
                <w:szCs w:val="20"/>
              </w:rPr>
              <w:t xml:space="preserve"> Name</w:t>
            </w:r>
          </w:p>
        </w:tc>
      </w:tr>
      <w:tr w:rsidR="00AA0398" w:rsidRPr="00DD45CD" w14:paraId="1D721B92" w14:textId="77777777">
        <w:trPr>
          <w:trHeight w:val="397"/>
        </w:trPr>
        <w:tc>
          <w:tcPr>
            <w:tcW w:w="9468" w:type="dxa"/>
            <w:gridSpan w:val="3"/>
            <w:vAlign w:val="center"/>
          </w:tcPr>
          <w:p w14:paraId="1D721B86" w14:textId="77777777" w:rsidR="00AA0398" w:rsidRPr="008662DF" w:rsidRDefault="00AA0398" w:rsidP="00AA0398">
            <w:pPr>
              <w:rPr>
                <w:b/>
                <w:bCs/>
                <w:color w:val="000000"/>
                <w:sz w:val="20"/>
                <w:szCs w:val="20"/>
              </w:rPr>
            </w:pPr>
            <w:r w:rsidRPr="002F67C8">
              <w:rPr>
                <w:b/>
                <w:bCs/>
                <w:sz w:val="20"/>
                <w:szCs w:val="20"/>
              </w:rPr>
              <w:t>TASK</w:t>
            </w:r>
          </w:p>
          <w:p w14:paraId="1D721B87" w14:textId="77777777" w:rsidR="00AA0398" w:rsidRDefault="00AA0398" w:rsidP="00AA0398">
            <w:pPr>
              <w:jc w:val="left"/>
              <w:rPr>
                <w:sz w:val="20"/>
                <w:szCs w:val="20"/>
              </w:rPr>
            </w:pPr>
            <w:r>
              <w:rPr>
                <w:color w:val="000000"/>
                <w:sz w:val="20"/>
                <w:szCs w:val="20"/>
                <w:lang w:eastAsia="en-GB"/>
              </w:rPr>
              <w:t xml:space="preserve">The purpose of this unit is </w:t>
            </w:r>
            <w:r w:rsidRPr="00192B55">
              <w:rPr>
                <w:color w:val="000000"/>
                <w:sz w:val="20"/>
                <w:szCs w:val="20"/>
                <w:lang w:eastAsia="en-GB"/>
              </w:rPr>
              <w:t xml:space="preserve">to </w:t>
            </w:r>
            <w:r w:rsidRPr="005B407D">
              <w:rPr>
                <w:sz w:val="20"/>
                <w:szCs w:val="20"/>
              </w:rPr>
              <w:t>equip business enterprise professionals with the skills to work with clients to develop their businesses.</w:t>
            </w:r>
          </w:p>
          <w:p w14:paraId="1D721B88" w14:textId="77777777" w:rsidR="00AA0398" w:rsidRDefault="00AA0398" w:rsidP="00AA0398">
            <w:pPr>
              <w:jc w:val="left"/>
              <w:rPr>
                <w:b/>
                <w:bCs/>
                <w:sz w:val="20"/>
                <w:szCs w:val="20"/>
              </w:rPr>
            </w:pPr>
          </w:p>
          <w:p w14:paraId="1D721B89" w14:textId="77777777" w:rsidR="00AA0398" w:rsidRDefault="00AA0398" w:rsidP="00AA0398">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w:t>
            </w:r>
            <w:r w:rsidR="00BA0E17">
              <w:rPr>
                <w:color w:val="000000"/>
                <w:sz w:val="20"/>
                <w:szCs w:val="20"/>
                <w:lang w:eastAsia="en-GB"/>
              </w:rPr>
              <w:t xml:space="preserve">  </w:t>
            </w:r>
            <w:r>
              <w:rPr>
                <w:color w:val="000000"/>
                <w:sz w:val="20"/>
                <w:szCs w:val="20"/>
                <w:lang w:eastAsia="en-GB"/>
              </w:rPr>
              <w:t>It is recommended that you discuss the assignment with your line manager to explore and agree how the task could be used to support the needs of your employer (as well as evidencing your learning as part of completing your ILM qualification).</w:t>
            </w:r>
          </w:p>
          <w:p w14:paraId="1D721B8A" w14:textId="77777777" w:rsidR="00AA0398" w:rsidRDefault="00AA0398" w:rsidP="00AA0398">
            <w:pPr>
              <w:rPr>
                <w:color w:val="000000"/>
                <w:sz w:val="20"/>
                <w:szCs w:val="20"/>
                <w:lang w:eastAsia="en-GB"/>
              </w:rPr>
            </w:pPr>
          </w:p>
          <w:p w14:paraId="1D721B8B" w14:textId="77777777" w:rsidR="00AA0398" w:rsidRDefault="00AA0398" w:rsidP="00AA0398">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1D721B8C" w14:textId="77777777" w:rsidR="00AA0398" w:rsidRDefault="00AA0398" w:rsidP="00AA0398">
            <w:pPr>
              <w:rPr>
                <w:color w:val="000000"/>
                <w:sz w:val="20"/>
                <w:szCs w:val="20"/>
                <w:lang w:eastAsia="en-GB"/>
              </w:rPr>
            </w:pPr>
          </w:p>
          <w:p w14:paraId="1D721B8D" w14:textId="77777777" w:rsidR="00AA0398" w:rsidRDefault="00AA0398" w:rsidP="00AA0398">
            <w:pPr>
              <w:jc w:val="left"/>
              <w:rPr>
                <w:b/>
                <w:bCs/>
                <w:sz w:val="20"/>
                <w:szCs w:val="20"/>
              </w:rPr>
            </w:pPr>
            <w:r>
              <w:rPr>
                <w:b/>
                <w:bCs/>
                <w:sz w:val="20"/>
                <w:szCs w:val="20"/>
              </w:rPr>
              <w:t>NOTE:</w:t>
            </w:r>
          </w:p>
          <w:p w14:paraId="1D721B8E" w14:textId="77777777" w:rsidR="00AA0398" w:rsidRDefault="00AA0398" w:rsidP="00AA0398">
            <w:pPr>
              <w:rPr>
                <w:color w:val="000000"/>
                <w:sz w:val="20"/>
                <w:szCs w:val="20"/>
                <w:lang w:eastAsia="en-GB"/>
              </w:rPr>
            </w:pPr>
            <w:r>
              <w:rPr>
                <w:i/>
                <w:iCs/>
                <w:sz w:val="20"/>
                <w:szCs w:val="20"/>
              </w:rPr>
              <w:t xml:space="preserve">You should plan to spend approximately </w:t>
            </w:r>
            <w:r w:rsidR="000D5D46" w:rsidRPr="000D5D46">
              <w:rPr>
                <w:i/>
                <w:iCs/>
                <w:sz w:val="20"/>
                <w:szCs w:val="20"/>
              </w:rPr>
              <w:t>42</w:t>
            </w:r>
            <w:r w:rsidRPr="000D5D46">
              <w:rPr>
                <w:i/>
                <w:iCs/>
                <w:sz w:val="20"/>
                <w:szCs w:val="20"/>
              </w:rPr>
              <w:t xml:space="preserve"> </w:t>
            </w:r>
            <w:r>
              <w:rPr>
                <w:i/>
                <w:iCs/>
                <w:sz w:val="20"/>
                <w:szCs w:val="20"/>
              </w:rPr>
              <w:t>hours researching your workplace context, preparing for and writing or presenting the outcomes of this assignment for assessment.</w:t>
            </w:r>
          </w:p>
          <w:p w14:paraId="1D721B8F" w14:textId="77777777" w:rsidR="00AA0398" w:rsidRDefault="00AA0398" w:rsidP="00AA0398">
            <w:pPr>
              <w:rPr>
                <w:color w:val="000000"/>
                <w:sz w:val="20"/>
                <w:szCs w:val="20"/>
                <w:lang w:eastAsia="en-GB"/>
              </w:rPr>
            </w:pPr>
          </w:p>
          <w:p w14:paraId="1D721B90" w14:textId="77777777" w:rsidR="00AA0398" w:rsidRPr="002637A7" w:rsidRDefault="00AA0398" w:rsidP="00AA0398">
            <w:pPr>
              <w:jc w:val="left"/>
              <w:rPr>
                <w:sz w:val="20"/>
                <w:szCs w:val="20"/>
              </w:rPr>
            </w:pPr>
            <w:r w:rsidRPr="002637A7">
              <w:rPr>
                <w:sz w:val="20"/>
                <w:szCs w:val="20"/>
              </w:rPr>
              <w:t>The nominal wor</w:t>
            </w:r>
            <w:r>
              <w:rPr>
                <w:sz w:val="20"/>
                <w:szCs w:val="20"/>
              </w:rPr>
              <w:t>d count for this assignment is 25</w:t>
            </w:r>
            <w:r w:rsidRPr="002637A7">
              <w:rPr>
                <w:sz w:val="20"/>
                <w:szCs w:val="20"/>
              </w:rPr>
              <w:t>00 words: Th</w:t>
            </w:r>
            <w:r>
              <w:rPr>
                <w:sz w:val="20"/>
                <w:szCs w:val="20"/>
              </w:rPr>
              <w:t>e suggested range is between 2000 and 3000</w:t>
            </w:r>
            <w:r w:rsidRPr="002637A7">
              <w:rPr>
                <w:sz w:val="20"/>
                <w:szCs w:val="20"/>
              </w:rPr>
              <w:t xml:space="preserve"> words, however individuals have different writing styles, and there is no penalty if the word-count range is exceeded.</w:t>
            </w:r>
          </w:p>
          <w:p w14:paraId="1D721B91" w14:textId="77777777" w:rsidR="00AA0398" w:rsidRPr="00DD45CD" w:rsidRDefault="00AA0398" w:rsidP="00AA0398">
            <w:pPr>
              <w:jc w:val="left"/>
              <w:rPr>
                <w:b/>
                <w:bCs/>
                <w:color w:val="000000"/>
                <w:sz w:val="20"/>
                <w:szCs w:val="20"/>
              </w:rPr>
            </w:pPr>
          </w:p>
        </w:tc>
      </w:tr>
      <w:tr w:rsidR="00AA0398" w:rsidRPr="00DD45CD" w14:paraId="1D721B95" w14:textId="77777777">
        <w:trPr>
          <w:trHeight w:val="397"/>
        </w:trPr>
        <w:tc>
          <w:tcPr>
            <w:tcW w:w="5778" w:type="dxa"/>
            <w:gridSpan w:val="2"/>
            <w:vAlign w:val="center"/>
          </w:tcPr>
          <w:p w14:paraId="1D721B93" w14:textId="77777777" w:rsidR="00AA0398" w:rsidRPr="00DD45CD" w:rsidRDefault="00AA0398" w:rsidP="00AA0398">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1D721B94" w14:textId="77777777" w:rsidR="00AA0398" w:rsidRPr="00DD45CD" w:rsidDel="002A27FF" w:rsidRDefault="00AA0398" w:rsidP="00AA0398">
            <w:pPr>
              <w:jc w:val="center"/>
              <w:rPr>
                <w:b/>
                <w:bCs/>
                <w:color w:val="000000"/>
                <w:sz w:val="20"/>
                <w:szCs w:val="20"/>
              </w:rPr>
            </w:pPr>
            <w:r w:rsidRPr="00DD45CD">
              <w:rPr>
                <w:b/>
                <w:bCs/>
                <w:color w:val="000000"/>
                <w:sz w:val="20"/>
                <w:szCs w:val="20"/>
              </w:rPr>
              <w:t>Assessment Criteria</w:t>
            </w:r>
          </w:p>
        </w:tc>
      </w:tr>
      <w:tr w:rsidR="00AA0398" w:rsidRPr="00DD45CD" w14:paraId="1D721BA2" w14:textId="77777777">
        <w:trPr>
          <w:trHeight w:val="397"/>
        </w:trPr>
        <w:tc>
          <w:tcPr>
            <w:tcW w:w="5778" w:type="dxa"/>
            <w:gridSpan w:val="2"/>
          </w:tcPr>
          <w:p w14:paraId="1D721B96" w14:textId="77777777" w:rsidR="00AA0398" w:rsidRDefault="00AA0398" w:rsidP="00AA0398">
            <w:pPr>
              <w:jc w:val="left"/>
              <w:rPr>
                <w:b/>
                <w:bCs/>
                <w:sz w:val="20"/>
                <w:szCs w:val="20"/>
              </w:rPr>
            </w:pPr>
            <w:r>
              <w:rPr>
                <w:b/>
                <w:bCs/>
                <w:sz w:val="20"/>
                <w:szCs w:val="20"/>
              </w:rPr>
              <w:t xml:space="preserve">Be able to review and plan changes in </w:t>
            </w:r>
            <w:r w:rsidRPr="005B407D">
              <w:rPr>
                <w:b/>
                <w:bCs/>
                <w:sz w:val="20"/>
                <w:szCs w:val="20"/>
              </w:rPr>
              <w:t>a business or enterprise</w:t>
            </w:r>
            <w:r w:rsidR="00BA0E17">
              <w:rPr>
                <w:b/>
                <w:bCs/>
                <w:sz w:val="20"/>
                <w:szCs w:val="20"/>
              </w:rPr>
              <w:t xml:space="preserve">  </w:t>
            </w:r>
          </w:p>
          <w:p w14:paraId="1D721B97" w14:textId="77777777" w:rsidR="00AA0398" w:rsidRDefault="00AA0398" w:rsidP="00AA0398">
            <w:pPr>
              <w:jc w:val="left"/>
              <w:rPr>
                <w:b/>
                <w:bCs/>
                <w:sz w:val="20"/>
                <w:szCs w:val="20"/>
              </w:rPr>
            </w:pPr>
          </w:p>
          <w:p w14:paraId="1D721B98" w14:textId="77777777" w:rsidR="00AA0398" w:rsidRDefault="00AA0398" w:rsidP="00AA0398">
            <w:pPr>
              <w:jc w:val="left"/>
              <w:rPr>
                <w:color w:val="000000"/>
                <w:sz w:val="20"/>
                <w:szCs w:val="20"/>
                <w:lang w:eastAsia="en-GB"/>
              </w:rPr>
            </w:pPr>
            <w:r>
              <w:rPr>
                <w:color w:val="000000"/>
                <w:sz w:val="20"/>
                <w:szCs w:val="20"/>
                <w:lang w:eastAsia="en-GB"/>
              </w:rPr>
              <w:t xml:space="preserve">The first part of this task requires you to analyse a business </w:t>
            </w:r>
            <w:r w:rsidRPr="00D92B02">
              <w:rPr>
                <w:color w:val="000000"/>
                <w:sz w:val="20"/>
                <w:szCs w:val="20"/>
                <w:lang w:eastAsia="en-GB"/>
              </w:rPr>
              <w:t>to det</w:t>
            </w:r>
            <w:r>
              <w:rPr>
                <w:color w:val="000000"/>
                <w:sz w:val="20"/>
                <w:szCs w:val="20"/>
                <w:lang w:eastAsia="en-GB"/>
              </w:rPr>
              <w:t xml:space="preserve">ermine a </w:t>
            </w:r>
            <w:r w:rsidRPr="00D92B02">
              <w:rPr>
                <w:color w:val="000000"/>
                <w:sz w:val="20"/>
                <w:szCs w:val="20"/>
                <w:lang w:eastAsia="en-GB"/>
              </w:rPr>
              <w:t xml:space="preserve">range of appropriate actions for improvement, </w:t>
            </w:r>
            <w:r>
              <w:rPr>
                <w:color w:val="000000"/>
                <w:sz w:val="20"/>
                <w:szCs w:val="20"/>
                <w:lang w:eastAsia="en-GB"/>
              </w:rPr>
              <w:t>and to develop t</w:t>
            </w:r>
            <w:r w:rsidRPr="00D92B02">
              <w:rPr>
                <w:color w:val="000000"/>
                <w:sz w:val="20"/>
                <w:szCs w:val="20"/>
                <w:lang w:eastAsia="en-GB"/>
              </w:rPr>
              <w:t xml:space="preserve">wo or more correct and appropriate </w:t>
            </w:r>
            <w:r>
              <w:rPr>
                <w:color w:val="000000"/>
                <w:sz w:val="20"/>
                <w:szCs w:val="20"/>
                <w:lang w:eastAsia="en-GB"/>
              </w:rPr>
              <w:t xml:space="preserve">SMART objectives </w:t>
            </w:r>
            <w:r w:rsidRPr="00D92B02">
              <w:rPr>
                <w:color w:val="000000"/>
                <w:sz w:val="20"/>
                <w:szCs w:val="20"/>
                <w:lang w:eastAsia="en-GB"/>
              </w:rPr>
              <w:t xml:space="preserve">to address </w:t>
            </w:r>
            <w:r>
              <w:rPr>
                <w:color w:val="000000"/>
                <w:sz w:val="20"/>
                <w:szCs w:val="20"/>
                <w:lang w:eastAsia="en-GB"/>
              </w:rPr>
              <w:t xml:space="preserve">identified </w:t>
            </w:r>
            <w:r w:rsidRPr="00D92B02">
              <w:rPr>
                <w:color w:val="000000"/>
                <w:sz w:val="20"/>
                <w:szCs w:val="20"/>
                <w:lang w:eastAsia="en-GB"/>
              </w:rPr>
              <w:t>areas for improvement</w:t>
            </w:r>
            <w:r>
              <w:rPr>
                <w:color w:val="000000"/>
                <w:sz w:val="20"/>
                <w:szCs w:val="20"/>
                <w:lang w:eastAsia="en-GB"/>
              </w:rPr>
              <w:t>.</w:t>
            </w:r>
          </w:p>
          <w:p w14:paraId="1D721B99" w14:textId="77777777" w:rsidR="00AA0398" w:rsidRDefault="00AA0398" w:rsidP="00AA0398">
            <w:pPr>
              <w:jc w:val="left"/>
              <w:rPr>
                <w:color w:val="000000"/>
                <w:sz w:val="20"/>
                <w:szCs w:val="20"/>
                <w:lang w:eastAsia="en-GB"/>
              </w:rPr>
            </w:pPr>
          </w:p>
          <w:p w14:paraId="1D721B9A" w14:textId="77777777" w:rsidR="00AA0398" w:rsidRPr="00493401" w:rsidRDefault="00AA0398" w:rsidP="00AA0398">
            <w:pPr>
              <w:jc w:val="left"/>
              <w:rPr>
                <w:color w:val="000000"/>
                <w:sz w:val="20"/>
                <w:szCs w:val="20"/>
                <w:lang w:eastAsia="en-GB"/>
              </w:rPr>
            </w:pPr>
            <w:r>
              <w:rPr>
                <w:color w:val="000000"/>
                <w:sz w:val="20"/>
                <w:szCs w:val="20"/>
                <w:lang w:eastAsia="en-GB"/>
              </w:rPr>
              <w:t>An action plan to improve</w:t>
            </w:r>
            <w:r w:rsidRPr="00D92B02">
              <w:rPr>
                <w:color w:val="000000"/>
                <w:sz w:val="20"/>
                <w:szCs w:val="20"/>
                <w:lang w:eastAsia="en-GB"/>
              </w:rPr>
              <w:t xml:space="preserve"> performance and sustainability of the enterprise</w:t>
            </w:r>
            <w:r>
              <w:rPr>
                <w:color w:val="000000"/>
                <w:sz w:val="20"/>
                <w:szCs w:val="20"/>
                <w:lang w:eastAsia="en-GB"/>
              </w:rPr>
              <w:t xml:space="preserve"> must then be constructed and a description provided </w:t>
            </w:r>
            <w:r w:rsidRPr="00D92B02">
              <w:rPr>
                <w:color w:val="000000"/>
                <w:sz w:val="20"/>
                <w:szCs w:val="20"/>
                <w:lang w:eastAsia="en-GB"/>
              </w:rPr>
              <w:t>of the principal features of how to enable clients to develop c</w:t>
            </w:r>
            <w:r>
              <w:rPr>
                <w:color w:val="000000"/>
                <w:sz w:val="20"/>
                <w:szCs w:val="20"/>
                <w:lang w:eastAsia="en-GB"/>
              </w:rPr>
              <w:t>hanges in an enterprise.</w:t>
            </w:r>
          </w:p>
          <w:p w14:paraId="1D721B9B" w14:textId="77777777" w:rsidR="00AA0398" w:rsidRPr="00DD45CD" w:rsidDel="00AB55E9" w:rsidRDefault="00AA0398" w:rsidP="00AA0398">
            <w:pPr>
              <w:jc w:val="left"/>
              <w:rPr>
                <w:color w:val="000000"/>
                <w:sz w:val="20"/>
                <w:szCs w:val="20"/>
              </w:rPr>
            </w:pPr>
          </w:p>
        </w:tc>
        <w:tc>
          <w:tcPr>
            <w:tcW w:w="3690" w:type="dxa"/>
          </w:tcPr>
          <w:p w14:paraId="1D721B9C" w14:textId="77777777" w:rsidR="00AA0398" w:rsidRPr="00DD45CD" w:rsidRDefault="00AA0398" w:rsidP="00AA0398">
            <w:pPr>
              <w:jc w:val="left"/>
              <w:rPr>
                <w:color w:val="000000"/>
                <w:sz w:val="20"/>
                <w:szCs w:val="20"/>
              </w:rPr>
            </w:pPr>
          </w:p>
          <w:p w14:paraId="1D721B9D" w14:textId="77777777" w:rsidR="00AA0398" w:rsidRPr="00BA0E17" w:rsidRDefault="00AA0398" w:rsidP="00AA0398">
            <w:pPr>
              <w:numPr>
                <w:ilvl w:val="0"/>
                <w:numId w:val="5"/>
              </w:numPr>
              <w:tabs>
                <w:tab w:val="clear" w:pos="720"/>
                <w:tab w:val="num" w:pos="308"/>
              </w:tabs>
              <w:ind w:left="308" w:hanging="308"/>
              <w:jc w:val="left"/>
              <w:rPr>
                <w:i/>
                <w:color w:val="000000"/>
                <w:sz w:val="18"/>
                <w:szCs w:val="18"/>
              </w:rPr>
            </w:pPr>
            <w:r w:rsidRPr="005B407D">
              <w:rPr>
                <w:color w:val="000000"/>
                <w:sz w:val="18"/>
                <w:szCs w:val="18"/>
              </w:rPr>
              <w:t xml:space="preserve">Analyse a business enterprise to determine actions for improvement </w:t>
            </w:r>
            <w:r w:rsidRPr="00BA0E17">
              <w:rPr>
                <w:i/>
                <w:color w:val="000000"/>
                <w:sz w:val="18"/>
                <w:szCs w:val="18"/>
              </w:rPr>
              <w:t>(12 marks)</w:t>
            </w:r>
          </w:p>
          <w:p w14:paraId="1D721B9E" w14:textId="77777777" w:rsidR="00AA0398" w:rsidRPr="00BA0E17" w:rsidRDefault="00AA0398" w:rsidP="00AA0398">
            <w:pPr>
              <w:numPr>
                <w:ilvl w:val="0"/>
                <w:numId w:val="5"/>
              </w:numPr>
              <w:tabs>
                <w:tab w:val="clear" w:pos="720"/>
                <w:tab w:val="num" w:pos="308"/>
              </w:tabs>
              <w:ind w:left="308" w:hanging="308"/>
              <w:jc w:val="left"/>
              <w:rPr>
                <w:i/>
                <w:color w:val="000000"/>
                <w:sz w:val="18"/>
                <w:szCs w:val="18"/>
              </w:rPr>
            </w:pPr>
            <w:r w:rsidRPr="005B407D">
              <w:rPr>
                <w:color w:val="000000"/>
                <w:sz w:val="18"/>
                <w:szCs w:val="18"/>
              </w:rPr>
              <w:t>Develop (SMART)</w:t>
            </w:r>
            <w:r>
              <w:rPr>
                <w:color w:val="000000"/>
                <w:sz w:val="18"/>
                <w:szCs w:val="18"/>
              </w:rPr>
              <w:t xml:space="preserve"> </w:t>
            </w:r>
            <w:r w:rsidRPr="005B407D">
              <w:rPr>
                <w:color w:val="000000"/>
                <w:sz w:val="18"/>
                <w:szCs w:val="18"/>
              </w:rPr>
              <w:t xml:space="preserve">objectives to address areas for improvement </w:t>
            </w:r>
            <w:r w:rsidRPr="00BA0E17">
              <w:rPr>
                <w:i/>
                <w:color w:val="000000"/>
                <w:sz w:val="18"/>
                <w:szCs w:val="18"/>
              </w:rPr>
              <w:t>(8 marks)</w:t>
            </w:r>
          </w:p>
          <w:p w14:paraId="1D721B9F" w14:textId="77777777" w:rsidR="00AA0398" w:rsidRDefault="00AA0398" w:rsidP="00AA0398">
            <w:pPr>
              <w:numPr>
                <w:ilvl w:val="0"/>
                <w:numId w:val="5"/>
              </w:numPr>
              <w:tabs>
                <w:tab w:val="clear" w:pos="720"/>
                <w:tab w:val="num" w:pos="308"/>
              </w:tabs>
              <w:ind w:left="308" w:hanging="308"/>
              <w:jc w:val="left"/>
              <w:rPr>
                <w:color w:val="000000"/>
                <w:sz w:val="18"/>
                <w:szCs w:val="18"/>
              </w:rPr>
            </w:pPr>
            <w:r w:rsidRPr="005B407D">
              <w:rPr>
                <w:color w:val="000000"/>
                <w:sz w:val="18"/>
                <w:szCs w:val="18"/>
              </w:rPr>
              <w:t xml:space="preserve">Construct an action plan for improving performance and sustainability of the enterprise </w:t>
            </w:r>
            <w:r w:rsidRPr="00BA0E17">
              <w:rPr>
                <w:i/>
                <w:color w:val="000000"/>
                <w:sz w:val="18"/>
                <w:szCs w:val="18"/>
              </w:rPr>
              <w:t>(12 marks)</w:t>
            </w:r>
          </w:p>
          <w:p w14:paraId="1D721BA0" w14:textId="77777777" w:rsidR="00AA0398" w:rsidRPr="00BA0E17" w:rsidRDefault="00AA0398" w:rsidP="00AA0398">
            <w:pPr>
              <w:numPr>
                <w:ilvl w:val="0"/>
                <w:numId w:val="5"/>
              </w:numPr>
              <w:tabs>
                <w:tab w:val="clear" w:pos="720"/>
                <w:tab w:val="num" w:pos="308"/>
              </w:tabs>
              <w:ind w:left="308" w:hanging="308"/>
              <w:jc w:val="left"/>
              <w:rPr>
                <w:i/>
                <w:color w:val="000000"/>
                <w:sz w:val="18"/>
                <w:szCs w:val="18"/>
              </w:rPr>
            </w:pPr>
            <w:r w:rsidRPr="005B407D">
              <w:rPr>
                <w:color w:val="000000"/>
                <w:sz w:val="18"/>
                <w:szCs w:val="18"/>
              </w:rPr>
              <w:t xml:space="preserve">Describe how to enable clients to develop changes in an enterprise </w:t>
            </w:r>
            <w:r w:rsidRPr="00BA0E17">
              <w:rPr>
                <w:i/>
                <w:color w:val="000000"/>
                <w:sz w:val="18"/>
                <w:szCs w:val="18"/>
              </w:rPr>
              <w:t>(8 marks)</w:t>
            </w:r>
          </w:p>
          <w:p w14:paraId="1D721BA1" w14:textId="77777777" w:rsidR="00AA0398" w:rsidRPr="00BE2CB3" w:rsidDel="00AB55E9" w:rsidRDefault="00AA0398" w:rsidP="00AA0398">
            <w:pPr>
              <w:jc w:val="left"/>
              <w:rPr>
                <w:color w:val="000000"/>
                <w:sz w:val="20"/>
                <w:szCs w:val="20"/>
              </w:rPr>
            </w:pPr>
          </w:p>
        </w:tc>
      </w:tr>
      <w:tr w:rsidR="00AA0398" w:rsidRPr="00DD45CD" w14:paraId="1D721BAE" w14:textId="77777777">
        <w:trPr>
          <w:trHeight w:val="397"/>
        </w:trPr>
        <w:tc>
          <w:tcPr>
            <w:tcW w:w="5778" w:type="dxa"/>
            <w:gridSpan w:val="2"/>
          </w:tcPr>
          <w:p w14:paraId="1D721BA3" w14:textId="77777777" w:rsidR="00AA0398" w:rsidRDefault="00AA0398" w:rsidP="00AA0398">
            <w:pPr>
              <w:jc w:val="left"/>
              <w:rPr>
                <w:b/>
                <w:bCs/>
                <w:sz w:val="20"/>
                <w:szCs w:val="20"/>
              </w:rPr>
            </w:pPr>
            <w:r w:rsidRPr="005B407D">
              <w:rPr>
                <w:b/>
                <w:bCs/>
                <w:sz w:val="20"/>
                <w:szCs w:val="20"/>
              </w:rPr>
              <w:t>Understand the implications of changes to current practice</w:t>
            </w:r>
            <w:r w:rsidR="00BA0E17">
              <w:rPr>
                <w:b/>
                <w:bCs/>
                <w:sz w:val="20"/>
                <w:szCs w:val="20"/>
              </w:rPr>
              <w:t xml:space="preserve">  </w:t>
            </w:r>
          </w:p>
          <w:p w14:paraId="1D721BA4" w14:textId="77777777" w:rsidR="00AA0398" w:rsidRDefault="00AA0398" w:rsidP="00AA0398">
            <w:pPr>
              <w:jc w:val="left"/>
              <w:rPr>
                <w:b/>
                <w:bCs/>
                <w:color w:val="000000"/>
                <w:sz w:val="20"/>
                <w:szCs w:val="20"/>
              </w:rPr>
            </w:pPr>
          </w:p>
          <w:p w14:paraId="1D721BA5" w14:textId="77777777" w:rsidR="00AA0398" w:rsidRDefault="00AA0398" w:rsidP="00AA0398">
            <w:pPr>
              <w:jc w:val="left"/>
              <w:rPr>
                <w:color w:val="000000"/>
                <w:sz w:val="20"/>
                <w:szCs w:val="20"/>
                <w:lang w:eastAsia="en-GB"/>
              </w:rPr>
            </w:pPr>
            <w:r>
              <w:rPr>
                <w:color w:val="000000"/>
                <w:sz w:val="20"/>
                <w:szCs w:val="20"/>
                <w:lang w:eastAsia="en-GB"/>
              </w:rPr>
              <w:t>The second part of the task requires you to evaluate and provide conclusions and/or recommendations on i</w:t>
            </w:r>
            <w:r w:rsidRPr="00D92B02">
              <w:rPr>
                <w:color w:val="000000"/>
                <w:sz w:val="20"/>
                <w:szCs w:val="20"/>
                <w:lang w:eastAsia="en-GB"/>
              </w:rPr>
              <w:t>ndividuals’ and business/enterprise commitment to implement changes</w:t>
            </w:r>
            <w:r>
              <w:rPr>
                <w:color w:val="000000"/>
                <w:sz w:val="20"/>
                <w:szCs w:val="20"/>
                <w:lang w:eastAsia="en-GB"/>
              </w:rPr>
              <w:t>.</w:t>
            </w:r>
          </w:p>
          <w:p w14:paraId="1D721BA6" w14:textId="77777777" w:rsidR="00AA0398" w:rsidRDefault="00AA0398" w:rsidP="00AA0398">
            <w:pPr>
              <w:jc w:val="left"/>
              <w:rPr>
                <w:color w:val="000000"/>
                <w:sz w:val="20"/>
                <w:szCs w:val="20"/>
                <w:lang w:eastAsia="en-GB"/>
              </w:rPr>
            </w:pPr>
          </w:p>
          <w:p w14:paraId="1D721BA7" w14:textId="77777777" w:rsidR="00AA0398" w:rsidRPr="009F1A12" w:rsidRDefault="00AA0398" w:rsidP="00AA0398">
            <w:pPr>
              <w:jc w:val="left"/>
              <w:rPr>
                <w:color w:val="000000"/>
                <w:sz w:val="20"/>
                <w:szCs w:val="20"/>
                <w:lang w:eastAsia="en-GB"/>
              </w:rPr>
            </w:pPr>
            <w:r>
              <w:rPr>
                <w:color w:val="000000"/>
                <w:sz w:val="20"/>
                <w:szCs w:val="20"/>
                <w:lang w:eastAsia="en-GB"/>
              </w:rPr>
              <w:t xml:space="preserve">You are then required to gather </w:t>
            </w:r>
            <w:r w:rsidRPr="00D92B02">
              <w:rPr>
                <w:color w:val="000000"/>
                <w:sz w:val="20"/>
                <w:szCs w:val="20"/>
                <w:lang w:eastAsia="en-GB"/>
              </w:rPr>
              <w:t>appropriate feedback</w:t>
            </w:r>
            <w:r>
              <w:rPr>
                <w:color w:val="000000"/>
                <w:sz w:val="20"/>
                <w:szCs w:val="20"/>
                <w:lang w:eastAsia="en-GB"/>
              </w:rPr>
              <w:t xml:space="preserve"> on planned changes from a </w:t>
            </w:r>
            <w:r w:rsidRPr="00D92B02">
              <w:rPr>
                <w:color w:val="000000"/>
                <w:sz w:val="20"/>
                <w:szCs w:val="20"/>
                <w:lang w:eastAsia="en-GB"/>
              </w:rPr>
              <w:t>range of colleagues and relevant others to identify potential constraints</w:t>
            </w:r>
            <w:r>
              <w:rPr>
                <w:color w:val="000000"/>
                <w:sz w:val="20"/>
                <w:szCs w:val="20"/>
                <w:lang w:eastAsia="en-GB"/>
              </w:rPr>
              <w:t xml:space="preserve"> and to evaluate and prioritise i</w:t>
            </w:r>
            <w:r w:rsidRPr="00D92B02">
              <w:rPr>
                <w:color w:val="000000"/>
                <w:sz w:val="20"/>
                <w:szCs w:val="20"/>
                <w:lang w:eastAsia="en-GB"/>
              </w:rPr>
              <w:t>dentified changes for implementation</w:t>
            </w:r>
            <w:r>
              <w:rPr>
                <w:color w:val="000000"/>
                <w:sz w:val="20"/>
                <w:szCs w:val="20"/>
                <w:lang w:eastAsia="en-GB"/>
              </w:rPr>
              <w:t>.</w:t>
            </w:r>
          </w:p>
          <w:p w14:paraId="1D721BA8" w14:textId="77777777" w:rsidR="00AA0398" w:rsidRPr="00DD45CD" w:rsidRDefault="00AA0398" w:rsidP="00AA0398">
            <w:pPr>
              <w:jc w:val="left"/>
              <w:rPr>
                <w:color w:val="000000"/>
                <w:sz w:val="20"/>
                <w:szCs w:val="20"/>
              </w:rPr>
            </w:pPr>
          </w:p>
        </w:tc>
        <w:tc>
          <w:tcPr>
            <w:tcW w:w="3690" w:type="dxa"/>
            <w:vAlign w:val="center"/>
          </w:tcPr>
          <w:p w14:paraId="1D721BA9" w14:textId="77777777" w:rsidR="00AA0398" w:rsidRPr="00BA0E17" w:rsidRDefault="00AA0398" w:rsidP="00AA0398">
            <w:pPr>
              <w:jc w:val="left"/>
              <w:rPr>
                <w:color w:val="000000"/>
                <w:sz w:val="18"/>
                <w:szCs w:val="18"/>
              </w:rPr>
            </w:pPr>
          </w:p>
          <w:p w14:paraId="1D721BAA" w14:textId="77777777" w:rsidR="00AA0398" w:rsidRDefault="00AA0398" w:rsidP="00AA0398">
            <w:pPr>
              <w:numPr>
                <w:ilvl w:val="0"/>
                <w:numId w:val="1"/>
              </w:numPr>
              <w:tabs>
                <w:tab w:val="clear" w:pos="720"/>
              </w:tabs>
              <w:ind w:left="308" w:hanging="308"/>
              <w:jc w:val="left"/>
              <w:rPr>
                <w:color w:val="000000"/>
                <w:sz w:val="18"/>
                <w:szCs w:val="18"/>
              </w:rPr>
            </w:pPr>
            <w:r w:rsidRPr="005B407D">
              <w:rPr>
                <w:color w:val="000000"/>
                <w:sz w:val="18"/>
                <w:szCs w:val="18"/>
              </w:rPr>
              <w:t xml:space="preserve">Evaluate individuals’ and business/enterprise commitment to implement changes </w:t>
            </w:r>
            <w:r w:rsidRPr="00BA0E17">
              <w:rPr>
                <w:i/>
                <w:color w:val="000000"/>
                <w:sz w:val="18"/>
                <w:szCs w:val="18"/>
              </w:rPr>
              <w:t>(12 marks)</w:t>
            </w:r>
          </w:p>
          <w:p w14:paraId="1D721BAB" w14:textId="77777777" w:rsidR="00AA0398" w:rsidRDefault="00AA0398" w:rsidP="00AA0398">
            <w:pPr>
              <w:numPr>
                <w:ilvl w:val="0"/>
                <w:numId w:val="1"/>
              </w:numPr>
              <w:tabs>
                <w:tab w:val="clear" w:pos="720"/>
              </w:tabs>
              <w:ind w:left="308" w:hanging="308"/>
              <w:jc w:val="left"/>
              <w:rPr>
                <w:color w:val="000000"/>
                <w:sz w:val="18"/>
                <w:szCs w:val="18"/>
              </w:rPr>
            </w:pPr>
            <w:r w:rsidRPr="005B407D">
              <w:rPr>
                <w:color w:val="000000"/>
                <w:sz w:val="18"/>
                <w:szCs w:val="18"/>
              </w:rPr>
              <w:t xml:space="preserve">Gather feedback from colleagues and relevant others on planned changes to identify potential constraints </w:t>
            </w:r>
            <w:r w:rsidRPr="00BA0E17">
              <w:rPr>
                <w:i/>
                <w:color w:val="000000"/>
                <w:sz w:val="18"/>
                <w:szCs w:val="18"/>
              </w:rPr>
              <w:t>(12 marks)</w:t>
            </w:r>
          </w:p>
          <w:p w14:paraId="1D721BAC" w14:textId="77777777" w:rsidR="00AA0398" w:rsidRPr="005B407D" w:rsidRDefault="00AA0398" w:rsidP="00AA0398">
            <w:pPr>
              <w:numPr>
                <w:ilvl w:val="0"/>
                <w:numId w:val="1"/>
              </w:numPr>
              <w:tabs>
                <w:tab w:val="clear" w:pos="720"/>
              </w:tabs>
              <w:ind w:left="308" w:hanging="308"/>
              <w:jc w:val="left"/>
              <w:rPr>
                <w:color w:val="000000"/>
                <w:sz w:val="18"/>
                <w:szCs w:val="18"/>
              </w:rPr>
            </w:pPr>
            <w:r w:rsidRPr="005B407D">
              <w:rPr>
                <w:color w:val="000000"/>
                <w:sz w:val="18"/>
                <w:szCs w:val="18"/>
              </w:rPr>
              <w:t xml:space="preserve">Evaluate and prioritise identified changes for implementation </w:t>
            </w:r>
            <w:r w:rsidRPr="00BA0E17">
              <w:rPr>
                <w:i/>
                <w:color w:val="000000"/>
                <w:sz w:val="18"/>
                <w:szCs w:val="18"/>
              </w:rPr>
              <w:t>(12 marks)</w:t>
            </w:r>
          </w:p>
          <w:p w14:paraId="1D721BAD" w14:textId="77777777" w:rsidR="00AA0398" w:rsidRPr="00136F3A" w:rsidRDefault="00AA0398" w:rsidP="00AA0398">
            <w:pPr>
              <w:ind w:left="308"/>
              <w:jc w:val="left"/>
              <w:rPr>
                <w:color w:val="000000"/>
                <w:sz w:val="18"/>
                <w:szCs w:val="18"/>
              </w:rPr>
            </w:pPr>
          </w:p>
        </w:tc>
      </w:tr>
    </w:tbl>
    <w:p w14:paraId="1D721BAF" w14:textId="77777777" w:rsidR="00AA0398" w:rsidRDefault="00AA0398">
      <w:pPr>
        <w:jc w:val="left"/>
      </w:pPr>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90"/>
      </w:tblGrid>
      <w:tr w:rsidR="00AA0398" w:rsidRPr="00DD45CD" w14:paraId="1D721BB6" w14:textId="77777777">
        <w:trPr>
          <w:trHeight w:val="397"/>
        </w:trPr>
        <w:tc>
          <w:tcPr>
            <w:tcW w:w="5778" w:type="dxa"/>
          </w:tcPr>
          <w:p w14:paraId="1D721BB0" w14:textId="77777777" w:rsidR="00AA0398" w:rsidRDefault="00AA0398" w:rsidP="00AA0398">
            <w:pPr>
              <w:jc w:val="left"/>
              <w:rPr>
                <w:b/>
                <w:bCs/>
                <w:sz w:val="20"/>
                <w:szCs w:val="20"/>
              </w:rPr>
            </w:pPr>
            <w:r w:rsidRPr="005B407D">
              <w:rPr>
                <w:b/>
                <w:bCs/>
                <w:sz w:val="20"/>
                <w:szCs w:val="20"/>
              </w:rPr>
              <w:lastRenderedPageBreak/>
              <w:t>Be able to implement change and support clients to improve their business</w:t>
            </w:r>
            <w:r w:rsidR="00BA0E17">
              <w:rPr>
                <w:b/>
                <w:bCs/>
                <w:sz w:val="20"/>
                <w:szCs w:val="20"/>
              </w:rPr>
              <w:t xml:space="preserve">  </w:t>
            </w:r>
          </w:p>
          <w:p w14:paraId="1D721BB1" w14:textId="77777777" w:rsidR="00AA0398" w:rsidRDefault="00AA0398" w:rsidP="00AA0398">
            <w:pPr>
              <w:jc w:val="left"/>
              <w:rPr>
                <w:b/>
                <w:bCs/>
                <w:color w:val="000000"/>
                <w:sz w:val="20"/>
                <w:szCs w:val="20"/>
              </w:rPr>
            </w:pPr>
          </w:p>
          <w:p w14:paraId="1D721BB2" w14:textId="77777777" w:rsidR="00AA0398" w:rsidRPr="009F1A12" w:rsidRDefault="00AA0398" w:rsidP="00AA0398">
            <w:pPr>
              <w:jc w:val="left"/>
              <w:rPr>
                <w:color w:val="000000"/>
                <w:sz w:val="20"/>
                <w:szCs w:val="20"/>
                <w:lang w:eastAsia="en-GB"/>
              </w:rPr>
            </w:pPr>
            <w:r>
              <w:rPr>
                <w:color w:val="000000"/>
                <w:sz w:val="20"/>
                <w:szCs w:val="20"/>
                <w:lang w:eastAsia="en-GB"/>
              </w:rPr>
              <w:t xml:space="preserve">The final part of the task requires you to provide a </w:t>
            </w:r>
            <w:r w:rsidRPr="00D92B02">
              <w:rPr>
                <w:color w:val="000000"/>
                <w:sz w:val="20"/>
                <w:szCs w:val="20"/>
                <w:lang w:eastAsia="en-GB"/>
              </w:rPr>
              <w:t>correct and appropriate description of t</w:t>
            </w:r>
            <w:r>
              <w:rPr>
                <w:color w:val="000000"/>
                <w:sz w:val="20"/>
                <w:szCs w:val="20"/>
                <w:lang w:eastAsia="en-GB"/>
              </w:rPr>
              <w:t xml:space="preserve">he principal features of </w:t>
            </w:r>
            <w:r w:rsidRPr="00D92B02">
              <w:rPr>
                <w:color w:val="000000"/>
                <w:sz w:val="20"/>
                <w:szCs w:val="20"/>
                <w:lang w:eastAsia="en-GB"/>
              </w:rPr>
              <w:t>implement</w:t>
            </w:r>
            <w:r>
              <w:rPr>
                <w:color w:val="000000"/>
                <w:sz w:val="20"/>
                <w:szCs w:val="20"/>
                <w:lang w:eastAsia="en-GB"/>
              </w:rPr>
              <w:t>ing</w:t>
            </w:r>
            <w:r w:rsidRPr="00D92B02">
              <w:rPr>
                <w:color w:val="000000"/>
                <w:sz w:val="20"/>
                <w:szCs w:val="20"/>
                <w:lang w:eastAsia="en-GB"/>
              </w:rPr>
              <w:t xml:space="preserve"> and monitor</w:t>
            </w:r>
            <w:r>
              <w:rPr>
                <w:color w:val="000000"/>
                <w:sz w:val="20"/>
                <w:szCs w:val="20"/>
                <w:lang w:eastAsia="en-GB"/>
              </w:rPr>
              <w:t>ing</w:t>
            </w:r>
            <w:r w:rsidRPr="00D92B02">
              <w:rPr>
                <w:color w:val="000000"/>
                <w:sz w:val="20"/>
                <w:szCs w:val="20"/>
                <w:lang w:eastAsia="en-GB"/>
              </w:rPr>
              <w:t xml:space="preserve"> identified changes</w:t>
            </w:r>
            <w:r>
              <w:rPr>
                <w:color w:val="000000"/>
                <w:sz w:val="20"/>
                <w:szCs w:val="20"/>
                <w:lang w:eastAsia="en-GB"/>
              </w:rPr>
              <w:t xml:space="preserve">, and to explain how providing a </w:t>
            </w:r>
            <w:r w:rsidRPr="00D92B02">
              <w:rPr>
                <w:color w:val="000000"/>
                <w:sz w:val="20"/>
                <w:szCs w:val="20"/>
                <w:lang w:eastAsia="en-GB"/>
              </w:rPr>
              <w:t xml:space="preserve">range of appropriate client support </w:t>
            </w:r>
            <w:r>
              <w:rPr>
                <w:color w:val="000000"/>
                <w:sz w:val="20"/>
                <w:szCs w:val="20"/>
                <w:lang w:eastAsia="en-GB"/>
              </w:rPr>
              <w:t xml:space="preserve">activities </w:t>
            </w:r>
            <w:r w:rsidRPr="00D92B02">
              <w:rPr>
                <w:color w:val="000000"/>
                <w:sz w:val="20"/>
                <w:szCs w:val="20"/>
                <w:lang w:eastAsia="en-GB"/>
              </w:rPr>
              <w:t>to address unplanned activity or c</w:t>
            </w:r>
            <w:r>
              <w:rPr>
                <w:color w:val="000000"/>
                <w:sz w:val="20"/>
                <w:szCs w:val="20"/>
                <w:lang w:eastAsia="en-GB"/>
              </w:rPr>
              <w:t>ontingencies will work.</w:t>
            </w:r>
          </w:p>
          <w:p w14:paraId="1D721BB3" w14:textId="77777777" w:rsidR="00AA0398" w:rsidRPr="00B72508" w:rsidRDefault="00AA0398" w:rsidP="00AA0398">
            <w:pPr>
              <w:jc w:val="left"/>
              <w:rPr>
                <w:b/>
                <w:bCs/>
                <w:sz w:val="20"/>
                <w:szCs w:val="20"/>
              </w:rPr>
            </w:pPr>
          </w:p>
        </w:tc>
        <w:tc>
          <w:tcPr>
            <w:tcW w:w="3690" w:type="dxa"/>
            <w:vAlign w:val="center"/>
          </w:tcPr>
          <w:p w14:paraId="1D721BB4" w14:textId="77777777" w:rsidR="00AA0398" w:rsidRDefault="00AA0398" w:rsidP="00AA0398">
            <w:pPr>
              <w:numPr>
                <w:ilvl w:val="0"/>
                <w:numId w:val="1"/>
              </w:numPr>
              <w:tabs>
                <w:tab w:val="clear" w:pos="720"/>
              </w:tabs>
              <w:spacing w:before="240"/>
              <w:ind w:left="308" w:hanging="308"/>
              <w:jc w:val="left"/>
              <w:rPr>
                <w:color w:val="000000"/>
                <w:sz w:val="18"/>
                <w:szCs w:val="18"/>
              </w:rPr>
            </w:pPr>
            <w:r w:rsidRPr="005B407D">
              <w:rPr>
                <w:color w:val="000000"/>
                <w:sz w:val="18"/>
                <w:szCs w:val="18"/>
              </w:rPr>
              <w:t xml:space="preserve">Describe how to implement and monitor identified changes </w:t>
            </w:r>
            <w:r w:rsidRPr="00BA0E17">
              <w:rPr>
                <w:i/>
                <w:color w:val="000000"/>
                <w:sz w:val="18"/>
                <w:szCs w:val="18"/>
              </w:rPr>
              <w:t>(12 marks)</w:t>
            </w:r>
          </w:p>
          <w:p w14:paraId="1D721BB5" w14:textId="77777777" w:rsidR="00AA0398" w:rsidRPr="005B407D" w:rsidRDefault="00AA0398" w:rsidP="00AA0398">
            <w:pPr>
              <w:numPr>
                <w:ilvl w:val="0"/>
                <w:numId w:val="1"/>
              </w:numPr>
              <w:tabs>
                <w:tab w:val="clear" w:pos="720"/>
              </w:tabs>
              <w:ind w:left="308" w:hanging="308"/>
              <w:jc w:val="left"/>
              <w:rPr>
                <w:color w:val="000000"/>
                <w:sz w:val="18"/>
                <w:szCs w:val="18"/>
              </w:rPr>
            </w:pPr>
            <w:r w:rsidRPr="005B407D">
              <w:rPr>
                <w:color w:val="000000"/>
                <w:sz w:val="18"/>
                <w:szCs w:val="18"/>
              </w:rPr>
              <w:t xml:space="preserve">Explain how to provide client support to address unplanned activity or contingencies </w:t>
            </w:r>
            <w:r w:rsidRPr="00BA0E17">
              <w:rPr>
                <w:i/>
                <w:color w:val="000000"/>
                <w:sz w:val="18"/>
                <w:szCs w:val="18"/>
              </w:rPr>
              <w:t>(12 marks)</w:t>
            </w:r>
          </w:p>
        </w:tc>
      </w:tr>
      <w:tr w:rsidR="00AA0398" w:rsidRPr="00DD45CD" w14:paraId="1D721BB8" w14:textId="77777777">
        <w:trPr>
          <w:trHeight w:val="397"/>
        </w:trPr>
        <w:tc>
          <w:tcPr>
            <w:tcW w:w="9468" w:type="dxa"/>
            <w:gridSpan w:val="2"/>
            <w:vAlign w:val="center"/>
          </w:tcPr>
          <w:p w14:paraId="1D721BB7" w14:textId="77777777" w:rsidR="00AA0398" w:rsidRPr="00DD45CD" w:rsidRDefault="00AA0398" w:rsidP="00AA0398">
            <w:pPr>
              <w:spacing w:after="120"/>
              <w:jc w:val="left"/>
              <w:rPr>
                <w:color w:val="000000"/>
                <w:sz w:val="20"/>
                <w:szCs w:val="20"/>
              </w:rPr>
            </w:pPr>
            <w:r w:rsidRPr="00DD45CD">
              <w:rPr>
                <w:color w:val="000000"/>
                <w:sz w:val="20"/>
                <w:szCs w:val="20"/>
              </w:rPr>
              <w:t>By submitting I confirm that this assessment is my own work</w:t>
            </w:r>
          </w:p>
        </w:tc>
      </w:tr>
    </w:tbl>
    <w:p w14:paraId="1D721BB9" w14:textId="77777777" w:rsidR="00AA0398" w:rsidRDefault="00AA0398" w:rsidP="00AA0398"/>
    <w:p w14:paraId="1D721BBA" w14:textId="77777777" w:rsidR="00AA0398" w:rsidRDefault="00AA0398" w:rsidP="00AA0398">
      <w:pPr>
        <w:pStyle w:val="Heading1"/>
      </w:pPr>
      <w:r>
        <w:t xml:space="preserve"> </w:t>
      </w:r>
    </w:p>
    <w:p w14:paraId="1D721BBB" w14:textId="77777777" w:rsidR="00AA0398" w:rsidRDefault="00AA0398" w:rsidP="00AA0398"/>
    <w:sectPr w:rsidR="00AA0398" w:rsidSect="00AA039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5812" w14:textId="77777777" w:rsidR="00354516" w:rsidRDefault="00354516" w:rsidP="00354516">
      <w:r>
        <w:separator/>
      </w:r>
    </w:p>
  </w:endnote>
  <w:endnote w:type="continuationSeparator" w:id="0">
    <w:p w14:paraId="2AFEB9DD" w14:textId="77777777" w:rsidR="00354516" w:rsidRDefault="00354516" w:rsidP="0035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80D8" w14:textId="77777777" w:rsidR="00354516" w:rsidRPr="00F10361" w:rsidRDefault="00354516" w:rsidP="00354516">
    <w:pPr>
      <w:jc w:val="left"/>
      <w:rPr>
        <w:sz w:val="20"/>
      </w:rPr>
    </w:pPr>
    <w:r w:rsidRPr="00F10361">
      <w:rPr>
        <w:sz w:val="20"/>
      </w:rPr>
      <w:t xml:space="preserve">Awarded by City &amp; Guilds </w:t>
    </w:r>
  </w:p>
  <w:p w14:paraId="6BF1C3FF" w14:textId="77777777" w:rsidR="00354516" w:rsidRPr="00F10361" w:rsidRDefault="00354516" w:rsidP="00354516">
    <w:pPr>
      <w:tabs>
        <w:tab w:val="left" w:pos="6930"/>
      </w:tabs>
      <w:jc w:val="left"/>
      <w:rPr>
        <w:sz w:val="20"/>
      </w:rPr>
    </w:pPr>
    <w:r w:rsidRPr="00F10361">
      <w:rPr>
        <w:sz w:val="20"/>
      </w:rPr>
      <w:t>Assignment –</w:t>
    </w:r>
    <w:r>
      <w:rPr>
        <w:sz w:val="20"/>
      </w:rPr>
      <w:t xml:space="preserve"> </w:t>
    </w:r>
    <w:r w:rsidRPr="00081AF0">
      <w:rPr>
        <w:sz w:val="20"/>
      </w:rPr>
      <w:t>Supporting change in a business enterprise</w:t>
    </w:r>
    <w:r>
      <w:rPr>
        <w:sz w:val="20"/>
      </w:rPr>
      <w:tab/>
    </w:r>
  </w:p>
  <w:p w14:paraId="34F8EC46" w14:textId="4D5DD42A" w:rsidR="00354516" w:rsidRDefault="00354516" w:rsidP="00354516">
    <w:r>
      <w:rPr>
        <w:sz w:val="20"/>
      </w:rPr>
      <w:t>Version 1.0 (March 2017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1E7D22">
          <w:rPr>
            <w:noProof/>
            <w:sz w:val="20"/>
          </w:rPr>
          <w:t>1</w:t>
        </w:r>
        <w:r w:rsidRPr="00A828E1">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5276" w14:textId="77777777" w:rsidR="00354516" w:rsidRDefault="00354516" w:rsidP="00354516">
      <w:r>
        <w:separator/>
      </w:r>
    </w:p>
  </w:footnote>
  <w:footnote w:type="continuationSeparator" w:id="0">
    <w:p w14:paraId="21868A49" w14:textId="77777777" w:rsidR="00354516" w:rsidRDefault="00354516" w:rsidP="0035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985C" w14:textId="302584F9" w:rsidR="00354516" w:rsidRDefault="00354516">
    <w:pPr>
      <w:pStyle w:val="Header"/>
    </w:pPr>
    <w:r>
      <w:rPr>
        <w:noProof/>
        <w:lang w:val="en-GB" w:eastAsia="en-GB"/>
      </w:rPr>
      <w:drawing>
        <wp:anchor distT="0" distB="0" distL="114300" distR="114300" simplePos="0" relativeHeight="251659264" behindDoc="0" locked="0" layoutInCell="1" allowOverlap="1" wp14:anchorId="2A6B0965" wp14:editId="54B6AF00">
          <wp:simplePos x="0" y="0"/>
          <wp:positionH relativeFrom="column">
            <wp:posOffset>4963885</wp:posOffset>
          </wp:positionH>
          <wp:positionV relativeFrom="paragraph">
            <wp:posOffset>-302986</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2F46"/>
    <w:multiLevelType w:val="hybridMultilevel"/>
    <w:tmpl w:val="7534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1D1976"/>
    <w:multiLevelType w:val="hybridMultilevel"/>
    <w:tmpl w:val="B434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D13FED"/>
    <w:multiLevelType w:val="hybridMultilevel"/>
    <w:tmpl w:val="3C366412"/>
    <w:lvl w:ilvl="0" w:tplc="04E4FC9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A2F7DE4"/>
    <w:multiLevelType w:val="hybridMultilevel"/>
    <w:tmpl w:val="90E2C5A8"/>
    <w:lvl w:ilvl="0" w:tplc="BA248AC8">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E8D24EB"/>
    <w:multiLevelType w:val="hybridMultilevel"/>
    <w:tmpl w:val="24F644FC"/>
    <w:lvl w:ilvl="0" w:tplc="8BFCBE4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Calibri"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7833BB"/>
    <w:multiLevelType w:val="hybridMultilevel"/>
    <w:tmpl w:val="82E8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4"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2"/>
  </w:num>
  <w:num w:numId="5">
    <w:abstractNumId w:val="4"/>
  </w:num>
  <w:num w:numId="6">
    <w:abstractNumId w:val="1"/>
  </w:num>
  <w:num w:numId="7">
    <w:abstractNumId w:val="11"/>
  </w:num>
  <w:num w:numId="8">
    <w:abstractNumId w:val="10"/>
  </w:num>
  <w:num w:numId="9">
    <w:abstractNumId w:val="13"/>
  </w:num>
  <w:num w:numId="10">
    <w:abstractNumId w:val="0"/>
  </w:num>
  <w:num w:numId="11">
    <w:abstractNumId w:val="6"/>
  </w:num>
  <w:num w:numId="12">
    <w:abstractNumId w:val="9"/>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D5D46"/>
    <w:rsid w:val="001E7D22"/>
    <w:rsid w:val="00354516"/>
    <w:rsid w:val="00507647"/>
    <w:rsid w:val="00530752"/>
    <w:rsid w:val="00AA0398"/>
    <w:rsid w:val="00BA0E17"/>
    <w:rsid w:val="00BE1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D721B7F"/>
  <w15:docId w15:val="{433BF879-8812-4E84-9F9C-03A23F48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Helvetica"/>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jc w:val="both"/>
    </w:pPr>
    <w:rPr>
      <w:rFonts w:ascii="Arial" w:hAnsi="Arial" w:cs="Arial"/>
      <w:sz w:val="22"/>
      <w:szCs w:val="22"/>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rFonts w:cs="Times New Roman"/>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imes New Roman"/>
      <w:sz w:val="16"/>
      <w:szCs w:val="16"/>
      <w:lang w:val="x-none"/>
    </w:rPr>
  </w:style>
  <w:style w:type="character" w:customStyle="1" w:styleId="BalloonTextChar">
    <w:name w:val="Balloon Text Char"/>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rFonts w:cs="Times New Roman"/>
      <w:color w:val="0000FF"/>
      <w:sz w:val="20"/>
      <w:szCs w:val="20"/>
      <w:lang w:val="x-none" w:eastAsia="x-none"/>
    </w:rPr>
  </w:style>
  <w:style w:type="character" w:customStyle="1" w:styleId="BodyTextChar">
    <w:name w:val="Body Text Char"/>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rPr>
      <w:rFonts w:cs="Times New Roman"/>
      <w:sz w:val="20"/>
      <w:szCs w:val="20"/>
      <w:lang w:val="x-none" w:eastAsia="x-none"/>
    </w:rPr>
  </w:style>
  <w:style w:type="character" w:customStyle="1" w:styleId="HeaderChar">
    <w:name w:val="Header Char"/>
    <w:link w:val="Header"/>
    <w:uiPriority w:val="99"/>
    <w:locked/>
    <w:rsid w:val="00507647"/>
    <w:rPr>
      <w:rFonts w:ascii="Arial" w:hAnsi="Arial" w:cs="Arial"/>
      <w:sz w:val="20"/>
      <w:szCs w:val="20"/>
    </w:rPr>
  </w:style>
  <w:style w:type="character" w:styleId="CommentReference">
    <w:name w:val="annotation reference"/>
    <w:uiPriority w:val="99"/>
    <w:semiHidden/>
    <w:rsid w:val="00CC2C96"/>
    <w:rPr>
      <w:rFonts w:cs="Times New Roman"/>
      <w:sz w:val="16"/>
    </w:rPr>
  </w:style>
  <w:style w:type="paragraph" w:styleId="CommentText">
    <w:name w:val="annotation text"/>
    <w:basedOn w:val="Normal"/>
    <w:link w:val="CommentTextChar"/>
    <w:uiPriority w:val="99"/>
    <w:semiHidden/>
    <w:rsid w:val="00CC2C96"/>
    <w:rPr>
      <w:rFonts w:cs="Times New Roman"/>
      <w:sz w:val="20"/>
      <w:szCs w:val="20"/>
      <w:lang w:val="x-none"/>
    </w:rPr>
  </w:style>
  <w:style w:type="character" w:customStyle="1" w:styleId="CommentTextChar">
    <w:name w:val="Comment Text Char"/>
    <w:link w:val="CommentText"/>
    <w:uiPriority w:val="99"/>
    <w:semiHidden/>
    <w:locked/>
    <w:rsid w:val="00CC2C96"/>
    <w:rPr>
      <w:rFonts w:ascii="Arial" w:hAnsi="Arial" w:cs="Times New Roman"/>
      <w:sz w:val="20"/>
      <w:szCs w:val="20"/>
      <w:lang w:val="x-none" w:eastAsia="en-US"/>
    </w:rPr>
  </w:style>
  <w:style w:type="paragraph" w:styleId="Footer">
    <w:name w:val="footer"/>
    <w:basedOn w:val="Normal"/>
    <w:link w:val="FooterChar"/>
    <w:uiPriority w:val="99"/>
    <w:unhideWhenUsed/>
    <w:rsid w:val="00354516"/>
    <w:pPr>
      <w:tabs>
        <w:tab w:val="center" w:pos="4513"/>
        <w:tab w:val="right" w:pos="9026"/>
      </w:tabs>
    </w:pPr>
  </w:style>
  <w:style w:type="character" w:customStyle="1" w:styleId="FooterChar">
    <w:name w:val="Footer Char"/>
    <w:basedOn w:val="DefaultParagraphFont"/>
    <w:link w:val="Footer"/>
    <w:uiPriority w:val="99"/>
    <w:rsid w:val="00354516"/>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3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8148-21</TermName>
          <TermId xmlns="http://schemas.microsoft.com/office/infopath/2007/PartnerControls">f819f4b6-d5dd-4c30-8bbe-980ee98a6f7b</TermId>
        </TermInfo>
      </Terms>
    </j5a7449248d447e983365f9ccc7bf26f>
    <KpiDescription xmlns="http://schemas.microsoft.com/sharepoint/v3" xsi:nil="true"/>
    <TaxCatchAll xmlns="5f8ea682-3a42-454b-8035-422047e146b2">
      <Value>871</Value>
      <Value>870</Value>
      <Value>902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8148-508</TermName>
          <TermId xmlns="http://schemas.microsoft.com/office/infopath/2007/PartnerControls">cfaf3a1d-db00-455e-ae31-867dbd5014eb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8148</TermName>
          <TermId xmlns="http://schemas.microsoft.com/office/infopath/2007/PartnerControls">2a4ea791-890d-40ad-a726-bd7776c1baf9</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49984-120F-4F49-A56C-6EDAF6EF4869}">
  <ds:schemaRefs>
    <ds:schemaRef ds:uri="http://schemas.openxmlformats.org/package/2006/metadata/core-properties"/>
    <ds:schemaRef ds:uri="http://schemas.microsoft.com/sharepoint/v3"/>
    <ds:schemaRef ds:uri="5f8ea682-3a42-454b-8035-422047e146b2"/>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DEA0315-823C-4B7D-ADA4-375D79EB8DAA}">
  <ds:schemaRefs>
    <ds:schemaRef ds:uri="http://schemas.microsoft.com/sharepoint/v3/contenttype/forms"/>
  </ds:schemaRefs>
</ds:datastoreItem>
</file>

<file path=customXml/itemProps3.xml><?xml version="1.0" encoding="utf-8"?>
<ds:datastoreItem xmlns:ds="http://schemas.openxmlformats.org/officeDocument/2006/customXml" ds:itemID="{8370B7F2-7D9E-4052-9B76-991E071E6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Supporting Change in a Business Enterprise </vt:lpstr>
    </vt:vector>
  </TitlesOfParts>
  <Company>City &amp; Guilds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Change in a Business Enterprise</dc:title>
  <dc:creator>Rod</dc:creator>
  <cp:lastModifiedBy>Ravinder Sundal</cp:lastModifiedBy>
  <cp:revision>2</cp:revision>
  <cp:lastPrinted>2011-02-01T15:39:00Z</cp:lastPrinted>
  <dcterms:created xsi:type="dcterms:W3CDTF">2019-05-08T10:54:00Z</dcterms:created>
  <dcterms:modified xsi:type="dcterms:W3CDTF">2019-05-08T10:54:00Z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902;#8148-508|cfaf3a1d-db00-455e-ae31-867dbd5014eb</vt:lpwstr>
  </property>
  <property fmtid="{D5CDD505-2E9C-101B-9397-08002B2CF9AE}" pid="4" name="Family Code">
    <vt:lpwstr>870;#8148|2a4ea791-890d-40ad-a726-bd7776c1baf9</vt:lpwstr>
  </property>
  <property fmtid="{D5CDD505-2E9C-101B-9397-08002B2CF9AE}" pid="5" name="PoS">
    <vt:lpwstr>871;#8148-21|f819f4b6-d5dd-4c30-8bbe-980ee98a6f7b</vt:lpwstr>
  </property>
</Properties>
</file>