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A5" w:rsidRPr="008F570C" w:rsidRDefault="003365C6" w:rsidP="005B33A5">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-442595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5B33A5">
        <w:rPr>
          <w:rFonts w:ascii="Arial Narrow" w:eastAsia="Arial Narrow" w:hAnsi="Arial Narrow"/>
          <w:b/>
          <w:bCs/>
          <w:caps/>
          <w:color w:val="000000"/>
          <w:sz w:val="24"/>
          <w:szCs w:val="24"/>
          <w:rtl/>
          <w:lang w:bidi="ar"/>
        </w:rPr>
        <w:t>ورقة الدرجات</w:t>
      </w:r>
      <w:r w:rsidR="005B33A5">
        <w:rPr>
          <w:rFonts w:ascii="Arial Narrow" w:eastAsia="Arial Narrow" w:hAnsi="Arial Narrow"/>
          <w:b/>
          <w:bCs/>
          <w:color w:val="000000"/>
          <w:sz w:val="24"/>
          <w:szCs w:val="24"/>
          <w:rtl/>
          <w:lang w:bidi="ar"/>
        </w:rPr>
        <w:t xml:space="preserve"> –: أساليب تحسين الأعمال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5B33A5" w:rsidRPr="0008702D">
        <w:tc>
          <w:tcPr>
            <w:tcW w:w="3294" w:type="dxa"/>
            <w:gridSpan w:val="2"/>
            <w:vAlign w:val="center"/>
          </w:tcPr>
          <w:p w:rsidR="005B33A5" w:rsidRPr="0008702D" w:rsidRDefault="005B33A5" w:rsidP="005B33A5">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5B33A5" w:rsidRPr="0008702D" w:rsidRDefault="005B33A5" w:rsidP="005B33A5">
            <w:pPr>
              <w:jc w:val="left"/>
              <w:rPr>
                <w:rFonts w:ascii="Arial Narrow" w:hAnsi="Arial Narrow" w:cs="Arial Narrow"/>
                <w:b/>
                <w:bCs/>
                <w:color w:val="000000"/>
                <w:sz w:val="20"/>
                <w:szCs w:val="20"/>
              </w:rPr>
            </w:pPr>
          </w:p>
        </w:tc>
        <w:tc>
          <w:tcPr>
            <w:tcW w:w="1701" w:type="dxa"/>
            <w:gridSpan w:val="3"/>
            <w:vAlign w:val="center"/>
          </w:tcPr>
          <w:p w:rsidR="005B33A5" w:rsidRPr="0008702D" w:rsidRDefault="005B33A5" w:rsidP="005B33A5">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7"/>
            <w:vAlign w:val="center"/>
          </w:tcPr>
          <w:p w:rsidR="005B33A5" w:rsidRPr="0008702D" w:rsidRDefault="005B33A5" w:rsidP="005B33A5">
            <w:pPr>
              <w:jc w:val="left"/>
              <w:rPr>
                <w:rFonts w:ascii="Arial Narrow" w:hAnsi="Arial Narrow" w:cs="Arial Narrow"/>
                <w:b/>
                <w:bCs/>
                <w:color w:val="000000"/>
                <w:sz w:val="20"/>
                <w:szCs w:val="20"/>
              </w:rPr>
            </w:pPr>
          </w:p>
        </w:tc>
      </w:tr>
      <w:tr w:rsidR="005B33A5" w:rsidRPr="0008702D">
        <w:tc>
          <w:tcPr>
            <w:tcW w:w="3294" w:type="dxa"/>
            <w:gridSpan w:val="2"/>
            <w:vAlign w:val="center"/>
          </w:tcPr>
          <w:p w:rsidR="005B33A5" w:rsidRPr="0008702D" w:rsidRDefault="005B33A5" w:rsidP="005B33A5">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5B33A5" w:rsidRPr="0008702D" w:rsidRDefault="005B33A5" w:rsidP="005B33A5">
            <w:pPr>
              <w:jc w:val="left"/>
              <w:rPr>
                <w:rFonts w:ascii="Arial Narrow" w:hAnsi="Arial Narrow" w:cs="Arial Narrow"/>
                <w:b/>
                <w:bCs/>
                <w:color w:val="000000"/>
                <w:sz w:val="20"/>
                <w:szCs w:val="20"/>
              </w:rPr>
            </w:pPr>
          </w:p>
        </w:tc>
        <w:tc>
          <w:tcPr>
            <w:tcW w:w="1701" w:type="dxa"/>
            <w:gridSpan w:val="3"/>
            <w:vAlign w:val="center"/>
          </w:tcPr>
          <w:p w:rsidR="005B33A5" w:rsidRPr="0008702D" w:rsidRDefault="005B33A5" w:rsidP="005B33A5">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7"/>
            <w:vAlign w:val="center"/>
          </w:tcPr>
          <w:p w:rsidR="005B33A5" w:rsidRPr="0008702D" w:rsidRDefault="005B33A5" w:rsidP="005B33A5">
            <w:pPr>
              <w:spacing w:line="226" w:lineRule="auto"/>
              <w:jc w:val="left"/>
              <w:rPr>
                <w:rFonts w:ascii="Arial Narrow" w:hAnsi="Arial Narrow" w:cs="Arial Narrow"/>
                <w:b/>
                <w:bCs/>
                <w:color w:val="000000"/>
                <w:sz w:val="20"/>
                <w:szCs w:val="20"/>
              </w:rPr>
            </w:pPr>
          </w:p>
        </w:tc>
      </w:tr>
      <w:tr w:rsidR="005B33A5" w:rsidRPr="0008702D">
        <w:tc>
          <w:tcPr>
            <w:tcW w:w="9322" w:type="dxa"/>
            <w:gridSpan w:val="8"/>
            <w:vAlign w:val="center"/>
          </w:tcPr>
          <w:p w:rsidR="005B33A5" w:rsidRPr="0008702D" w:rsidRDefault="005B33A5" w:rsidP="005B33A5">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5B33A5" w:rsidRPr="0008702D" w:rsidRDefault="005B33A5" w:rsidP="005B33A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5B33A5" w:rsidRPr="0008702D" w:rsidRDefault="005B33A5" w:rsidP="005B33A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3208F0">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3208F0">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5B33A5" w:rsidRPr="0008702D" w:rsidRDefault="005B33A5" w:rsidP="00C33592">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C33592">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C33592">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3208F0">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3208F0">
              <w:rPr>
                <w:rFonts w:ascii="Arial Narrow" w:eastAsia="Arial Narrow" w:hAnsi="Arial Narrow"/>
                <w:b/>
                <w:bCs/>
                <w:color w:val="000000"/>
                <w:sz w:val="18"/>
                <w:szCs w:val="18"/>
                <w:rtl/>
                <w:lang w:bidi="ar"/>
              </w:rPr>
              <w:t xml:space="preserve"> </w:t>
            </w:r>
          </w:p>
          <w:p w:rsidR="005B33A5" w:rsidRPr="0008702D" w:rsidRDefault="005B33A5" w:rsidP="005B33A5">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3208F0">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3208F0">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3208F0">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5B33A5" w:rsidRPr="0008702D" w:rsidRDefault="005B33A5" w:rsidP="005B33A5">
            <w:pPr>
              <w:spacing w:line="226" w:lineRule="auto"/>
              <w:jc w:val="left"/>
              <w:rPr>
                <w:rFonts w:ascii="Arial Narrow" w:hAnsi="Arial Narrow" w:cs="Arial Narrow"/>
                <w:color w:val="000000"/>
                <w:sz w:val="20"/>
                <w:szCs w:val="20"/>
              </w:rPr>
            </w:pPr>
          </w:p>
        </w:tc>
        <w:tc>
          <w:tcPr>
            <w:tcW w:w="3854" w:type="dxa"/>
            <w:gridSpan w:val="6"/>
            <w:vAlign w:val="center"/>
          </w:tcPr>
          <w:p w:rsidR="005B33A5" w:rsidRPr="0008702D" w:rsidRDefault="005B33A5" w:rsidP="005B33A5">
            <w:pPr>
              <w:tabs>
                <w:tab w:val="num" w:pos="720"/>
              </w:tabs>
              <w:jc w:val="left"/>
              <w:rPr>
                <w:rFonts w:ascii="Arial Narrow" w:hAnsi="Arial Narrow" w:cs="Arial Narrow"/>
                <w:b/>
                <w:bCs/>
                <w:color w:val="000000"/>
                <w:sz w:val="18"/>
                <w:szCs w:val="18"/>
              </w:rPr>
            </w:pPr>
          </w:p>
          <w:p w:rsidR="005B33A5" w:rsidRPr="0008702D" w:rsidRDefault="005B33A5" w:rsidP="005B33A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5B33A5" w:rsidRPr="0008702D" w:rsidRDefault="005B33A5" w:rsidP="005B33A5">
            <w:pPr>
              <w:tabs>
                <w:tab w:val="num" w:pos="720"/>
              </w:tabs>
              <w:jc w:val="left"/>
              <w:rPr>
                <w:rFonts w:ascii="Arial Narrow" w:hAnsi="Arial Narrow" w:cs="Arial Narrow"/>
                <w:b/>
                <w:bCs/>
                <w:color w:val="000000"/>
                <w:sz w:val="18"/>
                <w:szCs w:val="18"/>
              </w:rPr>
            </w:pPr>
          </w:p>
          <w:p w:rsidR="005B33A5" w:rsidRPr="0008702D" w:rsidRDefault="005B33A5" w:rsidP="005B33A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3208F0">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3208F0">
              <w:rPr>
                <w:rFonts w:ascii="Arial Narrow" w:eastAsia="Arial Narrow" w:hAnsi="Arial Narrow"/>
                <w:b/>
                <w:bCs/>
                <w:color w:val="000000"/>
                <w:sz w:val="18"/>
                <w:szCs w:val="18"/>
                <w:rtl/>
                <w:lang w:bidi="ar"/>
              </w:rPr>
              <w:t xml:space="preserve"> </w:t>
            </w:r>
          </w:p>
          <w:p w:rsidR="005B33A5" w:rsidRPr="0008702D" w:rsidRDefault="005B33A5" w:rsidP="005B33A5">
            <w:pPr>
              <w:jc w:val="left"/>
              <w:rPr>
                <w:rFonts w:ascii="Arial Narrow" w:hAnsi="Arial Narrow" w:cs="Arial Narrow"/>
                <w:b/>
                <w:bCs/>
                <w:color w:val="000000"/>
                <w:sz w:val="18"/>
                <w:szCs w:val="18"/>
              </w:rPr>
            </w:pPr>
          </w:p>
          <w:p w:rsidR="005B33A5" w:rsidRPr="0008702D" w:rsidRDefault="005B33A5" w:rsidP="00461E3C">
            <w:pPr>
              <w:bidi/>
              <w:spacing w:line="22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5B33A5" w:rsidRPr="0008702D" w:rsidRDefault="005B33A5" w:rsidP="005B33A5">
            <w:pPr>
              <w:jc w:val="left"/>
              <w:rPr>
                <w:rFonts w:ascii="Arial Narrow" w:hAnsi="Arial Narrow" w:cs="Arial Narrow"/>
                <w:b/>
                <w:bCs/>
                <w:color w:val="000000"/>
                <w:sz w:val="20"/>
                <w:szCs w:val="20"/>
              </w:rPr>
            </w:pPr>
          </w:p>
        </w:tc>
      </w:tr>
      <w:tr w:rsidR="005B33A5" w:rsidRPr="0008702D">
        <w:tc>
          <w:tcPr>
            <w:tcW w:w="13176" w:type="dxa"/>
            <w:gridSpan w:val="14"/>
            <w:shd w:val="clear" w:color="auto" w:fill="E0E0E0"/>
            <w:vAlign w:val="bottom"/>
          </w:tcPr>
          <w:p w:rsidR="005B33A5" w:rsidRPr="0008702D" w:rsidRDefault="005B33A5" w:rsidP="00162313">
            <w:pPr>
              <w:bidi/>
              <w:spacing w:before="80" w:after="8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3208F0">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إدراك أهمية التحسين المستمر للجودة والأداء في مكان العمل</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32</w:t>
            </w:r>
            <w:r>
              <w:rPr>
                <w:rFonts w:ascii="Arial Narrow" w:eastAsia="Arial Narrow" w:hAnsi="Arial Narrow"/>
                <w:color w:val="000000"/>
                <w:sz w:val="20"/>
                <w:szCs w:val="20"/>
                <w:rtl/>
                <w:lang w:bidi="ar"/>
              </w:rPr>
              <w:t xml:space="preserve"> درجة]</w:t>
            </w:r>
          </w:p>
        </w:tc>
      </w:tr>
      <w:tr w:rsidR="005B33A5" w:rsidRPr="0008702D">
        <w:tc>
          <w:tcPr>
            <w:tcW w:w="2518" w:type="dxa"/>
            <w:vAlign w:val="center"/>
          </w:tcPr>
          <w:p w:rsidR="005B33A5" w:rsidRPr="0008702D" w:rsidRDefault="005B33A5" w:rsidP="005B33A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5B33A5" w:rsidRPr="0008702D" w:rsidRDefault="005B33A5" w:rsidP="00EA0FD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B33A5" w:rsidRPr="0008702D" w:rsidRDefault="005B33A5" w:rsidP="00EA0FDE">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5B33A5" w:rsidRPr="0008702D" w:rsidRDefault="005B33A5" w:rsidP="00EA0FD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5B33A5" w:rsidRPr="0008702D" w:rsidRDefault="005B33A5" w:rsidP="00EA0FDE">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5B33A5" w:rsidRPr="0008702D">
        <w:tc>
          <w:tcPr>
            <w:tcW w:w="2518" w:type="dxa"/>
            <w:vMerge w:val="restart"/>
          </w:tcPr>
          <w:p w:rsidR="005B33A5" w:rsidRPr="0008702D" w:rsidRDefault="005B33A5" w:rsidP="005B33A5">
            <w:pPr>
              <w:spacing w:line="216" w:lineRule="auto"/>
              <w:jc w:val="left"/>
              <w:rPr>
                <w:rFonts w:ascii="Arial Narrow" w:hAnsi="Arial Narrow" w:cs="Arial Narrow"/>
                <w:color w:val="000000"/>
              </w:rPr>
            </w:pPr>
          </w:p>
          <w:p w:rsidR="005B33A5" w:rsidRPr="0008702D"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5B33A5" w:rsidRPr="00097F2A" w:rsidRDefault="005B33A5" w:rsidP="00461E3C">
            <w:pPr>
              <w:numPr>
                <w:ilvl w:val="0"/>
                <w:numId w:val="3"/>
              </w:numPr>
              <w:tabs>
                <w:tab w:val="clear" w:pos="502"/>
                <w:tab w:val="num" w:pos="284"/>
              </w:tabs>
              <w:bidi/>
              <w:spacing w:line="216" w:lineRule="auto"/>
              <w:ind w:left="308" w:hanging="308"/>
              <w:jc w:val="left"/>
              <w:rPr>
                <w:rFonts w:ascii="Arial Narrow" w:hAnsi="Arial Narrow" w:cs="Arial Narrow"/>
                <w:color w:val="000000"/>
                <w:sz w:val="18"/>
                <w:szCs w:val="18"/>
              </w:rPr>
            </w:pPr>
            <w:r>
              <w:rPr>
                <w:rFonts w:eastAsia="Arial"/>
                <w:sz w:val="20"/>
                <w:szCs w:val="20"/>
                <w:rtl/>
                <w:lang w:bidi="ar"/>
              </w:rPr>
              <w:t>شرح أسباب أهمية التحسين المستمر للجودة والأداء بالنسبة لأي مؤسسة</w:t>
            </w: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vAlign w:val="center"/>
          </w:tcPr>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tc>
      </w:tr>
      <w:tr w:rsidR="005B33A5" w:rsidRPr="0008702D">
        <w:trPr>
          <w:trHeight w:val="228"/>
        </w:trPr>
        <w:tc>
          <w:tcPr>
            <w:tcW w:w="2518" w:type="dxa"/>
            <w:vMerge/>
            <w:vAlign w:val="center"/>
          </w:tcPr>
          <w:p w:rsidR="005B33A5" w:rsidRPr="0008702D" w:rsidRDefault="005B33A5" w:rsidP="005B33A5">
            <w:pPr>
              <w:spacing w:line="216" w:lineRule="auto"/>
              <w:jc w:val="center"/>
              <w:rPr>
                <w:rFonts w:ascii="Arial Narrow" w:hAnsi="Arial Narrow" w:cs="Arial Narrow"/>
                <w:color w:val="000000"/>
              </w:rPr>
            </w:pPr>
          </w:p>
        </w:tc>
        <w:tc>
          <w:tcPr>
            <w:tcW w:w="2504" w:type="dxa"/>
            <w:gridSpan w:val="2"/>
            <w:vMerge w:val="restart"/>
          </w:tcPr>
          <w:p w:rsidR="005B33A5" w:rsidRPr="00704FE2" w:rsidRDefault="005B33A5" w:rsidP="005B33A5">
            <w:pPr>
              <w:numPr>
                <w:ilvl w:val="0"/>
                <w:numId w:val="6"/>
              </w:numPr>
              <w:tabs>
                <w:tab w:val="num" w:pos="1996"/>
                <w:tab w:val="num" w:pos="2356"/>
                <w:tab w:val="left" w:pos="2941"/>
              </w:tabs>
              <w:bidi/>
              <w:spacing w:before="60" w:after="60"/>
              <w:jc w:val="left"/>
              <w:rPr>
                <w:rFonts w:ascii="Arial Narrow" w:hAnsi="Arial Narrow" w:cs="Arial Narrow"/>
                <w:sz w:val="20"/>
                <w:szCs w:val="20"/>
              </w:rPr>
            </w:pPr>
            <w:r>
              <w:rPr>
                <w:rFonts w:ascii="Arial Narrow" w:eastAsia="Arial Narrow" w:hAnsi="Arial Narrow"/>
                <w:sz w:val="20"/>
                <w:szCs w:val="20"/>
                <w:rtl/>
                <w:lang w:bidi="ar"/>
              </w:rPr>
              <w:t>تمت مناقشة التحسين المستمر للجودة والأداء بشكل عام ولكن دون الإشارة إلى أهميتهما</w:t>
            </w:r>
          </w:p>
          <w:p w:rsidR="005B33A5" w:rsidRPr="0008702D" w:rsidRDefault="005B33A5" w:rsidP="00EA0FDE">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الاكتفاء بوصف أهمية التحسين المستمر للجودة والأداء للمؤسسة بدلاً من شرحها؛ وإذا تم شرحها، فهو غير صحيح</w:t>
            </w:r>
          </w:p>
        </w:tc>
        <w:tc>
          <w:tcPr>
            <w:tcW w:w="2504" w:type="dxa"/>
            <w:gridSpan w:val="3"/>
            <w:vMerge w:val="restart"/>
          </w:tcPr>
          <w:p w:rsidR="005B33A5" w:rsidRPr="0008702D" w:rsidRDefault="005B33A5" w:rsidP="002038FE">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تقديم شرح لأسباب أهمية التحسين المستمر للجودة والأداء لأيّ مؤسسة مع أن الشرح كان محدودًا ويقتصر إما على </w:t>
            </w:r>
            <w:r>
              <w:rPr>
                <w:rFonts w:ascii="Arial Narrow" w:eastAsia="Arial Narrow" w:hAnsi="Arial Narrow"/>
                <w:b/>
                <w:bCs/>
                <w:sz w:val="20"/>
                <w:szCs w:val="20"/>
                <w:rtl/>
                <w:lang w:bidi="ar"/>
              </w:rPr>
              <w:t>تحسين</w:t>
            </w:r>
            <w:r>
              <w:rPr>
                <w:rFonts w:ascii="Arial Narrow" w:eastAsia="Arial Narrow" w:hAnsi="Arial Narrow"/>
                <w:sz w:val="20"/>
                <w:szCs w:val="20"/>
                <w:rtl/>
                <w:lang w:bidi="ar"/>
              </w:rPr>
              <w:t xml:space="preserve"> الجودة</w:t>
            </w:r>
            <w:r>
              <w:rPr>
                <w:rFonts w:ascii="Arial Narrow" w:eastAsia="Arial Narrow" w:hAnsi="Arial Narrow"/>
                <w:b/>
                <w:bCs/>
                <w:sz w:val="20"/>
                <w:szCs w:val="20"/>
                <w:rtl/>
                <w:lang w:bidi="ar"/>
              </w:rPr>
              <w:t xml:space="preserve"> أو</w:t>
            </w:r>
            <w:r>
              <w:rPr>
                <w:rFonts w:ascii="Arial Narrow" w:eastAsia="Arial Narrow" w:hAnsi="Arial Narrow"/>
                <w:sz w:val="20"/>
                <w:szCs w:val="20"/>
                <w:rtl/>
                <w:lang w:bidi="ar"/>
              </w:rPr>
              <w:t xml:space="preserve"> الأداء</w:t>
            </w:r>
          </w:p>
        </w:tc>
        <w:tc>
          <w:tcPr>
            <w:tcW w:w="2505" w:type="dxa"/>
            <w:gridSpan w:val="5"/>
            <w:vMerge w:val="restart"/>
          </w:tcPr>
          <w:p w:rsidR="005B33A5" w:rsidRPr="00B151A0" w:rsidRDefault="005B33A5" w:rsidP="005B33A5">
            <w:pPr>
              <w:numPr>
                <w:ilvl w:val="0"/>
                <w:numId w:val="6"/>
              </w:numPr>
              <w:tabs>
                <w:tab w:val="num" w:pos="1996"/>
                <w:tab w:val="num" w:pos="2356"/>
              </w:tabs>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تقديم شرح مفصل لأسباب </w:t>
            </w:r>
            <w:r>
              <w:rPr>
                <w:rFonts w:ascii="Arial Narrow" w:eastAsia="Arial Narrow" w:hAnsi="Arial Narrow"/>
                <w:b/>
                <w:bCs/>
                <w:sz w:val="20"/>
                <w:szCs w:val="20"/>
                <w:rtl/>
                <w:lang w:bidi="ar"/>
              </w:rPr>
              <w:t>أهمية</w:t>
            </w:r>
            <w:r>
              <w:rPr>
                <w:rFonts w:ascii="Arial Narrow" w:eastAsia="Arial Narrow" w:hAnsi="Arial Narrow"/>
                <w:sz w:val="20"/>
                <w:szCs w:val="20"/>
                <w:rtl/>
                <w:lang w:bidi="ar"/>
              </w:rPr>
              <w:t xml:space="preserve"> التحسين المستمر للجودة</w:t>
            </w:r>
            <w:r>
              <w:rPr>
                <w:rFonts w:ascii="Arial Narrow" w:eastAsia="Arial Narrow" w:hAnsi="Arial Narrow"/>
                <w:b/>
                <w:bCs/>
                <w:sz w:val="20"/>
                <w:szCs w:val="20"/>
                <w:rtl/>
                <w:lang w:bidi="ar"/>
              </w:rPr>
              <w:t xml:space="preserve"> والأداء</w:t>
            </w:r>
            <w:r>
              <w:rPr>
                <w:rFonts w:ascii="Arial Narrow" w:eastAsia="Arial Narrow" w:hAnsi="Arial Narrow"/>
                <w:sz w:val="20"/>
                <w:szCs w:val="20"/>
                <w:rtl/>
                <w:lang w:bidi="ar"/>
              </w:rPr>
              <w:t xml:space="preserve"> لأيّ مؤسسة</w:t>
            </w:r>
          </w:p>
          <w:p w:rsidR="005B33A5" w:rsidRPr="0008702D" w:rsidRDefault="005B33A5" w:rsidP="005B33A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قد يشمل أثر إخفاق المؤسسات في تحسين الأداء والجودة مع الأمثلة</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b/>
                <w:bCs/>
                <w:color w:val="000000"/>
                <w:sz w:val="18"/>
                <w:szCs w:val="18"/>
              </w:rPr>
            </w:pPr>
          </w:p>
        </w:tc>
      </w:tr>
      <w:tr w:rsidR="005B33A5" w:rsidRPr="0008702D">
        <w:tc>
          <w:tcPr>
            <w:tcW w:w="2518" w:type="dxa"/>
            <w:vMerge/>
            <w:vAlign w:val="center"/>
          </w:tcPr>
          <w:p w:rsidR="005B33A5" w:rsidRPr="0008702D" w:rsidRDefault="005B33A5" w:rsidP="005B33A5">
            <w:pPr>
              <w:spacing w:line="216" w:lineRule="auto"/>
              <w:jc w:val="center"/>
              <w:rPr>
                <w:rFonts w:ascii="Arial Narrow" w:hAnsi="Arial Narrow" w:cs="Arial Narrow"/>
                <w:color w:val="000000"/>
              </w:rPr>
            </w:pPr>
          </w:p>
        </w:tc>
        <w:tc>
          <w:tcPr>
            <w:tcW w:w="2504" w:type="dxa"/>
            <w:gridSpan w:val="2"/>
            <w:vMerge/>
            <w:vAlign w:val="center"/>
          </w:tcPr>
          <w:p w:rsidR="005B33A5" w:rsidRPr="0008702D" w:rsidRDefault="005B33A5" w:rsidP="005B33A5">
            <w:pPr>
              <w:spacing w:line="216" w:lineRule="auto"/>
              <w:jc w:val="center"/>
              <w:rPr>
                <w:rFonts w:ascii="Arial Narrow" w:hAnsi="Arial Narrow" w:cs="Arial Narrow"/>
                <w:b/>
                <w:bCs/>
                <w:color w:val="000000"/>
              </w:rPr>
            </w:pPr>
          </w:p>
        </w:tc>
        <w:tc>
          <w:tcPr>
            <w:tcW w:w="2504" w:type="dxa"/>
            <w:gridSpan w:val="3"/>
            <w:vMerge/>
          </w:tcPr>
          <w:p w:rsidR="005B33A5" w:rsidRPr="0008702D" w:rsidRDefault="005B33A5" w:rsidP="005B33A5">
            <w:pPr>
              <w:spacing w:line="216" w:lineRule="auto"/>
              <w:jc w:val="center"/>
              <w:rPr>
                <w:rFonts w:ascii="Arial Narrow" w:hAnsi="Arial Narrow" w:cs="Arial Narrow"/>
                <w:b/>
                <w:bCs/>
                <w:color w:val="000000"/>
              </w:rPr>
            </w:pPr>
          </w:p>
        </w:tc>
        <w:tc>
          <w:tcPr>
            <w:tcW w:w="2505" w:type="dxa"/>
            <w:gridSpan w:val="5"/>
            <w:vMerge/>
          </w:tcPr>
          <w:p w:rsidR="005B33A5" w:rsidRPr="0008702D" w:rsidRDefault="005B33A5" w:rsidP="005B33A5">
            <w:pPr>
              <w:spacing w:line="216" w:lineRule="auto"/>
              <w:jc w:val="center"/>
              <w:rPr>
                <w:rFonts w:ascii="Arial Narrow" w:hAnsi="Arial Narrow" w:cs="Arial Narrow"/>
                <w:b/>
                <w:bCs/>
                <w:color w:val="000000"/>
              </w:rPr>
            </w:pPr>
          </w:p>
        </w:tc>
        <w:tc>
          <w:tcPr>
            <w:tcW w:w="1417" w:type="dxa"/>
            <w:gridSpan w:val="2"/>
            <w:vAlign w:val="center"/>
          </w:tcPr>
          <w:p w:rsidR="005B33A5" w:rsidRPr="0008702D" w:rsidRDefault="005B33A5" w:rsidP="005B33A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2518" w:type="dxa"/>
            <w:vMerge w:val="restart"/>
          </w:tcPr>
          <w:p w:rsidR="005B33A5" w:rsidRPr="0008702D" w:rsidRDefault="005B33A5" w:rsidP="005B33A5">
            <w:pPr>
              <w:spacing w:line="216" w:lineRule="auto"/>
              <w:jc w:val="left"/>
              <w:rPr>
                <w:rFonts w:ascii="Arial Narrow" w:hAnsi="Arial Narrow" w:cs="Arial Narrow"/>
                <w:color w:val="000000"/>
              </w:rPr>
            </w:pPr>
          </w:p>
          <w:p w:rsidR="005B33A5" w:rsidRPr="0008702D"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5B33A5" w:rsidRPr="0008702D" w:rsidRDefault="005B33A5" w:rsidP="00461E3C">
            <w:pPr>
              <w:numPr>
                <w:ilvl w:val="0"/>
                <w:numId w:val="3"/>
              </w:numPr>
              <w:tabs>
                <w:tab w:val="clear" w:pos="502"/>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شرح كيفية تشجيع الفريق لتبني أساليب التحسن المستمر</w:t>
            </w: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vAlign w:val="center"/>
          </w:tcPr>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tc>
      </w:tr>
      <w:tr w:rsidR="005B33A5" w:rsidRPr="0008702D">
        <w:trPr>
          <w:trHeight w:val="312"/>
        </w:trPr>
        <w:tc>
          <w:tcPr>
            <w:tcW w:w="2518" w:type="dxa"/>
            <w:vMerge/>
          </w:tcPr>
          <w:p w:rsidR="005B33A5" w:rsidRPr="00097F2A" w:rsidRDefault="005B33A5" w:rsidP="005B33A5">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B33A5" w:rsidRDefault="005B33A5" w:rsidP="005B33A5">
            <w:pPr>
              <w:numPr>
                <w:ilvl w:val="0"/>
                <w:numId w:val="3"/>
              </w:numPr>
              <w:tabs>
                <w:tab w:val="num" w:pos="1996"/>
                <w:tab w:val="num" w:pos="2356"/>
              </w:tabs>
              <w:bidi/>
              <w:spacing w:before="60" w:after="60"/>
              <w:jc w:val="left"/>
              <w:rPr>
                <w:rFonts w:ascii="Arial Narrow" w:hAnsi="Arial Narrow" w:cs="Arial Narrow"/>
                <w:sz w:val="20"/>
                <w:szCs w:val="20"/>
              </w:rPr>
            </w:pPr>
            <w:r>
              <w:rPr>
                <w:rFonts w:ascii="Arial Narrow" w:eastAsia="Arial Narrow" w:hAnsi="Arial Narrow"/>
                <w:sz w:val="20"/>
                <w:szCs w:val="20"/>
                <w:rtl/>
                <w:lang w:bidi="ar"/>
              </w:rPr>
              <w:t>تم شرح أساليب التحسين المستمر بدون ذكر أي شيء عن اتباع الفريق لها</w:t>
            </w:r>
          </w:p>
          <w:p w:rsidR="005B33A5" w:rsidRPr="0008702D" w:rsidRDefault="005B33A5" w:rsidP="005B33A5">
            <w:pPr>
              <w:numPr>
                <w:ilvl w:val="0"/>
                <w:numId w:val="3"/>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تمت مناقشة اتباع الفريق لأساليب التحسين المستمر باستخدام عبارات عامة، ولكن لم يتم شرح كيف يمكن تشجيعهم على القيام بذلك</w:t>
            </w:r>
          </w:p>
        </w:tc>
        <w:tc>
          <w:tcPr>
            <w:tcW w:w="2504" w:type="dxa"/>
            <w:gridSpan w:val="3"/>
            <w:vMerge w:val="restart"/>
          </w:tcPr>
          <w:p w:rsidR="005B33A5" w:rsidRPr="0008702D" w:rsidRDefault="005B33A5" w:rsidP="002038FE">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شرح كيف يمكن تشجيع الفريق (مثلاً، من خلال المشاركة والتدريب والحوافز وخطط الاقتراح والقدوة الإيجابية وغير ذلك) على اتباع أساليب التحسين المستمر</w:t>
            </w:r>
          </w:p>
        </w:tc>
        <w:tc>
          <w:tcPr>
            <w:tcW w:w="2505" w:type="dxa"/>
            <w:gridSpan w:val="5"/>
            <w:vMerge w:val="restart"/>
          </w:tcPr>
          <w:p w:rsidR="005B33A5" w:rsidRPr="007B055B" w:rsidRDefault="005B33A5" w:rsidP="005B33A5">
            <w:pPr>
              <w:numPr>
                <w:ilvl w:val="0"/>
                <w:numId w:val="6"/>
              </w:numPr>
              <w:tabs>
                <w:tab w:val="num" w:pos="1996"/>
                <w:tab w:val="num" w:pos="2356"/>
              </w:tabs>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شرح كيف يمكن تشجيع الفريق (مثلاً، من خلال المشاركة والتدريب والحوافز وخطط الاقتراح والقدوة الإيجابية وغير ذلك) على اتباع أساليب التحسين المستمر</w:t>
            </w:r>
          </w:p>
          <w:p w:rsidR="005B33A5" w:rsidRPr="0008702D" w:rsidRDefault="005B33A5" w:rsidP="005B33A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يتم تقديم أمثلة لتعزيز الشرح</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b/>
                <w:bCs/>
                <w:color w:val="000000"/>
                <w:sz w:val="18"/>
                <w:szCs w:val="18"/>
              </w:rPr>
            </w:pPr>
          </w:p>
        </w:tc>
      </w:tr>
      <w:tr w:rsidR="005B33A5" w:rsidRPr="0008702D">
        <w:trPr>
          <w:trHeight w:val="312"/>
        </w:trPr>
        <w:tc>
          <w:tcPr>
            <w:tcW w:w="2518" w:type="dxa"/>
            <w:vMerge/>
          </w:tcPr>
          <w:p w:rsidR="005B33A5" w:rsidRPr="0008702D" w:rsidRDefault="005B33A5" w:rsidP="005B33A5">
            <w:pPr>
              <w:spacing w:line="216" w:lineRule="auto"/>
              <w:jc w:val="left"/>
              <w:rPr>
                <w:rFonts w:ascii="Arial Narrow" w:hAnsi="Arial Narrow" w:cs="Arial Narrow"/>
                <w:color w:val="000000"/>
              </w:rPr>
            </w:pPr>
          </w:p>
        </w:tc>
        <w:tc>
          <w:tcPr>
            <w:tcW w:w="2504" w:type="dxa"/>
            <w:gridSpan w:val="2"/>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B33A5" w:rsidRPr="0008702D" w:rsidRDefault="005B33A5" w:rsidP="005B33A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6588" w:type="dxa"/>
            <w:gridSpan w:val="5"/>
          </w:tcPr>
          <w:p w:rsidR="005B33A5" w:rsidRPr="0008702D" w:rsidRDefault="005B33A5" w:rsidP="00461E3C">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5B33A5" w:rsidRPr="0008702D" w:rsidRDefault="005B33A5" w:rsidP="00461E3C">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5B33A5" w:rsidRPr="0008702D" w:rsidRDefault="005B33A5" w:rsidP="005B33A5">
            <w:pPr>
              <w:spacing w:line="216" w:lineRule="auto"/>
              <w:jc w:val="left"/>
              <w:rPr>
                <w:rFonts w:ascii="Arial Narrow" w:hAnsi="Arial Narrow" w:cs="Arial Narrow"/>
                <w:color w:val="000000"/>
                <w:sz w:val="20"/>
                <w:szCs w:val="20"/>
              </w:rPr>
            </w:pPr>
          </w:p>
          <w:p w:rsidR="005B33A5" w:rsidRPr="0008702D" w:rsidRDefault="005B33A5" w:rsidP="005B33A5">
            <w:pPr>
              <w:spacing w:line="216" w:lineRule="auto"/>
              <w:jc w:val="left"/>
              <w:rPr>
                <w:rFonts w:ascii="Arial Narrow" w:hAnsi="Arial Narrow" w:cs="Arial Narrow"/>
                <w:b/>
                <w:bCs/>
                <w:color w:val="000000"/>
                <w:sz w:val="20"/>
                <w:szCs w:val="20"/>
              </w:rPr>
            </w:pPr>
          </w:p>
        </w:tc>
      </w:tr>
      <w:tr w:rsidR="005B33A5" w:rsidRPr="0008702D">
        <w:trPr>
          <w:trHeight w:val="312"/>
        </w:trPr>
        <w:tc>
          <w:tcPr>
            <w:tcW w:w="13176" w:type="dxa"/>
            <w:gridSpan w:val="14"/>
            <w:shd w:val="clear" w:color="auto" w:fill="E0E0E0"/>
          </w:tcPr>
          <w:p w:rsidR="005B33A5" w:rsidRPr="0008702D" w:rsidRDefault="005B33A5" w:rsidP="00E947BE">
            <w:pPr>
              <w:bidi/>
              <w:spacing w:before="80" w:after="8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3208F0">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معرفة كيفية استخدام أدوات وأساليب تحسين الأعمال من أجل لتحسين المستمر لمكان العمل</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44</w:t>
            </w:r>
            <w:r>
              <w:rPr>
                <w:rFonts w:ascii="Arial Narrow" w:eastAsia="Arial Narrow" w:hAnsi="Arial Narrow"/>
                <w:color w:val="000000"/>
                <w:sz w:val="20"/>
                <w:szCs w:val="20"/>
                <w:rtl/>
                <w:lang w:bidi="ar"/>
              </w:rPr>
              <w:t xml:space="preserve"> درجة]</w:t>
            </w:r>
          </w:p>
        </w:tc>
      </w:tr>
      <w:tr w:rsidR="005B33A5" w:rsidRPr="0008702D">
        <w:trPr>
          <w:trHeight w:val="312"/>
        </w:trPr>
        <w:tc>
          <w:tcPr>
            <w:tcW w:w="2518" w:type="dxa"/>
            <w:vAlign w:val="center"/>
          </w:tcPr>
          <w:p w:rsidR="005B33A5" w:rsidRPr="0008702D" w:rsidRDefault="005B33A5" w:rsidP="005B33A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5B33A5" w:rsidRPr="0008702D" w:rsidRDefault="005B33A5" w:rsidP="00EA0FD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B33A5" w:rsidRPr="0008702D" w:rsidRDefault="005B33A5" w:rsidP="00EA0FDE">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5B33A5" w:rsidRPr="0008702D" w:rsidRDefault="005B33A5" w:rsidP="00EA0FD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5B33A5" w:rsidRPr="0008702D" w:rsidRDefault="005B33A5" w:rsidP="00EA0FDE">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5B33A5" w:rsidRPr="0008702D">
        <w:trPr>
          <w:trHeight w:val="312"/>
        </w:trPr>
        <w:tc>
          <w:tcPr>
            <w:tcW w:w="2518" w:type="dxa"/>
            <w:vMerge w:val="restart"/>
            <w:vAlign w:val="center"/>
          </w:tcPr>
          <w:p w:rsidR="005B33A5" w:rsidRPr="00097F2A"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5B33A5" w:rsidRPr="00097F2A" w:rsidRDefault="005B33A5" w:rsidP="00461E3C">
            <w:pPr>
              <w:numPr>
                <w:ilvl w:val="0"/>
                <w:numId w:val="3"/>
              </w:numPr>
              <w:tabs>
                <w:tab w:val="clear" w:pos="502"/>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تحديد مشكلة في الفريق أو المنطقة الخاصة بالمؤسسة</w:t>
            </w: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[2‏/8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[4‏/8]</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[6‏/8 تقريبًا]</w:t>
            </w:r>
          </w:p>
        </w:tc>
        <w:tc>
          <w:tcPr>
            <w:tcW w:w="3145" w:type="dxa"/>
            <w:gridSpan w:val="3"/>
            <w:vMerge w:val="restart"/>
            <w:vAlign w:val="center"/>
          </w:tcPr>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p w:rsidR="005B33A5" w:rsidRPr="0008702D" w:rsidRDefault="005B33A5" w:rsidP="005B33A5">
            <w:pPr>
              <w:spacing w:line="216" w:lineRule="auto"/>
              <w:jc w:val="center"/>
              <w:rPr>
                <w:rFonts w:ascii="Arial Narrow" w:hAnsi="Arial Narrow" w:cs="Arial Narrow"/>
                <w:b/>
                <w:bCs/>
                <w:color w:val="000000"/>
                <w:sz w:val="18"/>
                <w:szCs w:val="18"/>
              </w:rPr>
            </w:pPr>
          </w:p>
        </w:tc>
      </w:tr>
      <w:tr w:rsidR="005B33A5" w:rsidRPr="0008702D">
        <w:trPr>
          <w:trHeight w:val="312"/>
        </w:trPr>
        <w:tc>
          <w:tcPr>
            <w:tcW w:w="2518" w:type="dxa"/>
            <w:vMerge/>
          </w:tcPr>
          <w:p w:rsidR="005B33A5" w:rsidRPr="00097F2A" w:rsidRDefault="005B33A5" w:rsidP="005B33A5">
            <w:pPr>
              <w:spacing w:line="216" w:lineRule="auto"/>
              <w:jc w:val="left"/>
              <w:rPr>
                <w:rFonts w:ascii="Arial Narrow" w:hAnsi="Arial Narrow" w:cs="Arial Narrow"/>
                <w:color w:val="000000"/>
              </w:rPr>
            </w:pPr>
          </w:p>
        </w:tc>
        <w:tc>
          <w:tcPr>
            <w:tcW w:w="2504" w:type="dxa"/>
            <w:gridSpan w:val="2"/>
            <w:vMerge w:val="restart"/>
          </w:tcPr>
          <w:p w:rsidR="005B33A5" w:rsidRDefault="005B33A5" w:rsidP="005B33A5">
            <w:pPr>
              <w:numPr>
                <w:ilvl w:val="0"/>
                <w:numId w:val="6"/>
              </w:numPr>
              <w:bidi/>
              <w:spacing w:before="60" w:after="60"/>
              <w:jc w:val="left"/>
              <w:rPr>
                <w:rFonts w:ascii="Arial Narrow" w:hAnsi="Arial Narrow" w:cs="Arial Narrow"/>
                <w:sz w:val="20"/>
                <w:szCs w:val="20"/>
              </w:rPr>
            </w:pPr>
            <w:r>
              <w:rPr>
                <w:rFonts w:ascii="Arial Narrow" w:eastAsia="Arial Narrow" w:hAnsi="Arial Narrow"/>
                <w:sz w:val="20"/>
                <w:szCs w:val="20"/>
                <w:rtl/>
                <w:lang w:bidi="ar"/>
              </w:rPr>
              <w:t>لم يتم تحديد أي مشكلة داخل الفريق أو في المنطقة الخاصة بالمؤسسة أو الذي تم تحديده ليس مشكلة بل أمرًا روتينيًا</w:t>
            </w:r>
            <w:r w:rsidR="003208F0">
              <w:rPr>
                <w:rFonts w:ascii="Arial Narrow" w:eastAsia="Arial Narrow" w:hAnsi="Arial Narrow"/>
                <w:sz w:val="20"/>
                <w:szCs w:val="20"/>
                <w:rtl/>
                <w:lang w:bidi="ar"/>
              </w:rPr>
              <w:t xml:space="preserve"> </w:t>
            </w:r>
          </w:p>
          <w:p w:rsidR="005B33A5" w:rsidRPr="0008702D" w:rsidRDefault="005B33A5" w:rsidP="005B33A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المشكلة منتشرة أو لم يتم تحديدها بوضوح أو هي مجموعة من المشكلات</w:t>
            </w:r>
          </w:p>
        </w:tc>
        <w:tc>
          <w:tcPr>
            <w:tcW w:w="2504" w:type="dxa"/>
            <w:gridSpan w:val="3"/>
            <w:vMerge w:val="restart"/>
          </w:tcPr>
          <w:p w:rsidR="005B33A5" w:rsidRPr="0008702D" w:rsidRDefault="005B33A5" w:rsidP="00E15F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تحديد مشكلة (أي انحراف عن الخطة أو القاعدة) داخل الفريق أو المنطقة الخاصة بالمؤسسة بوضوح وكانت </w:t>
            </w:r>
            <w:r>
              <w:rPr>
                <w:rFonts w:ascii="Arial Narrow" w:eastAsia="Arial Narrow" w:hAnsi="Arial Narrow"/>
                <w:color w:val="000000"/>
                <w:sz w:val="20"/>
                <w:szCs w:val="20"/>
                <w:rtl/>
                <w:lang w:bidi="ar"/>
              </w:rPr>
              <w:t>حالة أو مسألة تمثل صعوبة</w:t>
            </w:r>
          </w:p>
        </w:tc>
        <w:tc>
          <w:tcPr>
            <w:tcW w:w="2505" w:type="dxa"/>
            <w:gridSpan w:val="5"/>
            <w:vMerge w:val="restart"/>
          </w:tcPr>
          <w:p w:rsidR="005B33A5" w:rsidRPr="00EE4C09" w:rsidRDefault="005B33A5" w:rsidP="005B33A5">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تحديد مشكلة (أي انحراف عن الخطة أو القاعدة) داخل الفريق أو المنطقة الخاصة بالمؤسسة وتم تقديم حدود/</w:t>
            </w:r>
            <w:r>
              <w:rPr>
                <w:rFonts w:ascii="Arial Narrow" w:eastAsia="Arial Narrow" w:hAnsi="Arial Narrow"/>
                <w:color w:val="000000"/>
                <w:sz w:val="20"/>
                <w:szCs w:val="20"/>
                <w:rtl/>
                <w:lang w:bidi="ar"/>
              </w:rPr>
              <w:t>دلائل المشكلة</w:t>
            </w:r>
          </w:p>
          <w:p w:rsidR="005B33A5" w:rsidRPr="0008702D" w:rsidRDefault="005B33A5" w:rsidP="005B33A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استخدام أداة مثل مخطط السبب والأثر/هيكل السمكة أو مخطط باريتو (</w:t>
            </w:r>
            <w:r>
              <w:rPr>
                <w:rFonts w:ascii="Arial Narrow" w:eastAsia="Arial Narrow" w:hAnsi="Arial Narrow"/>
                <w:sz w:val="20"/>
                <w:szCs w:val="20"/>
                <w:lang w:bidi="ar"/>
              </w:rPr>
              <w:t>Pareto Chart</w:t>
            </w:r>
            <w:r>
              <w:rPr>
                <w:rFonts w:ascii="Arial Narrow" w:eastAsia="Arial Narrow" w:hAnsi="Arial Narrow"/>
                <w:sz w:val="20"/>
                <w:szCs w:val="20"/>
                <w:rtl/>
                <w:lang w:bidi="ar"/>
              </w:rPr>
              <w:t>) أو مخطط تدفق العملية أو رسم التبعثر أو مخطط المراقبة/الاتجاه في تحديد المشكلة</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b/>
                <w:bCs/>
                <w:color w:val="000000"/>
                <w:sz w:val="18"/>
                <w:szCs w:val="18"/>
              </w:rPr>
            </w:pPr>
          </w:p>
        </w:tc>
      </w:tr>
      <w:tr w:rsidR="005B33A5" w:rsidRPr="0008702D">
        <w:trPr>
          <w:trHeight w:val="312"/>
        </w:trPr>
        <w:tc>
          <w:tcPr>
            <w:tcW w:w="2518" w:type="dxa"/>
            <w:vMerge/>
          </w:tcPr>
          <w:p w:rsidR="005B33A5" w:rsidRPr="00097F2A" w:rsidRDefault="005B33A5" w:rsidP="005B33A5">
            <w:pPr>
              <w:spacing w:line="216" w:lineRule="auto"/>
              <w:jc w:val="left"/>
              <w:rPr>
                <w:rFonts w:ascii="Arial Narrow" w:hAnsi="Arial Narrow" w:cs="Arial Narrow"/>
                <w:color w:val="000000"/>
              </w:rPr>
            </w:pPr>
          </w:p>
        </w:tc>
        <w:tc>
          <w:tcPr>
            <w:tcW w:w="2504" w:type="dxa"/>
            <w:gridSpan w:val="2"/>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5B33A5" w:rsidRPr="0008702D" w:rsidRDefault="005B33A5" w:rsidP="005B33A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2518" w:type="dxa"/>
            <w:vMerge w:val="restart"/>
          </w:tcPr>
          <w:p w:rsidR="005B33A5" w:rsidRPr="00097F2A" w:rsidRDefault="005B33A5" w:rsidP="005B33A5">
            <w:pPr>
              <w:spacing w:line="216" w:lineRule="auto"/>
              <w:jc w:val="left"/>
              <w:rPr>
                <w:rFonts w:ascii="Arial Narrow" w:hAnsi="Arial Narrow" w:cs="Arial Narrow"/>
                <w:color w:val="000000"/>
              </w:rPr>
            </w:pPr>
          </w:p>
          <w:p w:rsidR="005B33A5" w:rsidRPr="00097F2A"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5B33A5" w:rsidRPr="00097F2A" w:rsidRDefault="005B33A5" w:rsidP="00461E3C">
            <w:pPr>
              <w:numPr>
                <w:ilvl w:val="0"/>
                <w:numId w:val="3"/>
              </w:numPr>
              <w:tabs>
                <w:tab w:val="clear" w:pos="502"/>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 xml:space="preserve">شرح </w:t>
            </w:r>
            <w:r>
              <w:rPr>
                <w:rFonts w:eastAsia="Arial"/>
                <w:sz w:val="20"/>
                <w:szCs w:val="20"/>
                <w:u w:val="single"/>
                <w:rtl/>
                <w:lang w:bidi="ar"/>
              </w:rPr>
              <w:t>اثنين</w:t>
            </w:r>
            <w:r>
              <w:rPr>
                <w:rFonts w:eastAsia="Arial"/>
                <w:sz w:val="20"/>
                <w:szCs w:val="20"/>
                <w:rtl/>
                <w:lang w:bidi="ar"/>
              </w:rPr>
              <w:t xml:space="preserve"> من الأسباب المحتملة للمشكلة</w:t>
            </w: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[2‏/8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[4‏/8]</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[6‏/8 تقريبًا]</w:t>
            </w:r>
          </w:p>
        </w:tc>
        <w:tc>
          <w:tcPr>
            <w:tcW w:w="3145" w:type="dxa"/>
            <w:gridSpan w:val="3"/>
            <w:vMerge w:val="restart"/>
            <w:vAlign w:val="center"/>
          </w:tcPr>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97F2A" w:rsidRDefault="005B33A5" w:rsidP="005B33A5">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vMerge w:val="restart"/>
          </w:tcPr>
          <w:p w:rsidR="005B33A5" w:rsidRDefault="005B33A5" w:rsidP="005B33A5">
            <w:pPr>
              <w:numPr>
                <w:ilvl w:val="0"/>
                <w:numId w:val="3"/>
              </w:numPr>
              <w:bidi/>
              <w:spacing w:before="60" w:after="60"/>
              <w:jc w:val="left"/>
              <w:rPr>
                <w:rFonts w:ascii="Arial Narrow" w:hAnsi="Arial Narrow" w:cs="Arial Narrow"/>
                <w:sz w:val="20"/>
                <w:szCs w:val="20"/>
              </w:rPr>
            </w:pPr>
            <w:r>
              <w:rPr>
                <w:rFonts w:ascii="Arial Narrow" w:eastAsia="Arial Narrow" w:hAnsi="Arial Narrow"/>
                <w:sz w:val="20"/>
                <w:szCs w:val="20"/>
                <w:rtl/>
                <w:lang w:bidi="ar"/>
              </w:rPr>
              <w:t>لم يتم شرح الأسباب المحتملة أو سبب واحد محتمل للمشكلة</w:t>
            </w:r>
          </w:p>
          <w:p w:rsidR="005B33A5" w:rsidRDefault="005B33A5" w:rsidP="005B33A5">
            <w:pPr>
              <w:numPr>
                <w:ilvl w:val="0"/>
                <w:numId w:val="3"/>
              </w:numPr>
              <w:bidi/>
              <w:spacing w:before="60" w:after="60"/>
              <w:jc w:val="left"/>
              <w:rPr>
                <w:rFonts w:ascii="Arial Narrow" w:hAnsi="Arial Narrow" w:cs="Arial Narrow"/>
                <w:sz w:val="20"/>
                <w:szCs w:val="20"/>
              </w:rPr>
            </w:pPr>
            <w:r>
              <w:rPr>
                <w:rFonts w:ascii="Arial Narrow" w:eastAsia="Arial Narrow" w:hAnsi="Arial Narrow"/>
                <w:sz w:val="20"/>
                <w:szCs w:val="20"/>
                <w:rtl/>
                <w:lang w:bidi="ar"/>
              </w:rPr>
              <w:t>لم يتم ذكر الأسباب الحقيقية وتم الاكتفاء بمناقشة المشكلة وتاريخها وأعراضها وما إلى ذلك</w:t>
            </w:r>
          </w:p>
          <w:p w:rsidR="005B33A5" w:rsidRPr="0008702D" w:rsidRDefault="005B33A5" w:rsidP="00EA0FDE">
            <w:pPr>
              <w:numPr>
                <w:ilvl w:val="0"/>
                <w:numId w:val="3"/>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الاكتفاء بوصف الأسباب بدون شرح كيف أدى السبب إلى حدوث المشكلة</w:t>
            </w:r>
          </w:p>
        </w:tc>
        <w:tc>
          <w:tcPr>
            <w:tcW w:w="2504" w:type="dxa"/>
            <w:gridSpan w:val="3"/>
            <w:vMerge w:val="restart"/>
          </w:tcPr>
          <w:p w:rsidR="005B33A5" w:rsidRPr="0008702D" w:rsidRDefault="005B33A5" w:rsidP="00E15F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اثنين من الأسباب المحتملة للمشكلة إلا أن الشرح كان محدودًا وقد كانت الصلة بين السبب والمشكلة ضمنية وغير واضحة تمامًا</w:t>
            </w:r>
          </w:p>
        </w:tc>
        <w:tc>
          <w:tcPr>
            <w:tcW w:w="2505" w:type="dxa"/>
            <w:gridSpan w:val="5"/>
            <w:vMerge w:val="restart"/>
          </w:tcPr>
          <w:p w:rsidR="005B33A5" w:rsidRPr="004B1822" w:rsidRDefault="005B33A5" w:rsidP="005B33A5">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اثنين من الأسباب المحتملة للمشكلة بالتفاصيل</w:t>
            </w:r>
          </w:p>
          <w:p w:rsidR="005B33A5" w:rsidRPr="0008702D" w:rsidRDefault="005B33A5" w:rsidP="005B33A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الصلة بين الأسباب وآثار المشكلة وتوضيحها تمامًا</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8702D" w:rsidRDefault="005B33A5" w:rsidP="005B33A5">
            <w:pPr>
              <w:spacing w:line="216" w:lineRule="auto"/>
              <w:jc w:val="left"/>
              <w:rPr>
                <w:rFonts w:ascii="Arial Narrow" w:hAnsi="Arial Narrow" w:cs="Arial Narrow"/>
                <w:color w:val="000000"/>
              </w:rPr>
            </w:pPr>
          </w:p>
        </w:tc>
        <w:tc>
          <w:tcPr>
            <w:tcW w:w="2504" w:type="dxa"/>
            <w:gridSpan w:val="2"/>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B33A5" w:rsidRPr="0008702D" w:rsidRDefault="005B33A5" w:rsidP="005B33A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2518" w:type="dxa"/>
            <w:vMerge w:val="restart"/>
          </w:tcPr>
          <w:p w:rsidR="005B33A5" w:rsidRPr="0008702D" w:rsidRDefault="005B33A5" w:rsidP="005B33A5">
            <w:pPr>
              <w:spacing w:line="216" w:lineRule="auto"/>
              <w:jc w:val="left"/>
              <w:rPr>
                <w:rFonts w:ascii="Arial Narrow" w:hAnsi="Arial Narrow" w:cs="Arial Narrow"/>
                <w:color w:val="000000"/>
              </w:rPr>
            </w:pPr>
          </w:p>
          <w:p w:rsidR="005B33A5" w:rsidRPr="0008702D"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5B33A5" w:rsidRPr="0008702D" w:rsidRDefault="005B33A5" w:rsidP="00461E3C">
            <w:pPr>
              <w:numPr>
                <w:ilvl w:val="0"/>
                <w:numId w:val="3"/>
              </w:numPr>
              <w:tabs>
                <w:tab w:val="clear" w:pos="502"/>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شرح كيفية معالجة المشكلة باستخدام أداة و/أو أسلوب تحسين الأعمال المعترف به</w:t>
            </w: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vAlign w:val="center"/>
          </w:tcPr>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97F2A" w:rsidRDefault="005B33A5" w:rsidP="005B33A5">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vMerge w:val="restart"/>
          </w:tcPr>
          <w:p w:rsidR="005B33A5" w:rsidRPr="0008702D" w:rsidRDefault="005B33A5" w:rsidP="00E15F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لم يتم تقديم أيّ شرح بشأن كيفية معالجة المشكلة باستخدام أداة و/أو أسلوب تحسين الأعمال المعترف به أو أن الشرح المقدم لم يستخدم أداة و/أو أسلوب تحسين الأعمال المعترف به</w:t>
            </w:r>
          </w:p>
        </w:tc>
        <w:tc>
          <w:tcPr>
            <w:tcW w:w="2504" w:type="dxa"/>
            <w:gridSpan w:val="3"/>
            <w:vMerge w:val="restart"/>
          </w:tcPr>
          <w:p w:rsidR="005B33A5" w:rsidRPr="0008702D" w:rsidRDefault="005B33A5" w:rsidP="00E15F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مع أن شرح كيفية معالجة المشكلة كان محدودًا، إلا أنه تم شرح استخدام أداة و/أو أسلوب تحسين الأعمال المعترف به (مثل تحسين أداء العمليات أو الإدارة المرئية أو فلسفة كايزن (</w:t>
            </w:r>
            <w:r>
              <w:rPr>
                <w:rFonts w:ascii="Arial Narrow" w:eastAsia="Arial Narrow" w:hAnsi="Arial Narrow"/>
                <w:sz w:val="20"/>
                <w:szCs w:val="20"/>
                <w:lang w:bidi="ar"/>
              </w:rPr>
              <w:t>Kaizen</w:t>
            </w:r>
            <w:r>
              <w:rPr>
                <w:rFonts w:ascii="Arial Narrow" w:eastAsia="Arial Narrow" w:hAnsi="Arial Narrow"/>
                <w:sz w:val="20"/>
                <w:szCs w:val="20"/>
                <w:rtl/>
                <w:lang w:bidi="ar"/>
              </w:rPr>
              <w:t>) أو معايير سيجما الستة (</w:t>
            </w:r>
            <w:r>
              <w:rPr>
                <w:rFonts w:ascii="Arial Narrow" w:eastAsia="Arial Narrow" w:hAnsi="Arial Narrow"/>
                <w:sz w:val="20"/>
                <w:szCs w:val="20"/>
                <w:lang w:bidi="ar"/>
              </w:rPr>
              <w:t xml:space="preserve">Six </w:t>
            </w:r>
            <w:r>
              <w:rPr>
                <w:rFonts w:ascii="Arial Narrow" w:eastAsia="Arial Narrow" w:hAnsi="Arial Narrow"/>
                <w:sz w:val="20"/>
                <w:szCs w:val="20"/>
                <w:lang w:bidi="ar"/>
              </w:rPr>
              <w:lastRenderedPageBreak/>
              <w:t>Sigma</w:t>
            </w:r>
            <w:r>
              <w:rPr>
                <w:rFonts w:ascii="Arial Narrow" w:eastAsia="Arial Narrow" w:hAnsi="Arial Narrow"/>
                <w:sz w:val="20"/>
                <w:szCs w:val="20"/>
                <w:rtl/>
                <w:lang w:bidi="ar"/>
              </w:rPr>
              <w:t>) أو حلقات الجودة أو مجموعات تحسين الجودة أو المقارنة المرجعية أو حل المشكلات أو ما شابه)</w:t>
            </w:r>
          </w:p>
        </w:tc>
        <w:tc>
          <w:tcPr>
            <w:tcW w:w="2505" w:type="dxa"/>
            <w:gridSpan w:val="5"/>
            <w:vMerge w:val="restart"/>
          </w:tcPr>
          <w:p w:rsidR="005B33A5" w:rsidRPr="00413735" w:rsidRDefault="005B33A5" w:rsidP="005B33A5">
            <w:pPr>
              <w:numPr>
                <w:ilvl w:val="0"/>
                <w:numId w:val="6"/>
              </w:numPr>
              <w:bidi/>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lastRenderedPageBreak/>
              <w:t>تم تقديم شرح شامل ودقيق بشأن كيفية معالجة المشكلة باستخدام أداة و/أو أسلوب تحسين الأعمال المعترف به مثل تحسين أداء العمليات أو الإدارة المرئية أو فلسفة كايزن (</w:t>
            </w:r>
            <w:r>
              <w:rPr>
                <w:rFonts w:ascii="Arial Narrow" w:eastAsia="Arial Narrow" w:hAnsi="Arial Narrow"/>
                <w:sz w:val="20"/>
                <w:szCs w:val="20"/>
                <w:lang w:bidi="ar"/>
              </w:rPr>
              <w:t>Kaizen</w:t>
            </w:r>
            <w:r>
              <w:rPr>
                <w:rFonts w:ascii="Arial Narrow" w:eastAsia="Arial Narrow" w:hAnsi="Arial Narrow"/>
                <w:sz w:val="20"/>
                <w:szCs w:val="20"/>
                <w:rtl/>
                <w:lang w:bidi="ar"/>
              </w:rPr>
              <w:t>) أو معايير سيجما الستة (</w:t>
            </w:r>
            <w:r>
              <w:rPr>
                <w:rFonts w:ascii="Arial Narrow" w:eastAsia="Arial Narrow" w:hAnsi="Arial Narrow"/>
                <w:sz w:val="20"/>
                <w:szCs w:val="20"/>
                <w:lang w:bidi="ar"/>
              </w:rPr>
              <w:t>Six Sigma</w:t>
            </w:r>
            <w:r>
              <w:rPr>
                <w:rFonts w:ascii="Arial Narrow" w:eastAsia="Arial Narrow" w:hAnsi="Arial Narrow"/>
                <w:sz w:val="20"/>
                <w:szCs w:val="20"/>
                <w:rtl/>
                <w:lang w:bidi="ar"/>
              </w:rPr>
              <w:t xml:space="preserve">) </w:t>
            </w:r>
            <w:r>
              <w:rPr>
                <w:rFonts w:ascii="Arial Narrow" w:eastAsia="Arial Narrow" w:hAnsi="Arial Narrow"/>
                <w:sz w:val="20"/>
                <w:szCs w:val="20"/>
                <w:rtl/>
                <w:lang w:bidi="ar"/>
              </w:rPr>
              <w:lastRenderedPageBreak/>
              <w:t>أو حلقات الجودة أو مجموعات تحسين الجودة أو المقارنة المرجعية أو حل المشكلات أو ما شابه</w:t>
            </w:r>
          </w:p>
          <w:p w:rsidR="005B33A5" w:rsidRPr="0008702D" w:rsidRDefault="005B33A5" w:rsidP="00EA0FDE">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أفكار إبداعية وتقديم حلول مبتكرة للمشكلات</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8702D" w:rsidRDefault="005B33A5" w:rsidP="005B33A5">
            <w:pPr>
              <w:spacing w:line="216" w:lineRule="auto"/>
              <w:jc w:val="left"/>
              <w:rPr>
                <w:rFonts w:ascii="Arial Narrow" w:hAnsi="Arial Narrow" w:cs="Arial Narrow"/>
                <w:color w:val="000000"/>
              </w:rPr>
            </w:pPr>
          </w:p>
        </w:tc>
        <w:tc>
          <w:tcPr>
            <w:tcW w:w="2504" w:type="dxa"/>
            <w:gridSpan w:val="2"/>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B33A5" w:rsidRPr="0008702D" w:rsidRDefault="005B33A5" w:rsidP="005B33A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2518" w:type="dxa"/>
            <w:vMerge w:val="restart"/>
          </w:tcPr>
          <w:p w:rsidR="005B33A5" w:rsidRPr="0008702D" w:rsidRDefault="005B33A5" w:rsidP="005B33A5">
            <w:pPr>
              <w:spacing w:line="216" w:lineRule="auto"/>
              <w:jc w:val="left"/>
              <w:rPr>
                <w:rFonts w:ascii="Arial Narrow" w:hAnsi="Arial Narrow" w:cs="Arial Narrow"/>
                <w:color w:val="000000"/>
              </w:rPr>
            </w:pPr>
          </w:p>
          <w:p w:rsidR="005B33A5" w:rsidRPr="0008702D"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2.4</w:t>
            </w:r>
          </w:p>
          <w:p w:rsidR="005B33A5" w:rsidRPr="0008702D" w:rsidRDefault="005B33A5" w:rsidP="00461E3C">
            <w:pPr>
              <w:numPr>
                <w:ilvl w:val="0"/>
                <w:numId w:val="3"/>
              </w:numPr>
              <w:tabs>
                <w:tab w:val="clear" w:pos="502"/>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 xml:space="preserve">توضيح طريقة </w:t>
            </w:r>
            <w:r>
              <w:rPr>
                <w:rFonts w:eastAsia="Arial"/>
                <w:sz w:val="20"/>
                <w:szCs w:val="20"/>
                <w:u w:val="single"/>
                <w:rtl/>
                <w:lang w:bidi="ar"/>
              </w:rPr>
              <w:t>واحدة</w:t>
            </w:r>
            <w:r>
              <w:rPr>
                <w:rFonts w:eastAsia="Arial"/>
                <w:sz w:val="20"/>
                <w:szCs w:val="20"/>
                <w:rtl/>
                <w:lang w:bidi="ar"/>
              </w:rPr>
              <w:t xml:space="preserve"> يمكن استخدامها في قياس مدى فعالية أداة أو أسلوب التحسين المقترح</w:t>
            </w: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145" w:type="dxa"/>
            <w:gridSpan w:val="3"/>
            <w:vMerge w:val="restart"/>
            <w:vAlign w:val="center"/>
          </w:tcPr>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97F2A" w:rsidRDefault="005B33A5" w:rsidP="005B33A5">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vMerge w:val="restart"/>
          </w:tcPr>
          <w:p w:rsidR="005B33A5" w:rsidRDefault="005B33A5" w:rsidP="00423CC6">
            <w:pPr>
              <w:numPr>
                <w:ilvl w:val="0"/>
                <w:numId w:val="3"/>
              </w:numPr>
              <w:tabs>
                <w:tab w:val="num" w:pos="1996"/>
                <w:tab w:val="num" w:pos="2356"/>
              </w:tabs>
              <w:bidi/>
              <w:spacing w:before="40" w:after="60"/>
              <w:jc w:val="left"/>
              <w:rPr>
                <w:rFonts w:ascii="Arial Narrow" w:hAnsi="Arial Narrow" w:cs="Arial Narrow"/>
                <w:sz w:val="20"/>
                <w:szCs w:val="20"/>
              </w:rPr>
            </w:pPr>
            <w:r>
              <w:rPr>
                <w:rFonts w:ascii="Arial Narrow" w:eastAsia="Arial Narrow" w:hAnsi="Arial Narrow"/>
                <w:sz w:val="20"/>
                <w:szCs w:val="20"/>
                <w:rtl/>
                <w:lang w:bidi="ar"/>
              </w:rPr>
              <w:t>لم يتم توضيح أي طريقة يمكن استخدامها في قياس مدى فعالية أداة أو أسلوب التحسين المقترح، أو إذا تم توضيحها، تكون عملية القياس غير صحيحة أو غير دقيقة</w:t>
            </w:r>
          </w:p>
          <w:p w:rsidR="005B33A5" w:rsidRPr="0008702D" w:rsidRDefault="005B33A5" w:rsidP="00423CC6">
            <w:pPr>
              <w:numPr>
                <w:ilvl w:val="0"/>
                <w:numId w:val="3"/>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طريقة مراقبة بدلاً من قياس مدى الفعالية</w:t>
            </w:r>
          </w:p>
        </w:tc>
        <w:tc>
          <w:tcPr>
            <w:tcW w:w="2504" w:type="dxa"/>
            <w:gridSpan w:val="3"/>
            <w:vMerge w:val="restart"/>
          </w:tcPr>
          <w:p w:rsidR="005B33A5" w:rsidRPr="0008702D" w:rsidRDefault="005B33A5" w:rsidP="00E15FB2">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طريقة واحدة يمكن استخدامها في قياس مدى فعالية أداة أو أسلوب التحسين المقترح</w:t>
            </w:r>
          </w:p>
        </w:tc>
        <w:tc>
          <w:tcPr>
            <w:tcW w:w="2505" w:type="dxa"/>
            <w:gridSpan w:val="5"/>
            <w:vMerge w:val="restart"/>
          </w:tcPr>
          <w:p w:rsidR="005B33A5" w:rsidRPr="0008702D" w:rsidRDefault="005B33A5" w:rsidP="00E15FB2">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طريقة واحدة ببعض التفصيل يمكن استخدامها في قياس مدى فعالية أداة أو أسلوب التحسين المقترح بما في ذلك، على سبيل المثال، معايير النجاح وإجراءات التقييم</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79"/>
        </w:trPr>
        <w:tc>
          <w:tcPr>
            <w:tcW w:w="2518" w:type="dxa"/>
            <w:vMerge/>
          </w:tcPr>
          <w:p w:rsidR="005B33A5" w:rsidRPr="0008702D" w:rsidRDefault="005B33A5" w:rsidP="005B33A5">
            <w:pPr>
              <w:spacing w:line="216" w:lineRule="auto"/>
              <w:jc w:val="left"/>
              <w:rPr>
                <w:rFonts w:ascii="Arial Narrow" w:hAnsi="Arial Narrow" w:cs="Arial Narrow"/>
                <w:b/>
                <w:bCs/>
                <w:color w:val="000000"/>
              </w:rPr>
            </w:pPr>
          </w:p>
        </w:tc>
        <w:tc>
          <w:tcPr>
            <w:tcW w:w="2504" w:type="dxa"/>
            <w:gridSpan w:val="2"/>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B33A5" w:rsidRPr="0008702D" w:rsidRDefault="005B33A5" w:rsidP="005B33A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6588" w:type="dxa"/>
            <w:gridSpan w:val="5"/>
          </w:tcPr>
          <w:p w:rsidR="005B33A5" w:rsidRPr="0008702D" w:rsidRDefault="005B33A5" w:rsidP="00EA0FDE">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5B33A5" w:rsidRPr="0008702D" w:rsidRDefault="005B33A5" w:rsidP="00EA0FDE">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5B33A5" w:rsidRPr="0008702D" w:rsidRDefault="005B33A5" w:rsidP="005B33A5">
            <w:pPr>
              <w:spacing w:line="216" w:lineRule="auto"/>
              <w:jc w:val="left"/>
              <w:rPr>
                <w:rFonts w:ascii="Arial Narrow" w:hAnsi="Arial Narrow" w:cs="Arial Narrow"/>
                <w:color w:val="000000"/>
                <w:sz w:val="20"/>
                <w:szCs w:val="20"/>
              </w:rPr>
            </w:pPr>
          </w:p>
          <w:p w:rsidR="005B33A5" w:rsidRPr="0008702D" w:rsidRDefault="005B33A5" w:rsidP="005B33A5">
            <w:pPr>
              <w:spacing w:line="216" w:lineRule="auto"/>
              <w:jc w:val="left"/>
              <w:rPr>
                <w:rFonts w:ascii="Arial Narrow" w:hAnsi="Arial Narrow" w:cs="Arial Narrow"/>
                <w:b/>
                <w:bCs/>
                <w:color w:val="000000"/>
                <w:sz w:val="20"/>
                <w:szCs w:val="20"/>
              </w:rPr>
            </w:pPr>
          </w:p>
        </w:tc>
      </w:tr>
      <w:tr w:rsidR="005B33A5" w:rsidRPr="0008702D">
        <w:trPr>
          <w:trHeight w:val="312"/>
        </w:trPr>
        <w:tc>
          <w:tcPr>
            <w:tcW w:w="13176" w:type="dxa"/>
            <w:gridSpan w:val="14"/>
            <w:shd w:val="clear" w:color="auto" w:fill="E0E0E0"/>
          </w:tcPr>
          <w:p w:rsidR="005B33A5" w:rsidRPr="0008702D" w:rsidRDefault="005B33A5" w:rsidP="005B33A5">
            <w:pPr>
              <w:bidi/>
              <w:spacing w:before="120" w:after="120"/>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حصيلة التعلم/القسم الثالث:</w:t>
            </w:r>
            <w:r w:rsidR="003208F0">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معرفة كيفية نشر فوائد التحسين المحدّد لتطبيقها</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24</w:t>
            </w:r>
            <w:r>
              <w:rPr>
                <w:rFonts w:ascii="Arial Narrow" w:eastAsia="Arial Narrow" w:hAnsi="Arial Narrow"/>
                <w:color w:val="000000"/>
                <w:sz w:val="20"/>
                <w:szCs w:val="20"/>
                <w:rtl/>
                <w:lang w:bidi="ar"/>
              </w:rPr>
              <w:t xml:space="preserve"> درجة]</w:t>
            </w:r>
          </w:p>
        </w:tc>
      </w:tr>
      <w:tr w:rsidR="005B33A5" w:rsidRPr="0008702D">
        <w:trPr>
          <w:trHeight w:val="312"/>
        </w:trPr>
        <w:tc>
          <w:tcPr>
            <w:tcW w:w="2518" w:type="dxa"/>
            <w:vAlign w:val="center"/>
          </w:tcPr>
          <w:p w:rsidR="005B33A5" w:rsidRPr="0008702D" w:rsidRDefault="005B33A5" w:rsidP="005B33A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5B33A5" w:rsidRPr="0008702D" w:rsidRDefault="005B33A5" w:rsidP="00EA0FD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5B33A5" w:rsidRPr="0008702D" w:rsidRDefault="005B33A5" w:rsidP="00EA0FDE">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5B33A5" w:rsidRPr="0008702D" w:rsidRDefault="005B33A5" w:rsidP="00EA0FD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5B33A5" w:rsidRPr="0008702D" w:rsidRDefault="005B33A5" w:rsidP="00EA0FDE">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5B33A5" w:rsidRPr="0008702D">
        <w:trPr>
          <w:trHeight w:val="312"/>
        </w:trPr>
        <w:tc>
          <w:tcPr>
            <w:tcW w:w="2518" w:type="dxa"/>
            <w:vMerge w:val="restart"/>
          </w:tcPr>
          <w:p w:rsidR="005B33A5" w:rsidRPr="0008702D" w:rsidRDefault="005B33A5" w:rsidP="005B33A5">
            <w:pPr>
              <w:spacing w:line="216" w:lineRule="auto"/>
              <w:jc w:val="left"/>
              <w:rPr>
                <w:rFonts w:ascii="Arial Narrow" w:hAnsi="Arial Narrow" w:cs="Arial Narrow"/>
                <w:color w:val="000000"/>
              </w:rPr>
            </w:pPr>
          </w:p>
          <w:p w:rsidR="005B33A5" w:rsidRPr="0008702D"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3.1</w:t>
            </w:r>
          </w:p>
          <w:p w:rsidR="005B33A5" w:rsidRPr="00097F2A" w:rsidRDefault="005B33A5" w:rsidP="005B33A5">
            <w:pPr>
              <w:bidi/>
              <w:spacing w:line="216" w:lineRule="auto"/>
              <w:jc w:val="left"/>
              <w:rPr>
                <w:rFonts w:ascii="Arial Narrow" w:hAnsi="Arial Narrow" w:cs="Arial Narrow"/>
                <w:color w:val="000000"/>
                <w:sz w:val="18"/>
                <w:szCs w:val="18"/>
              </w:rPr>
            </w:pPr>
            <w:r>
              <w:rPr>
                <w:rFonts w:eastAsia="Arial"/>
                <w:sz w:val="20"/>
                <w:szCs w:val="20"/>
                <w:rtl/>
                <w:lang w:bidi="ar"/>
              </w:rPr>
              <w:t>توضيح سبب (أسباب) اختيار تحسين محدّد</w:t>
            </w:r>
            <w:r>
              <w:rPr>
                <w:rFonts w:ascii="Arial Narrow" w:eastAsia="Arial Narrow" w:hAnsi="Arial Narrow"/>
                <w:color w:val="000000"/>
                <w:sz w:val="18"/>
                <w:szCs w:val="18"/>
                <w:rtl/>
                <w:lang w:bidi="ar"/>
              </w:rPr>
              <w:t xml:space="preserve"> </w:t>
            </w:r>
          </w:p>
          <w:p w:rsidR="005B33A5" w:rsidRPr="0008702D" w:rsidRDefault="005B33A5" w:rsidP="005B33A5">
            <w:pPr>
              <w:spacing w:line="216" w:lineRule="auto"/>
              <w:jc w:val="left"/>
              <w:rPr>
                <w:rFonts w:ascii="Arial Narrow" w:hAnsi="Arial Narrow" w:cs="Arial Narrow"/>
                <w:color w:val="000000"/>
                <w:sz w:val="20"/>
                <w:szCs w:val="20"/>
              </w:rPr>
            </w:pP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145" w:type="dxa"/>
            <w:gridSpan w:val="3"/>
            <w:vMerge w:val="restart"/>
          </w:tcPr>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8702D" w:rsidRDefault="005B33A5" w:rsidP="005B33A5">
            <w:pPr>
              <w:spacing w:line="216" w:lineRule="auto"/>
              <w:jc w:val="left"/>
              <w:rPr>
                <w:rFonts w:ascii="Arial Narrow" w:hAnsi="Arial Narrow" w:cs="Arial Narrow"/>
                <w:color w:val="000000"/>
              </w:rPr>
            </w:pPr>
          </w:p>
        </w:tc>
        <w:tc>
          <w:tcPr>
            <w:tcW w:w="2504" w:type="dxa"/>
            <w:gridSpan w:val="2"/>
            <w:vMerge w:val="restart"/>
          </w:tcPr>
          <w:p w:rsidR="005B33A5" w:rsidRDefault="005B33A5" w:rsidP="005B33A5">
            <w:pPr>
              <w:numPr>
                <w:ilvl w:val="0"/>
                <w:numId w:val="6"/>
              </w:numPr>
              <w:tabs>
                <w:tab w:val="num" w:pos="1996"/>
                <w:tab w:val="num" w:pos="2356"/>
              </w:tabs>
              <w:bidi/>
              <w:spacing w:before="60" w:after="60"/>
              <w:jc w:val="left"/>
              <w:rPr>
                <w:rFonts w:ascii="Arial Narrow" w:hAnsi="Arial Narrow" w:cs="Arial Narrow"/>
                <w:sz w:val="20"/>
                <w:szCs w:val="20"/>
              </w:rPr>
            </w:pPr>
            <w:r>
              <w:rPr>
                <w:rFonts w:ascii="Arial Narrow" w:eastAsia="Arial Narrow" w:hAnsi="Arial Narrow"/>
                <w:sz w:val="20"/>
                <w:szCs w:val="20"/>
                <w:rtl/>
                <w:lang w:bidi="ar"/>
              </w:rPr>
              <w:t>لم يتم توضيح سبب (أسباب) اختيار تحسين محدّد</w:t>
            </w:r>
          </w:p>
          <w:p w:rsidR="005B33A5" w:rsidRPr="0008702D" w:rsidRDefault="005B33A5" w:rsidP="005B33A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أحد الأسباب، ولكنه غير ملائم أو غير صحيح</w:t>
            </w:r>
          </w:p>
        </w:tc>
        <w:tc>
          <w:tcPr>
            <w:tcW w:w="2504" w:type="dxa"/>
            <w:gridSpan w:val="3"/>
            <w:vMerge w:val="restart"/>
          </w:tcPr>
          <w:p w:rsidR="005B33A5" w:rsidRPr="0008702D" w:rsidRDefault="005B33A5" w:rsidP="00E15F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توضيح سبب (أسباب) اختيار تحسين محدّد بما في ذلك </w:t>
            </w:r>
            <w:r>
              <w:rPr>
                <w:rFonts w:ascii="Arial Narrow" w:eastAsia="Arial Narrow" w:hAnsi="Arial Narrow"/>
                <w:b/>
                <w:bCs/>
                <w:sz w:val="20"/>
                <w:szCs w:val="20"/>
                <w:rtl/>
                <w:lang w:bidi="ar"/>
              </w:rPr>
              <w:t>إما</w:t>
            </w:r>
            <w:r>
              <w:rPr>
                <w:rFonts w:ascii="Arial Narrow" w:eastAsia="Arial Narrow" w:hAnsi="Arial Narrow"/>
                <w:sz w:val="20"/>
                <w:szCs w:val="20"/>
                <w:rtl/>
                <w:lang w:bidi="ar"/>
              </w:rPr>
              <w:t xml:space="preserve"> التكاليف والفوائد المالية</w:t>
            </w:r>
            <w:r>
              <w:rPr>
                <w:rFonts w:ascii="Arial Narrow" w:eastAsia="Arial Narrow" w:hAnsi="Arial Narrow"/>
                <w:b/>
                <w:bCs/>
                <w:sz w:val="20"/>
                <w:szCs w:val="20"/>
                <w:rtl/>
                <w:lang w:bidi="ar"/>
              </w:rPr>
              <w:t xml:space="preserve"> أو</w:t>
            </w:r>
            <w:r>
              <w:rPr>
                <w:rFonts w:ascii="Arial Narrow" w:eastAsia="Arial Narrow" w:hAnsi="Arial Narrow"/>
                <w:sz w:val="20"/>
                <w:szCs w:val="20"/>
                <w:rtl/>
                <w:lang w:bidi="ar"/>
              </w:rPr>
              <w:t xml:space="preserve"> الفوائد غير المالية</w:t>
            </w:r>
          </w:p>
        </w:tc>
        <w:tc>
          <w:tcPr>
            <w:tcW w:w="2505" w:type="dxa"/>
            <w:gridSpan w:val="5"/>
            <w:vMerge w:val="restart"/>
          </w:tcPr>
          <w:p w:rsidR="005B33A5" w:rsidRPr="00190472" w:rsidRDefault="005B33A5" w:rsidP="005B33A5">
            <w:pPr>
              <w:numPr>
                <w:ilvl w:val="0"/>
                <w:numId w:val="6"/>
              </w:numPr>
              <w:tabs>
                <w:tab w:val="num" w:pos="1996"/>
                <w:tab w:val="num" w:pos="2356"/>
              </w:tabs>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توضيح سبب (أسباب) اختيار تحسين محدّد وتم تحديد معايير اختيار القرار</w:t>
            </w:r>
          </w:p>
          <w:p w:rsidR="005B33A5" w:rsidRPr="002466AD" w:rsidRDefault="005B33A5" w:rsidP="005B33A5">
            <w:pPr>
              <w:numPr>
                <w:ilvl w:val="0"/>
                <w:numId w:val="6"/>
              </w:numPr>
              <w:tabs>
                <w:tab w:val="num" w:pos="1996"/>
                <w:tab w:val="num" w:pos="2356"/>
              </w:tabs>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توضيح العوامل التي كان ينبغي أخذها بعين الاعتبار عند اتخاذ القرارات بشأن التحسين المقترح</w:t>
            </w:r>
          </w:p>
          <w:p w:rsidR="005B33A5" w:rsidRPr="0008702D" w:rsidRDefault="005B33A5" w:rsidP="00EA0FDE">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تضمنت الأسباب </w:t>
            </w:r>
            <w:r>
              <w:rPr>
                <w:rFonts w:ascii="Arial Narrow" w:eastAsia="Arial Narrow" w:hAnsi="Arial Narrow"/>
                <w:b/>
                <w:bCs/>
                <w:sz w:val="20"/>
                <w:szCs w:val="20"/>
                <w:rtl/>
                <w:lang w:bidi="ar"/>
              </w:rPr>
              <w:t>كلاً</w:t>
            </w:r>
            <w:r>
              <w:rPr>
                <w:rFonts w:ascii="Arial Narrow" w:eastAsia="Arial Narrow" w:hAnsi="Arial Narrow"/>
                <w:sz w:val="20"/>
                <w:szCs w:val="20"/>
                <w:rtl/>
                <w:lang w:bidi="ar"/>
              </w:rPr>
              <w:t xml:space="preserve"> من التكاليف والفوائد المالية </w:t>
            </w:r>
            <w:r>
              <w:rPr>
                <w:rFonts w:ascii="Arial Narrow" w:eastAsia="Arial Narrow" w:hAnsi="Arial Narrow"/>
                <w:b/>
                <w:bCs/>
                <w:sz w:val="20"/>
                <w:szCs w:val="20"/>
                <w:rtl/>
                <w:lang w:bidi="ar"/>
              </w:rPr>
              <w:t>و</w:t>
            </w:r>
            <w:r>
              <w:rPr>
                <w:rFonts w:ascii="Arial Narrow" w:eastAsia="Arial Narrow" w:hAnsi="Arial Narrow"/>
                <w:sz w:val="20"/>
                <w:szCs w:val="20"/>
                <w:rtl/>
                <w:lang w:bidi="ar"/>
              </w:rPr>
              <w:t>الفوائد غير المالية</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8702D" w:rsidRDefault="005B33A5" w:rsidP="005B33A5">
            <w:pPr>
              <w:spacing w:line="216" w:lineRule="auto"/>
              <w:jc w:val="left"/>
              <w:rPr>
                <w:rFonts w:ascii="Arial Narrow" w:hAnsi="Arial Narrow" w:cs="Arial Narrow"/>
                <w:b/>
                <w:bCs/>
                <w:color w:val="000000"/>
              </w:rPr>
            </w:pPr>
          </w:p>
        </w:tc>
        <w:tc>
          <w:tcPr>
            <w:tcW w:w="2504" w:type="dxa"/>
            <w:gridSpan w:val="2"/>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B33A5" w:rsidRPr="0008702D" w:rsidRDefault="005B33A5" w:rsidP="005B33A5">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/12</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2518" w:type="dxa"/>
            <w:vMerge w:val="restart"/>
          </w:tcPr>
          <w:p w:rsidR="005B33A5" w:rsidRPr="0008702D" w:rsidRDefault="005B33A5" w:rsidP="005B33A5">
            <w:pPr>
              <w:spacing w:line="216" w:lineRule="auto"/>
              <w:jc w:val="left"/>
              <w:rPr>
                <w:rFonts w:ascii="Arial Narrow" w:hAnsi="Arial Narrow" w:cs="Arial Narrow"/>
                <w:color w:val="000000"/>
              </w:rPr>
            </w:pPr>
          </w:p>
          <w:p w:rsidR="005B33A5" w:rsidRPr="0008702D" w:rsidRDefault="005B33A5" w:rsidP="005B33A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3.2</w:t>
            </w:r>
          </w:p>
          <w:p w:rsidR="005B33A5" w:rsidRPr="00097F2A" w:rsidRDefault="005B33A5" w:rsidP="005B33A5">
            <w:pPr>
              <w:bidi/>
              <w:spacing w:line="216" w:lineRule="auto"/>
              <w:jc w:val="left"/>
              <w:rPr>
                <w:rFonts w:ascii="Arial Narrow" w:hAnsi="Arial Narrow" w:cs="Arial Narrow"/>
                <w:color w:val="000000"/>
                <w:sz w:val="18"/>
                <w:szCs w:val="18"/>
              </w:rPr>
            </w:pPr>
            <w:r>
              <w:rPr>
                <w:rFonts w:eastAsia="Arial"/>
                <w:sz w:val="20"/>
                <w:szCs w:val="20"/>
                <w:rtl/>
                <w:lang w:bidi="ar"/>
              </w:rPr>
              <w:t>وصف كيف يمكن رفع تقارير فوائد التحسين المحدّد</w:t>
            </w:r>
            <w:r>
              <w:rPr>
                <w:rFonts w:ascii="Arial Narrow" w:eastAsia="Arial Narrow" w:hAnsi="Arial Narrow"/>
                <w:color w:val="000000"/>
                <w:sz w:val="18"/>
                <w:szCs w:val="18"/>
                <w:rtl/>
                <w:lang w:bidi="ar"/>
              </w:rPr>
              <w:t xml:space="preserve"> </w:t>
            </w:r>
          </w:p>
          <w:p w:rsidR="005B33A5" w:rsidRPr="0008702D" w:rsidRDefault="005B33A5" w:rsidP="005B33A5">
            <w:pPr>
              <w:spacing w:line="216" w:lineRule="auto"/>
              <w:jc w:val="left"/>
              <w:rPr>
                <w:rFonts w:ascii="Arial Narrow" w:hAnsi="Arial Narrow" w:cs="Arial Narrow"/>
                <w:color w:val="000000"/>
              </w:rPr>
            </w:pPr>
          </w:p>
        </w:tc>
        <w:tc>
          <w:tcPr>
            <w:tcW w:w="2504" w:type="dxa"/>
            <w:gridSpan w:val="2"/>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lastRenderedPageBreak/>
              <w:t>إحالة [3‏/12 تقريبًا]</w:t>
            </w:r>
          </w:p>
        </w:tc>
        <w:tc>
          <w:tcPr>
            <w:tcW w:w="2504" w:type="dxa"/>
            <w:gridSpan w:val="3"/>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505" w:type="dxa"/>
            <w:gridSpan w:val="5"/>
          </w:tcPr>
          <w:p w:rsidR="005B33A5" w:rsidRPr="0008702D" w:rsidRDefault="005B33A5" w:rsidP="00EA0FDE">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145" w:type="dxa"/>
            <w:gridSpan w:val="3"/>
            <w:vMerge w:val="restart"/>
            <w:vAlign w:val="center"/>
          </w:tcPr>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8702D" w:rsidRDefault="005B33A5" w:rsidP="005B33A5">
            <w:pPr>
              <w:spacing w:line="216" w:lineRule="auto"/>
              <w:jc w:val="left"/>
              <w:rPr>
                <w:rFonts w:ascii="Arial Narrow" w:hAnsi="Arial Narrow" w:cs="Arial Narrow"/>
                <w:color w:val="000000"/>
                <w:sz w:val="20"/>
                <w:szCs w:val="20"/>
              </w:rPr>
            </w:pPr>
          </w:p>
        </w:tc>
        <w:tc>
          <w:tcPr>
            <w:tcW w:w="2504" w:type="dxa"/>
            <w:gridSpan w:val="2"/>
            <w:vMerge w:val="restart"/>
          </w:tcPr>
          <w:p w:rsidR="005B33A5" w:rsidRDefault="005B33A5" w:rsidP="005B33A5">
            <w:pPr>
              <w:numPr>
                <w:ilvl w:val="0"/>
                <w:numId w:val="6"/>
              </w:numPr>
              <w:tabs>
                <w:tab w:val="num" w:pos="1996"/>
                <w:tab w:val="num" w:pos="2356"/>
              </w:tabs>
              <w:bidi/>
              <w:spacing w:before="60" w:after="60"/>
              <w:jc w:val="left"/>
              <w:rPr>
                <w:rFonts w:ascii="Arial Narrow" w:hAnsi="Arial Narrow" w:cs="Arial Narrow"/>
                <w:sz w:val="20"/>
                <w:szCs w:val="20"/>
              </w:rPr>
            </w:pPr>
            <w:r>
              <w:rPr>
                <w:rFonts w:ascii="Arial Narrow" w:eastAsia="Arial Narrow" w:hAnsi="Arial Narrow"/>
                <w:sz w:val="20"/>
                <w:szCs w:val="20"/>
                <w:rtl/>
                <w:lang w:bidi="ar"/>
              </w:rPr>
              <w:t xml:space="preserve">لم يتم تقديم أيّ وصف حول رفع تقارير بشأن فوائد </w:t>
            </w:r>
            <w:r>
              <w:rPr>
                <w:rFonts w:ascii="Arial Narrow" w:eastAsia="Arial Narrow" w:hAnsi="Arial Narrow"/>
                <w:sz w:val="20"/>
                <w:szCs w:val="20"/>
                <w:rtl/>
                <w:lang w:bidi="ar"/>
              </w:rPr>
              <w:lastRenderedPageBreak/>
              <w:t>التحسين المحدّد</w:t>
            </w:r>
          </w:p>
          <w:p w:rsidR="005B33A5" w:rsidRPr="0008702D" w:rsidRDefault="005B33A5" w:rsidP="005B33A5">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عمليات التحسين وفوائدها بدون وصف كيف يمكن رفع تقارير عنها</w:t>
            </w:r>
          </w:p>
        </w:tc>
        <w:tc>
          <w:tcPr>
            <w:tcW w:w="2504" w:type="dxa"/>
            <w:gridSpan w:val="3"/>
            <w:vMerge w:val="restart"/>
          </w:tcPr>
          <w:p w:rsidR="005B33A5" w:rsidRPr="0008702D" w:rsidRDefault="005B33A5" w:rsidP="00E15FB2">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 xml:space="preserve">تم وصف كيف يمكن رفع تقارير بشأن فوائد التحسين </w:t>
            </w:r>
            <w:r>
              <w:rPr>
                <w:rFonts w:ascii="Arial Narrow" w:eastAsia="Arial Narrow" w:hAnsi="Arial Narrow"/>
                <w:sz w:val="20"/>
                <w:szCs w:val="20"/>
                <w:rtl/>
                <w:lang w:bidi="ar"/>
              </w:rPr>
              <w:lastRenderedPageBreak/>
              <w:t>المحدّد على الرغم من أن الوصف ربما كان محدودًا</w:t>
            </w:r>
          </w:p>
        </w:tc>
        <w:tc>
          <w:tcPr>
            <w:tcW w:w="2505" w:type="dxa"/>
            <w:gridSpan w:val="5"/>
            <w:vMerge w:val="restart"/>
          </w:tcPr>
          <w:p w:rsidR="005B33A5" w:rsidRPr="00A54A94" w:rsidRDefault="005B33A5" w:rsidP="005B33A5">
            <w:pPr>
              <w:numPr>
                <w:ilvl w:val="0"/>
                <w:numId w:val="6"/>
              </w:numPr>
              <w:tabs>
                <w:tab w:val="num" w:pos="1996"/>
                <w:tab w:val="num" w:pos="2356"/>
              </w:tabs>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lastRenderedPageBreak/>
              <w:t xml:space="preserve">تم وصف كيف يمكن رفع تقارير بشأن فوائد التحسين </w:t>
            </w:r>
            <w:r>
              <w:rPr>
                <w:rFonts w:ascii="Arial Narrow" w:eastAsia="Arial Narrow" w:hAnsi="Arial Narrow"/>
                <w:sz w:val="20"/>
                <w:szCs w:val="20"/>
                <w:rtl/>
                <w:lang w:bidi="ar"/>
              </w:rPr>
              <w:lastRenderedPageBreak/>
              <w:t xml:space="preserve">المحدّد بالتفاصيل </w:t>
            </w:r>
          </w:p>
          <w:p w:rsidR="005B33A5" w:rsidRPr="00A64CC6" w:rsidRDefault="005B33A5" w:rsidP="005B33A5">
            <w:pPr>
              <w:numPr>
                <w:ilvl w:val="0"/>
                <w:numId w:val="6"/>
              </w:numPr>
              <w:tabs>
                <w:tab w:val="num" w:pos="1996"/>
                <w:tab w:val="num" w:pos="2356"/>
              </w:tabs>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تقديم طرق مختلفة لتقديم تقارير إلى قطاع مختلف من الجمهور مع ذكر أمثلة لتعزيز الشرح</w:t>
            </w:r>
          </w:p>
          <w:p w:rsidR="005B33A5" w:rsidRPr="0008702D" w:rsidRDefault="005B33A5" w:rsidP="00EA0FDE">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تضمنت الفوائد الموصوفة </w:t>
            </w:r>
            <w:r>
              <w:rPr>
                <w:rFonts w:ascii="Arial Narrow" w:eastAsia="Arial Narrow" w:hAnsi="Arial Narrow"/>
                <w:b/>
                <w:bCs/>
                <w:sz w:val="20"/>
                <w:szCs w:val="20"/>
                <w:rtl/>
                <w:lang w:bidi="ar"/>
              </w:rPr>
              <w:t>كلاً</w:t>
            </w:r>
            <w:r>
              <w:rPr>
                <w:rFonts w:ascii="Arial Narrow" w:eastAsia="Arial Narrow" w:hAnsi="Arial Narrow"/>
                <w:sz w:val="20"/>
                <w:szCs w:val="20"/>
                <w:rtl/>
                <w:lang w:bidi="ar"/>
              </w:rPr>
              <w:t xml:space="preserve"> من الفوائد المالية </w:t>
            </w:r>
            <w:r>
              <w:rPr>
                <w:rFonts w:ascii="Arial Narrow" w:eastAsia="Arial Narrow" w:hAnsi="Arial Narrow"/>
                <w:b/>
                <w:bCs/>
                <w:sz w:val="20"/>
                <w:szCs w:val="20"/>
                <w:rtl/>
                <w:lang w:bidi="ar"/>
              </w:rPr>
              <w:t>و</w:t>
            </w:r>
            <w:r>
              <w:rPr>
                <w:rFonts w:ascii="Arial Narrow" w:eastAsia="Arial Narrow" w:hAnsi="Arial Narrow"/>
                <w:sz w:val="20"/>
                <w:szCs w:val="20"/>
                <w:rtl/>
                <w:lang w:bidi="ar"/>
              </w:rPr>
              <w:t>غير المالية</w:t>
            </w:r>
          </w:p>
        </w:tc>
        <w:tc>
          <w:tcPr>
            <w:tcW w:w="3145" w:type="dxa"/>
            <w:gridSpan w:val="3"/>
            <w:vMerge/>
            <w:vAlign w:val="center"/>
          </w:tcPr>
          <w:p w:rsidR="005B33A5" w:rsidRPr="0008702D" w:rsidRDefault="005B33A5" w:rsidP="005B33A5">
            <w:pPr>
              <w:spacing w:line="216" w:lineRule="auto"/>
              <w:jc w:val="center"/>
              <w:rPr>
                <w:rFonts w:ascii="Arial Narrow" w:hAnsi="Arial Narrow" w:cs="Arial Narrow"/>
                <w:color w:val="000000"/>
                <w:sz w:val="18"/>
                <w:szCs w:val="18"/>
              </w:rPr>
            </w:pPr>
          </w:p>
        </w:tc>
      </w:tr>
      <w:tr w:rsidR="005B33A5" w:rsidRPr="0008702D">
        <w:trPr>
          <w:trHeight w:val="312"/>
        </w:trPr>
        <w:tc>
          <w:tcPr>
            <w:tcW w:w="2518" w:type="dxa"/>
            <w:vMerge/>
          </w:tcPr>
          <w:p w:rsidR="005B33A5" w:rsidRPr="0008702D" w:rsidRDefault="005B33A5" w:rsidP="005B33A5">
            <w:pPr>
              <w:spacing w:line="216" w:lineRule="auto"/>
              <w:jc w:val="left"/>
              <w:rPr>
                <w:rFonts w:ascii="Arial Narrow" w:hAnsi="Arial Narrow" w:cs="Arial Narrow"/>
                <w:b/>
                <w:bCs/>
                <w:color w:val="000000"/>
              </w:rPr>
            </w:pPr>
          </w:p>
        </w:tc>
        <w:tc>
          <w:tcPr>
            <w:tcW w:w="2504" w:type="dxa"/>
            <w:gridSpan w:val="2"/>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B33A5" w:rsidRPr="0008702D" w:rsidRDefault="005B33A5" w:rsidP="005B33A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B33A5" w:rsidRPr="0008702D" w:rsidRDefault="005B33A5" w:rsidP="005B33A5">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5B33A5" w:rsidRPr="0008702D" w:rsidRDefault="005B33A5" w:rsidP="005B33A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5B33A5" w:rsidRPr="0008702D">
        <w:trPr>
          <w:trHeight w:val="312"/>
        </w:trPr>
        <w:tc>
          <w:tcPr>
            <w:tcW w:w="6588" w:type="dxa"/>
            <w:gridSpan w:val="5"/>
          </w:tcPr>
          <w:p w:rsidR="005B33A5" w:rsidRPr="0008702D" w:rsidRDefault="005B33A5" w:rsidP="00EA0FDE">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5B33A5" w:rsidRPr="0008702D" w:rsidRDefault="005B33A5" w:rsidP="00EA0FDE">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5B33A5" w:rsidRPr="0008702D" w:rsidRDefault="005B33A5" w:rsidP="005B33A5">
            <w:pPr>
              <w:spacing w:line="216" w:lineRule="auto"/>
              <w:jc w:val="left"/>
              <w:rPr>
                <w:rFonts w:ascii="Arial Narrow" w:hAnsi="Arial Narrow" w:cs="Arial Narrow"/>
                <w:color w:val="000000"/>
                <w:sz w:val="20"/>
                <w:szCs w:val="20"/>
              </w:rPr>
            </w:pPr>
          </w:p>
          <w:p w:rsidR="005B33A5" w:rsidRPr="0008702D" w:rsidRDefault="005B33A5" w:rsidP="005B33A5">
            <w:pPr>
              <w:spacing w:line="216" w:lineRule="auto"/>
              <w:jc w:val="left"/>
              <w:rPr>
                <w:rFonts w:ascii="Arial Narrow" w:hAnsi="Arial Narrow" w:cs="Arial Narrow"/>
                <w:b/>
                <w:bCs/>
                <w:color w:val="000000"/>
                <w:sz w:val="20"/>
                <w:szCs w:val="20"/>
              </w:rPr>
            </w:pPr>
          </w:p>
        </w:tc>
      </w:tr>
      <w:tr w:rsidR="005B33A5" w:rsidRPr="0008702D">
        <w:trPr>
          <w:trHeight w:val="312"/>
        </w:trPr>
        <w:tc>
          <w:tcPr>
            <w:tcW w:w="9606" w:type="dxa"/>
            <w:gridSpan w:val="9"/>
          </w:tcPr>
          <w:p w:rsidR="005B33A5" w:rsidRPr="0008702D" w:rsidRDefault="005B33A5" w:rsidP="005B33A5">
            <w:pPr>
              <w:jc w:val="left"/>
              <w:rPr>
                <w:rFonts w:ascii="Arial Narrow" w:hAnsi="Arial Narrow" w:cs="Arial Narrow"/>
                <w:i/>
                <w:iCs/>
                <w:color w:val="000000"/>
                <w:sz w:val="20"/>
                <w:szCs w:val="20"/>
              </w:rPr>
            </w:pPr>
          </w:p>
        </w:tc>
        <w:tc>
          <w:tcPr>
            <w:tcW w:w="1701" w:type="dxa"/>
            <w:gridSpan w:val="3"/>
            <w:vAlign w:val="center"/>
          </w:tcPr>
          <w:p w:rsidR="005B33A5" w:rsidRPr="0008702D" w:rsidRDefault="005B33A5" w:rsidP="005B33A5">
            <w:pPr>
              <w:jc w:val="center"/>
              <w:rPr>
                <w:rFonts w:ascii="Arial Narrow" w:hAnsi="Arial Narrow" w:cs="Arial Narrow"/>
                <w:b/>
                <w:bCs/>
                <w:color w:val="000000"/>
                <w:sz w:val="20"/>
                <w:szCs w:val="20"/>
              </w:rPr>
            </w:pPr>
          </w:p>
          <w:p w:rsidR="005B33A5" w:rsidRPr="0008702D" w:rsidRDefault="005B33A5" w:rsidP="005B33A5">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5B33A5" w:rsidRPr="0008702D" w:rsidRDefault="005B33A5" w:rsidP="005B33A5">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5B33A5" w:rsidRPr="0008702D">
        <w:trPr>
          <w:trHeight w:val="312"/>
        </w:trPr>
        <w:tc>
          <w:tcPr>
            <w:tcW w:w="6588" w:type="dxa"/>
            <w:gridSpan w:val="5"/>
            <w:shd w:val="clear" w:color="auto" w:fill="E0E0E0"/>
            <w:vAlign w:val="center"/>
          </w:tcPr>
          <w:p w:rsidR="005B33A5" w:rsidRPr="0008702D" w:rsidRDefault="005B33A5" w:rsidP="005B33A5">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9"/>
            <w:shd w:val="clear" w:color="auto" w:fill="E0E0E0"/>
            <w:vAlign w:val="center"/>
          </w:tcPr>
          <w:p w:rsidR="005B33A5" w:rsidRPr="0008702D" w:rsidRDefault="005B33A5" w:rsidP="005B33A5">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5B33A5" w:rsidRPr="008F570C">
        <w:trPr>
          <w:trHeight w:val="312"/>
        </w:trPr>
        <w:tc>
          <w:tcPr>
            <w:tcW w:w="3294" w:type="dxa"/>
            <w:gridSpan w:val="2"/>
            <w:vAlign w:val="center"/>
          </w:tcPr>
          <w:p w:rsidR="005B33A5" w:rsidRPr="008F570C" w:rsidRDefault="005B33A5" w:rsidP="005B33A5">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3"/>
            <w:vAlign w:val="center"/>
          </w:tcPr>
          <w:p w:rsidR="005B33A5" w:rsidRDefault="005B33A5" w:rsidP="00EA0FDE">
            <w:pPr>
              <w:autoSpaceDE w:val="0"/>
              <w:autoSpaceDN w:val="0"/>
              <w:bidi/>
              <w:adjustRightInd w:val="0"/>
              <w:spacing w:before="40" w:line="216"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5B33A5" w:rsidRDefault="005B33A5" w:rsidP="005B33A5">
            <w:pPr>
              <w:autoSpaceDE w:val="0"/>
              <w:autoSpaceDN w:val="0"/>
              <w:adjustRightInd w:val="0"/>
              <w:spacing w:line="216" w:lineRule="auto"/>
              <w:jc w:val="left"/>
              <w:rPr>
                <w:rFonts w:ascii="Arial Narrow" w:hAnsi="Arial Narrow" w:cs="Arial Narrow"/>
                <w:b/>
                <w:bCs/>
                <w:lang w:eastAsia="en-GB"/>
              </w:rPr>
            </w:pPr>
          </w:p>
          <w:p w:rsidR="005B33A5" w:rsidRPr="008F570C" w:rsidRDefault="005B33A5" w:rsidP="00EA0FDE">
            <w:pPr>
              <w:bidi/>
              <w:spacing w:after="40" w:line="216"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5"/>
            <w:vAlign w:val="center"/>
          </w:tcPr>
          <w:p w:rsidR="005B33A5" w:rsidRPr="008F570C" w:rsidRDefault="005B33A5" w:rsidP="005B33A5">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5B33A5" w:rsidRDefault="005B33A5" w:rsidP="00EA0FDE">
            <w:pPr>
              <w:bidi/>
              <w:spacing w:before="4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5B33A5" w:rsidRDefault="005B33A5" w:rsidP="005B33A5">
            <w:pPr>
              <w:spacing w:line="216" w:lineRule="auto"/>
              <w:jc w:val="left"/>
              <w:rPr>
                <w:rFonts w:ascii="Arial Narrow" w:hAnsi="Arial Narrow" w:cs="Arial Narrow"/>
                <w:b/>
                <w:bCs/>
              </w:rPr>
            </w:pPr>
          </w:p>
          <w:p w:rsidR="005B33A5" w:rsidRPr="008F570C" w:rsidRDefault="005B33A5" w:rsidP="00EA0FDE">
            <w:pPr>
              <w:bidi/>
              <w:spacing w:after="4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5B33A5" w:rsidRPr="008F570C" w:rsidRDefault="005B33A5">
      <w:pPr>
        <w:rPr>
          <w:rFonts w:ascii="Arial Narrow" w:hAnsi="Arial Narrow" w:cs="Arial Narrow"/>
          <w:color w:val="000000"/>
        </w:rPr>
      </w:pPr>
    </w:p>
    <w:sectPr w:rsidR="005B33A5" w:rsidRPr="008F570C" w:rsidSect="005B33A5">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30" w:rsidRDefault="00796030" w:rsidP="00C33592">
      <w:r>
        <w:separator/>
      </w:r>
    </w:p>
  </w:endnote>
  <w:endnote w:type="continuationSeparator" w:id="0">
    <w:p w:rsidR="00796030" w:rsidRDefault="00796030" w:rsidP="00C3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30" w:rsidRDefault="00796030" w:rsidP="00C33592">
      <w:r>
        <w:separator/>
      </w:r>
    </w:p>
  </w:footnote>
  <w:footnote w:type="continuationSeparator" w:id="0">
    <w:p w:rsidR="00796030" w:rsidRDefault="00796030" w:rsidP="00C33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447C"/>
    <w:multiLevelType w:val="hybridMultilevel"/>
    <w:tmpl w:val="2A5EB2F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D246EA9"/>
    <w:multiLevelType w:val="hybridMultilevel"/>
    <w:tmpl w:val="C0C86B7A"/>
    <w:lvl w:ilvl="0">
      <w:start w:val="1"/>
      <w:numFmt w:val="bullet"/>
      <w:lvlText w:val=""/>
      <w:lvlJc w:val="left"/>
      <w:pPr>
        <w:tabs>
          <w:tab w:val="num" w:pos="502"/>
        </w:tabs>
        <w:ind w:left="502"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C2D2613"/>
    <w:multiLevelType w:val="hybridMultilevel"/>
    <w:tmpl w:val="DA487F9A"/>
    <w:lvl w:ilvl="0">
      <w:start w:val="1"/>
      <w:numFmt w:val="bullet"/>
      <w:lvlText w:val=""/>
      <w:lvlJc w:val="left"/>
      <w:pPr>
        <w:tabs>
          <w:tab w:val="num" w:pos="428"/>
        </w:tabs>
        <w:ind w:left="428" w:hanging="360"/>
      </w:pPr>
      <w:rPr>
        <w:rFonts w:ascii="Symbol" w:hAnsi="Symbol" w:hint="default"/>
        <w:sz w:val="20"/>
        <w:szCs w:val="20"/>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8">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316D2"/>
    <w:rsid w:val="00162313"/>
    <w:rsid w:val="002038FE"/>
    <w:rsid w:val="003208F0"/>
    <w:rsid w:val="003365C6"/>
    <w:rsid w:val="00423CC6"/>
    <w:rsid w:val="00461E3C"/>
    <w:rsid w:val="005B33A5"/>
    <w:rsid w:val="00631CA7"/>
    <w:rsid w:val="00796030"/>
    <w:rsid w:val="00C33592"/>
    <w:rsid w:val="00CF13C9"/>
    <w:rsid w:val="00E15FB2"/>
    <w:rsid w:val="00E947BE"/>
    <w:rsid w:val="00EA0FDE"/>
    <w:rsid w:val="00EA7948"/>
    <w:rsid w:val="00FC6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C1CBE410-36AC-4D37-A195-DD897B7F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2B2D9E"/>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2B2D9E"/>
    <w:rPr>
      <w:rFonts w:ascii="Tahoma" w:hAnsi="Tahoma"/>
      <w:sz w:val="16"/>
      <w:lang w:val="x-none" w:eastAsia="en-US"/>
    </w:rPr>
  </w:style>
  <w:style w:type="paragraph" w:styleId="Header">
    <w:name w:val="header"/>
    <w:basedOn w:val="Normal"/>
    <w:link w:val="HeaderChar"/>
    <w:uiPriority w:val="99"/>
    <w:semiHidden/>
    <w:unhideWhenUsed/>
    <w:rsid w:val="00C33592"/>
    <w:pPr>
      <w:tabs>
        <w:tab w:val="center" w:pos="4680"/>
        <w:tab w:val="right" w:pos="9360"/>
      </w:tabs>
    </w:pPr>
  </w:style>
  <w:style w:type="character" w:customStyle="1" w:styleId="HeaderChar">
    <w:name w:val="Header Char"/>
    <w:basedOn w:val="DefaultParagraphFont"/>
    <w:link w:val="Header"/>
    <w:uiPriority w:val="99"/>
    <w:semiHidden/>
    <w:rsid w:val="00C33592"/>
    <w:rPr>
      <w:rFonts w:ascii="Arial" w:hAnsi="Arial" w:cs="Arial"/>
      <w:sz w:val="22"/>
      <w:szCs w:val="22"/>
      <w:lang w:val="en-GB" w:eastAsia="en-US"/>
    </w:rPr>
  </w:style>
  <w:style w:type="paragraph" w:styleId="Footer">
    <w:name w:val="footer"/>
    <w:basedOn w:val="Normal"/>
    <w:link w:val="FooterChar"/>
    <w:uiPriority w:val="99"/>
    <w:semiHidden/>
    <w:unhideWhenUsed/>
    <w:rsid w:val="00C33592"/>
    <w:pPr>
      <w:tabs>
        <w:tab w:val="center" w:pos="4680"/>
        <w:tab w:val="right" w:pos="9360"/>
      </w:tabs>
    </w:pPr>
  </w:style>
  <w:style w:type="character" w:customStyle="1" w:styleId="FooterChar">
    <w:name w:val="Footer Char"/>
    <w:basedOn w:val="DefaultParagraphFont"/>
    <w:link w:val="Footer"/>
    <w:uiPriority w:val="99"/>
    <w:semiHidden/>
    <w:rsid w:val="00C33592"/>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AA719EBE</Template>
  <TotalTime>0</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2015-01-21T11:05:00Z</dcterms:created>
  <dcterms:modified xsi:type="dcterms:W3CDTF">2015-01-21T11:05:00Z</dcterms:modified>
</cp:coreProperties>
</file>