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20" w:rsidRDefault="004F4F20" w:rsidP="004F4F20">
      <w:pPr>
        <w:bidi/>
        <w:jc w:val="left"/>
        <w:rPr>
          <w:b/>
          <w:bCs/>
        </w:rPr>
      </w:pPr>
      <w:bookmarkStart w:id="0" w:name="_GoBack"/>
      <w:bookmarkEnd w:id="0"/>
      <w:r>
        <w:rPr>
          <w:rFonts w:eastAsia="Arial"/>
          <w:b/>
          <w:bCs/>
          <w:sz w:val="24"/>
          <w:szCs w:val="24"/>
          <w:rtl/>
          <w:lang w:bidi="ar"/>
        </w:rPr>
        <w:t xml:space="preserve">التكليف بمهمة متكاملة لوحدة: </w:t>
      </w:r>
      <w:r>
        <w:rPr>
          <w:rFonts w:eastAsia="Arial"/>
          <w:b/>
          <w:bCs/>
          <w:rtl/>
          <w:lang w:bidi="ar"/>
        </w:rPr>
        <w:t xml:space="preserve">التواصل مع أشخاص من خارج فريق العمل </w:t>
      </w:r>
    </w:p>
    <w:p w:rsidR="004F4F20" w:rsidRPr="003D5C84" w:rsidRDefault="004F4F20" w:rsidP="004F4F20">
      <w:pPr>
        <w:bidi/>
        <w:jc w:val="left"/>
        <w:rPr>
          <w:b/>
          <w:bCs/>
          <w:sz w:val="24"/>
          <w:szCs w:val="24"/>
        </w:rPr>
      </w:pPr>
      <w:r>
        <w:rPr>
          <w:rFonts w:eastAsia="Arial"/>
          <w:b/>
          <w:bCs/>
          <w:rtl/>
          <w:lang w:bidi="ar"/>
        </w:rPr>
        <w:t>مهمة قائمة على العمل</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4F4F20" w:rsidRPr="00586E16">
        <w:trPr>
          <w:trHeight w:val="397"/>
        </w:trPr>
        <w:tc>
          <w:tcPr>
            <w:tcW w:w="4993" w:type="dxa"/>
            <w:vAlign w:val="center"/>
          </w:tcPr>
          <w:p w:rsidR="004F4F20" w:rsidRPr="00586E16" w:rsidRDefault="004F4F20" w:rsidP="004F4F20">
            <w:pPr>
              <w:bidi/>
              <w:jc w:val="left"/>
              <w:rPr>
                <w:b/>
                <w:bCs/>
                <w:sz w:val="20"/>
                <w:szCs w:val="20"/>
              </w:rPr>
            </w:pPr>
            <w:r>
              <w:rPr>
                <w:rFonts w:eastAsia="Arial"/>
                <w:b/>
                <w:bCs/>
                <w:sz w:val="20"/>
                <w:szCs w:val="20"/>
                <w:rtl/>
                <w:lang w:bidi="ar"/>
              </w:rPr>
              <w:t>رقم المركز:</w:t>
            </w:r>
          </w:p>
        </w:tc>
        <w:tc>
          <w:tcPr>
            <w:tcW w:w="4619" w:type="dxa"/>
            <w:gridSpan w:val="2"/>
            <w:vAlign w:val="center"/>
          </w:tcPr>
          <w:p w:rsidR="004F4F20" w:rsidRPr="00586E16" w:rsidRDefault="004F4F20" w:rsidP="004F4F20">
            <w:pPr>
              <w:bidi/>
              <w:jc w:val="left"/>
              <w:rPr>
                <w:b/>
                <w:bCs/>
                <w:sz w:val="20"/>
                <w:szCs w:val="20"/>
              </w:rPr>
            </w:pPr>
            <w:r>
              <w:rPr>
                <w:rFonts w:eastAsia="Arial"/>
                <w:b/>
                <w:bCs/>
                <w:sz w:val="20"/>
                <w:szCs w:val="20"/>
                <w:rtl/>
                <w:lang w:bidi="ar"/>
              </w:rPr>
              <w:t>اسم المركز:</w:t>
            </w:r>
          </w:p>
        </w:tc>
      </w:tr>
      <w:tr w:rsidR="004F4F20" w:rsidRPr="00586E16">
        <w:trPr>
          <w:trHeight w:val="397"/>
        </w:trPr>
        <w:tc>
          <w:tcPr>
            <w:tcW w:w="4993" w:type="dxa"/>
            <w:vAlign w:val="center"/>
          </w:tcPr>
          <w:p w:rsidR="004F4F20" w:rsidRPr="00586E16" w:rsidRDefault="004F4F20" w:rsidP="004F4F20">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4F4F20" w:rsidRPr="00586E16" w:rsidRDefault="004F4F20" w:rsidP="004F4F20">
            <w:pPr>
              <w:bidi/>
              <w:jc w:val="left"/>
              <w:rPr>
                <w:b/>
                <w:bCs/>
                <w:sz w:val="20"/>
                <w:szCs w:val="20"/>
              </w:rPr>
            </w:pPr>
            <w:r>
              <w:rPr>
                <w:rFonts w:eastAsia="Arial"/>
                <w:b/>
                <w:bCs/>
                <w:sz w:val="20"/>
                <w:szCs w:val="20"/>
                <w:rtl/>
                <w:lang w:bidi="ar"/>
              </w:rPr>
              <w:t>اسم المتعلم:</w:t>
            </w:r>
          </w:p>
        </w:tc>
      </w:tr>
      <w:tr w:rsidR="004F4F20" w:rsidRPr="00292EFC">
        <w:trPr>
          <w:trHeight w:val="397"/>
        </w:trPr>
        <w:tc>
          <w:tcPr>
            <w:tcW w:w="9612" w:type="dxa"/>
            <w:gridSpan w:val="3"/>
            <w:vAlign w:val="center"/>
          </w:tcPr>
          <w:p w:rsidR="004F4F20" w:rsidRDefault="004F4F20" w:rsidP="004F4F20">
            <w:pPr>
              <w:jc w:val="left"/>
              <w:rPr>
                <w:b/>
                <w:bCs/>
                <w:sz w:val="20"/>
                <w:szCs w:val="20"/>
              </w:rPr>
            </w:pPr>
          </w:p>
          <w:p w:rsidR="004F4F20" w:rsidRDefault="004F4F20" w:rsidP="004F4F20">
            <w:pPr>
              <w:bidi/>
              <w:jc w:val="left"/>
              <w:rPr>
                <w:b/>
                <w:bCs/>
                <w:sz w:val="20"/>
                <w:szCs w:val="20"/>
              </w:rPr>
            </w:pPr>
            <w:r>
              <w:rPr>
                <w:rFonts w:eastAsia="Arial"/>
                <w:b/>
                <w:bCs/>
                <w:sz w:val="20"/>
                <w:szCs w:val="20"/>
                <w:rtl/>
                <w:lang w:bidi="ar"/>
              </w:rPr>
              <w:t>المهمة</w:t>
            </w:r>
          </w:p>
          <w:p w:rsidR="004F4F20" w:rsidRPr="00D039E3" w:rsidRDefault="004F4F20" w:rsidP="004F4F20">
            <w:pPr>
              <w:bidi/>
              <w:jc w:val="left"/>
              <w:rPr>
                <w:sz w:val="20"/>
                <w:szCs w:val="20"/>
              </w:rPr>
            </w:pPr>
            <w:r>
              <w:rPr>
                <w:rFonts w:eastAsia="Arial"/>
                <w:sz w:val="20"/>
                <w:szCs w:val="20"/>
                <w:rtl/>
                <w:lang w:bidi="ar"/>
              </w:rPr>
              <w:t>تهدف هذه المهمة إلى تمكينك من استيعاب مفهوم التواصل مع الأشخاص من خارج الفريق كما هو مطلوب من قائد الفريق الممارس أو المحتمل أو قائد المجموعة.</w:t>
            </w:r>
          </w:p>
          <w:p w:rsidR="004F4F20" w:rsidRPr="003A58BB" w:rsidRDefault="004F4F20" w:rsidP="00EC44FB">
            <w:pPr>
              <w:bidi/>
              <w:jc w:val="left"/>
              <w:rPr>
                <w:b/>
                <w:bCs/>
                <w:color w:val="000000"/>
                <w:sz w:val="20"/>
                <w:szCs w:val="20"/>
                <w:lang w:eastAsia="en-GB"/>
              </w:rPr>
            </w:pPr>
            <w:r>
              <w:rPr>
                <w:rFonts w:eastAsia="Arial"/>
                <w:color w:val="000000"/>
                <w:sz w:val="20"/>
                <w:szCs w:val="20"/>
                <w:rtl/>
                <w:lang w:bidi="ar"/>
              </w:rPr>
              <w:t>سوف تكون بحاجة إلى تحديد نطاق طرق التواصل المستخدمة عند التعامل مع العملاء و/أو الموردين الداخليين أو الخارجيين مع شرح مزايا وعيوب نتائج هذا التواصل. وسوف تحدد أيضًا أين قد تحدث صعوبات و/أو عوائق في عملية التواصل التي تؤدي إلى مشكلات تتعارض مع المتطلبات القانونية، بالإضافة إلى سياسات الجودة والضمان بالمؤسسات. ويمكنك بعد ذلك شرح مزايا التواصل الجيد ولماذا يعد التواصل الجيد أمرًا ضروريًا في التعامل مع العملاء والموردين.</w:t>
            </w:r>
          </w:p>
          <w:p w:rsidR="004F4F20" w:rsidRPr="00410FF2" w:rsidRDefault="004F4F20" w:rsidP="004F4F20">
            <w:pPr>
              <w:jc w:val="left"/>
              <w:rPr>
                <w:b/>
                <w:bCs/>
                <w:color w:val="000000"/>
                <w:sz w:val="20"/>
                <w:szCs w:val="20"/>
                <w:lang w:eastAsia="en-GB"/>
              </w:rPr>
            </w:pPr>
          </w:p>
          <w:p w:rsidR="004F4F20" w:rsidRPr="004E539E" w:rsidRDefault="004F4F20" w:rsidP="004F4F20">
            <w:pPr>
              <w:bidi/>
              <w:jc w:val="left"/>
              <w:rPr>
                <w:i/>
                <w:iCs/>
                <w:color w:val="000000"/>
                <w:sz w:val="20"/>
                <w:szCs w:val="20"/>
                <w:lang w:eastAsia="en-GB"/>
              </w:rPr>
            </w:pPr>
            <w:r>
              <w:rPr>
                <w:rFonts w:eastAsia="Arial"/>
                <w:i/>
                <w:iCs/>
                <w:color w:val="000000"/>
                <w:sz w:val="20"/>
                <w:szCs w:val="20"/>
                <w:rtl/>
                <w:lang w:bidi="ar"/>
              </w:rPr>
              <w:t>من أجل إظهار معرفتك بذلك، فأنت بحاجة إلى الإجابة على جميع الأسئلة الواردة أدناه.</w:t>
            </w:r>
          </w:p>
          <w:p w:rsidR="004F4F20" w:rsidRPr="00410FF2" w:rsidRDefault="004F4F20" w:rsidP="004F4F20">
            <w:pPr>
              <w:jc w:val="left"/>
              <w:rPr>
                <w:color w:val="000000"/>
                <w:sz w:val="20"/>
                <w:szCs w:val="20"/>
                <w:lang w:eastAsia="en-GB"/>
              </w:rPr>
            </w:pPr>
          </w:p>
          <w:p w:rsidR="004F4F20" w:rsidRDefault="004F4F20" w:rsidP="004F4F20">
            <w:pPr>
              <w:jc w:val="left"/>
              <w:rPr>
                <w:color w:val="000000"/>
                <w:sz w:val="20"/>
                <w:szCs w:val="20"/>
                <w:lang w:eastAsia="en-GB"/>
              </w:rPr>
            </w:pPr>
          </w:p>
          <w:p w:rsidR="004F4F20" w:rsidRDefault="004F4F20" w:rsidP="004F4F20">
            <w:pPr>
              <w:bidi/>
              <w:jc w:val="left"/>
              <w:rPr>
                <w:b/>
                <w:bCs/>
                <w:sz w:val="20"/>
                <w:szCs w:val="20"/>
              </w:rPr>
            </w:pPr>
            <w:r>
              <w:rPr>
                <w:rFonts w:eastAsia="Arial"/>
                <w:b/>
                <w:bCs/>
                <w:sz w:val="20"/>
                <w:szCs w:val="20"/>
                <w:rtl/>
                <w:lang w:bidi="ar"/>
              </w:rPr>
              <w:t>ملاحظة:</w:t>
            </w:r>
          </w:p>
          <w:p w:rsidR="004F4F20" w:rsidRPr="00617A49" w:rsidRDefault="004F4F20" w:rsidP="004F4F20">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4F4F20" w:rsidRPr="00617A49" w:rsidRDefault="004F4F20" w:rsidP="00EC44FB">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5</w:t>
            </w:r>
            <w:r>
              <w:rPr>
                <w:rFonts w:eastAsia="Arial"/>
                <w:i/>
                <w:iCs/>
                <w:sz w:val="20"/>
                <w:szCs w:val="20"/>
                <w:rtl/>
                <w:lang w:bidi="ar"/>
              </w:rPr>
              <w:t xml:space="preserve"> ساعات تقريبًا في إعداد نتائج هذه المهمة وكتابتها أو تقديمها من أجل تقييمها. العدد </w:t>
            </w:r>
            <w:r w:rsidR="00DD2F28">
              <w:rPr>
                <w:rFonts w:eastAsia="Arial"/>
                <w:i/>
                <w:iCs/>
                <w:sz w:val="20"/>
                <w:szCs w:val="20"/>
                <w:lang w:bidi="ar"/>
              </w:rPr>
              <w:t>”</w:t>
            </w:r>
            <w:r>
              <w:rPr>
                <w:rFonts w:eastAsia="Arial"/>
                <w:i/>
                <w:iCs/>
                <w:sz w:val="20"/>
                <w:szCs w:val="20"/>
                <w:rtl/>
                <w:lang w:bidi="ar"/>
              </w:rPr>
              <w:t>التقديري</w:t>
            </w:r>
            <w:r w:rsidR="00DD2F28">
              <w:rPr>
                <w:rFonts w:eastAsia="Arial"/>
                <w:i/>
                <w:iCs/>
                <w:sz w:val="20"/>
                <w:szCs w:val="20"/>
                <w:lang w:bidi="ar"/>
              </w:rPr>
              <w:t>“</w:t>
            </w:r>
            <w:r w:rsidR="00DD2F28">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1250</w:t>
            </w:r>
            <w:r>
              <w:rPr>
                <w:rFonts w:eastAsia="Arial"/>
                <w:i/>
                <w:iCs/>
                <w:sz w:val="20"/>
                <w:szCs w:val="20"/>
                <w:rtl/>
                <w:lang w:bidi="ar"/>
              </w:rPr>
              <w:t xml:space="preserve"> كلمة، ويتراوح المعدل المقترح بين </w:t>
            </w:r>
            <w:r>
              <w:rPr>
                <w:rFonts w:eastAsia="Arial"/>
                <w:i/>
                <w:iCs/>
                <w:sz w:val="20"/>
                <w:szCs w:val="20"/>
                <w:lang w:bidi="ar"/>
              </w:rPr>
              <w:t>1000</w:t>
            </w:r>
            <w:r>
              <w:rPr>
                <w:rFonts w:eastAsia="Arial"/>
                <w:i/>
                <w:iCs/>
                <w:sz w:val="20"/>
                <w:szCs w:val="20"/>
                <w:rtl/>
                <w:lang w:bidi="ar"/>
              </w:rPr>
              <w:t xml:space="preserve"> و</w:t>
            </w:r>
            <w:r>
              <w:rPr>
                <w:rFonts w:eastAsia="Arial"/>
                <w:i/>
                <w:iCs/>
                <w:sz w:val="20"/>
                <w:szCs w:val="20"/>
                <w:lang w:bidi="ar"/>
              </w:rPr>
              <w:t>1750</w:t>
            </w:r>
            <w:r>
              <w:rPr>
                <w:rFonts w:eastAsia="Arial"/>
                <w:i/>
                <w:iCs/>
                <w:sz w:val="20"/>
                <w:szCs w:val="20"/>
                <w:rtl/>
                <w:lang w:bidi="ar"/>
              </w:rPr>
              <w:t xml:space="preserve"> كلمة.</w:t>
            </w:r>
          </w:p>
          <w:p w:rsidR="004F4F20" w:rsidRPr="00617A49" w:rsidRDefault="004F4F20" w:rsidP="004F4F20">
            <w:pPr>
              <w:jc w:val="left"/>
              <w:rPr>
                <w:i/>
                <w:iCs/>
                <w:sz w:val="20"/>
                <w:szCs w:val="20"/>
              </w:rPr>
            </w:pPr>
          </w:p>
          <w:p w:rsidR="004F4F20" w:rsidRPr="00617A49" w:rsidRDefault="004F4F20" w:rsidP="004F4F20">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4F4F20" w:rsidRPr="00292EFC" w:rsidRDefault="004F4F20" w:rsidP="004F4F20">
            <w:pPr>
              <w:jc w:val="left"/>
              <w:rPr>
                <w:rFonts w:ascii="Arial Bold" w:hAnsi="Arial Bold" w:cs="Arial Bold"/>
                <w:b/>
                <w:bCs/>
                <w:caps/>
                <w:sz w:val="20"/>
                <w:szCs w:val="20"/>
              </w:rPr>
            </w:pPr>
          </w:p>
        </w:tc>
      </w:tr>
      <w:tr w:rsidR="004F4F20" w:rsidRPr="006025D1">
        <w:trPr>
          <w:trHeight w:val="397"/>
        </w:trPr>
        <w:tc>
          <w:tcPr>
            <w:tcW w:w="5268" w:type="dxa"/>
            <w:gridSpan w:val="2"/>
            <w:vAlign w:val="center"/>
          </w:tcPr>
          <w:p w:rsidR="004F4F20" w:rsidRPr="002F67C8" w:rsidRDefault="004F4F20" w:rsidP="00CE773C">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4F4F20" w:rsidRPr="006025D1" w:rsidRDefault="004F4F20" w:rsidP="004F4F20">
            <w:pPr>
              <w:bidi/>
              <w:jc w:val="center"/>
              <w:rPr>
                <w:sz w:val="20"/>
                <w:szCs w:val="20"/>
              </w:rPr>
            </w:pPr>
            <w:r>
              <w:rPr>
                <w:rFonts w:eastAsia="Arial"/>
                <w:sz w:val="20"/>
                <w:szCs w:val="20"/>
                <w:rtl/>
                <w:lang w:bidi="ar"/>
              </w:rPr>
              <w:t>معايير التقييم</w:t>
            </w:r>
          </w:p>
        </w:tc>
      </w:tr>
      <w:tr w:rsidR="004F4F20" w:rsidRPr="008A4120">
        <w:trPr>
          <w:trHeight w:val="397"/>
        </w:trPr>
        <w:tc>
          <w:tcPr>
            <w:tcW w:w="5268" w:type="dxa"/>
            <w:gridSpan w:val="2"/>
          </w:tcPr>
          <w:p w:rsidR="004F4F20" w:rsidRPr="00550DED" w:rsidRDefault="004F4F20" w:rsidP="00CE773C">
            <w:pPr>
              <w:bidi/>
              <w:spacing w:before="60"/>
              <w:jc w:val="left"/>
              <w:rPr>
                <w:b/>
                <w:bCs/>
                <w:sz w:val="20"/>
                <w:szCs w:val="20"/>
              </w:rPr>
            </w:pPr>
            <w:r>
              <w:rPr>
                <w:rFonts w:eastAsia="Arial"/>
                <w:b/>
                <w:bCs/>
                <w:sz w:val="20"/>
                <w:szCs w:val="20"/>
                <w:rtl/>
                <w:lang w:bidi="ar"/>
              </w:rPr>
              <w:t>فهم أهمية التواصل الفعّال مع الأشخاص من خارج الفريق</w:t>
            </w:r>
          </w:p>
          <w:p w:rsidR="004F4F20" w:rsidRPr="00222369" w:rsidRDefault="004F4F20" w:rsidP="004F4F20">
            <w:pPr>
              <w:rPr>
                <w:sz w:val="20"/>
                <w:szCs w:val="20"/>
              </w:rPr>
            </w:pPr>
          </w:p>
          <w:p w:rsidR="004F4F20" w:rsidRDefault="004F4F20" w:rsidP="004F4F20">
            <w:pPr>
              <w:bidi/>
              <w:jc w:val="left"/>
              <w:rPr>
                <w:sz w:val="20"/>
                <w:szCs w:val="20"/>
              </w:rPr>
            </w:pPr>
            <w:r>
              <w:rPr>
                <w:rFonts w:eastAsia="Arial"/>
                <w:sz w:val="20"/>
                <w:szCs w:val="20"/>
                <w:rtl/>
                <w:lang w:bidi="ar"/>
              </w:rPr>
              <w:t>هذا الجزء مخصص لك لتحديد طرق التواصل المختلفة ولماذا تفضل كل طريقة منها عند استخدامها في مواقف مختلفة أو معينة</w:t>
            </w:r>
          </w:p>
          <w:p w:rsidR="004F4F20" w:rsidRDefault="004F4F20" w:rsidP="004F4F20">
            <w:pPr>
              <w:jc w:val="left"/>
              <w:rPr>
                <w:sz w:val="20"/>
                <w:szCs w:val="20"/>
              </w:rPr>
            </w:pPr>
          </w:p>
          <w:p w:rsidR="004F4F20" w:rsidRDefault="00F95074" w:rsidP="00CE773C">
            <w:pPr>
              <w:jc w:val="right"/>
              <w:rPr>
                <w:rFonts w:hint="cs"/>
                <w:sz w:val="20"/>
                <w:szCs w:val="20"/>
                <w:lang w:bidi="ar-EG"/>
              </w:rPr>
            </w:pPr>
            <w:r>
              <w:rPr>
                <w:rFonts w:hint="cs"/>
                <w:sz w:val="20"/>
                <w:szCs w:val="20"/>
                <w:rtl/>
                <w:lang w:bidi="ar-EG"/>
              </w:rPr>
              <w:t>32 درجة</w:t>
            </w:r>
          </w:p>
          <w:p w:rsidR="004F4F20" w:rsidRPr="00222369" w:rsidRDefault="004F4F20" w:rsidP="004F4F20">
            <w:pPr>
              <w:rPr>
                <w:sz w:val="20"/>
                <w:szCs w:val="20"/>
              </w:rPr>
            </w:pPr>
          </w:p>
        </w:tc>
        <w:tc>
          <w:tcPr>
            <w:tcW w:w="4344" w:type="dxa"/>
          </w:tcPr>
          <w:p w:rsidR="004F4F20" w:rsidRPr="008A4120" w:rsidRDefault="004F4F20" w:rsidP="004F4F20">
            <w:pPr>
              <w:pStyle w:val="Header"/>
              <w:jc w:val="left"/>
              <w:rPr>
                <w:rFonts w:cs="Arial"/>
                <w:lang w:val="en-GB"/>
              </w:rPr>
            </w:pPr>
          </w:p>
          <w:p w:rsidR="004F4F20" w:rsidRDefault="004F4F20" w:rsidP="004F4F20">
            <w:pPr>
              <w:numPr>
                <w:ilvl w:val="0"/>
                <w:numId w:val="47"/>
              </w:numPr>
              <w:tabs>
                <w:tab w:val="left" w:pos="558"/>
              </w:tabs>
              <w:bidi/>
              <w:rPr>
                <w:sz w:val="20"/>
                <w:szCs w:val="20"/>
              </w:rPr>
            </w:pPr>
            <w:r>
              <w:rPr>
                <w:rFonts w:eastAsia="Arial"/>
                <w:sz w:val="20"/>
                <w:szCs w:val="20"/>
                <w:rtl/>
                <w:lang w:bidi="ar"/>
              </w:rPr>
              <w:t>شرح سبب أهمية التواصل الفعّال مع الأشخاص من خارج الفريق (</w:t>
            </w:r>
            <w:r>
              <w:rPr>
                <w:rFonts w:eastAsia="Arial"/>
                <w:sz w:val="20"/>
                <w:szCs w:val="20"/>
                <w:lang w:bidi="ar"/>
              </w:rPr>
              <w:t>16</w:t>
            </w:r>
            <w:r>
              <w:rPr>
                <w:rFonts w:eastAsia="Arial"/>
                <w:sz w:val="20"/>
                <w:szCs w:val="20"/>
                <w:rtl/>
                <w:lang w:bidi="ar"/>
              </w:rPr>
              <w:t xml:space="preserve"> درجة)</w:t>
            </w:r>
          </w:p>
          <w:p w:rsidR="004F4F20" w:rsidRDefault="004F4F20" w:rsidP="004F4F20">
            <w:pPr>
              <w:tabs>
                <w:tab w:val="left" w:pos="558"/>
              </w:tabs>
              <w:rPr>
                <w:sz w:val="20"/>
                <w:szCs w:val="20"/>
              </w:rPr>
            </w:pPr>
          </w:p>
          <w:p w:rsidR="004F4F20" w:rsidRDefault="004F4F20" w:rsidP="004F4F20">
            <w:pPr>
              <w:numPr>
                <w:ilvl w:val="0"/>
                <w:numId w:val="47"/>
              </w:numPr>
              <w:bidi/>
              <w:rPr>
                <w:sz w:val="20"/>
                <w:szCs w:val="20"/>
              </w:rPr>
            </w:pPr>
            <w:r>
              <w:rPr>
                <w:rFonts w:eastAsia="Arial"/>
                <w:sz w:val="20"/>
                <w:szCs w:val="20"/>
                <w:rtl/>
                <w:lang w:bidi="ar"/>
              </w:rPr>
              <w:t>تقديم أمثلة لطرق التواصل مع هؤلاء الأشخاص من خارج الفريق (</w:t>
            </w:r>
            <w:r>
              <w:rPr>
                <w:rFonts w:eastAsia="Arial"/>
                <w:sz w:val="20"/>
                <w:szCs w:val="20"/>
                <w:lang w:bidi="ar"/>
              </w:rPr>
              <w:t>8</w:t>
            </w:r>
            <w:r>
              <w:rPr>
                <w:rFonts w:eastAsia="Arial"/>
                <w:sz w:val="20"/>
                <w:szCs w:val="20"/>
                <w:rtl/>
                <w:lang w:bidi="ar"/>
              </w:rPr>
              <w:t xml:space="preserve"> درجات)</w:t>
            </w:r>
          </w:p>
          <w:p w:rsidR="004F4F20" w:rsidRDefault="004F4F20" w:rsidP="004F4F20">
            <w:pPr>
              <w:rPr>
                <w:sz w:val="20"/>
                <w:szCs w:val="20"/>
              </w:rPr>
            </w:pPr>
          </w:p>
          <w:p w:rsidR="004F4F20" w:rsidRDefault="004F4F20" w:rsidP="00EC44FB">
            <w:pPr>
              <w:numPr>
                <w:ilvl w:val="0"/>
                <w:numId w:val="47"/>
              </w:numPr>
              <w:bidi/>
              <w:rPr>
                <w:sz w:val="20"/>
                <w:szCs w:val="20"/>
              </w:rPr>
            </w:pPr>
            <w:r>
              <w:rPr>
                <w:rFonts w:eastAsia="Arial"/>
                <w:sz w:val="20"/>
                <w:szCs w:val="20"/>
                <w:rtl/>
                <w:lang w:bidi="ar"/>
              </w:rPr>
              <w:t>إدراج قائمة بمزايا وعيوب كل طريقة</w:t>
            </w:r>
            <w:r w:rsidR="00EC44FB">
              <w:rPr>
                <w:rFonts w:eastAsia="Arial" w:hint="cs"/>
                <w:sz w:val="20"/>
                <w:szCs w:val="20"/>
                <w:rtl/>
                <w:lang w:bidi="ar"/>
              </w:rPr>
              <w:t xml:space="preserve"> </w:t>
            </w:r>
            <w:r>
              <w:rPr>
                <w:rFonts w:eastAsia="Arial"/>
                <w:sz w:val="20"/>
                <w:szCs w:val="20"/>
                <w:rtl/>
                <w:lang w:bidi="ar"/>
              </w:rPr>
              <w:t>(</w:t>
            </w:r>
            <w:r>
              <w:rPr>
                <w:rFonts w:eastAsia="Arial"/>
                <w:sz w:val="20"/>
                <w:szCs w:val="20"/>
                <w:lang w:bidi="ar"/>
              </w:rPr>
              <w:t>8</w:t>
            </w:r>
            <w:r>
              <w:rPr>
                <w:rFonts w:eastAsia="Arial"/>
                <w:sz w:val="20"/>
                <w:szCs w:val="20"/>
                <w:rtl/>
                <w:lang w:bidi="ar"/>
              </w:rPr>
              <w:t xml:space="preserve"> درجات)</w:t>
            </w:r>
          </w:p>
          <w:p w:rsidR="004F4F20" w:rsidRPr="008A4120" w:rsidRDefault="004F4F20" w:rsidP="004F4F20">
            <w:pPr>
              <w:pStyle w:val="Header"/>
              <w:jc w:val="left"/>
              <w:rPr>
                <w:rFonts w:cs="Arial"/>
                <w:lang w:val="en-GB"/>
              </w:rPr>
            </w:pPr>
          </w:p>
        </w:tc>
      </w:tr>
      <w:tr w:rsidR="004F4F20" w:rsidRPr="00D24828">
        <w:trPr>
          <w:trHeight w:val="397"/>
        </w:trPr>
        <w:tc>
          <w:tcPr>
            <w:tcW w:w="5268" w:type="dxa"/>
            <w:gridSpan w:val="2"/>
          </w:tcPr>
          <w:p w:rsidR="004F4F20" w:rsidRPr="00550DED" w:rsidRDefault="004F4F20" w:rsidP="00CE773C">
            <w:pPr>
              <w:tabs>
                <w:tab w:val="left" w:pos="330"/>
              </w:tabs>
              <w:bidi/>
              <w:spacing w:before="60"/>
              <w:jc w:val="left"/>
              <w:rPr>
                <w:b/>
                <w:bCs/>
                <w:sz w:val="20"/>
                <w:szCs w:val="20"/>
              </w:rPr>
            </w:pPr>
            <w:r>
              <w:rPr>
                <w:rFonts w:eastAsia="Arial"/>
                <w:b/>
                <w:bCs/>
                <w:sz w:val="20"/>
                <w:szCs w:val="20"/>
                <w:rtl/>
                <w:lang w:bidi="ar"/>
              </w:rPr>
              <w:t>فهم كيفية تقديم انطباع إيجابي لهؤلاء الأشخاص من خارج الفريق</w:t>
            </w:r>
          </w:p>
          <w:p w:rsidR="004F4F20" w:rsidRPr="00222369" w:rsidRDefault="004F4F20" w:rsidP="004F4F20">
            <w:pPr>
              <w:rPr>
                <w:sz w:val="20"/>
                <w:szCs w:val="20"/>
              </w:rPr>
            </w:pPr>
          </w:p>
          <w:p w:rsidR="004F4F20" w:rsidRDefault="004F4F20" w:rsidP="004F4F20">
            <w:pPr>
              <w:bidi/>
              <w:rPr>
                <w:sz w:val="20"/>
                <w:szCs w:val="20"/>
              </w:rPr>
            </w:pPr>
            <w:r>
              <w:rPr>
                <w:rFonts w:eastAsia="Arial"/>
                <w:sz w:val="20"/>
                <w:szCs w:val="20"/>
                <w:rtl/>
                <w:lang w:bidi="ar"/>
              </w:rPr>
              <w:t>تستند ممارسة العمل الجيدة إلى كيفية تقديم المؤسسة نفسها للعملاء والموردين (الداخليين والخارجيين) وكيفية تجنب الصعوبات في حال تحديد طرق التواصل السلبية</w:t>
            </w:r>
          </w:p>
          <w:p w:rsidR="004F4F20" w:rsidRDefault="004F4F20" w:rsidP="004F4F20">
            <w:pPr>
              <w:bidi/>
              <w:rPr>
                <w:sz w:val="20"/>
                <w:szCs w:val="20"/>
              </w:rPr>
            </w:pPr>
            <w:r>
              <w:rPr>
                <w:rFonts w:eastAsia="Arial"/>
                <w:sz w:val="20"/>
                <w:szCs w:val="20"/>
                <w:rtl/>
                <w:lang w:bidi="ar"/>
              </w:rPr>
              <w:t xml:space="preserve">هذا الجزء مخصص ليوضح لك كيف يمكن أن يحدث سوء فهم إذا كانت طريقة التواصل غير واضحة أو غير ملائمة. </w:t>
            </w:r>
          </w:p>
          <w:p w:rsidR="004F4F20" w:rsidRDefault="004F4F20" w:rsidP="004F4F20">
            <w:pPr>
              <w:rPr>
                <w:sz w:val="20"/>
                <w:szCs w:val="20"/>
              </w:rPr>
            </w:pPr>
          </w:p>
          <w:p w:rsidR="004F4F20" w:rsidRPr="00222369" w:rsidRDefault="00F95074" w:rsidP="00CE773C">
            <w:pPr>
              <w:tabs>
                <w:tab w:val="left" w:pos="330"/>
              </w:tabs>
              <w:jc w:val="right"/>
              <w:rPr>
                <w:rFonts w:hint="cs"/>
                <w:sz w:val="20"/>
                <w:szCs w:val="20"/>
                <w:lang w:bidi="ar-EG"/>
              </w:rPr>
            </w:pPr>
            <w:r>
              <w:rPr>
                <w:rFonts w:hint="cs"/>
                <w:sz w:val="20"/>
                <w:szCs w:val="20"/>
                <w:rtl/>
                <w:lang w:bidi="ar-EG"/>
              </w:rPr>
              <w:t>68 درجة</w:t>
            </w:r>
          </w:p>
        </w:tc>
        <w:tc>
          <w:tcPr>
            <w:tcW w:w="4344" w:type="dxa"/>
          </w:tcPr>
          <w:p w:rsidR="004F4F20" w:rsidRDefault="004F4F20" w:rsidP="004F4F20">
            <w:pPr>
              <w:rPr>
                <w:sz w:val="20"/>
                <w:szCs w:val="20"/>
              </w:rPr>
            </w:pPr>
          </w:p>
          <w:p w:rsidR="004F4F20" w:rsidRDefault="004F4F20" w:rsidP="004F4F20">
            <w:pPr>
              <w:numPr>
                <w:ilvl w:val="0"/>
                <w:numId w:val="48"/>
              </w:numPr>
              <w:bidi/>
              <w:rPr>
                <w:sz w:val="20"/>
                <w:szCs w:val="20"/>
              </w:rPr>
            </w:pPr>
            <w:r>
              <w:rPr>
                <w:rFonts w:eastAsia="Arial"/>
                <w:sz w:val="20"/>
                <w:szCs w:val="20"/>
                <w:rtl/>
                <w:lang w:bidi="ar"/>
              </w:rPr>
              <w:t>توضيح أسباب أهمية إظهار انطباع إيجابي للعملاء الداخليين والخارجيين (</w:t>
            </w:r>
            <w:r>
              <w:rPr>
                <w:rFonts w:eastAsia="Arial"/>
                <w:sz w:val="20"/>
                <w:szCs w:val="20"/>
                <w:lang w:bidi="ar"/>
              </w:rPr>
              <w:t>12</w:t>
            </w:r>
            <w:r>
              <w:rPr>
                <w:rFonts w:eastAsia="Arial"/>
                <w:sz w:val="20"/>
                <w:szCs w:val="20"/>
                <w:rtl/>
                <w:lang w:bidi="ar"/>
              </w:rPr>
              <w:t xml:space="preserve"> درجة)</w:t>
            </w:r>
          </w:p>
          <w:p w:rsidR="004F4F20" w:rsidRDefault="004F4F20" w:rsidP="004F4F20">
            <w:pPr>
              <w:rPr>
                <w:sz w:val="20"/>
                <w:szCs w:val="20"/>
              </w:rPr>
            </w:pPr>
          </w:p>
          <w:p w:rsidR="004F4F20" w:rsidRPr="00187102" w:rsidRDefault="004F4F20" w:rsidP="004F4F20">
            <w:pPr>
              <w:numPr>
                <w:ilvl w:val="0"/>
                <w:numId w:val="48"/>
              </w:numPr>
              <w:bidi/>
              <w:rPr>
                <w:sz w:val="20"/>
                <w:szCs w:val="20"/>
              </w:rPr>
            </w:pPr>
            <w:r>
              <w:rPr>
                <w:rFonts w:eastAsia="Arial"/>
                <w:sz w:val="20"/>
                <w:szCs w:val="20"/>
                <w:rtl/>
                <w:lang w:bidi="ar"/>
              </w:rPr>
              <w:t>شرح أسباب أهمية المعرفة بالمنتج/الخدمة في تقديم انطباع إيجابي للأشخاص من خارج الفريق (</w:t>
            </w:r>
            <w:r>
              <w:rPr>
                <w:rFonts w:eastAsia="Arial"/>
                <w:sz w:val="20"/>
                <w:szCs w:val="20"/>
                <w:lang w:bidi="ar"/>
              </w:rPr>
              <w:t>20</w:t>
            </w:r>
            <w:r>
              <w:rPr>
                <w:rFonts w:eastAsia="Arial"/>
                <w:sz w:val="20"/>
                <w:szCs w:val="20"/>
                <w:rtl/>
                <w:lang w:bidi="ar"/>
              </w:rPr>
              <w:t xml:space="preserve"> درجة)</w:t>
            </w:r>
          </w:p>
          <w:p w:rsidR="00187102" w:rsidRDefault="00187102" w:rsidP="00187102">
            <w:pPr>
              <w:rPr>
                <w:sz w:val="20"/>
                <w:szCs w:val="20"/>
              </w:rPr>
            </w:pPr>
          </w:p>
          <w:p w:rsidR="004F4F20" w:rsidRDefault="004F4F20" w:rsidP="004F4F20">
            <w:pPr>
              <w:numPr>
                <w:ilvl w:val="0"/>
                <w:numId w:val="48"/>
              </w:numPr>
              <w:bidi/>
              <w:rPr>
                <w:sz w:val="20"/>
                <w:szCs w:val="20"/>
              </w:rPr>
            </w:pPr>
            <w:r>
              <w:rPr>
                <w:rFonts w:eastAsia="Arial"/>
                <w:sz w:val="20"/>
                <w:szCs w:val="20"/>
                <w:rtl/>
                <w:lang w:bidi="ar"/>
              </w:rPr>
              <w:t>شرح أسباب أهمية التقيد بالقواعد القانونية والتنظيمية والأخلاقية عند تقديم المعلومات للعملاء (</w:t>
            </w:r>
            <w:r>
              <w:rPr>
                <w:rFonts w:eastAsia="Arial"/>
                <w:sz w:val="20"/>
                <w:szCs w:val="20"/>
                <w:lang w:bidi="ar"/>
              </w:rPr>
              <w:t>20</w:t>
            </w:r>
            <w:r>
              <w:rPr>
                <w:rFonts w:eastAsia="Arial"/>
                <w:sz w:val="20"/>
                <w:szCs w:val="20"/>
                <w:rtl/>
                <w:lang w:bidi="ar"/>
              </w:rPr>
              <w:t xml:space="preserve"> درجة)</w:t>
            </w:r>
          </w:p>
          <w:p w:rsidR="004F4F20" w:rsidRDefault="004F4F20" w:rsidP="004F4F20">
            <w:pPr>
              <w:rPr>
                <w:sz w:val="20"/>
                <w:szCs w:val="20"/>
              </w:rPr>
            </w:pPr>
          </w:p>
          <w:p w:rsidR="004F4F20" w:rsidRDefault="004F4F20" w:rsidP="004F4F20">
            <w:pPr>
              <w:numPr>
                <w:ilvl w:val="0"/>
                <w:numId w:val="48"/>
              </w:numPr>
              <w:bidi/>
              <w:rPr>
                <w:sz w:val="20"/>
                <w:szCs w:val="20"/>
              </w:rPr>
            </w:pPr>
            <w:r>
              <w:rPr>
                <w:rFonts w:eastAsia="Arial"/>
                <w:sz w:val="20"/>
                <w:szCs w:val="20"/>
                <w:rtl/>
                <w:lang w:bidi="ar"/>
              </w:rPr>
              <w:t>توضيح مهارات التواصل التي قد تحسّن العلاقة مع العملاء (</w:t>
            </w:r>
            <w:r>
              <w:rPr>
                <w:rFonts w:eastAsia="Arial"/>
                <w:sz w:val="20"/>
                <w:szCs w:val="20"/>
                <w:lang w:bidi="ar"/>
              </w:rPr>
              <w:t>16</w:t>
            </w:r>
            <w:r>
              <w:rPr>
                <w:rFonts w:eastAsia="Arial"/>
                <w:sz w:val="20"/>
                <w:szCs w:val="20"/>
                <w:rtl/>
                <w:lang w:bidi="ar"/>
              </w:rPr>
              <w:t xml:space="preserve"> درجة)</w:t>
            </w:r>
          </w:p>
          <w:p w:rsidR="004F4F20" w:rsidRPr="00D24828" w:rsidRDefault="004F4F20" w:rsidP="004F4F20">
            <w:pPr>
              <w:rPr>
                <w:sz w:val="20"/>
                <w:szCs w:val="20"/>
              </w:rPr>
            </w:pPr>
          </w:p>
        </w:tc>
      </w:tr>
      <w:tr w:rsidR="004F4F20" w:rsidRPr="00240185">
        <w:tc>
          <w:tcPr>
            <w:tcW w:w="9612" w:type="dxa"/>
            <w:gridSpan w:val="3"/>
            <w:vAlign w:val="center"/>
          </w:tcPr>
          <w:p w:rsidR="004F4F20" w:rsidRPr="00240185" w:rsidRDefault="004F4F20" w:rsidP="004F4F20">
            <w:pPr>
              <w:bidi/>
              <w:spacing w:before="60"/>
              <w:jc w:val="center"/>
              <w:rPr>
                <w:b/>
                <w:bCs/>
                <w:sz w:val="20"/>
                <w:szCs w:val="20"/>
              </w:rPr>
            </w:pPr>
            <w:r>
              <w:rPr>
                <w:rFonts w:eastAsia="Arial"/>
                <w:b/>
                <w:bCs/>
                <w:sz w:val="20"/>
                <w:szCs w:val="20"/>
                <w:rtl/>
                <w:lang w:bidi="ar"/>
              </w:rPr>
              <w:t>بتقديم هذا التكليف، أقر بأنه عملي الخاص</w:t>
            </w:r>
          </w:p>
        </w:tc>
      </w:tr>
    </w:tbl>
    <w:p w:rsidR="004F4F20" w:rsidRPr="009E01ED" w:rsidRDefault="004F4F20" w:rsidP="004F4F20">
      <w:pPr>
        <w:jc w:val="left"/>
      </w:pPr>
    </w:p>
    <w:sectPr w:rsidR="004F4F20" w:rsidRPr="009E01ED" w:rsidSect="004F4F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4ED" w:rsidRDefault="00F324ED" w:rsidP="004A1F71">
      <w:r>
        <w:separator/>
      </w:r>
    </w:p>
  </w:endnote>
  <w:endnote w:type="continuationSeparator" w:id="0">
    <w:p w:rsidR="00F324ED" w:rsidRDefault="00F324ED" w:rsidP="004A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4ED" w:rsidRDefault="00F324ED" w:rsidP="004A1F71">
      <w:r>
        <w:separator/>
      </w:r>
    </w:p>
  </w:footnote>
  <w:footnote w:type="continuationSeparator" w:id="0">
    <w:p w:rsidR="00F324ED" w:rsidRDefault="00F324ED" w:rsidP="004A1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F045E99"/>
    <w:multiLevelType w:val="hybridMultilevel"/>
    <w:tmpl w:val="9B9642D6"/>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7">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F5A7FC3"/>
    <w:multiLevelType w:val="hybridMultilevel"/>
    <w:tmpl w:val="47B677A6"/>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1">
    <w:nsid w:val="57BE5CB8"/>
    <w:multiLevelType w:val="hybridMultilevel"/>
    <w:tmpl w:val="73B0ACDE"/>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60F1576A"/>
    <w:multiLevelType w:val="hybridMultilevel"/>
    <w:tmpl w:val="9190D296"/>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0BC38A3"/>
    <w:multiLevelType w:val="hybridMultilevel"/>
    <w:tmpl w:val="2ADA318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31">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DE767CF"/>
    <w:multiLevelType w:val="hybridMultilevel"/>
    <w:tmpl w:val="7DB4FFC8"/>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3"/>
  </w:num>
  <w:num w:numId="18">
    <w:abstractNumId w:val="4"/>
  </w:num>
  <w:num w:numId="19">
    <w:abstractNumId w:val="2"/>
  </w:num>
  <w:num w:numId="20">
    <w:abstractNumId w:val="9"/>
  </w:num>
  <w:num w:numId="21">
    <w:abstractNumId w:val="30"/>
  </w:num>
  <w:num w:numId="22">
    <w:abstractNumId w:val="28"/>
  </w:num>
  <w:num w:numId="23">
    <w:abstractNumId w:val="8"/>
  </w:num>
  <w:num w:numId="24">
    <w:abstractNumId w:val="17"/>
  </w:num>
  <w:num w:numId="25">
    <w:abstractNumId w:val="13"/>
  </w:num>
  <w:num w:numId="26">
    <w:abstractNumId w:val="15"/>
  </w:num>
  <w:num w:numId="27">
    <w:abstractNumId w:val="16"/>
  </w:num>
  <w:num w:numId="28">
    <w:abstractNumId w:val="20"/>
  </w:num>
  <w:num w:numId="29">
    <w:abstractNumId w:val="24"/>
  </w:num>
  <w:num w:numId="30">
    <w:abstractNumId w:val="6"/>
  </w:num>
  <w:num w:numId="31">
    <w:abstractNumId w:val="1"/>
  </w:num>
  <w:num w:numId="32">
    <w:abstractNumId w:val="29"/>
  </w:num>
  <w:num w:numId="33">
    <w:abstractNumId w:val="27"/>
  </w:num>
  <w:num w:numId="34">
    <w:abstractNumId w:val="11"/>
  </w:num>
  <w:num w:numId="35">
    <w:abstractNumId w:val="26"/>
  </w:num>
  <w:num w:numId="36">
    <w:abstractNumId w:val="5"/>
  </w:num>
  <w:num w:numId="37">
    <w:abstractNumId w:val="31"/>
  </w:num>
  <w:num w:numId="38">
    <w:abstractNumId w:val="7"/>
  </w:num>
  <w:num w:numId="39">
    <w:abstractNumId w:val="14"/>
  </w:num>
  <w:num w:numId="40">
    <w:abstractNumId w:val="19"/>
  </w:num>
  <w:num w:numId="41">
    <w:abstractNumId w:val="10"/>
  </w:num>
  <w:num w:numId="42">
    <w:abstractNumId w:val="21"/>
  </w:num>
  <w:num w:numId="43">
    <w:abstractNumId w:val="23"/>
  </w:num>
  <w:num w:numId="44">
    <w:abstractNumId w:val="12"/>
  </w:num>
  <w:num w:numId="45">
    <w:abstractNumId w:val="18"/>
  </w:num>
  <w:num w:numId="46">
    <w:abstractNumId w:val="22"/>
  </w:num>
  <w:num w:numId="47">
    <w:abstractNumId w:val="25"/>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50F5A"/>
    <w:rsid w:val="00187102"/>
    <w:rsid w:val="00206949"/>
    <w:rsid w:val="00354606"/>
    <w:rsid w:val="003C10A1"/>
    <w:rsid w:val="004A1F71"/>
    <w:rsid w:val="004F4F20"/>
    <w:rsid w:val="00C96ADF"/>
    <w:rsid w:val="00CE773C"/>
    <w:rsid w:val="00D91FCA"/>
    <w:rsid w:val="00DD2F28"/>
    <w:rsid w:val="00E5461A"/>
    <w:rsid w:val="00EC44FB"/>
    <w:rsid w:val="00F324ED"/>
    <w:rsid w:val="00F9438E"/>
    <w:rsid w:val="00F9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C5C4D6-A3AE-4163-A760-3B0B8CC7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7B05BE"/>
    <w:rPr>
      <w:rFonts w:ascii="Cambria" w:hAnsi="Cambria" w:cs="Cambria"/>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sid w:val="007B05BE"/>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sid w:val="007B05BE"/>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sid w:val="007B05BE"/>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sid w:val="007B05BE"/>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sid w:val="007B05BE"/>
    <w:rPr>
      <w:rFonts w:cs="Times New Roman"/>
      <w:sz w:val="2"/>
      <w:szCs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DA15F7"/>
    <w:pPr>
      <w:spacing w:before="120" w:after="170" w:line="240" w:lineRule="atLeast"/>
      <w:jc w:val="left"/>
    </w:pPr>
    <w:rPr>
      <w:b/>
      <w:bCs/>
      <w:sz w:val="20"/>
      <w:szCs w:val="20"/>
    </w:rPr>
  </w:style>
  <w:style w:type="character" w:customStyle="1" w:styleId="CharChar3">
    <w:name w:val="Char Char3"/>
    <w:uiPriority w:val="99"/>
    <w:rsid w:val="00DA15F7"/>
    <w:rPr>
      <w:rFonts w:ascii="Arial" w:hAnsi="Arial"/>
      <w:sz w:val="22"/>
      <w:lang w:val="en-GB" w:eastAsia="en-US"/>
    </w:rPr>
  </w:style>
  <w:style w:type="paragraph" w:styleId="Footer">
    <w:name w:val="footer"/>
    <w:basedOn w:val="Normal"/>
    <w:link w:val="FooterChar"/>
    <w:uiPriority w:val="99"/>
    <w:semiHidden/>
    <w:unhideWhenUsed/>
    <w:rsid w:val="004A1F71"/>
    <w:pPr>
      <w:tabs>
        <w:tab w:val="center" w:pos="4680"/>
        <w:tab w:val="right" w:pos="9360"/>
      </w:tabs>
    </w:pPr>
  </w:style>
  <w:style w:type="character" w:customStyle="1" w:styleId="FooterChar">
    <w:name w:val="Footer Char"/>
    <w:basedOn w:val="DefaultParagraphFont"/>
    <w:link w:val="Footer"/>
    <w:uiPriority w:val="99"/>
    <w:semiHidden/>
    <w:rsid w:val="004A1F71"/>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430626">
      <w:marLeft w:val="0"/>
      <w:marRight w:val="0"/>
      <w:marTop w:val="0"/>
      <w:marBottom w:val="0"/>
      <w:divBdr>
        <w:top w:val="none" w:sz="0" w:space="0" w:color="auto"/>
        <w:left w:val="none" w:sz="0" w:space="0" w:color="auto"/>
        <w:bottom w:val="none" w:sz="0" w:space="0" w:color="auto"/>
        <w:right w:val="none" w:sz="0" w:space="0" w:color="auto"/>
      </w:divBdr>
      <w:divsChild>
        <w:div w:id="1664430625">
          <w:marLeft w:val="0"/>
          <w:marRight w:val="0"/>
          <w:marTop w:val="0"/>
          <w:marBottom w:val="0"/>
          <w:divBdr>
            <w:top w:val="none" w:sz="0" w:space="0" w:color="auto"/>
            <w:left w:val="none" w:sz="0" w:space="0" w:color="auto"/>
            <w:bottom w:val="none" w:sz="0" w:space="0" w:color="auto"/>
            <w:right w:val="none" w:sz="0" w:space="0" w:color="auto"/>
          </w:divBdr>
          <w:divsChild>
            <w:div w:id="16644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CE3DC59C</Template>
  <TotalTime>1</TotalTime>
  <Pages>1</Pages>
  <Words>358</Words>
  <Characters>2047</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2015-01-21T09:16:00Z</dcterms:created>
  <dcterms:modified xsi:type="dcterms:W3CDTF">2015-01-21T09:16:00Z</dcterms:modified>
</cp:coreProperties>
</file>