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339" w:rsidRPr="00850FA1" w:rsidRDefault="00927339">
      <w:pPr>
        <w:autoSpaceDE w:val="0"/>
        <w:autoSpaceDN w:val="0"/>
        <w:adjustRightInd w:val="0"/>
        <w:spacing w:before="1" w:line="90" w:lineRule="exact"/>
        <w:rPr>
          <w:rFonts w:ascii="Arial" w:hAnsi="Arial" w:cs="Arial"/>
          <w:sz w:val="9"/>
          <w:lang w:val="en-US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5"/>
        <w:gridCol w:w="3758"/>
      </w:tblGrid>
      <w:tr w:rsidR="00927339" w:rsidRPr="00220E5E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20E5E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rFonts w:ascii="Arial" w:hAnsi="Arial" w:cs="Arial"/>
                <w:sz w:val="12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20E5E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تحسين أداء فريق العمل</w:t>
            </w:r>
          </w:p>
        </w:tc>
      </w:tr>
      <w:tr w:rsidR="00927339" w:rsidRPr="00220E5E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20E5E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20E5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37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</w:tr>
      <w:tr w:rsidR="00927339" w:rsidRPr="00220E5E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20E5E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20E5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37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</w:tr>
      <w:tr w:rsidR="00927339" w:rsidRPr="00220E5E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20E5E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20E5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37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</w:tr>
      <w:tr w:rsidR="00927339" w:rsidRPr="00220E5E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20E5E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(المتعلم سوف)</w:t>
            </w:r>
          </w:p>
        </w:tc>
        <w:tc>
          <w:tcPr>
            <w:tcW w:w="43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20E5E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927339" w:rsidRPr="00220E5E">
        <w:trPr>
          <w:trHeight w:hRule="exact" w:val="2781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927339" w:rsidRPr="00220E5E" w:rsidRDefault="00927339" w:rsidP="00220E5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52" w:hanging="360"/>
              <w:jc w:val="both"/>
              <w:rPr>
                <w:rFonts w:ascii="Arial" w:hAnsi="Arial" w:cs="Arial"/>
                <w:sz w:val="20"/>
              </w:rPr>
            </w:pPr>
            <w:r w:rsidRPr="00220E5E"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 w:rsidRPr="00220E5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متطلبات المؤسسة بشأن أداء الفريق</w:t>
            </w: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20E5E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220E5E">
              <w:rPr>
                <w:rFonts w:ascii="Arial" w:hAnsi="Arial" w:cs="Arial"/>
                <w:sz w:val="20"/>
              </w:rPr>
              <w:t>1.1</w:t>
            </w: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10" w:line="280" w:lineRule="exact"/>
              <w:rPr>
                <w:rFonts w:ascii="Arial" w:hAnsi="Arial" w:cs="Arial"/>
                <w:sz w:val="28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220E5E">
              <w:rPr>
                <w:rFonts w:ascii="Arial" w:hAnsi="Arial" w:cs="Arial"/>
                <w:sz w:val="20"/>
              </w:rPr>
              <w:t>1.2</w:t>
            </w:r>
          </w:p>
          <w:p w:rsidR="00927339" w:rsidRPr="00220E5E" w:rsidRDefault="00927339" w:rsidP="00A043E7">
            <w:pPr>
              <w:autoSpaceDE w:val="0"/>
              <w:autoSpaceDN w:val="0"/>
              <w:bidi/>
              <w:adjustRightInd w:val="0"/>
              <w:spacing w:line="180" w:lineRule="exact"/>
              <w:rPr>
                <w:rFonts w:ascii="Arial" w:hAnsi="Arial" w:cs="Arial"/>
                <w:sz w:val="20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12" w:line="280" w:lineRule="exact"/>
              <w:rPr>
                <w:rFonts w:ascii="Arial" w:hAnsi="Arial" w:cs="Arial"/>
                <w:sz w:val="28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</w:rPr>
            </w:pPr>
            <w:r w:rsidRPr="00220E5E">
              <w:rPr>
                <w:rFonts w:ascii="Arial" w:hAnsi="Arial" w:cs="Arial"/>
                <w:sz w:val="20"/>
              </w:rPr>
              <w:t>1.3</w:t>
            </w:r>
          </w:p>
        </w:tc>
        <w:tc>
          <w:tcPr>
            <w:tcW w:w="37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spacing w:before="20" w:line="220" w:lineRule="exact"/>
              <w:ind w:right="146"/>
              <w:jc w:val="both"/>
              <w:rPr>
                <w:rFonts w:ascii="Arial" w:hAnsi="Arial" w:cs="Arial"/>
                <w:sz w:val="22"/>
              </w:rPr>
            </w:pPr>
          </w:p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ind w:left="129" w:right="146"/>
              <w:jc w:val="both"/>
              <w:rPr>
                <w:rFonts w:ascii="Arial" w:hAnsi="Arial" w:cs="Arial"/>
                <w:sz w:val="20"/>
              </w:rPr>
            </w:pPr>
            <w:r w:rsidRPr="00220E5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توضيح متطلبات المؤسسة من الفريق طبقًا لسياسة الشركة</w:t>
            </w:r>
          </w:p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ind w:left="129" w:right="146"/>
              <w:jc w:val="both"/>
              <w:rPr>
                <w:rFonts w:ascii="Arial" w:hAnsi="Arial" w:cs="Arial"/>
                <w:sz w:val="20"/>
              </w:rPr>
            </w:pPr>
            <w:r w:rsidRPr="00220E5E">
              <w:rPr>
                <w:rFonts w:ascii="Arial" w:hAnsi="Arial" w:cs="Arial"/>
                <w:sz w:val="20"/>
              </w:rPr>
              <w:t>12</w:t>
            </w:r>
          </w:p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spacing w:before="7" w:line="220" w:lineRule="exact"/>
              <w:ind w:right="146"/>
              <w:jc w:val="both"/>
              <w:rPr>
                <w:rFonts w:ascii="Arial" w:hAnsi="Arial" w:cs="Arial"/>
                <w:sz w:val="22"/>
              </w:rPr>
            </w:pPr>
          </w:p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ind w:left="129" w:right="146"/>
              <w:jc w:val="both"/>
              <w:rPr>
                <w:rFonts w:ascii="Arial" w:hAnsi="Arial" w:cs="Arial"/>
                <w:sz w:val="20"/>
              </w:rPr>
            </w:pPr>
            <w:r w:rsidRPr="00220E5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توضيح غايات الفريق في تحقيق الأهداف التنظيمية</w:t>
            </w:r>
          </w:p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ind w:left="129" w:right="146"/>
              <w:jc w:val="both"/>
              <w:rPr>
                <w:rFonts w:ascii="Arial" w:hAnsi="Arial" w:cs="Arial"/>
                <w:sz w:val="20"/>
              </w:rPr>
            </w:pPr>
            <w:r w:rsidRPr="00220E5E">
              <w:rPr>
                <w:rFonts w:ascii="Arial" w:hAnsi="Arial" w:cs="Arial"/>
                <w:sz w:val="20"/>
              </w:rPr>
              <w:t>12</w:t>
            </w:r>
          </w:p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spacing w:before="12" w:line="220" w:lineRule="exact"/>
              <w:ind w:right="146"/>
              <w:jc w:val="both"/>
              <w:rPr>
                <w:rFonts w:ascii="Arial" w:hAnsi="Arial" w:cs="Arial"/>
                <w:sz w:val="22"/>
              </w:rPr>
            </w:pPr>
          </w:p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spacing w:line="239" w:lineRule="auto"/>
              <w:ind w:left="129" w:right="146"/>
              <w:jc w:val="both"/>
              <w:rPr>
                <w:rFonts w:ascii="Arial" w:hAnsi="Arial" w:cs="Arial"/>
                <w:sz w:val="20"/>
              </w:rPr>
            </w:pPr>
            <w:r w:rsidRPr="00220E5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تأثير الأداء الفردي لأعضاء الفريق على الأداء الكلي للفريق</w:t>
            </w:r>
          </w:p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ind w:left="129" w:right="146"/>
              <w:jc w:val="both"/>
              <w:rPr>
                <w:rFonts w:ascii="Arial" w:hAnsi="Arial" w:cs="Arial"/>
              </w:rPr>
            </w:pPr>
            <w:r w:rsidRPr="00220E5E">
              <w:rPr>
                <w:rFonts w:ascii="Arial" w:hAnsi="Arial" w:cs="Arial"/>
                <w:sz w:val="20"/>
              </w:rPr>
              <w:t>16</w:t>
            </w:r>
          </w:p>
        </w:tc>
      </w:tr>
      <w:tr w:rsidR="00927339" w:rsidRPr="00220E5E">
        <w:trPr>
          <w:trHeight w:hRule="exact" w:val="2835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12" w:line="220" w:lineRule="exact"/>
              <w:rPr>
                <w:rFonts w:ascii="Arial" w:hAnsi="Arial" w:cs="Arial"/>
                <w:sz w:val="22"/>
              </w:rPr>
            </w:pPr>
          </w:p>
          <w:p w:rsidR="00927339" w:rsidRPr="00220E5E" w:rsidRDefault="00927339" w:rsidP="00220E5E">
            <w:pPr>
              <w:tabs>
                <w:tab w:val="left" w:pos="420"/>
                <w:tab w:val="left" w:pos="1880"/>
                <w:tab w:val="left" w:pos="2660"/>
                <w:tab w:val="left" w:pos="3240"/>
              </w:tabs>
              <w:autoSpaceDE w:val="0"/>
              <w:autoSpaceDN w:val="0"/>
              <w:bidi/>
              <w:adjustRightInd w:val="0"/>
              <w:spacing w:line="228" w:lineRule="exact"/>
              <w:ind w:left="462" w:right="50" w:hanging="360"/>
              <w:rPr>
                <w:rFonts w:ascii="Arial" w:hAnsi="Arial" w:cs="Arial"/>
                <w:sz w:val="20"/>
              </w:rPr>
            </w:pPr>
            <w:r w:rsidRPr="00220E5E"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 w:rsidRPr="00220E5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كيفية معالجة الأداء دون المستوى</w:t>
            </w: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line="227" w:lineRule="exact"/>
              <w:ind w:left="102" w:right="-20"/>
              <w:rPr>
                <w:rFonts w:ascii="Arial" w:hAnsi="Arial" w:cs="Arial"/>
              </w:rPr>
            </w:pPr>
            <w:r w:rsidRPr="00220E5E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220E5E">
              <w:rPr>
                <w:rFonts w:ascii="Arial" w:hAnsi="Arial" w:cs="Arial"/>
                <w:sz w:val="20"/>
              </w:rPr>
              <w:t>2.1</w:t>
            </w: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10" w:line="280" w:lineRule="exact"/>
              <w:rPr>
                <w:rFonts w:ascii="Arial" w:hAnsi="Arial" w:cs="Arial"/>
                <w:sz w:val="28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220E5E">
              <w:rPr>
                <w:rFonts w:ascii="Arial" w:hAnsi="Arial" w:cs="Arial"/>
                <w:sz w:val="20"/>
              </w:rPr>
              <w:t>2.2</w:t>
            </w: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927339" w:rsidRPr="00220E5E" w:rsidRDefault="00927339" w:rsidP="00A043E7">
            <w:pPr>
              <w:autoSpaceDE w:val="0"/>
              <w:autoSpaceDN w:val="0"/>
              <w:bidi/>
              <w:adjustRightInd w:val="0"/>
              <w:spacing w:before="10" w:line="260" w:lineRule="exact"/>
              <w:rPr>
                <w:rFonts w:ascii="Arial" w:hAnsi="Arial" w:cs="Arial"/>
                <w:sz w:val="28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</w:rPr>
            </w:pPr>
            <w:r w:rsidRPr="00220E5E">
              <w:rPr>
                <w:rFonts w:ascii="Arial" w:hAnsi="Arial" w:cs="Arial"/>
                <w:sz w:val="20"/>
              </w:rPr>
              <w:t>2.3</w:t>
            </w:r>
          </w:p>
        </w:tc>
        <w:tc>
          <w:tcPr>
            <w:tcW w:w="37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spacing w:before="16" w:line="220" w:lineRule="exact"/>
              <w:ind w:right="146"/>
              <w:jc w:val="both"/>
              <w:rPr>
                <w:rFonts w:ascii="Arial" w:hAnsi="Arial" w:cs="Arial"/>
                <w:sz w:val="22"/>
              </w:rPr>
            </w:pPr>
          </w:p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ind w:left="129" w:right="146"/>
              <w:jc w:val="both"/>
              <w:rPr>
                <w:rFonts w:ascii="Arial" w:hAnsi="Arial" w:cs="Arial"/>
                <w:sz w:val="20"/>
              </w:rPr>
            </w:pPr>
            <w:r w:rsidRPr="00220E5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مؤشرات الأداء دون المستوى فيما يتعلق بأداء الفريق نفسه</w:t>
            </w:r>
          </w:p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ind w:left="129" w:right="146"/>
              <w:jc w:val="both"/>
              <w:rPr>
                <w:rFonts w:ascii="Arial" w:hAnsi="Arial" w:cs="Arial"/>
                <w:sz w:val="20"/>
              </w:rPr>
            </w:pPr>
            <w:r w:rsidRPr="00220E5E">
              <w:rPr>
                <w:rFonts w:ascii="Arial" w:hAnsi="Arial" w:cs="Arial"/>
                <w:sz w:val="20"/>
              </w:rPr>
              <w:t>8</w:t>
            </w:r>
          </w:p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spacing w:before="11" w:line="220" w:lineRule="exact"/>
              <w:ind w:right="146"/>
              <w:jc w:val="both"/>
              <w:rPr>
                <w:rFonts w:ascii="Arial" w:hAnsi="Arial" w:cs="Arial"/>
                <w:sz w:val="22"/>
              </w:rPr>
            </w:pPr>
          </w:p>
          <w:p w:rsidR="00927339" w:rsidRPr="00220E5E" w:rsidRDefault="00927339" w:rsidP="000B7242">
            <w:pPr>
              <w:tabs>
                <w:tab w:val="left" w:pos="1040"/>
                <w:tab w:val="left" w:pos="1580"/>
                <w:tab w:val="left" w:pos="2580"/>
                <w:tab w:val="left" w:pos="3480"/>
              </w:tabs>
              <w:autoSpaceDE w:val="0"/>
              <w:autoSpaceDN w:val="0"/>
              <w:bidi/>
              <w:adjustRightInd w:val="0"/>
              <w:ind w:left="129" w:right="146"/>
              <w:jc w:val="both"/>
              <w:rPr>
                <w:rFonts w:ascii="Arial" w:hAnsi="Arial" w:cs="Arial"/>
                <w:sz w:val="20"/>
              </w:rPr>
            </w:pPr>
            <w:r w:rsidRPr="00220E5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الأسباب المحتملة للأداء دون المستوى</w:t>
            </w:r>
          </w:p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spacing w:line="228" w:lineRule="exact"/>
              <w:ind w:left="129" w:right="146"/>
              <w:jc w:val="both"/>
              <w:rPr>
                <w:rFonts w:ascii="Arial" w:hAnsi="Arial" w:cs="Arial"/>
                <w:sz w:val="20"/>
              </w:rPr>
            </w:pPr>
            <w:r w:rsidRPr="00220E5E">
              <w:rPr>
                <w:rFonts w:ascii="Arial" w:hAnsi="Arial" w:cs="Arial"/>
                <w:sz w:val="20"/>
              </w:rPr>
              <w:t>12</w:t>
            </w:r>
          </w:p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spacing w:before="11" w:line="220" w:lineRule="exact"/>
              <w:ind w:right="146"/>
              <w:jc w:val="both"/>
              <w:rPr>
                <w:rFonts w:ascii="Arial" w:hAnsi="Arial" w:cs="Arial"/>
                <w:sz w:val="22"/>
              </w:rPr>
            </w:pPr>
          </w:p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ind w:left="129" w:right="146"/>
              <w:jc w:val="both"/>
              <w:rPr>
                <w:rFonts w:ascii="Arial" w:hAnsi="Arial" w:cs="Arial"/>
                <w:sz w:val="20"/>
              </w:rPr>
            </w:pPr>
            <w:r w:rsidRPr="00220E5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سرد الإجراءات الممكن اتخاذها لتصحيح الأداء دون المستوى</w:t>
            </w:r>
          </w:p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ind w:left="129" w:right="146"/>
              <w:jc w:val="both"/>
              <w:rPr>
                <w:rFonts w:ascii="Arial" w:hAnsi="Arial" w:cs="Arial"/>
              </w:rPr>
            </w:pPr>
            <w:r w:rsidRPr="00220E5E">
              <w:rPr>
                <w:rFonts w:ascii="Arial" w:hAnsi="Arial" w:cs="Arial"/>
                <w:sz w:val="20"/>
              </w:rPr>
              <w:t>8</w:t>
            </w:r>
          </w:p>
        </w:tc>
      </w:tr>
      <w:tr w:rsidR="00927339" w:rsidRPr="00220E5E">
        <w:trPr>
          <w:trHeight w:hRule="exact" w:val="194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927339" w:rsidRPr="00220E5E" w:rsidRDefault="00927339" w:rsidP="00220E5E">
            <w:pPr>
              <w:tabs>
                <w:tab w:val="left" w:pos="420"/>
              </w:tabs>
              <w:autoSpaceDE w:val="0"/>
              <w:autoSpaceDN w:val="0"/>
              <w:bidi/>
              <w:adjustRightInd w:val="0"/>
              <w:ind w:left="462" w:right="50" w:hanging="360"/>
              <w:rPr>
                <w:rFonts w:ascii="Arial" w:hAnsi="Arial" w:cs="Arial"/>
                <w:sz w:val="20"/>
              </w:rPr>
            </w:pPr>
            <w:r w:rsidRPr="00220E5E">
              <w:rPr>
                <w:rFonts w:ascii="Arial" w:eastAsia="Arial" w:hAnsi="Arial" w:cs="Arial"/>
                <w:sz w:val="20"/>
                <w:szCs w:val="20"/>
                <w:lang w:bidi="ar"/>
              </w:rPr>
              <w:t>3</w:t>
            </w:r>
            <w:r w:rsidRPr="00220E5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إدراك دور التحفيز في تحسين الأداء</w:t>
            </w: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20E5E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rFonts w:ascii="Arial" w:hAnsi="Arial" w:cs="Arial"/>
                <w:sz w:val="22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  <w:sz w:val="20"/>
              </w:rPr>
            </w:pPr>
            <w:r w:rsidRPr="00220E5E">
              <w:rPr>
                <w:rFonts w:ascii="Arial" w:hAnsi="Arial" w:cs="Arial"/>
                <w:sz w:val="20"/>
              </w:rPr>
              <w:t>3.1</w:t>
            </w: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line="200" w:lineRule="exact"/>
              <w:rPr>
                <w:rFonts w:ascii="Arial" w:hAnsi="Arial" w:cs="Arial"/>
                <w:sz w:val="20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12" w:line="280" w:lineRule="exact"/>
              <w:rPr>
                <w:rFonts w:ascii="Arial" w:hAnsi="Arial" w:cs="Arial"/>
                <w:sz w:val="28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cs="Arial"/>
              </w:rPr>
            </w:pPr>
            <w:r w:rsidRPr="00220E5E"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37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spacing w:before="7" w:line="220" w:lineRule="exact"/>
              <w:ind w:right="146"/>
              <w:jc w:val="both"/>
              <w:rPr>
                <w:rFonts w:ascii="Arial" w:hAnsi="Arial" w:cs="Arial"/>
                <w:sz w:val="22"/>
              </w:rPr>
            </w:pPr>
          </w:p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ind w:left="129" w:right="146"/>
              <w:jc w:val="both"/>
              <w:rPr>
                <w:rFonts w:ascii="Arial" w:hAnsi="Arial" w:cs="Arial"/>
                <w:sz w:val="20"/>
              </w:rPr>
            </w:pPr>
            <w:r w:rsidRPr="00220E5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توضيح نظرية تحفيز معترف بها</w:t>
            </w:r>
          </w:p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ind w:left="129" w:right="146"/>
              <w:jc w:val="both"/>
              <w:rPr>
                <w:rFonts w:ascii="Arial" w:hAnsi="Arial" w:cs="Arial"/>
                <w:sz w:val="20"/>
              </w:rPr>
            </w:pPr>
            <w:r w:rsidRPr="00220E5E">
              <w:rPr>
                <w:rFonts w:ascii="Arial" w:hAnsi="Arial" w:cs="Arial"/>
                <w:sz w:val="20"/>
              </w:rPr>
              <w:t>12</w:t>
            </w:r>
          </w:p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spacing w:before="11" w:line="220" w:lineRule="exact"/>
              <w:ind w:right="146"/>
              <w:jc w:val="both"/>
              <w:rPr>
                <w:rFonts w:ascii="Arial" w:hAnsi="Arial" w:cs="Arial"/>
                <w:sz w:val="22"/>
              </w:rPr>
            </w:pPr>
          </w:p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spacing w:line="239" w:lineRule="auto"/>
              <w:ind w:left="129" w:right="146"/>
              <w:jc w:val="both"/>
              <w:rPr>
                <w:rFonts w:ascii="Arial" w:hAnsi="Arial" w:cs="Arial"/>
                <w:sz w:val="20"/>
              </w:rPr>
            </w:pPr>
            <w:r w:rsidRPr="00220E5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الإجراءات التي يمكن اتخاذها لتحفيز الفريق وتحسين الأداء والتي ترتبط بنظرية تحفيز</w:t>
            </w:r>
          </w:p>
          <w:p w:rsidR="00927339" w:rsidRPr="00220E5E" w:rsidRDefault="00927339" w:rsidP="000B7242">
            <w:pPr>
              <w:autoSpaceDE w:val="0"/>
              <w:autoSpaceDN w:val="0"/>
              <w:bidi/>
              <w:adjustRightInd w:val="0"/>
              <w:ind w:left="129" w:right="146"/>
              <w:jc w:val="both"/>
              <w:rPr>
                <w:rFonts w:ascii="Arial" w:hAnsi="Arial" w:cs="Arial"/>
              </w:rPr>
            </w:pPr>
            <w:r w:rsidRPr="00220E5E">
              <w:rPr>
                <w:rFonts w:ascii="Arial" w:hAnsi="Arial" w:cs="Arial"/>
                <w:sz w:val="20"/>
              </w:rPr>
              <w:t>20</w:t>
            </w:r>
          </w:p>
        </w:tc>
      </w:tr>
      <w:tr w:rsidR="00927339" w:rsidRPr="00220E5E">
        <w:trPr>
          <w:trHeight w:hRule="exact" w:val="540"/>
        </w:trPr>
        <w:tc>
          <w:tcPr>
            <w:tcW w:w="83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rFonts w:ascii="Arial" w:hAnsi="Arial" w:cs="Arial"/>
                <w:sz w:val="12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20E5E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927339" w:rsidRPr="00220E5E">
        <w:trPr>
          <w:trHeight w:hRule="exact" w:val="886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20E5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</w:rPr>
            </w:pPr>
          </w:p>
        </w:tc>
        <w:tc>
          <w:tcPr>
            <w:tcW w:w="43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39" w:rsidRPr="00220E5E" w:rsidRDefault="00927339" w:rsidP="00220E5E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927339" w:rsidRPr="00220E5E" w:rsidRDefault="00927339" w:rsidP="009635CA">
            <w:pPr>
              <w:autoSpaceDE w:val="0"/>
              <w:autoSpaceDN w:val="0"/>
              <w:bidi/>
              <w:adjustRightInd w:val="0"/>
              <w:spacing w:line="249" w:lineRule="auto"/>
              <w:ind w:left="102" w:right="163"/>
              <w:jc w:val="both"/>
              <w:rPr>
                <w:rFonts w:ascii="Arial" w:hAnsi="Arial" w:cs="Arial"/>
              </w:rPr>
            </w:pPr>
            <w:r w:rsidRPr="00220E5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تصور حول أهداف الفريق التنظيمية وكيفية تشجيع أعضاء الفريق على تحقيقها</w:t>
            </w:r>
          </w:p>
        </w:tc>
      </w:tr>
      <w:tr w:rsidR="00220E5E" w:rsidRPr="00220E5E">
        <w:trPr>
          <w:trHeight w:hRule="exact" w:val="716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E5E" w:rsidRPr="00220E5E" w:rsidRDefault="00220E5E" w:rsidP="00220E5E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220E5E" w:rsidRPr="00220E5E" w:rsidRDefault="00220E5E" w:rsidP="00220E5E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20E5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43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E5E" w:rsidRDefault="00220E5E" w:rsidP="00220E5E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sz w:val="12"/>
                <w:szCs w:val="12"/>
              </w:rPr>
            </w:pPr>
          </w:p>
          <w:p w:rsidR="00220E5E" w:rsidRPr="00220E5E" w:rsidRDefault="00220E5E" w:rsidP="00220E5E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rPr>
                <w:rFonts w:ascii="Arial" w:hAnsi="Arial" w:cs="Arial"/>
              </w:rPr>
            </w:pPr>
            <w:r w:rsidRPr="00220E5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غير متاح</w:t>
            </w:r>
          </w:p>
        </w:tc>
      </w:tr>
    </w:tbl>
    <w:p w:rsidR="00927339" w:rsidRPr="00220E5E" w:rsidRDefault="00927339">
      <w:pPr>
        <w:rPr>
          <w:rFonts w:ascii="Arial" w:hAnsi="Arial" w:cs="Arial"/>
        </w:rPr>
        <w:sectPr w:rsidR="00927339" w:rsidRPr="00220E5E">
          <w:type w:val="continuous"/>
          <w:pgSz w:w="12240" w:h="15840"/>
          <w:pgMar w:top="1360" w:right="1720" w:bottom="280" w:left="1340" w:header="720" w:footer="720" w:gutter="0"/>
          <w:cols w:space="720"/>
        </w:sectPr>
      </w:pPr>
    </w:p>
    <w:p w:rsidR="00927339" w:rsidRPr="00220E5E" w:rsidRDefault="00927339">
      <w:pPr>
        <w:autoSpaceDE w:val="0"/>
        <w:autoSpaceDN w:val="0"/>
        <w:adjustRightInd w:val="0"/>
        <w:spacing w:before="9" w:line="90" w:lineRule="exact"/>
        <w:rPr>
          <w:rFonts w:ascii="Arial" w:hAnsi="Arial" w:cs="Arial"/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3676"/>
        <w:gridCol w:w="4313"/>
      </w:tblGrid>
      <w:tr w:rsidR="00927339" w:rsidRPr="002A6088">
        <w:trPr>
          <w:trHeight w:hRule="exact" w:val="1051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before="1" w:line="130" w:lineRule="exact"/>
              <w:rPr>
                <w:rFonts w:ascii="Arial" w:hAnsi="Arial" w:cs="Arial"/>
                <w:sz w:val="13"/>
              </w:rPr>
            </w:pPr>
          </w:p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line="250" w:lineRule="auto"/>
              <w:ind w:left="102" w:right="135"/>
              <w:rPr>
                <w:rFonts w:ascii="Arial" w:hAnsi="Arial" w:cs="Arial"/>
              </w:rPr>
            </w:pP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CEC" w:rsidRPr="002A6088" w:rsidRDefault="006F7CEC" w:rsidP="006F7CEC">
            <w:pPr>
              <w:autoSpaceDE w:val="0"/>
              <w:autoSpaceDN w:val="0"/>
              <w:bidi/>
              <w:adjustRightInd w:val="0"/>
              <w:spacing w:before="1" w:line="130" w:lineRule="exact"/>
              <w:rPr>
                <w:rFonts w:ascii="Arial" w:hAnsi="Arial" w:cs="Arial"/>
                <w:sz w:val="13"/>
              </w:rPr>
            </w:pPr>
          </w:p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line="229" w:lineRule="exact"/>
              <w:ind w:left="102" w:right="141"/>
              <w:rPr>
                <w:rFonts w:ascii="Arial" w:hAnsi="Arial" w:cs="Arial"/>
              </w:rPr>
            </w:pP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 w:rsidRPr="002A6088"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الخاصة بمركز معايير الإدارة (</w:t>
            </w:r>
            <w:r w:rsidRPr="002A6088">
              <w:rPr>
                <w:rFonts w:ascii="Arial" w:eastAsia="Arial" w:hAnsi="Arial" w:cs="Arial"/>
                <w:sz w:val="20"/>
                <w:szCs w:val="20"/>
                <w:lang w:bidi="ar"/>
              </w:rPr>
              <w:t>MSC</w:t>
            </w: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) لعام </w:t>
            </w:r>
            <w:r w:rsidRPr="002A6088">
              <w:rPr>
                <w:rFonts w:ascii="Arial" w:eastAsia="Arial" w:hAnsi="Arial" w:cs="Arial"/>
                <w:sz w:val="20"/>
                <w:szCs w:val="20"/>
                <w:lang w:bidi="ar"/>
              </w:rPr>
              <w:t>2004</w:t>
            </w: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الوحدات رقم </w:t>
            </w:r>
            <w:r w:rsidR="0081788A" w:rsidRPr="0081788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Pr="002A6088">
              <w:rPr>
                <w:rFonts w:ascii="Arial" w:eastAsia="Arial" w:hAnsi="Arial" w:cs="Arial"/>
                <w:sz w:val="20"/>
                <w:szCs w:val="20"/>
                <w:lang w:bidi="ar"/>
              </w:rPr>
              <w:t>B5</w:t>
            </w:r>
            <w:r w:rsidR="0081788A" w:rsidRPr="0081788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81788A" w:rsidRPr="0081788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Pr="002A6088">
              <w:rPr>
                <w:rFonts w:ascii="Arial" w:eastAsia="Arial" w:hAnsi="Arial" w:cs="Arial"/>
                <w:sz w:val="20"/>
                <w:szCs w:val="20"/>
                <w:lang w:bidi="ar"/>
              </w:rPr>
              <w:t>D1</w:t>
            </w:r>
            <w:r w:rsidR="0081788A" w:rsidRPr="0081788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81788A" w:rsidRPr="0081788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Pr="002A6088">
              <w:rPr>
                <w:rFonts w:ascii="Arial" w:eastAsia="Arial" w:hAnsi="Arial" w:cs="Arial"/>
                <w:sz w:val="20"/>
                <w:szCs w:val="20"/>
                <w:lang w:bidi="ar"/>
              </w:rPr>
              <w:t>D5</w:t>
            </w:r>
            <w:r w:rsidR="0081788A" w:rsidRPr="0081788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</w:p>
        </w:tc>
      </w:tr>
      <w:tr w:rsidR="00927339" w:rsidRPr="002A6088">
        <w:trPr>
          <w:trHeight w:hRule="exact" w:val="8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line="250" w:lineRule="auto"/>
              <w:ind w:left="102" w:right="190"/>
              <w:rPr>
                <w:rFonts w:ascii="Arial" w:hAnsi="Arial" w:cs="Arial"/>
              </w:rPr>
            </w:pP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ind w:right="141"/>
              <w:rPr>
                <w:rFonts w:ascii="Arial" w:hAnsi="Arial" w:cs="Arial"/>
              </w:rPr>
            </w:pPr>
          </w:p>
        </w:tc>
      </w:tr>
      <w:tr w:rsidR="00927339" w:rsidRPr="002A6088">
        <w:trPr>
          <w:trHeight w:hRule="exact" w:val="85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line="250" w:lineRule="auto"/>
              <w:ind w:left="102" w:right="492"/>
              <w:rPr>
                <w:rFonts w:ascii="Arial" w:hAnsi="Arial" w:cs="Arial"/>
              </w:rPr>
            </w:pP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A39" w:rsidRPr="002A6088" w:rsidRDefault="00C45A39" w:rsidP="00C45A39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line="226" w:lineRule="exact"/>
              <w:ind w:left="102" w:right="141"/>
              <w:rPr>
                <w:rFonts w:ascii="Arial" w:hAnsi="Arial" w:cs="Arial"/>
              </w:rPr>
            </w:pP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 w:rsidRPr="002A6088"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927339" w:rsidRPr="002A6088">
        <w:trPr>
          <w:trHeight w:hRule="exact" w:val="74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before="1" w:line="130" w:lineRule="exact"/>
              <w:rPr>
                <w:rFonts w:ascii="Arial" w:hAnsi="Arial" w:cs="Arial"/>
                <w:sz w:val="13"/>
              </w:rPr>
            </w:pPr>
          </w:p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line="250" w:lineRule="auto"/>
              <w:ind w:left="102" w:right="768"/>
              <w:rPr>
                <w:rFonts w:ascii="Arial" w:hAnsi="Arial" w:cs="Arial"/>
              </w:rPr>
            </w:pP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A39" w:rsidRPr="002A6088" w:rsidRDefault="00C45A39" w:rsidP="00C45A39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line="229" w:lineRule="exact"/>
              <w:ind w:left="102" w:right="141"/>
              <w:rPr>
                <w:rFonts w:ascii="Arial" w:hAnsi="Arial" w:cs="Arial"/>
              </w:rPr>
            </w:pP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غير متاح</w:t>
            </w:r>
          </w:p>
        </w:tc>
      </w:tr>
      <w:tr w:rsidR="00927339" w:rsidRPr="002A6088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line="250" w:lineRule="auto"/>
              <w:ind w:left="102" w:right="790"/>
              <w:rPr>
                <w:rFonts w:ascii="Arial" w:hAnsi="Arial" w:cs="Arial"/>
              </w:rPr>
            </w:pP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657CBE" w:rsidRPr="00657CB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657CBE" w:rsidRPr="00657CB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A39" w:rsidRPr="002A6088" w:rsidRDefault="00C45A39" w:rsidP="00C45A39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line="226" w:lineRule="exact"/>
              <w:ind w:left="102" w:right="141"/>
              <w:rPr>
                <w:rFonts w:ascii="Arial" w:hAnsi="Arial" w:cs="Arial"/>
              </w:rPr>
            </w:pPr>
            <w:r w:rsidRPr="002A6088"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إدارة الأعمال</w:t>
            </w:r>
          </w:p>
        </w:tc>
      </w:tr>
      <w:tr w:rsidR="00927339" w:rsidRPr="002A6088">
        <w:trPr>
          <w:trHeight w:hRule="exact" w:val="657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line="250" w:lineRule="auto"/>
              <w:ind w:left="102" w:right="368"/>
              <w:rPr>
                <w:rFonts w:ascii="Arial" w:hAnsi="Arial" w:cs="Arial"/>
              </w:rPr>
            </w:pP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A39" w:rsidRPr="002A6088" w:rsidRDefault="00C45A39" w:rsidP="00C45A39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rFonts w:ascii="Arial" w:hAnsi="Arial" w:cs="Arial"/>
                <w:sz w:val="12"/>
              </w:rPr>
            </w:pPr>
          </w:p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line="226" w:lineRule="exact"/>
              <w:ind w:left="102" w:right="141"/>
              <w:rPr>
                <w:rFonts w:ascii="Arial" w:hAnsi="Arial" w:cs="Arial"/>
              </w:rPr>
            </w:pP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927339" w:rsidRPr="002A6088">
        <w:trPr>
          <w:trHeight w:hRule="exact" w:val="50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before="1" w:line="130" w:lineRule="exact"/>
              <w:rPr>
                <w:rFonts w:ascii="Arial" w:hAnsi="Arial" w:cs="Arial"/>
                <w:sz w:val="13"/>
              </w:rPr>
            </w:pPr>
          </w:p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A39" w:rsidRPr="002A6088" w:rsidRDefault="00C45A39" w:rsidP="00C45A39">
            <w:pPr>
              <w:autoSpaceDE w:val="0"/>
              <w:autoSpaceDN w:val="0"/>
              <w:bidi/>
              <w:adjustRightInd w:val="0"/>
              <w:spacing w:before="1" w:line="130" w:lineRule="exact"/>
              <w:rPr>
                <w:rFonts w:ascii="Arial" w:hAnsi="Arial" w:cs="Arial"/>
                <w:sz w:val="13"/>
              </w:rPr>
            </w:pPr>
          </w:p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line="229" w:lineRule="exact"/>
              <w:ind w:left="102" w:right="141"/>
              <w:rPr>
                <w:rFonts w:ascii="Arial" w:hAnsi="Arial" w:cs="Arial"/>
              </w:rPr>
            </w:pP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خاص</w:t>
            </w:r>
          </w:p>
        </w:tc>
      </w:tr>
      <w:tr w:rsidR="00927339" w:rsidRPr="002A6088">
        <w:trPr>
          <w:trHeight w:hRule="exact" w:val="540"/>
        </w:trPr>
        <w:tc>
          <w:tcPr>
            <w:tcW w:w="83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rFonts w:ascii="Arial" w:hAnsi="Arial" w:cs="Arial"/>
                <w:sz w:val="12"/>
              </w:rPr>
            </w:pPr>
          </w:p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A6088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927339" w:rsidRPr="002A6088">
        <w:trPr>
          <w:trHeight w:hRule="exact" w:val="540"/>
        </w:trPr>
        <w:tc>
          <w:tcPr>
            <w:tcW w:w="83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rFonts w:ascii="Arial" w:hAnsi="Arial" w:cs="Arial"/>
                <w:sz w:val="12"/>
              </w:rPr>
            </w:pPr>
          </w:p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</w:rPr>
            </w:pPr>
            <w:r w:rsidRPr="002A6088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927339" w:rsidRPr="002A6088">
        <w:trPr>
          <w:trHeight w:hRule="exact" w:val="1114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ind w:left="98" w:right="81"/>
              <w:jc w:val="center"/>
              <w:rPr>
                <w:rFonts w:ascii="Arial" w:hAnsi="Arial" w:cs="Arial"/>
              </w:rPr>
            </w:pPr>
            <w:r w:rsidRPr="002A6088"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7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before="4" w:line="240" w:lineRule="exact"/>
              <w:ind w:left="141" w:right="141"/>
              <w:rPr>
                <w:rFonts w:ascii="Arial" w:hAnsi="Arial" w:cs="Arial"/>
              </w:rPr>
            </w:pPr>
          </w:p>
          <w:p w:rsidR="00927339" w:rsidRPr="002A6088" w:rsidRDefault="00927339" w:rsidP="00D03E77">
            <w:pPr>
              <w:autoSpaceDE w:val="0"/>
              <w:autoSpaceDN w:val="0"/>
              <w:bidi/>
              <w:adjustRightInd w:val="0"/>
              <w:spacing w:line="238" w:lineRule="auto"/>
              <w:ind w:left="431" w:right="424" w:hanging="329"/>
              <w:jc w:val="both"/>
              <w:rPr>
                <w:rFonts w:ascii="Arial" w:hAnsi="Arial" w:cs="Arial"/>
              </w:rPr>
            </w:pPr>
            <w:r w:rsidRPr="002A6088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2A6088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سياسات التوظيف التنظيمية، أي فيما يتعلق بالحفاظ على الوقت والغياب وقواعد العمل ومستوى الأداء والتوجه والسلوك فيما يتعلق بأداء عضو الفريق في العمل</w:t>
            </w:r>
          </w:p>
        </w:tc>
      </w:tr>
      <w:tr w:rsidR="00927339" w:rsidRPr="002A6088">
        <w:trPr>
          <w:trHeight w:hRule="exact" w:val="143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ind w:left="98" w:right="81"/>
              <w:jc w:val="center"/>
              <w:rPr>
                <w:rFonts w:ascii="Arial" w:hAnsi="Arial" w:cs="Arial"/>
              </w:rPr>
            </w:pPr>
            <w:r w:rsidRPr="002A6088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7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before="3" w:line="240" w:lineRule="exact"/>
              <w:rPr>
                <w:rFonts w:ascii="Arial" w:hAnsi="Arial" w:cs="Arial"/>
              </w:rPr>
            </w:pPr>
          </w:p>
          <w:p w:rsidR="00927339" w:rsidRPr="002A6088" w:rsidRDefault="00927339" w:rsidP="002A6088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19" w:right="-20"/>
              <w:rPr>
                <w:rFonts w:ascii="Arial" w:hAnsi="Arial" w:cs="Arial"/>
                <w:sz w:val="20"/>
              </w:rPr>
            </w:pPr>
            <w:r w:rsidRPr="002A6088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2A6088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تحديد جوانب الاهتمام أو الأداء دون المستوى</w:t>
            </w:r>
          </w:p>
          <w:p w:rsidR="00927339" w:rsidRPr="002A6088" w:rsidRDefault="00927339" w:rsidP="002A6088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9" w:line="228" w:lineRule="exact"/>
              <w:ind w:left="479" w:right="54" w:hanging="360"/>
              <w:rPr>
                <w:rFonts w:ascii="Arial" w:hAnsi="Arial" w:cs="Arial"/>
                <w:sz w:val="20"/>
              </w:rPr>
            </w:pPr>
            <w:r w:rsidRPr="002A6088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2A6088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صلاحيات سلطة قائد الفريق لمعالجة مشكلات الأداء وفقًا لسياسات المؤسسة وإجراءاتها</w:t>
            </w:r>
          </w:p>
          <w:p w:rsidR="00927339" w:rsidRPr="002A6088" w:rsidRDefault="00927339" w:rsidP="002A6088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4"/>
              <w:ind w:left="119" w:right="-20"/>
              <w:rPr>
                <w:rFonts w:ascii="Arial" w:hAnsi="Arial" w:cs="Arial"/>
                <w:sz w:val="20"/>
              </w:rPr>
            </w:pPr>
            <w:r w:rsidRPr="002A6088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2A6088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السلوك المتبع بين الأشخاص وتأثيره </w:t>
            </w:r>
          </w:p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line="225" w:lineRule="exact"/>
              <w:ind w:left="102" w:right="-20"/>
              <w:rPr>
                <w:rFonts w:ascii="Arial" w:hAnsi="Arial" w:cs="Arial"/>
              </w:rPr>
            </w:pPr>
            <w:r w:rsidRPr="002A6088">
              <w:rPr>
                <w:rFonts w:ascii="Arial" w:hAnsi="Arial" w:cs="Arial"/>
                <w:b/>
                <w:sz w:val="20"/>
              </w:rPr>
              <w:t>1</w:t>
            </w:r>
          </w:p>
        </w:tc>
      </w:tr>
      <w:tr w:rsidR="00927339" w:rsidRPr="002A6088">
        <w:trPr>
          <w:trHeight w:hRule="exact" w:val="120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12"/>
              </w:rPr>
            </w:pPr>
          </w:p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ind w:left="98" w:right="81"/>
              <w:jc w:val="center"/>
              <w:rPr>
                <w:rFonts w:ascii="Arial" w:hAnsi="Arial" w:cs="Arial"/>
              </w:rPr>
            </w:pPr>
            <w:r w:rsidRPr="002A6088"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7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39" w:rsidRPr="002A6088" w:rsidRDefault="00927339" w:rsidP="002A6088">
            <w:pPr>
              <w:autoSpaceDE w:val="0"/>
              <w:autoSpaceDN w:val="0"/>
              <w:bidi/>
              <w:adjustRightInd w:val="0"/>
              <w:spacing w:before="3" w:line="240" w:lineRule="exact"/>
              <w:rPr>
                <w:rFonts w:ascii="Arial" w:hAnsi="Arial" w:cs="Arial"/>
              </w:rPr>
            </w:pPr>
          </w:p>
          <w:p w:rsidR="00927339" w:rsidRPr="002A6088" w:rsidRDefault="00927339" w:rsidP="002A6088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19" w:right="-20"/>
              <w:rPr>
                <w:rFonts w:ascii="Arial" w:hAnsi="Arial" w:cs="Arial"/>
                <w:sz w:val="20"/>
              </w:rPr>
            </w:pPr>
            <w:r w:rsidRPr="002A6088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2A6088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نماذج التحفيز البسيطة في العمل</w:t>
            </w:r>
          </w:p>
          <w:p w:rsidR="00927339" w:rsidRPr="002A6088" w:rsidRDefault="00927339" w:rsidP="002A6088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4"/>
              <w:ind w:left="119" w:right="-20"/>
              <w:rPr>
                <w:rFonts w:ascii="Arial" w:hAnsi="Arial" w:cs="Arial"/>
                <w:sz w:val="20"/>
              </w:rPr>
            </w:pPr>
            <w:r w:rsidRPr="002A6088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2A6088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ربط الأهداف الشخصية بالأهداف التنظيمية</w:t>
            </w:r>
          </w:p>
          <w:p w:rsidR="00927339" w:rsidRPr="002A6088" w:rsidRDefault="00927339" w:rsidP="002A6088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4"/>
              <w:ind w:left="119" w:right="-20"/>
              <w:rPr>
                <w:rFonts w:ascii="Arial" w:hAnsi="Arial" w:cs="Arial"/>
              </w:rPr>
            </w:pPr>
            <w:r w:rsidRPr="002A6088">
              <w:rPr>
                <w:rFonts w:ascii="Arial" w:hAnsi="Arial" w:cs="Arial"/>
                <w:sz w:val="20"/>
                <w:szCs w:val="20"/>
                <w:rtl/>
                <w:lang w:bidi="ar"/>
              </w:rPr>
              <w:t>•</w:t>
            </w:r>
            <w:r w:rsidRPr="002A6088">
              <w:rPr>
                <w:rFonts w:ascii="Arial" w:hAnsi="Arial" w:cs="Arial"/>
                <w:sz w:val="20"/>
                <w:szCs w:val="20"/>
                <w:rtl/>
                <w:lang w:bidi="ar"/>
              </w:rPr>
              <w:tab/>
            </w:r>
            <w:r w:rsidRPr="002A6088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الاعتماد على المكافآت (سلوكية) والتعقيبات الإيجابية لتحقيق أقصى استفادة من الأداء</w:t>
            </w:r>
          </w:p>
        </w:tc>
      </w:tr>
    </w:tbl>
    <w:p w:rsidR="00927339" w:rsidRPr="00220E5E" w:rsidRDefault="00927339">
      <w:pPr>
        <w:rPr>
          <w:rFonts w:ascii="Arial" w:hAnsi="Arial" w:cs="Arial"/>
        </w:rPr>
      </w:pPr>
    </w:p>
    <w:sectPr w:rsidR="00927339" w:rsidRPr="00220E5E">
      <w:pgSz w:w="12240" w:h="15840"/>
      <w:pgMar w:top="1340" w:right="1720" w:bottom="280" w:left="1320" w:header="720" w:footer="720" w:gutter="0"/>
      <w:cols w:space="720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18E" w:rsidRDefault="00D3118E" w:rsidP="00822E00">
      <w:r>
        <w:separator/>
      </w:r>
    </w:p>
  </w:endnote>
  <w:endnote w:type="continuationSeparator" w:id="0">
    <w:p w:rsidR="00D3118E" w:rsidRDefault="00D3118E" w:rsidP="0082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18E" w:rsidRDefault="00D3118E" w:rsidP="00822E00">
      <w:r>
        <w:separator/>
      </w:r>
    </w:p>
  </w:footnote>
  <w:footnote w:type="continuationSeparator" w:id="0">
    <w:p w:rsidR="00D3118E" w:rsidRDefault="00D3118E" w:rsidP="00822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E5E"/>
    <w:rsid w:val="000B7242"/>
    <w:rsid w:val="000D18E3"/>
    <w:rsid w:val="00220E5E"/>
    <w:rsid w:val="002A6088"/>
    <w:rsid w:val="00331DC6"/>
    <w:rsid w:val="00511635"/>
    <w:rsid w:val="00657CBE"/>
    <w:rsid w:val="00677893"/>
    <w:rsid w:val="006B12D8"/>
    <w:rsid w:val="006F7CEC"/>
    <w:rsid w:val="00703ECF"/>
    <w:rsid w:val="00724DE0"/>
    <w:rsid w:val="007735A7"/>
    <w:rsid w:val="0081788A"/>
    <w:rsid w:val="00822E00"/>
    <w:rsid w:val="00850FA1"/>
    <w:rsid w:val="00927339"/>
    <w:rsid w:val="0094635E"/>
    <w:rsid w:val="009635CA"/>
    <w:rsid w:val="00A043E7"/>
    <w:rsid w:val="00AC086A"/>
    <w:rsid w:val="00C45A39"/>
    <w:rsid w:val="00D03E77"/>
    <w:rsid w:val="00D3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C10BA68-2F3C-452B-9EEA-EE36B7D4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en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22E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2E00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822E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2E00"/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E7ED59C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2015-01-22T09:15:00Z</dcterms:created>
  <dcterms:modified xsi:type="dcterms:W3CDTF">2015-01-22T09:15:00Z</dcterms:modified>
</cp:coreProperties>
</file>