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36" w:rsidRPr="00E572AF" w:rsidRDefault="00FB6D36" w:rsidP="00FB6D36">
      <w:pPr>
        <w:bidi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eastAsia="Arial"/>
          <w:b/>
          <w:bCs/>
          <w:sz w:val="24"/>
          <w:szCs w:val="24"/>
          <w:rtl/>
          <w:lang w:bidi="ar"/>
        </w:rPr>
        <w:t>التكليف بمهمة لوحدة: إدارة المشروعات في مكان العمل</w:t>
      </w:r>
    </w:p>
    <w:tbl>
      <w:tblPr>
        <w:bidiVisual/>
        <w:tblW w:w="96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21"/>
        <w:gridCol w:w="5114"/>
      </w:tblGrid>
      <w:tr w:rsidR="00FB6D36" w:rsidRPr="00586E16">
        <w:trPr>
          <w:trHeight w:val="397"/>
        </w:trPr>
        <w:tc>
          <w:tcPr>
            <w:tcW w:w="4277" w:type="dxa"/>
            <w:vAlign w:val="center"/>
          </w:tcPr>
          <w:p w:rsidR="00FB6D36" w:rsidRPr="00586E16" w:rsidRDefault="00FB6D36" w:rsidP="00FB6D36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المركز:</w:t>
            </w:r>
          </w:p>
        </w:tc>
        <w:tc>
          <w:tcPr>
            <w:tcW w:w="5335" w:type="dxa"/>
            <w:gridSpan w:val="2"/>
            <w:vAlign w:val="center"/>
          </w:tcPr>
          <w:p w:rsidR="00FB6D36" w:rsidRPr="00586E16" w:rsidRDefault="00FB6D36" w:rsidP="00FB6D36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المركز:</w:t>
            </w:r>
          </w:p>
        </w:tc>
      </w:tr>
      <w:tr w:rsidR="00FB6D36" w:rsidRPr="00586E16">
        <w:trPr>
          <w:trHeight w:val="397"/>
        </w:trPr>
        <w:tc>
          <w:tcPr>
            <w:tcW w:w="4277" w:type="dxa"/>
            <w:vAlign w:val="center"/>
          </w:tcPr>
          <w:p w:rsidR="00FB6D36" w:rsidRPr="00586E16" w:rsidRDefault="00FB6D36" w:rsidP="00FB6D36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تسجيل المتعلم:</w:t>
            </w:r>
          </w:p>
        </w:tc>
        <w:tc>
          <w:tcPr>
            <w:tcW w:w="5335" w:type="dxa"/>
            <w:gridSpan w:val="2"/>
            <w:vAlign w:val="center"/>
          </w:tcPr>
          <w:p w:rsidR="00FB6D36" w:rsidRPr="00586E16" w:rsidRDefault="00FB6D36" w:rsidP="00FB6D36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المتعلم:</w:t>
            </w:r>
          </w:p>
        </w:tc>
      </w:tr>
      <w:tr w:rsidR="00FB6D36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FB6D36" w:rsidRDefault="00FB6D36" w:rsidP="00FB6D3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FB6D36" w:rsidRPr="002F67C8" w:rsidRDefault="00FB6D36" w:rsidP="00FB6D36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المهمة</w:t>
            </w:r>
          </w:p>
          <w:p w:rsidR="00FB6D36" w:rsidRDefault="00FB6D36" w:rsidP="00FB6D3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FB6D36" w:rsidRDefault="00FB6D36" w:rsidP="00FB6D36">
            <w:p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  <w:rtl/>
                <w:lang w:bidi="ar"/>
              </w:rPr>
              <w:t xml:space="preserve">الهدف من هذه الوحدة هو تكوين معرفة وتصور عن كيفية إدارة المشروعات في مكان العمل. 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تتطلب المهمة منك إدارة مشروع بسيط في مكان العمل واستيعاب التكاليف والمزايا الناجمة عن المشروع.</w:t>
            </w:r>
          </w:p>
          <w:p w:rsidR="00FB6D36" w:rsidRDefault="00FB6D36" w:rsidP="00FB6D36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:rsidR="00FB6D36" w:rsidRPr="00240185" w:rsidRDefault="00FB6D36" w:rsidP="00FB6D36">
            <w:pPr>
              <w:bidi/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eastAsia="Arial Bold" w:hAnsi="Arial Bold"/>
                <w:b/>
                <w:bCs/>
                <w:caps/>
                <w:sz w:val="20"/>
                <w:szCs w:val="20"/>
                <w:rtl/>
                <w:lang w:bidi="ar"/>
              </w:rPr>
              <w:t>ملاحظة:</w:t>
            </w:r>
          </w:p>
          <w:p w:rsidR="00FB6D36" w:rsidRDefault="00FB6D36" w:rsidP="00FB6D36">
            <w:pPr>
              <w:bidi/>
              <w:spacing w:after="120"/>
              <w:jc w:val="left"/>
              <w:rPr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Arial"/>
                <w:i/>
                <w:iCs/>
                <w:color w:val="000000"/>
                <w:sz w:val="20"/>
                <w:szCs w:val="20"/>
                <w:rtl/>
                <w:lang w:bidi="ar"/>
              </w:rPr>
              <w:t>ستحتاج إلى ربط إجاباتك بمؤسسة تعمل فيها</w:t>
            </w:r>
            <w:r>
              <w:rPr>
                <w:rFonts w:eastAsia="Arial"/>
                <w:b/>
                <w:bCs/>
                <w:i/>
                <w:iCs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  <w:r>
              <w:rPr>
                <w:rFonts w:eastAsia="Arial"/>
                <w:i/>
                <w:iCs/>
                <w:color w:val="000000"/>
                <w:sz w:val="20"/>
                <w:szCs w:val="20"/>
                <w:rtl/>
                <w:lang w:bidi="ar"/>
              </w:rPr>
              <w:t>وإذا كنت لا تعمل حاليًا في إحدى المؤسسات، فيمكنك استكمال هذه المهمة فيما يتعلق بأيّ مؤسسة أنت على دراية بها. ويمكن أن يشمل ذلك الخبرة في العمل بصفة تطوعية.</w:t>
            </w:r>
          </w:p>
          <w:p w:rsidR="00FB6D36" w:rsidRDefault="00FB6D36" w:rsidP="003B750F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bookmarkStart w:id="1" w:name="OLE_LINK1"/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ينبغي عليك التخطيط لقضاء نحو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ساعات تقريبًا في إعادة بحث سياق مكان العمل وإعداد نتائج هذا التكليف وكتابتها أو تقديمها من أجل تقييمها.</w:t>
            </w:r>
            <w:bookmarkEnd w:id="1"/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العدد </w:t>
            </w:r>
            <w:r w:rsidR="004D7F7A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التقديري</w:t>
            </w:r>
            <w:r w:rsidR="004D7F7A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لكلمات هذا التكليف هو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1500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كلمة، ويتراوح المعدل المقترح بين 1000 و2000</w:t>
            </w:r>
            <w:r w:rsidR="008E5124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كلمة.</w:t>
            </w:r>
          </w:p>
          <w:p w:rsidR="00FB6D36" w:rsidRPr="00DA261F" w:rsidRDefault="00FB6D36" w:rsidP="00FB6D36">
            <w:pPr>
              <w:jc w:val="left"/>
              <w:rPr>
                <w:sz w:val="20"/>
                <w:szCs w:val="20"/>
              </w:rPr>
            </w:pPr>
          </w:p>
          <w:p w:rsidR="00FB6D36" w:rsidRPr="00E726B7" w:rsidRDefault="00FB6D36" w:rsidP="00FB6D36">
            <w:pPr>
              <w:bidi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اطلع على التكليف بعناية قبل التقديم مستخدمًا معايير التقييم.</w:t>
            </w:r>
          </w:p>
          <w:p w:rsidR="00FB6D36" w:rsidRPr="002F67C8" w:rsidRDefault="00FB6D36" w:rsidP="00FB6D3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B6D36" w:rsidRPr="006025D1">
        <w:trPr>
          <w:trHeight w:val="397"/>
        </w:trPr>
        <w:tc>
          <w:tcPr>
            <w:tcW w:w="4498" w:type="dxa"/>
            <w:gridSpan w:val="2"/>
            <w:vAlign w:val="center"/>
          </w:tcPr>
          <w:p w:rsidR="00FB6D36" w:rsidRPr="002F67C8" w:rsidRDefault="00FB6D36" w:rsidP="008E5124">
            <w:pPr>
              <w:bidi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يُرجى استخدام العناوين الفرعية المبينة أدناه عند تكوين تكليفك.</w:t>
            </w:r>
          </w:p>
        </w:tc>
        <w:tc>
          <w:tcPr>
            <w:tcW w:w="5114" w:type="dxa"/>
            <w:vAlign w:val="center"/>
          </w:tcPr>
          <w:p w:rsidR="00FB6D36" w:rsidRPr="006025D1" w:rsidRDefault="00FB6D36" w:rsidP="00FB6D36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معايير التقييم</w:t>
            </w:r>
          </w:p>
        </w:tc>
      </w:tr>
      <w:tr w:rsidR="00FB6D36" w:rsidRPr="00077F59">
        <w:trPr>
          <w:trHeight w:val="397"/>
        </w:trPr>
        <w:tc>
          <w:tcPr>
            <w:tcW w:w="4498" w:type="dxa"/>
            <w:gridSpan w:val="2"/>
          </w:tcPr>
          <w:p w:rsidR="00FB6D36" w:rsidRPr="00077F59" w:rsidRDefault="00FB6D36" w:rsidP="008E5124">
            <w:pPr>
              <w:bidi/>
              <w:spacing w:before="6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التعرف على كيفية إدارة مشروع بسيط في مكان العمل</w:t>
            </w:r>
          </w:p>
          <w:p w:rsidR="00FB6D36" w:rsidRPr="00077F59" w:rsidRDefault="00FB6D36" w:rsidP="00FB6D36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FB6D36" w:rsidRPr="00077F59" w:rsidRDefault="00FB6D36" w:rsidP="00FB6D36">
            <w:p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حدد مشروعًا بسيطًا في مكان العمل يتضمن الموافقة على أهداف المشروع الذكية (</w:t>
            </w:r>
            <w:r>
              <w:rPr>
                <w:rFonts w:eastAsia="Arial"/>
                <w:sz w:val="20"/>
                <w:szCs w:val="20"/>
                <w:lang w:bidi="ar"/>
              </w:rPr>
              <w:t>SMART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) وتحديدها. ينبغي عليك تقديم بيان سياق موجز لشرح خلفية المشروع وأهدافه. ينبغي إكمال المهام التالية وتقديمها بطريقة منطقية مع التوضيحات الداعمة ونسخ من الوثائق، مثل مخططات غانت (</w:t>
            </w:r>
            <w:r>
              <w:rPr>
                <w:rFonts w:eastAsia="Arial"/>
                <w:sz w:val="20"/>
                <w:szCs w:val="20"/>
                <w:lang w:bidi="ar"/>
              </w:rPr>
              <w:t>Gantt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)، التي أنتجتها:</w:t>
            </w:r>
          </w:p>
          <w:p w:rsidR="00FB6D36" w:rsidRPr="00077F59" w:rsidRDefault="00FB6D36" w:rsidP="00FB6D36">
            <w:pPr>
              <w:jc w:val="left"/>
              <w:rPr>
                <w:sz w:val="20"/>
                <w:szCs w:val="20"/>
              </w:rPr>
            </w:pPr>
          </w:p>
          <w:p w:rsidR="00FB6D36" w:rsidRPr="00077F59" w:rsidRDefault="00FB6D36" w:rsidP="00FB6D36">
            <w:pPr>
              <w:numPr>
                <w:ilvl w:val="0"/>
                <w:numId w:val="18"/>
              </w:num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حدد المهام والموارد المطلوبة لإكمال مشروعك.</w:t>
            </w:r>
          </w:p>
          <w:p w:rsidR="00FB6D36" w:rsidRPr="00077F59" w:rsidRDefault="00FB6D36" w:rsidP="00FB6D36">
            <w:pPr>
              <w:numPr>
                <w:ilvl w:val="0"/>
                <w:numId w:val="18"/>
              </w:num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استخدم وسائل بسيطة لتحديد الاستمرارية المالية لمشروعك.</w:t>
            </w:r>
          </w:p>
          <w:p w:rsidR="00FB6D36" w:rsidRPr="00077F59" w:rsidRDefault="00FB6D36" w:rsidP="00FB6D36">
            <w:pPr>
              <w:numPr>
                <w:ilvl w:val="0"/>
                <w:numId w:val="18"/>
              </w:num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خطط المشروع باستخدام أسلوب تخطيط مشروعات ملائم.</w:t>
            </w:r>
          </w:p>
          <w:p w:rsidR="00FB6D36" w:rsidRPr="00077F59" w:rsidRDefault="00FB6D36" w:rsidP="00FB6D36">
            <w:pPr>
              <w:numPr>
                <w:ilvl w:val="0"/>
                <w:numId w:val="18"/>
              </w:num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حدد الغايات والأهداف/المراحل الرئيسية لمراقبة الأداء مقابل الخطة ومراجعة الخطط.</w:t>
            </w:r>
          </w:p>
          <w:p w:rsidR="00FB6D36" w:rsidRPr="00077F59" w:rsidRDefault="00FB6D36" w:rsidP="00FB6D36">
            <w:pPr>
              <w:numPr>
                <w:ilvl w:val="0"/>
                <w:numId w:val="18"/>
              </w:numPr>
              <w:bidi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اشرح الأسلوب الذي ستستخدمه لتقييم مشروعك وكيف ستستخدم هذا الأسلوب.</w:t>
            </w:r>
          </w:p>
          <w:p w:rsidR="00FB6D36" w:rsidRPr="00077F59" w:rsidRDefault="00FB6D36" w:rsidP="00FB6D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14" w:type="dxa"/>
          </w:tcPr>
          <w:p w:rsidR="00FB6D36" w:rsidRPr="00FB6D36" w:rsidRDefault="00FB6D36" w:rsidP="00FB6D36">
            <w:pPr>
              <w:pStyle w:val="Header"/>
              <w:tabs>
                <w:tab w:val="num" w:pos="322"/>
              </w:tabs>
              <w:ind w:left="322" w:hanging="284"/>
              <w:jc w:val="left"/>
              <w:rPr>
                <w:rFonts w:cs="Arial"/>
                <w:lang w:val="en-GB"/>
              </w:rPr>
            </w:pPr>
          </w:p>
          <w:p w:rsidR="00FB6D36" w:rsidRPr="00FB6D36" w:rsidRDefault="00FB6D36" w:rsidP="00FB6D36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تحديد مشروع صغير في مكان العمل 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8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درجات)</w:t>
            </w:r>
          </w:p>
          <w:p w:rsidR="00FB6D36" w:rsidRPr="00FB6D36" w:rsidRDefault="00FB6D36" w:rsidP="00FB6D36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i/>
                <w:iCs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استخدام أداة بسيطة لتحديد الاستمرارية المالية للمشروع 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20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درجة)</w:t>
            </w:r>
          </w:p>
          <w:p w:rsidR="00FB6D36" w:rsidRPr="00FB6D36" w:rsidRDefault="00FB6D36" w:rsidP="00FB6D36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i/>
                <w:iCs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وضع خطة للمشروع باستخدام أسلوب تخطيط مشروعات ملائم </w:t>
            </w:r>
            <w:r w:rsidRPr="00FB6D36">
              <w:rPr>
                <w:rFonts w:eastAsia="Arial" w:cs="Arial"/>
                <w:lang w:val="en-GB" w:bidi="ar"/>
              </w:rPr>
              <w:br/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20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درجة)</w:t>
            </w:r>
          </w:p>
          <w:p w:rsidR="00FB6D36" w:rsidRPr="00FB6D36" w:rsidRDefault="00FB6D36" w:rsidP="00FB6D36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i/>
                <w:iCs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تحديد الغايات والأهداف/المراحل الرئيسية لمراقبة الأداء ومراجعة خطط المشروع 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12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درجة)</w:t>
            </w:r>
          </w:p>
          <w:p w:rsidR="00FB6D36" w:rsidRPr="00077F59" w:rsidRDefault="00FB6D36" w:rsidP="00FB6D36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left" w:pos="249"/>
                <w:tab w:val="num" w:pos="322"/>
              </w:tabs>
              <w:bidi/>
              <w:ind w:left="322" w:hanging="284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 xml:space="preserve">استخدام أسلوب تقييم مشروعات من أجل تقييم المشروع 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16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درجة)</w:t>
            </w:r>
          </w:p>
        </w:tc>
      </w:tr>
      <w:tr w:rsidR="00FB6D36" w:rsidRPr="00077F59">
        <w:trPr>
          <w:trHeight w:val="397"/>
        </w:trPr>
        <w:tc>
          <w:tcPr>
            <w:tcW w:w="4498" w:type="dxa"/>
            <w:gridSpan w:val="2"/>
          </w:tcPr>
          <w:p w:rsidR="00FB6D36" w:rsidRPr="00FB6D36" w:rsidRDefault="00FB6D36" w:rsidP="008E5124">
            <w:pPr>
              <w:pStyle w:val="Header"/>
              <w:bidi/>
              <w:spacing w:before="60"/>
              <w:jc w:val="left"/>
              <w:rPr>
                <w:rFonts w:cs="Arial"/>
                <w:b/>
                <w:bCs/>
                <w:lang w:val="en-GB"/>
              </w:rPr>
            </w:pPr>
            <w:r w:rsidRPr="00FB6D36">
              <w:rPr>
                <w:rFonts w:eastAsia="Arial" w:cs="Arial"/>
                <w:b/>
                <w:bCs/>
                <w:rtl/>
                <w:lang w:val="en-GB" w:bidi="ar"/>
              </w:rPr>
              <w:t>فهم الآثار المالية وغير المالية للمشروع في مكان عمل المشروع</w:t>
            </w:r>
          </w:p>
          <w:p w:rsidR="00FB6D36" w:rsidRPr="00FB6D36" w:rsidRDefault="00FB6D36" w:rsidP="00FB6D36">
            <w:pPr>
              <w:pStyle w:val="Header"/>
              <w:jc w:val="left"/>
              <w:rPr>
                <w:rFonts w:cs="Arial"/>
                <w:b/>
                <w:bCs/>
                <w:lang w:val="en-GB"/>
              </w:rPr>
            </w:pPr>
          </w:p>
          <w:p w:rsidR="00FB6D36" w:rsidRPr="00FB6D36" w:rsidRDefault="00FB6D36" w:rsidP="00FB6D36">
            <w:pPr>
              <w:pStyle w:val="Header"/>
              <w:bidi/>
              <w:jc w:val="left"/>
              <w:rPr>
                <w:rFonts w:cs="Arial"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>تعرف على مقتضيات المشروع وقم بإعداد ملخص تأملي يغطي معايير التقييم هذه.</w:t>
            </w:r>
          </w:p>
          <w:p w:rsidR="00FB6D36" w:rsidRPr="00FB6D36" w:rsidRDefault="00FB6D36" w:rsidP="00FB6D36">
            <w:pPr>
              <w:pStyle w:val="Header"/>
              <w:ind w:left="720"/>
              <w:jc w:val="left"/>
              <w:rPr>
                <w:rFonts w:cs="Arial"/>
                <w:lang w:val="en-GB"/>
              </w:rPr>
            </w:pPr>
          </w:p>
        </w:tc>
        <w:tc>
          <w:tcPr>
            <w:tcW w:w="5114" w:type="dxa"/>
          </w:tcPr>
          <w:p w:rsidR="00FB6D36" w:rsidRPr="00FB6D36" w:rsidRDefault="00FB6D36" w:rsidP="00FB6D36">
            <w:pPr>
              <w:pStyle w:val="Header"/>
              <w:tabs>
                <w:tab w:val="num" w:pos="322"/>
              </w:tabs>
              <w:ind w:left="322" w:hanging="284"/>
              <w:jc w:val="left"/>
              <w:rPr>
                <w:rFonts w:cs="Arial"/>
                <w:lang w:val="en-GB"/>
              </w:rPr>
            </w:pPr>
          </w:p>
          <w:p w:rsidR="00FB6D36" w:rsidRPr="00FB6D36" w:rsidRDefault="00FB6D36" w:rsidP="00FB6D36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i/>
                <w:iCs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سرد النواحي التي يمكن من خلالها تحقيق صافي مدخرات كنتيجة لمشروع مكان العمل 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12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درجة)</w:t>
            </w:r>
          </w:p>
          <w:p w:rsidR="00FB6D36" w:rsidRPr="00FB6D36" w:rsidRDefault="00FB6D36" w:rsidP="00B06D81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num" w:pos="322"/>
              </w:tabs>
              <w:bidi/>
              <w:ind w:left="322" w:hanging="284"/>
              <w:jc w:val="left"/>
              <w:rPr>
                <w:rFonts w:cs="Arial"/>
                <w:i/>
                <w:iCs/>
                <w:lang w:val="en-GB"/>
              </w:rPr>
            </w:pPr>
            <w:r w:rsidRPr="00FB6D36">
              <w:rPr>
                <w:rFonts w:eastAsia="Arial" w:cs="Arial"/>
                <w:rtl/>
                <w:lang w:val="en-GB" w:bidi="ar"/>
              </w:rPr>
              <w:t xml:space="preserve">تحديد مقتضيات غير مالية أعم قد تنتج عن مشروع مكان العمل 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>(</w:t>
            </w:r>
            <w:r w:rsidRPr="00FB6D36">
              <w:rPr>
                <w:rFonts w:eastAsia="Arial" w:cs="Arial"/>
                <w:i/>
                <w:iCs/>
                <w:lang w:val="en-GB" w:bidi="ar"/>
              </w:rPr>
              <w:t>12</w:t>
            </w:r>
            <w:r w:rsidRPr="00FB6D36">
              <w:rPr>
                <w:rFonts w:eastAsia="Arial" w:cs="Arial"/>
                <w:i/>
                <w:iCs/>
                <w:rtl/>
                <w:lang w:val="en-GB" w:bidi="ar"/>
              </w:rPr>
              <w:t xml:space="preserve"> درجة)</w:t>
            </w:r>
          </w:p>
          <w:p w:rsidR="00FB6D36" w:rsidRPr="00077F59" w:rsidRDefault="00FB6D36" w:rsidP="00FB6D36">
            <w:pPr>
              <w:tabs>
                <w:tab w:val="left" w:pos="249"/>
                <w:tab w:val="num" w:pos="322"/>
              </w:tabs>
              <w:ind w:left="322" w:hanging="284"/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FB6D36" w:rsidRPr="00240185">
        <w:tc>
          <w:tcPr>
            <w:tcW w:w="9612" w:type="dxa"/>
            <w:gridSpan w:val="3"/>
            <w:vAlign w:val="center"/>
          </w:tcPr>
          <w:p w:rsidR="00FB6D36" w:rsidRPr="00240185" w:rsidRDefault="00FB6D36" w:rsidP="008E5124">
            <w:pPr>
              <w:bidi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بتقديم هذا التكليف، أقر بأنه عملي الخاص</w:t>
            </w:r>
          </w:p>
        </w:tc>
      </w:tr>
    </w:tbl>
    <w:p w:rsidR="00FB6D36" w:rsidRDefault="00FB6D36" w:rsidP="00FB6D36">
      <w:pPr>
        <w:jc w:val="left"/>
        <w:rPr>
          <w:b/>
          <w:bCs/>
        </w:rPr>
      </w:pPr>
    </w:p>
    <w:p w:rsidR="00FB6D36" w:rsidRPr="009E01ED" w:rsidRDefault="00FB6D36" w:rsidP="00FB6D36">
      <w:pPr>
        <w:jc w:val="left"/>
      </w:pPr>
    </w:p>
    <w:sectPr w:rsidR="00FB6D36" w:rsidRPr="009E01ED" w:rsidSect="00FB6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D9" w:rsidRDefault="007924D9" w:rsidP="007B73E3">
      <w:r>
        <w:separator/>
      </w:r>
    </w:p>
  </w:endnote>
  <w:endnote w:type="continuationSeparator" w:id="0">
    <w:p w:rsidR="007924D9" w:rsidRDefault="007924D9" w:rsidP="007B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D9" w:rsidRDefault="007924D9" w:rsidP="007B73E3">
      <w:r>
        <w:separator/>
      </w:r>
    </w:p>
  </w:footnote>
  <w:footnote w:type="continuationSeparator" w:id="0">
    <w:p w:rsidR="007924D9" w:rsidRDefault="007924D9" w:rsidP="007B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783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93105"/>
    <w:multiLevelType w:val="hybridMultilevel"/>
    <w:tmpl w:val="8FE2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77856"/>
    <w:multiLevelType w:val="hybridMultilevel"/>
    <w:tmpl w:val="F16693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833553"/>
    <w:multiLevelType w:val="hybridMultilevel"/>
    <w:tmpl w:val="BE5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172D03"/>
    <w:multiLevelType w:val="hybridMultilevel"/>
    <w:tmpl w:val="155E1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14E05"/>
    <w:multiLevelType w:val="hybridMultilevel"/>
    <w:tmpl w:val="CB16A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1A523D1"/>
    <w:multiLevelType w:val="hybridMultilevel"/>
    <w:tmpl w:val="8320E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562D6"/>
    <w:multiLevelType w:val="hybridMultilevel"/>
    <w:tmpl w:val="120CD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52EA4"/>
    <w:multiLevelType w:val="hybridMultilevel"/>
    <w:tmpl w:val="D26E83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4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264A79"/>
    <w:rsid w:val="003B750F"/>
    <w:rsid w:val="003F0F25"/>
    <w:rsid w:val="004D7F7A"/>
    <w:rsid w:val="00552AF3"/>
    <w:rsid w:val="005B29B9"/>
    <w:rsid w:val="007924D9"/>
    <w:rsid w:val="007B73E3"/>
    <w:rsid w:val="008E5124"/>
    <w:rsid w:val="00B06D81"/>
    <w:rsid w:val="00C1684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8E3202E-920E-45AA-B664-0C4DD62B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5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5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51C0C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D51C0C"/>
    <w:rPr>
      <w:rFonts w:ascii="Arial" w:hAnsi="Arial" w:cs="Arial"/>
      <w:sz w:val="20"/>
      <w:szCs w:val="20"/>
      <w:lang w:val="x-none" w:eastAsia="en-US"/>
    </w:rPr>
  </w:style>
  <w:style w:type="character" w:customStyle="1" w:styleId="HeaderChar1">
    <w:name w:val="Header Char1"/>
    <w:uiPriority w:val="99"/>
    <w:semiHidden/>
    <w:locked/>
    <w:rsid w:val="006107FA"/>
    <w:rPr>
      <w:rFonts w:ascii="Arial" w:hAnsi="Arial"/>
      <w:sz w:val="20"/>
      <w:lang w:val="x-none" w:eastAsia="en-US"/>
    </w:rPr>
  </w:style>
  <w:style w:type="paragraph" w:styleId="ListParagraph">
    <w:name w:val="List Paragraph"/>
    <w:basedOn w:val="Normal"/>
    <w:uiPriority w:val="99"/>
    <w:qFormat/>
    <w:rsid w:val="00861A73"/>
    <w:pPr>
      <w:ind w:left="720"/>
    </w:pPr>
  </w:style>
  <w:style w:type="table" w:styleId="TableGrid">
    <w:name w:val="Table Grid"/>
    <w:basedOn w:val="TableNormal"/>
    <w:uiPriority w:val="99"/>
    <w:locked/>
    <w:rsid w:val="00077F59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75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B7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3E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4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A01DB7EA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REVIEW: M7</dc:title>
  <dc:subject/>
  <dc:creator>shalinis</dc:creator>
  <cp:keywords/>
  <cp:lastModifiedBy>Shanni Pratt</cp:lastModifiedBy>
  <cp:revision>2</cp:revision>
  <cp:lastPrinted>2014-08-01T18:42:00Z</cp:lastPrinted>
  <dcterms:created xsi:type="dcterms:W3CDTF">2015-01-21T09:36:00Z</dcterms:created>
  <dcterms:modified xsi:type="dcterms:W3CDTF">2015-01-21T09:36:00Z</dcterms:modified>
</cp:coreProperties>
</file>