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A7" w:rsidRPr="00E75EBD" w:rsidRDefault="00580FA7" w:rsidP="00580FA7">
      <w:pPr>
        <w:bidi/>
        <w:ind w:left="37"/>
        <w:jc w:val="left"/>
        <w:rPr>
          <w:b/>
          <w:bCs/>
          <w:sz w:val="24"/>
          <w:szCs w:val="24"/>
        </w:rPr>
      </w:pPr>
      <w:bookmarkStart w:id="0" w:name="_GoBack"/>
      <w:bookmarkEnd w:id="0"/>
      <w:r>
        <w:rPr>
          <w:rFonts w:eastAsia="Arial"/>
          <w:b/>
          <w:bCs/>
          <w:sz w:val="24"/>
          <w:szCs w:val="24"/>
          <w:rtl/>
          <w:lang w:bidi="ar"/>
        </w:rPr>
        <w:t>التكليف بمهمة لوحدة: تخطيط التغيير في مكان العمل</w:t>
      </w:r>
    </w:p>
    <w:tbl>
      <w:tblPr>
        <w:bidiVisual/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580FA7" w:rsidRPr="00586E16">
        <w:trPr>
          <w:trHeight w:val="397"/>
        </w:trPr>
        <w:tc>
          <w:tcPr>
            <w:tcW w:w="4993" w:type="dxa"/>
            <w:vAlign w:val="center"/>
          </w:tcPr>
          <w:p w:rsidR="00580FA7" w:rsidRPr="00586E16" w:rsidRDefault="00580FA7" w:rsidP="00580FA7">
            <w:pPr>
              <w:bidi/>
              <w:ind w:left="3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المركز:</w:t>
            </w:r>
          </w:p>
        </w:tc>
        <w:tc>
          <w:tcPr>
            <w:tcW w:w="4619" w:type="dxa"/>
            <w:gridSpan w:val="2"/>
            <w:vAlign w:val="center"/>
          </w:tcPr>
          <w:p w:rsidR="00580FA7" w:rsidRPr="00586E16" w:rsidRDefault="00580FA7" w:rsidP="00580FA7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المركز:</w:t>
            </w:r>
          </w:p>
        </w:tc>
      </w:tr>
      <w:tr w:rsidR="00580FA7" w:rsidRPr="00586E16">
        <w:trPr>
          <w:trHeight w:val="397"/>
        </w:trPr>
        <w:tc>
          <w:tcPr>
            <w:tcW w:w="4993" w:type="dxa"/>
            <w:vAlign w:val="center"/>
          </w:tcPr>
          <w:p w:rsidR="00580FA7" w:rsidRPr="00586E16" w:rsidRDefault="00580FA7" w:rsidP="00580FA7">
            <w:pPr>
              <w:bidi/>
              <w:ind w:left="3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رقم تسجيل المتعلم:</w:t>
            </w:r>
          </w:p>
        </w:tc>
        <w:tc>
          <w:tcPr>
            <w:tcW w:w="4619" w:type="dxa"/>
            <w:gridSpan w:val="2"/>
            <w:vAlign w:val="center"/>
          </w:tcPr>
          <w:p w:rsidR="00580FA7" w:rsidRPr="00586E16" w:rsidRDefault="00580FA7" w:rsidP="00580FA7">
            <w:pPr>
              <w:bidi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اسم المتعلم:</w:t>
            </w:r>
          </w:p>
        </w:tc>
      </w:tr>
      <w:tr w:rsidR="00580FA7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580FA7" w:rsidRDefault="00580FA7" w:rsidP="00580FA7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580FA7" w:rsidRPr="002F67C8" w:rsidRDefault="00580FA7" w:rsidP="00580FA7">
            <w:pPr>
              <w:bidi/>
              <w:ind w:left="3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المهمة</w:t>
            </w:r>
          </w:p>
          <w:p w:rsidR="00580FA7" w:rsidRDefault="00580FA7" w:rsidP="00580FA7">
            <w:pPr>
              <w:ind w:left="37"/>
              <w:jc w:val="left"/>
              <w:rPr>
                <w:b/>
                <w:bCs/>
                <w:sz w:val="20"/>
                <w:szCs w:val="20"/>
              </w:rPr>
            </w:pPr>
          </w:p>
          <w:p w:rsidR="00580FA7" w:rsidRPr="00E3763B" w:rsidRDefault="00580FA7" w:rsidP="00580FA7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افحص العوامل التي قد تتطلب من مؤسستك إجراء تغيير، وحدد تغييرًا مطلوبًا في مكان العمل سيعود بالنفع على المؤسسة.</w:t>
            </w:r>
            <w:r w:rsidR="00365C22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وإذا كنت لا تعمل حاليًا في إحدى المؤسسات، فيمكنك استكمال هذه المهمة فيما يتعلق بأيّ مؤسسة أنت على دراية بها.</w:t>
            </w:r>
            <w:r w:rsidR="00365C22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ويمكن أن يشمل ذلك الخبرة في العمل بصفة تطوعية.</w:t>
            </w:r>
          </w:p>
          <w:p w:rsidR="00580FA7" w:rsidRPr="00922D72" w:rsidRDefault="00580FA7" w:rsidP="00580FA7">
            <w:pPr>
              <w:bidi/>
              <w:spacing w:after="120"/>
              <w:ind w:left="37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يجب عليك مناقشة اختيار الموضوع وتوضيح عملية الإرسال الخاصة بك مع مديرك المباشر و/أو معلمك.</w:t>
            </w:r>
            <w:r w:rsidR="00365C22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ويجب أن يتيح لك اختيار الموضوع إمكانية إثبات استيفاء معايير التقييم من الوحدة التي تمت دراستها.</w:t>
            </w:r>
            <w:r w:rsidR="00365C22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sz w:val="20"/>
                <w:szCs w:val="20"/>
                <w:rtl/>
                <w:lang w:bidi="ar"/>
              </w:rPr>
              <w:t>ويجب ألا يكون الموضوع معقدًا أو كبيرًا للغاية، ولكنه يجب أن يقدم منظور عن تخطيط التغيير، ربما يكون الأمر تغييرًا في طرق العمل أو خدمة العملاء أو علاقات العمل.</w:t>
            </w:r>
            <w:r w:rsidR="00365C22">
              <w:rPr>
                <w:rFonts w:eastAsia="Arial"/>
                <w:sz w:val="20"/>
                <w:szCs w:val="20"/>
                <w:rtl/>
                <w:lang w:bidi="ar"/>
              </w:rPr>
              <w:t xml:space="preserve"> </w:t>
            </w:r>
          </w:p>
          <w:p w:rsidR="00580FA7" w:rsidRDefault="00580FA7" w:rsidP="00580FA7">
            <w:pPr>
              <w:ind w:left="37"/>
              <w:jc w:val="left"/>
              <w:rPr>
                <w:b/>
                <w:bCs/>
                <w:sz w:val="20"/>
                <w:szCs w:val="20"/>
              </w:rPr>
            </w:pPr>
          </w:p>
          <w:p w:rsidR="00580FA7" w:rsidRPr="00DA261F" w:rsidRDefault="00580FA7" w:rsidP="00580FA7">
            <w:pPr>
              <w:bidi/>
              <w:ind w:left="37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ملاحظة:</w:t>
            </w:r>
          </w:p>
          <w:p w:rsidR="00580FA7" w:rsidRDefault="00580FA7" w:rsidP="00332906">
            <w:pPr>
              <w:bidi/>
              <w:ind w:left="37"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ينبغي عليك التخطيط لقضاء نحو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ساعات تقريبًا في إجراء بحث خاص بسياق مكان العمل وإعداد نتائج هذا التكليف وكتابتها أو تقديمها من أجل تقييمها. العدد</w:t>
            </w:r>
            <w:r w:rsidR="00A418DF" w:rsidRPr="00A418DF">
              <w:rPr>
                <w:rFonts w:eastAsia="Arial"/>
                <w:i/>
                <w:iCs/>
                <w:spacing w:val="-20"/>
                <w:sz w:val="20"/>
                <w:szCs w:val="20"/>
                <w:lang w:bidi="ar"/>
              </w:rPr>
              <w:t xml:space="preserve"> </w:t>
            </w:r>
            <w:r w:rsidR="009C4F7B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"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التقديري</w:t>
            </w:r>
            <w:r w:rsidR="009C4F7B"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"</w:t>
            </w:r>
            <w:r w:rsidRPr="00A418DF">
              <w:rPr>
                <w:rFonts w:eastAsia="Arial"/>
                <w:i/>
                <w:iCs/>
                <w:spacing w:val="10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لكلمات هذا التكليف هو </w:t>
            </w:r>
            <w:r>
              <w:rPr>
                <w:rFonts w:eastAsia="Arial"/>
                <w:i/>
                <w:iCs/>
                <w:sz w:val="20"/>
                <w:szCs w:val="20"/>
                <w:lang w:bidi="ar"/>
              </w:rPr>
              <w:t>1000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 xml:space="preserve"> كلمة، ويتراوح المعدل المقترح بين 800</w:t>
            </w:r>
            <w:r w:rsidRPr="002A2783">
              <w:rPr>
                <w:rFonts w:eastAsia="Arial"/>
                <w:i/>
                <w:iCs/>
                <w:spacing w:val="10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كلمة و1500 كلمة.</w:t>
            </w:r>
          </w:p>
          <w:p w:rsidR="00580FA7" w:rsidRPr="00DA261F" w:rsidRDefault="00580FA7" w:rsidP="00580FA7">
            <w:pPr>
              <w:ind w:left="37"/>
              <w:jc w:val="left"/>
              <w:rPr>
                <w:sz w:val="20"/>
                <w:szCs w:val="20"/>
              </w:rPr>
            </w:pPr>
          </w:p>
          <w:p w:rsidR="00580FA7" w:rsidRPr="00E726B7" w:rsidRDefault="00580FA7" w:rsidP="00580FA7">
            <w:pPr>
              <w:bidi/>
              <w:ind w:left="37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اطلع على التكليف بعناية قبل التقديم مستخدمًا معايير التقييم.</w:t>
            </w:r>
          </w:p>
          <w:p w:rsidR="00580FA7" w:rsidRPr="002F67C8" w:rsidRDefault="00580FA7" w:rsidP="00580FA7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580FA7" w:rsidRPr="006025D1">
        <w:trPr>
          <w:trHeight w:val="397"/>
        </w:trPr>
        <w:tc>
          <w:tcPr>
            <w:tcW w:w="5268" w:type="dxa"/>
            <w:gridSpan w:val="2"/>
            <w:vAlign w:val="center"/>
          </w:tcPr>
          <w:p w:rsidR="00580FA7" w:rsidRPr="002F67C8" w:rsidRDefault="00580FA7" w:rsidP="00DB58E9">
            <w:pPr>
              <w:bidi/>
              <w:spacing w:after="120"/>
              <w:ind w:left="51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rFonts w:eastAsia="Arial"/>
                <w:i/>
                <w:iCs/>
                <w:sz w:val="20"/>
                <w:szCs w:val="20"/>
                <w:rtl/>
                <w:lang w:bidi="ar"/>
              </w:rPr>
              <w:t>يُرجى استخدام العناوين الفرعية المبينة أدناه عند تكوين تكليفك.</w:t>
            </w:r>
          </w:p>
        </w:tc>
        <w:tc>
          <w:tcPr>
            <w:tcW w:w="4344" w:type="dxa"/>
            <w:vAlign w:val="center"/>
          </w:tcPr>
          <w:p w:rsidR="00580FA7" w:rsidRPr="006025D1" w:rsidRDefault="00580FA7" w:rsidP="00580FA7">
            <w:pPr>
              <w:bidi/>
              <w:jc w:val="center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معايير التقييم</w:t>
            </w:r>
          </w:p>
        </w:tc>
      </w:tr>
      <w:tr w:rsidR="00580FA7" w:rsidRPr="008660BA">
        <w:trPr>
          <w:trHeight w:val="397"/>
        </w:trPr>
        <w:tc>
          <w:tcPr>
            <w:tcW w:w="5268" w:type="dxa"/>
            <w:gridSpan w:val="2"/>
          </w:tcPr>
          <w:p w:rsidR="00580FA7" w:rsidRDefault="00580FA7" w:rsidP="00580FA7">
            <w:pPr>
              <w:bidi/>
              <w:spacing w:before="20" w:after="120"/>
              <w:ind w:left="6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حدد عوامل الإجبار على التغيير داخل إحدى المؤسسات</w:t>
            </w:r>
          </w:p>
          <w:p w:rsidR="00580FA7" w:rsidRPr="00E3763B" w:rsidRDefault="00580FA7" w:rsidP="00580FA7">
            <w:pPr>
              <w:bidi/>
              <w:spacing w:after="120"/>
              <w:ind w:left="4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حدد العوامل التي قد تتطلب من المؤسسة أن تقوم بالتغيير.</w:t>
            </w:r>
          </w:p>
          <w:p w:rsidR="00580FA7" w:rsidRPr="00E3763B" w:rsidRDefault="00580FA7" w:rsidP="00580FA7">
            <w:pPr>
              <w:spacing w:after="12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44" w:type="dxa"/>
          </w:tcPr>
          <w:p w:rsidR="00580FA7" w:rsidRDefault="00580FA7" w:rsidP="00580FA7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21"/>
              </w:numPr>
              <w:tabs>
                <w:tab w:val="clear" w:pos="839"/>
                <w:tab w:val="num" w:pos="402"/>
              </w:tabs>
              <w:bidi/>
              <w:ind w:left="402" w:hanging="283"/>
            </w:pPr>
            <w:r>
              <w:rPr>
                <w:rFonts w:eastAsia="Arial"/>
                <w:rtl/>
                <w:lang w:bidi="ar"/>
              </w:rPr>
              <w:t>تحديد عوامل الإجبار التي قد تتطلب من مؤسستك أن تقوم بالتغيير وذلك من خلال إجراء التحليل السياسي</w:t>
            </w:r>
            <w:r w:rsidR="00332906">
              <w:rPr>
                <w:rFonts w:eastAsia="Arial" w:hint="cs"/>
                <w:rtl/>
                <w:lang w:bidi="ar"/>
              </w:rPr>
              <w:t xml:space="preserve"> و</w:t>
            </w:r>
            <w:r>
              <w:rPr>
                <w:rFonts w:eastAsia="Arial"/>
                <w:rtl/>
                <w:lang w:bidi="ar"/>
              </w:rPr>
              <w:t xml:space="preserve">الاقتصادي </w:t>
            </w:r>
            <w:r w:rsidR="00332906">
              <w:rPr>
                <w:rFonts w:eastAsia="Arial" w:hint="cs"/>
                <w:rtl/>
                <w:lang w:bidi="ar"/>
              </w:rPr>
              <w:t>و</w:t>
            </w:r>
            <w:r>
              <w:rPr>
                <w:rFonts w:eastAsia="Arial"/>
                <w:rtl/>
                <w:lang w:bidi="ar"/>
              </w:rPr>
              <w:t>الاجتماعي والتكنولوجي البسيط (</w:t>
            </w:r>
            <w:r>
              <w:rPr>
                <w:rFonts w:eastAsia="Arial"/>
                <w:lang w:bidi="ar"/>
              </w:rPr>
              <w:t>PESTLE</w:t>
            </w:r>
            <w:r>
              <w:rPr>
                <w:rFonts w:eastAsia="Arial"/>
                <w:rtl/>
                <w:lang w:bidi="ar"/>
              </w:rPr>
              <w:t>) أو تحليل نقاط القوة والضعف والفرص والتهديدات البسيط (</w:t>
            </w:r>
            <w:r>
              <w:rPr>
                <w:rFonts w:eastAsia="Arial"/>
                <w:lang w:bidi="ar"/>
              </w:rPr>
              <w:t>SWOT</w:t>
            </w:r>
            <w:r>
              <w:rPr>
                <w:rFonts w:eastAsia="Arial"/>
                <w:rtl/>
                <w:lang w:bidi="ar"/>
              </w:rPr>
              <w:t xml:space="preserve">)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20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</w:tc>
      </w:tr>
      <w:tr w:rsidR="00580FA7" w:rsidRPr="008660BA">
        <w:trPr>
          <w:trHeight w:val="397"/>
        </w:trPr>
        <w:tc>
          <w:tcPr>
            <w:tcW w:w="5268" w:type="dxa"/>
            <w:gridSpan w:val="2"/>
          </w:tcPr>
          <w:p w:rsidR="00580FA7" w:rsidRDefault="00580FA7" w:rsidP="00580FA7">
            <w:pPr>
              <w:bidi/>
              <w:spacing w:before="20" w:after="120"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تخطيط التغيير</w:t>
            </w:r>
          </w:p>
          <w:p w:rsidR="00580FA7" w:rsidRPr="00922D72" w:rsidRDefault="00580FA7" w:rsidP="00580FA7">
            <w:pPr>
              <w:bidi/>
              <w:spacing w:after="120"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بناءً على تلك العوامل حدد تغييرًا مطلوبًا في مكان العمل واشرح الفوائد المحتملة لهذا التغيير على المؤسسة.</w:t>
            </w:r>
          </w:p>
          <w:p w:rsidR="00580FA7" w:rsidRPr="00E3763B" w:rsidRDefault="00580FA7" w:rsidP="00580FA7">
            <w:pPr>
              <w:spacing w:after="120"/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580FA7" w:rsidRDefault="00580FA7" w:rsidP="00580FA7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21"/>
              </w:numPr>
              <w:tabs>
                <w:tab w:val="clear" w:pos="839"/>
                <w:tab w:val="num" w:pos="402"/>
              </w:tabs>
              <w:bidi/>
              <w:ind w:left="402" w:hanging="283"/>
            </w:pPr>
            <w:r>
              <w:rPr>
                <w:rFonts w:eastAsia="Arial"/>
                <w:rtl/>
                <w:lang w:bidi="ar"/>
              </w:rPr>
              <w:t>اطرح مثالاً لتغيير مطلوب في مكان العمل يعكس تحليل نقاط القوة والضعف والفرص والتهديدات (</w:t>
            </w:r>
            <w:r>
              <w:rPr>
                <w:rFonts w:eastAsia="Arial"/>
                <w:lang w:bidi="ar"/>
              </w:rPr>
              <w:t>SWOT</w:t>
            </w:r>
            <w:r>
              <w:rPr>
                <w:rFonts w:eastAsia="Arial"/>
                <w:rtl/>
                <w:lang w:bidi="ar"/>
              </w:rPr>
              <w:t>) أو التحليل السياسي والاقتصادي والاجتماعي والتكنولوجي (</w:t>
            </w:r>
            <w:r>
              <w:rPr>
                <w:rFonts w:eastAsia="Arial"/>
                <w:lang w:bidi="ar"/>
              </w:rPr>
              <w:t>PESTLE</w:t>
            </w:r>
            <w:r>
              <w:rPr>
                <w:rFonts w:eastAsia="Arial"/>
                <w:rtl/>
                <w:lang w:bidi="ar"/>
              </w:rPr>
              <w:t xml:space="preserve">)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28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</w:tc>
      </w:tr>
      <w:tr w:rsidR="00580FA7" w:rsidRPr="008660BA">
        <w:trPr>
          <w:trHeight w:val="397"/>
        </w:trPr>
        <w:tc>
          <w:tcPr>
            <w:tcW w:w="5268" w:type="dxa"/>
            <w:gridSpan w:val="2"/>
          </w:tcPr>
          <w:p w:rsidR="00580FA7" w:rsidRPr="00E3763B" w:rsidRDefault="00580FA7" w:rsidP="00580FA7">
            <w:pPr>
              <w:bidi/>
              <w:spacing w:before="20" w:after="120"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مقتضيات التغيير</w:t>
            </w:r>
          </w:p>
          <w:p w:rsidR="00580FA7" w:rsidRPr="00E3763B" w:rsidRDefault="00580FA7" w:rsidP="00580FA7">
            <w:pPr>
              <w:bidi/>
              <w:spacing w:after="120"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اشرح التأثيرات المالية المحتملة للتغيير على المؤسسة.</w:t>
            </w:r>
          </w:p>
          <w:p w:rsidR="00580FA7" w:rsidRPr="00922D72" w:rsidRDefault="00580FA7" w:rsidP="00580FA7">
            <w:pPr>
              <w:bidi/>
              <w:spacing w:after="120"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اشرح التأثيرات المحتملة على الأشخاص داخل المؤسسة.</w:t>
            </w:r>
          </w:p>
        </w:tc>
        <w:tc>
          <w:tcPr>
            <w:tcW w:w="4344" w:type="dxa"/>
          </w:tcPr>
          <w:p w:rsidR="00580FA7" w:rsidRDefault="00580FA7" w:rsidP="00580FA7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21"/>
              </w:numPr>
              <w:tabs>
                <w:tab w:val="clear" w:pos="839"/>
                <w:tab w:val="num" w:pos="402"/>
              </w:tabs>
              <w:bidi/>
              <w:ind w:left="402" w:hanging="283"/>
            </w:pPr>
            <w:r>
              <w:rPr>
                <w:rFonts w:eastAsia="Arial"/>
                <w:rtl/>
                <w:lang w:bidi="ar"/>
              </w:rPr>
              <w:t xml:space="preserve">حدد العوامل البشرية والمالية ذات الصلة فيما يتعلق بتخطيط التغيير في سياق المثال المطروح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20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</w:tc>
      </w:tr>
      <w:tr w:rsidR="00580FA7" w:rsidRPr="008660BA">
        <w:trPr>
          <w:trHeight w:val="394"/>
        </w:trPr>
        <w:tc>
          <w:tcPr>
            <w:tcW w:w="5268" w:type="dxa"/>
            <w:gridSpan w:val="2"/>
          </w:tcPr>
          <w:p w:rsidR="00580FA7" w:rsidRPr="00E3763B" w:rsidRDefault="00580FA7" w:rsidP="00580FA7">
            <w:pPr>
              <w:bidi/>
              <w:spacing w:before="20" w:after="120"/>
              <w:ind w:left="23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تطبيق التغيير وتنفيذه</w:t>
            </w:r>
          </w:p>
          <w:p w:rsidR="00580FA7" w:rsidRPr="00E3763B" w:rsidRDefault="00580FA7" w:rsidP="00580FA7">
            <w:pPr>
              <w:bidi/>
              <w:spacing w:after="120"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صف من هم في حاجة إلى التعرف على التغيير، وصف كيف ستتناوله معهم، واشرح سبب أهمية التواصل معهم بشأن التغيير.</w:t>
            </w:r>
          </w:p>
          <w:p w:rsidR="00580FA7" w:rsidRPr="00E3763B" w:rsidRDefault="00580FA7" w:rsidP="00580FA7">
            <w:pPr>
              <w:bidi/>
              <w:spacing w:after="120"/>
              <w:ind w:left="23"/>
              <w:jc w:val="left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rtl/>
                <w:lang w:bidi="ar"/>
              </w:rPr>
              <w:t>قم بإعداد خطة عمل لتنفيذ التغيير.</w:t>
            </w:r>
          </w:p>
        </w:tc>
        <w:tc>
          <w:tcPr>
            <w:tcW w:w="4344" w:type="dxa"/>
          </w:tcPr>
          <w:p w:rsidR="00580FA7" w:rsidRPr="008660BA" w:rsidRDefault="00580FA7" w:rsidP="00580FA7">
            <w:pPr>
              <w:pStyle w:val="Indicativecontent"/>
              <w:numPr>
                <w:ilvl w:val="0"/>
                <w:numId w:val="0"/>
              </w:numPr>
              <w:ind w:left="119"/>
            </w:pP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21"/>
              </w:numPr>
              <w:tabs>
                <w:tab w:val="clear" w:pos="839"/>
                <w:tab w:val="num" w:pos="402"/>
              </w:tabs>
              <w:bidi/>
              <w:ind w:left="402" w:hanging="283"/>
            </w:pPr>
            <w:r>
              <w:rPr>
                <w:rFonts w:eastAsia="Arial"/>
                <w:rtl/>
                <w:lang w:bidi="ar"/>
              </w:rPr>
              <w:t xml:space="preserve">شرح كيفية التواصل مع الأشخاص المشاركين في الأمر لتسهيل إحداث تغيير فعّال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16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21"/>
              </w:numPr>
              <w:tabs>
                <w:tab w:val="clear" w:pos="839"/>
                <w:tab w:val="num" w:pos="402"/>
              </w:tabs>
              <w:bidi/>
              <w:ind w:left="402" w:hanging="283"/>
            </w:pPr>
            <w:r>
              <w:rPr>
                <w:rFonts w:eastAsia="Arial"/>
                <w:rtl/>
                <w:lang w:bidi="ar"/>
              </w:rPr>
              <w:t xml:space="preserve">استخدام أسلوب لتخطيط التغيير في إطار السياق المطروح </w:t>
            </w:r>
            <w:r>
              <w:rPr>
                <w:rFonts w:eastAsia="Arial"/>
                <w:i/>
                <w:iCs/>
                <w:rtl/>
                <w:lang w:bidi="ar"/>
              </w:rPr>
              <w:t>(</w:t>
            </w:r>
            <w:r>
              <w:rPr>
                <w:rFonts w:eastAsia="Arial"/>
                <w:i/>
                <w:iCs/>
                <w:lang w:bidi="ar"/>
              </w:rPr>
              <w:t>16</w:t>
            </w:r>
            <w:r>
              <w:rPr>
                <w:rFonts w:eastAsia="Arial"/>
                <w:i/>
                <w:iCs/>
                <w:rtl/>
                <w:lang w:bidi="ar"/>
              </w:rPr>
              <w:t xml:space="preserve"> درجة)</w:t>
            </w:r>
          </w:p>
          <w:p w:rsidR="00580FA7" w:rsidRPr="008660BA" w:rsidRDefault="00580FA7" w:rsidP="00580FA7">
            <w:pPr>
              <w:pStyle w:val="Indicativecontent"/>
              <w:numPr>
                <w:ilvl w:val="0"/>
                <w:numId w:val="0"/>
              </w:numPr>
              <w:ind w:left="119"/>
            </w:pPr>
          </w:p>
        </w:tc>
      </w:tr>
      <w:tr w:rsidR="00580FA7" w:rsidRPr="00240185">
        <w:tc>
          <w:tcPr>
            <w:tcW w:w="9612" w:type="dxa"/>
            <w:gridSpan w:val="3"/>
            <w:vAlign w:val="center"/>
          </w:tcPr>
          <w:p w:rsidR="00580FA7" w:rsidRPr="00240185" w:rsidRDefault="00580FA7" w:rsidP="00580FA7">
            <w:pPr>
              <w:bidi/>
              <w:spacing w:before="40" w:after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  <w:rtl/>
                <w:lang w:bidi="ar"/>
              </w:rPr>
              <w:t>بتقديم هذا التكليف، أقر بأنه عملي الخاص</w:t>
            </w:r>
          </w:p>
        </w:tc>
      </w:tr>
    </w:tbl>
    <w:p w:rsidR="00580FA7" w:rsidRPr="009E01ED" w:rsidRDefault="00580FA7" w:rsidP="00580FA7"/>
    <w:sectPr w:rsidR="00580FA7" w:rsidRPr="009E01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7E0" w:rsidRDefault="00C467E0" w:rsidP="00A70BA3">
      <w:r>
        <w:separator/>
      </w:r>
    </w:p>
  </w:endnote>
  <w:endnote w:type="continuationSeparator" w:id="0">
    <w:p w:rsidR="00C467E0" w:rsidRDefault="00C467E0" w:rsidP="00A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7E0" w:rsidRDefault="00C467E0" w:rsidP="00A70BA3">
      <w:r>
        <w:separator/>
      </w:r>
    </w:p>
  </w:footnote>
  <w:footnote w:type="continuationSeparator" w:id="0">
    <w:p w:rsidR="00C467E0" w:rsidRDefault="00C467E0" w:rsidP="00A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C0054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7677856"/>
    <w:multiLevelType w:val="hybridMultilevel"/>
    <w:tmpl w:val="F1669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833553"/>
    <w:multiLevelType w:val="hybridMultilevel"/>
    <w:tmpl w:val="BE5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hint="default"/>
        <w:color w:val="FF0000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0B327E"/>
    <w:multiLevelType w:val="hybridMultilevel"/>
    <w:tmpl w:val="7536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D762E"/>
    <w:multiLevelType w:val="hybridMultilevel"/>
    <w:tmpl w:val="3678F3B0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B4048C7"/>
    <w:multiLevelType w:val="hybridMultilevel"/>
    <w:tmpl w:val="7928774C"/>
    <w:lvl w:ilvl="0">
      <w:start w:val="1"/>
      <w:numFmt w:val="bullet"/>
      <w:lvlText w:val=""/>
      <w:lvlJc w:val="left"/>
      <w:pPr>
        <w:tabs>
          <w:tab w:val="num" w:pos="839"/>
        </w:tabs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1"/>
  </w:num>
  <w:num w:numId="15">
    <w:abstractNumId w:val="2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  <w:num w:numId="20">
    <w:abstractNumId w:val="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2A2783"/>
    <w:rsid w:val="00332906"/>
    <w:rsid w:val="00335141"/>
    <w:rsid w:val="00365C22"/>
    <w:rsid w:val="00406013"/>
    <w:rsid w:val="00580FA7"/>
    <w:rsid w:val="005A3569"/>
    <w:rsid w:val="009C4F7B"/>
    <w:rsid w:val="00A418DF"/>
    <w:rsid w:val="00A70BA3"/>
    <w:rsid w:val="00C3126A"/>
    <w:rsid w:val="00C467E0"/>
    <w:rsid w:val="00DB58E9"/>
    <w:rsid w:val="00ED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1AD5F1EB-F87B-4BB1-BBFE-680F2FB5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2"/>
      </w:numPr>
      <w:tabs>
        <w:tab w:val="clear" w:pos="360"/>
        <w:tab w:val="num" w:pos="1440"/>
      </w:tabs>
      <w:ind w:left="1432" w:hanging="352"/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2"/>
      </w:numPr>
      <w:tabs>
        <w:tab w:val="clear" w:pos="360"/>
        <w:tab w:val="num" w:pos="720"/>
      </w:tabs>
      <w:ind w:left="72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9C0D6D"/>
    <w:pPr>
      <w:tabs>
        <w:tab w:val="center" w:pos="4153"/>
        <w:tab w:val="right" w:pos="8306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9C0D6D"/>
    <w:rPr>
      <w:rFonts w:ascii="Arial" w:hAnsi="Arial"/>
      <w:sz w:val="22"/>
      <w:lang w:val="en-GB" w:eastAsia="en-US"/>
    </w:rPr>
  </w:style>
  <w:style w:type="paragraph" w:customStyle="1" w:styleId="Indicativecontent">
    <w:name w:val="Indicative content"/>
    <w:basedOn w:val="Normal"/>
    <w:uiPriority w:val="99"/>
    <w:rsid w:val="008660BA"/>
    <w:pPr>
      <w:numPr>
        <w:numId w:val="16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33290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70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BA3"/>
    <w:rPr>
      <w:rFonts w:ascii="Arial" w:hAnsi="Arial" w:cs="Arial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6812E372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REFLECTIVE REVIEW: M7</vt:lpstr>
    </vt:vector>
  </TitlesOfParts>
  <Company>City &amp; Guilds</Company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REFLECTIVE REVIEW: M7</dc:title>
  <dc:subject/>
  <dc:creator>shalinis</dc:creator>
  <cp:keywords/>
  <cp:lastModifiedBy>Shanni Pratt</cp:lastModifiedBy>
  <cp:revision>2</cp:revision>
  <cp:lastPrinted>1601-01-01T00:00:00Z</cp:lastPrinted>
  <dcterms:created xsi:type="dcterms:W3CDTF">2015-01-21T09:09:00Z</dcterms:created>
  <dcterms:modified xsi:type="dcterms:W3CDTF">2015-01-21T09:09:00Z</dcterms:modified>
</cp:coreProperties>
</file>