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29064" w14:textId="77777777" w:rsidR="00711B33" w:rsidRPr="00E75EBD" w:rsidRDefault="009A1E2A" w:rsidP="00711B33">
      <w:pPr>
        <w:jc w:val="left"/>
        <w:rPr>
          <w:b/>
          <w:bCs/>
          <w:sz w:val="24"/>
          <w:szCs w:val="24"/>
        </w:rPr>
      </w:pPr>
      <w:bookmarkStart w:id="0" w:name="_GoBack"/>
      <w:bookmarkEnd w:id="0"/>
      <w:r>
        <w:rPr>
          <w:b/>
          <w:bCs/>
          <w:sz w:val="24"/>
          <w:szCs w:val="24"/>
        </w:rPr>
        <w:t>Assign</w:t>
      </w:r>
      <w:r w:rsidR="00240185">
        <w:rPr>
          <w:b/>
          <w:bCs/>
          <w:sz w:val="24"/>
          <w:szCs w:val="24"/>
        </w:rPr>
        <w:t xml:space="preserve">ment Task for Unit: </w:t>
      </w:r>
      <w:r w:rsidR="00E75EBD" w:rsidRPr="00E75EBD">
        <w:rPr>
          <w:b/>
          <w:bCs/>
          <w:sz w:val="24"/>
          <w:szCs w:val="24"/>
        </w:rPr>
        <w:t>Planning change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14:paraId="53E29067" w14:textId="77777777">
        <w:trPr>
          <w:trHeight w:val="397"/>
        </w:trPr>
        <w:tc>
          <w:tcPr>
            <w:tcW w:w="4993" w:type="dxa"/>
            <w:vAlign w:val="center"/>
          </w:tcPr>
          <w:p w14:paraId="53E29065" w14:textId="77777777"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53E29066" w14:textId="77777777"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14:paraId="53E2906A" w14:textId="77777777">
        <w:trPr>
          <w:trHeight w:val="397"/>
        </w:trPr>
        <w:tc>
          <w:tcPr>
            <w:tcW w:w="4993" w:type="dxa"/>
            <w:vAlign w:val="center"/>
          </w:tcPr>
          <w:p w14:paraId="53E29068"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53E29069"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14:paraId="53E29076" w14:textId="77777777">
        <w:trPr>
          <w:trHeight w:val="397"/>
        </w:trPr>
        <w:tc>
          <w:tcPr>
            <w:tcW w:w="9612" w:type="dxa"/>
            <w:gridSpan w:val="3"/>
            <w:vAlign w:val="center"/>
          </w:tcPr>
          <w:p w14:paraId="53E2906B" w14:textId="77777777" w:rsidR="00240185" w:rsidRDefault="00240185" w:rsidP="00500531">
            <w:pPr>
              <w:jc w:val="left"/>
              <w:rPr>
                <w:b/>
                <w:bCs/>
                <w:sz w:val="20"/>
                <w:szCs w:val="20"/>
              </w:rPr>
            </w:pPr>
          </w:p>
          <w:p w14:paraId="53E2906C" w14:textId="77777777" w:rsidR="00711B33" w:rsidRPr="002F67C8" w:rsidRDefault="00711B33" w:rsidP="00500531">
            <w:pPr>
              <w:jc w:val="left"/>
              <w:rPr>
                <w:b/>
                <w:bCs/>
                <w:sz w:val="20"/>
                <w:szCs w:val="20"/>
              </w:rPr>
            </w:pPr>
            <w:r w:rsidRPr="002F67C8">
              <w:rPr>
                <w:b/>
                <w:bCs/>
                <w:sz w:val="20"/>
                <w:szCs w:val="20"/>
              </w:rPr>
              <w:t>TASK</w:t>
            </w:r>
          </w:p>
          <w:p w14:paraId="53E2906D" w14:textId="77777777" w:rsidR="00711B33" w:rsidRDefault="00711B33" w:rsidP="00240185">
            <w:pPr>
              <w:jc w:val="left"/>
              <w:rPr>
                <w:b/>
                <w:bCs/>
                <w:sz w:val="20"/>
                <w:szCs w:val="20"/>
              </w:rPr>
            </w:pPr>
          </w:p>
          <w:p w14:paraId="53E2906E" w14:textId="77777777" w:rsidR="00922D72" w:rsidRPr="00E3763B" w:rsidRDefault="00922D72" w:rsidP="00922D72">
            <w:pPr>
              <w:spacing w:after="120"/>
              <w:jc w:val="left"/>
              <w:rPr>
                <w:sz w:val="20"/>
                <w:szCs w:val="20"/>
              </w:rPr>
            </w:pPr>
            <w:r w:rsidRPr="00E3763B">
              <w:rPr>
                <w:sz w:val="20"/>
                <w:szCs w:val="20"/>
              </w:rPr>
              <w:t>Examine factors that may require your organisation to change, and identify a change required in the workplace that will benefit the organisation.  If you are not currently working within an organisation, then you may complete this task in relation to an organisation with which you are familiar.  This could include experience working in a voluntary capacity.</w:t>
            </w:r>
          </w:p>
          <w:p w14:paraId="53E2906F" w14:textId="77777777" w:rsidR="00240185" w:rsidRPr="00922D72" w:rsidRDefault="00922D72" w:rsidP="00922D72">
            <w:pPr>
              <w:spacing w:after="120"/>
              <w:jc w:val="left"/>
              <w:rPr>
                <w:sz w:val="20"/>
                <w:szCs w:val="20"/>
              </w:rPr>
            </w:pPr>
            <w:r w:rsidRPr="00E3763B">
              <w:rPr>
                <w:sz w:val="20"/>
                <w:szCs w:val="20"/>
              </w:rPr>
              <w:t>You should discuss the choice of topic and an outline of your submission with your line manager and/or your tutor.  The choice of topic must allow you to demonstrate achievement of as</w:t>
            </w:r>
            <w:r>
              <w:rPr>
                <w:sz w:val="20"/>
                <w:szCs w:val="20"/>
              </w:rPr>
              <w:t>sessment criteria from the unit</w:t>
            </w:r>
            <w:r w:rsidRPr="00E3763B">
              <w:rPr>
                <w:sz w:val="20"/>
                <w:szCs w:val="20"/>
              </w:rPr>
              <w:t xml:space="preserve"> studied.  It should not be a very large or complex topic, but it must offer scope for planning change – perhaps it is a change in working methods, customer servi</w:t>
            </w:r>
            <w:r>
              <w:rPr>
                <w:sz w:val="20"/>
                <w:szCs w:val="20"/>
              </w:rPr>
              <w:t xml:space="preserve">ce or working relationships.  </w:t>
            </w:r>
          </w:p>
          <w:p w14:paraId="53E29070" w14:textId="77777777" w:rsidR="00240185" w:rsidRDefault="00240185" w:rsidP="00240185">
            <w:pPr>
              <w:jc w:val="left"/>
              <w:rPr>
                <w:b/>
                <w:bCs/>
                <w:sz w:val="20"/>
                <w:szCs w:val="20"/>
              </w:rPr>
            </w:pPr>
          </w:p>
          <w:p w14:paraId="53E29071" w14:textId="77777777" w:rsidR="00E75EBD" w:rsidRPr="00DA261F" w:rsidRDefault="00E75EBD" w:rsidP="00E75EBD">
            <w:pPr>
              <w:jc w:val="left"/>
              <w:rPr>
                <w:b/>
                <w:bCs/>
                <w:sz w:val="20"/>
                <w:szCs w:val="20"/>
              </w:rPr>
            </w:pPr>
            <w:r w:rsidRPr="00DA261F">
              <w:rPr>
                <w:b/>
                <w:bCs/>
                <w:sz w:val="20"/>
                <w:szCs w:val="20"/>
              </w:rPr>
              <w:t>NOTE:</w:t>
            </w:r>
          </w:p>
          <w:p w14:paraId="53E29072" w14:textId="77777777" w:rsidR="00E75EBD" w:rsidRDefault="00527AE1" w:rsidP="00E75EBD">
            <w:pPr>
              <w:jc w:val="left"/>
              <w:rPr>
                <w:b/>
                <w:bCs/>
                <w:sz w:val="20"/>
                <w:szCs w:val="20"/>
              </w:rPr>
            </w:pPr>
            <w:r>
              <w:rPr>
                <w:i/>
                <w:iCs/>
                <w:sz w:val="20"/>
                <w:szCs w:val="20"/>
              </w:rPr>
              <w:t>You should plan to spend approximately 10 hours researching your workplace context, preparing for and writing or presenting the outcomes of this assignment for assessment.</w:t>
            </w:r>
            <w:r w:rsidR="00E75EBD" w:rsidRPr="00DA261F">
              <w:rPr>
                <w:i/>
                <w:iCs/>
                <w:sz w:val="20"/>
                <w:szCs w:val="20"/>
              </w:rPr>
              <w:t xml:space="preserve"> </w:t>
            </w:r>
            <w:r w:rsidR="00E75EBD" w:rsidRPr="001045BB">
              <w:rPr>
                <w:i/>
                <w:iCs/>
                <w:sz w:val="20"/>
                <w:szCs w:val="20"/>
              </w:rPr>
              <w:t>The 'nominal' word count for this assignment is 1000 words: the suggested range is between 800 and 1500 words.</w:t>
            </w:r>
          </w:p>
          <w:p w14:paraId="53E29073" w14:textId="77777777" w:rsidR="00E75EBD" w:rsidRPr="00DA261F" w:rsidRDefault="00E75EBD" w:rsidP="00E75EBD">
            <w:pPr>
              <w:jc w:val="left"/>
              <w:rPr>
                <w:sz w:val="20"/>
                <w:szCs w:val="20"/>
              </w:rPr>
            </w:pPr>
          </w:p>
          <w:p w14:paraId="53E29074" w14:textId="77777777" w:rsidR="00E75EBD" w:rsidRPr="00E726B7" w:rsidRDefault="00E75EBD" w:rsidP="00E75EBD">
            <w:pPr>
              <w:jc w:val="left"/>
              <w:rPr>
                <w:i/>
                <w:iCs/>
                <w:sz w:val="20"/>
                <w:szCs w:val="20"/>
              </w:rPr>
            </w:pPr>
            <w:r w:rsidRPr="00E726B7">
              <w:rPr>
                <w:i/>
                <w:iCs/>
                <w:sz w:val="20"/>
                <w:szCs w:val="20"/>
              </w:rPr>
              <w:t>Check your assignment carefully prior to submission using the assessment criteria.</w:t>
            </w:r>
          </w:p>
          <w:p w14:paraId="53E29075" w14:textId="77777777" w:rsidR="00240185" w:rsidRPr="002F67C8" w:rsidRDefault="00240185" w:rsidP="00E75EBD">
            <w:pPr>
              <w:jc w:val="left"/>
              <w:rPr>
                <w:b/>
                <w:bCs/>
                <w:sz w:val="20"/>
                <w:szCs w:val="20"/>
              </w:rPr>
            </w:pPr>
          </w:p>
        </w:tc>
      </w:tr>
      <w:tr w:rsidR="008660BA" w:rsidRPr="002F67C8" w14:paraId="53E29079" w14:textId="77777777">
        <w:trPr>
          <w:trHeight w:val="397"/>
        </w:trPr>
        <w:tc>
          <w:tcPr>
            <w:tcW w:w="5268" w:type="dxa"/>
            <w:gridSpan w:val="2"/>
            <w:vAlign w:val="center"/>
          </w:tcPr>
          <w:p w14:paraId="53E29077" w14:textId="77777777" w:rsidR="008660BA" w:rsidRPr="002F67C8" w:rsidRDefault="008660BA"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53E29078" w14:textId="77777777" w:rsidR="008660BA" w:rsidRPr="006025D1" w:rsidRDefault="008660BA" w:rsidP="00604BE9">
            <w:pPr>
              <w:jc w:val="center"/>
              <w:rPr>
                <w:sz w:val="20"/>
                <w:szCs w:val="20"/>
              </w:rPr>
            </w:pPr>
            <w:r w:rsidRPr="006025D1">
              <w:rPr>
                <w:sz w:val="20"/>
                <w:szCs w:val="20"/>
              </w:rPr>
              <w:t>Assessment Criteria</w:t>
            </w:r>
          </w:p>
        </w:tc>
      </w:tr>
      <w:tr w:rsidR="009C0D6D" w:rsidRPr="002F67C8" w14:paraId="53E2907F" w14:textId="77777777">
        <w:trPr>
          <w:trHeight w:val="397"/>
        </w:trPr>
        <w:tc>
          <w:tcPr>
            <w:tcW w:w="5268" w:type="dxa"/>
            <w:gridSpan w:val="2"/>
          </w:tcPr>
          <w:p w14:paraId="53E2907A" w14:textId="77777777" w:rsidR="009C0D6D" w:rsidRDefault="009C0D6D" w:rsidP="008660BA">
            <w:pPr>
              <w:spacing w:after="120"/>
              <w:jc w:val="left"/>
              <w:rPr>
                <w:b/>
                <w:bCs/>
                <w:sz w:val="20"/>
                <w:szCs w:val="20"/>
              </w:rPr>
            </w:pPr>
            <w:r>
              <w:rPr>
                <w:b/>
                <w:bCs/>
                <w:sz w:val="20"/>
                <w:szCs w:val="20"/>
              </w:rPr>
              <w:t>Identify the forces for change in an organisation</w:t>
            </w:r>
          </w:p>
          <w:p w14:paraId="53E2907B" w14:textId="77777777" w:rsidR="009C0D6D" w:rsidRPr="00E3763B" w:rsidRDefault="009C0D6D" w:rsidP="008660BA">
            <w:pPr>
              <w:spacing w:after="120"/>
              <w:jc w:val="left"/>
              <w:rPr>
                <w:sz w:val="20"/>
                <w:szCs w:val="20"/>
              </w:rPr>
            </w:pPr>
            <w:r w:rsidRPr="00E3763B">
              <w:rPr>
                <w:sz w:val="20"/>
                <w:szCs w:val="20"/>
              </w:rPr>
              <w:t>Identify factors that may require the organisation to change</w:t>
            </w:r>
            <w:r w:rsidR="008660BA">
              <w:rPr>
                <w:sz w:val="20"/>
                <w:szCs w:val="20"/>
              </w:rPr>
              <w:t>.</w:t>
            </w:r>
          </w:p>
          <w:p w14:paraId="53E2907C" w14:textId="77777777" w:rsidR="009C0D6D" w:rsidRPr="00E3763B" w:rsidRDefault="009C0D6D" w:rsidP="008660BA">
            <w:pPr>
              <w:spacing w:after="120"/>
              <w:jc w:val="left"/>
              <w:rPr>
                <w:b/>
                <w:bCs/>
                <w:sz w:val="20"/>
                <w:szCs w:val="20"/>
              </w:rPr>
            </w:pPr>
          </w:p>
        </w:tc>
        <w:tc>
          <w:tcPr>
            <w:tcW w:w="4344" w:type="dxa"/>
          </w:tcPr>
          <w:p w14:paraId="53E2907D" w14:textId="77777777" w:rsidR="008660BA" w:rsidRDefault="008660BA" w:rsidP="008660BA">
            <w:pPr>
              <w:pStyle w:val="Indicativecontent"/>
              <w:numPr>
                <w:ilvl w:val="0"/>
                <w:numId w:val="0"/>
              </w:numPr>
              <w:ind w:left="119"/>
            </w:pPr>
          </w:p>
          <w:p w14:paraId="53E2907E" w14:textId="77777777" w:rsidR="009C0D6D" w:rsidRPr="008660BA" w:rsidRDefault="006E69E1" w:rsidP="008660BA">
            <w:pPr>
              <w:pStyle w:val="Indicativecontent"/>
              <w:numPr>
                <w:ilvl w:val="0"/>
                <w:numId w:val="20"/>
              </w:numPr>
              <w:tabs>
                <w:tab w:val="clear" w:pos="839"/>
                <w:tab w:val="num" w:pos="402"/>
              </w:tabs>
              <w:ind w:left="402" w:hanging="283"/>
            </w:pPr>
            <w:r w:rsidRPr="008660BA">
              <w:t>Identify the forces that may require own organisation to change by conducting a simple PESTLE or SWOT analysis</w:t>
            </w:r>
            <w:r w:rsidR="008660BA">
              <w:t xml:space="preserve"> </w:t>
            </w:r>
            <w:r w:rsidR="008660BA" w:rsidRPr="007E17C2">
              <w:rPr>
                <w:i/>
                <w:iCs/>
              </w:rPr>
              <w:t>(20 marks)</w:t>
            </w:r>
          </w:p>
        </w:tc>
      </w:tr>
      <w:tr w:rsidR="009C0D6D" w:rsidRPr="002F67C8" w14:paraId="53E29085" w14:textId="77777777">
        <w:trPr>
          <w:trHeight w:val="397"/>
        </w:trPr>
        <w:tc>
          <w:tcPr>
            <w:tcW w:w="5268" w:type="dxa"/>
            <w:gridSpan w:val="2"/>
          </w:tcPr>
          <w:p w14:paraId="53E29080" w14:textId="77777777" w:rsidR="009C0D6D" w:rsidRDefault="009C0D6D" w:rsidP="008660BA">
            <w:pPr>
              <w:spacing w:after="120"/>
              <w:jc w:val="left"/>
              <w:rPr>
                <w:b/>
                <w:bCs/>
                <w:sz w:val="20"/>
                <w:szCs w:val="20"/>
              </w:rPr>
            </w:pPr>
            <w:r w:rsidRPr="00E3763B">
              <w:rPr>
                <w:b/>
                <w:bCs/>
                <w:sz w:val="20"/>
                <w:szCs w:val="20"/>
              </w:rPr>
              <w:t>Planning the change</w:t>
            </w:r>
          </w:p>
          <w:p w14:paraId="53E29081" w14:textId="77777777" w:rsidR="009C0D6D" w:rsidRPr="00922D72" w:rsidRDefault="009C0D6D" w:rsidP="008660BA">
            <w:pPr>
              <w:spacing w:after="120"/>
              <w:jc w:val="left"/>
              <w:rPr>
                <w:sz w:val="20"/>
                <w:szCs w:val="20"/>
              </w:rPr>
            </w:pPr>
            <w:r w:rsidRPr="00E3763B">
              <w:rPr>
                <w:sz w:val="20"/>
                <w:szCs w:val="20"/>
              </w:rPr>
              <w:t xml:space="preserve">Based on these factors identify a change required in the workplace and explain the potential benefits of </w:t>
            </w:r>
            <w:r>
              <w:rPr>
                <w:sz w:val="20"/>
                <w:szCs w:val="20"/>
              </w:rPr>
              <w:t>this change to the organisation</w:t>
            </w:r>
            <w:r w:rsidR="008660BA">
              <w:rPr>
                <w:sz w:val="20"/>
                <w:szCs w:val="20"/>
              </w:rPr>
              <w:t>.</w:t>
            </w:r>
          </w:p>
          <w:p w14:paraId="53E29082" w14:textId="77777777" w:rsidR="009C0D6D" w:rsidRPr="00E3763B" w:rsidRDefault="009C0D6D" w:rsidP="008660BA">
            <w:pPr>
              <w:spacing w:after="120"/>
              <w:jc w:val="left"/>
              <w:rPr>
                <w:sz w:val="20"/>
                <w:szCs w:val="20"/>
              </w:rPr>
            </w:pPr>
          </w:p>
        </w:tc>
        <w:tc>
          <w:tcPr>
            <w:tcW w:w="4344" w:type="dxa"/>
          </w:tcPr>
          <w:p w14:paraId="53E29083" w14:textId="77777777" w:rsidR="008660BA" w:rsidRDefault="008660BA" w:rsidP="008660BA">
            <w:pPr>
              <w:pStyle w:val="Indicativecontent"/>
              <w:numPr>
                <w:ilvl w:val="0"/>
                <w:numId w:val="0"/>
              </w:numPr>
              <w:ind w:left="119"/>
            </w:pPr>
          </w:p>
          <w:p w14:paraId="53E29084" w14:textId="77777777" w:rsidR="009C0D6D" w:rsidRPr="008660BA" w:rsidRDefault="006E69E1" w:rsidP="008660BA">
            <w:pPr>
              <w:pStyle w:val="Indicativecontent"/>
              <w:numPr>
                <w:ilvl w:val="0"/>
                <w:numId w:val="20"/>
              </w:numPr>
              <w:tabs>
                <w:tab w:val="clear" w:pos="839"/>
                <w:tab w:val="num" w:pos="402"/>
              </w:tabs>
              <w:ind w:left="402" w:hanging="283"/>
            </w:pPr>
            <w:r w:rsidRPr="008660BA">
              <w:t>Give an example of change required in the workplace reflecting the SWOT or PESTLE analysis</w:t>
            </w:r>
            <w:r w:rsidR="008660BA">
              <w:t xml:space="preserve"> </w:t>
            </w:r>
            <w:r w:rsidR="008660BA" w:rsidRPr="007E17C2">
              <w:rPr>
                <w:i/>
                <w:iCs/>
              </w:rPr>
              <w:t>(2</w:t>
            </w:r>
            <w:r w:rsidR="00CE7AC0">
              <w:rPr>
                <w:i/>
                <w:iCs/>
              </w:rPr>
              <w:t>8</w:t>
            </w:r>
            <w:r w:rsidR="008660BA" w:rsidRPr="007E17C2">
              <w:rPr>
                <w:i/>
                <w:iCs/>
              </w:rPr>
              <w:t xml:space="preserve"> marks)</w:t>
            </w:r>
          </w:p>
        </w:tc>
      </w:tr>
      <w:tr w:rsidR="009C0D6D" w:rsidRPr="002F67C8" w14:paraId="53E2908B" w14:textId="77777777">
        <w:trPr>
          <w:trHeight w:val="397"/>
        </w:trPr>
        <w:tc>
          <w:tcPr>
            <w:tcW w:w="5268" w:type="dxa"/>
            <w:gridSpan w:val="2"/>
          </w:tcPr>
          <w:p w14:paraId="53E29086" w14:textId="77777777" w:rsidR="009C0D6D" w:rsidRPr="00E3763B" w:rsidRDefault="009C0D6D" w:rsidP="008660BA">
            <w:pPr>
              <w:spacing w:after="120"/>
              <w:jc w:val="left"/>
              <w:rPr>
                <w:b/>
                <w:bCs/>
                <w:sz w:val="20"/>
                <w:szCs w:val="20"/>
              </w:rPr>
            </w:pPr>
            <w:r w:rsidRPr="00E3763B">
              <w:rPr>
                <w:b/>
                <w:bCs/>
                <w:sz w:val="20"/>
                <w:szCs w:val="20"/>
              </w:rPr>
              <w:t>Implications of the change</w:t>
            </w:r>
          </w:p>
          <w:p w14:paraId="53E29087" w14:textId="77777777" w:rsidR="009C0D6D" w:rsidRPr="00E3763B" w:rsidRDefault="009C0D6D" w:rsidP="008660BA">
            <w:pPr>
              <w:spacing w:after="120"/>
              <w:jc w:val="left"/>
              <w:rPr>
                <w:sz w:val="20"/>
                <w:szCs w:val="20"/>
              </w:rPr>
            </w:pPr>
            <w:r w:rsidRPr="00E3763B">
              <w:rPr>
                <w:sz w:val="20"/>
                <w:szCs w:val="20"/>
              </w:rPr>
              <w:t>Explain the possible financial effects of the change on the organisation</w:t>
            </w:r>
            <w:r w:rsidR="008660BA">
              <w:rPr>
                <w:sz w:val="20"/>
                <w:szCs w:val="20"/>
              </w:rPr>
              <w:t>.</w:t>
            </w:r>
          </w:p>
          <w:p w14:paraId="53E29088" w14:textId="77777777" w:rsidR="009C0D6D" w:rsidRPr="00922D72" w:rsidRDefault="009C0D6D" w:rsidP="008660BA">
            <w:pPr>
              <w:spacing w:after="120"/>
              <w:jc w:val="left"/>
              <w:rPr>
                <w:sz w:val="20"/>
                <w:szCs w:val="20"/>
              </w:rPr>
            </w:pPr>
            <w:r w:rsidRPr="00E3763B">
              <w:rPr>
                <w:sz w:val="20"/>
                <w:szCs w:val="20"/>
              </w:rPr>
              <w:t>Explain the possible effect</w:t>
            </w:r>
            <w:r>
              <w:rPr>
                <w:sz w:val="20"/>
                <w:szCs w:val="20"/>
              </w:rPr>
              <w:t>s on people in the organisation</w:t>
            </w:r>
            <w:r w:rsidR="008660BA">
              <w:rPr>
                <w:sz w:val="20"/>
                <w:szCs w:val="20"/>
              </w:rPr>
              <w:t>.</w:t>
            </w:r>
          </w:p>
        </w:tc>
        <w:tc>
          <w:tcPr>
            <w:tcW w:w="4344" w:type="dxa"/>
          </w:tcPr>
          <w:p w14:paraId="53E29089" w14:textId="77777777" w:rsidR="008660BA" w:rsidRDefault="008660BA" w:rsidP="008660BA">
            <w:pPr>
              <w:pStyle w:val="Indicativecontent"/>
              <w:numPr>
                <w:ilvl w:val="0"/>
                <w:numId w:val="0"/>
              </w:numPr>
              <w:ind w:left="119"/>
            </w:pPr>
          </w:p>
          <w:p w14:paraId="53E2908A" w14:textId="77777777" w:rsidR="009C0D6D" w:rsidRPr="008660BA" w:rsidRDefault="006E69E1" w:rsidP="008660BA">
            <w:pPr>
              <w:pStyle w:val="Indicativecontent"/>
              <w:numPr>
                <w:ilvl w:val="0"/>
                <w:numId w:val="20"/>
              </w:numPr>
              <w:tabs>
                <w:tab w:val="clear" w:pos="839"/>
                <w:tab w:val="num" w:pos="402"/>
              </w:tabs>
              <w:ind w:left="402" w:hanging="283"/>
            </w:pPr>
            <w:r w:rsidRPr="008660BA">
              <w:t>Identify relevant human and financial factors in the consideration of planning change within the context of the example given</w:t>
            </w:r>
            <w:r w:rsidR="008660BA">
              <w:t xml:space="preserve"> </w:t>
            </w:r>
            <w:r w:rsidR="008660BA" w:rsidRPr="007E17C2">
              <w:rPr>
                <w:i/>
                <w:iCs/>
              </w:rPr>
              <w:t>(2</w:t>
            </w:r>
            <w:r w:rsidR="00CE7AC0">
              <w:rPr>
                <w:i/>
                <w:iCs/>
              </w:rPr>
              <w:t>0</w:t>
            </w:r>
            <w:r w:rsidR="008660BA" w:rsidRPr="007E17C2">
              <w:rPr>
                <w:i/>
                <w:iCs/>
              </w:rPr>
              <w:t xml:space="preserve"> marks)</w:t>
            </w:r>
          </w:p>
        </w:tc>
      </w:tr>
      <w:tr w:rsidR="009C0D6D" w:rsidRPr="002F67C8" w14:paraId="53E29093" w14:textId="77777777">
        <w:trPr>
          <w:trHeight w:val="394"/>
        </w:trPr>
        <w:tc>
          <w:tcPr>
            <w:tcW w:w="5268" w:type="dxa"/>
            <w:gridSpan w:val="2"/>
          </w:tcPr>
          <w:p w14:paraId="53E2908C" w14:textId="77777777" w:rsidR="009C0D6D" w:rsidRPr="00E3763B" w:rsidRDefault="009C0D6D" w:rsidP="008660BA">
            <w:pPr>
              <w:spacing w:after="120"/>
              <w:jc w:val="left"/>
              <w:rPr>
                <w:b/>
                <w:bCs/>
                <w:sz w:val="20"/>
                <w:szCs w:val="20"/>
              </w:rPr>
            </w:pPr>
            <w:r w:rsidRPr="00E3763B">
              <w:rPr>
                <w:b/>
                <w:bCs/>
                <w:sz w:val="20"/>
                <w:szCs w:val="20"/>
              </w:rPr>
              <w:t>Communicating and implementing the change</w:t>
            </w:r>
          </w:p>
          <w:p w14:paraId="53E2908D" w14:textId="77777777" w:rsidR="009C0D6D" w:rsidRPr="00E3763B" w:rsidRDefault="009C0D6D" w:rsidP="008660BA">
            <w:pPr>
              <w:spacing w:after="120"/>
              <w:jc w:val="left"/>
              <w:rPr>
                <w:sz w:val="20"/>
                <w:szCs w:val="20"/>
              </w:rPr>
            </w:pPr>
            <w:r>
              <w:rPr>
                <w:sz w:val="20"/>
                <w:szCs w:val="20"/>
              </w:rPr>
              <w:t>Describe</w:t>
            </w:r>
            <w:r w:rsidRPr="00E3763B">
              <w:rPr>
                <w:sz w:val="20"/>
                <w:szCs w:val="20"/>
              </w:rPr>
              <w:t xml:space="preserve"> who needs to know about the change, describe how you will communicate with them and explain why it is important to communicate the change to them</w:t>
            </w:r>
            <w:r w:rsidR="008660BA">
              <w:rPr>
                <w:sz w:val="20"/>
                <w:szCs w:val="20"/>
              </w:rPr>
              <w:t>.</w:t>
            </w:r>
          </w:p>
          <w:p w14:paraId="53E2908E" w14:textId="77777777" w:rsidR="009C0D6D" w:rsidRPr="00E3763B" w:rsidRDefault="006E69E1" w:rsidP="008660BA">
            <w:pPr>
              <w:spacing w:after="120"/>
              <w:jc w:val="left"/>
              <w:rPr>
                <w:sz w:val="20"/>
                <w:szCs w:val="20"/>
              </w:rPr>
            </w:pPr>
            <w:r w:rsidRPr="00E3763B">
              <w:rPr>
                <w:sz w:val="20"/>
                <w:szCs w:val="20"/>
              </w:rPr>
              <w:t>Prepare an action p</w:t>
            </w:r>
            <w:r>
              <w:rPr>
                <w:sz w:val="20"/>
                <w:szCs w:val="20"/>
              </w:rPr>
              <w:t>lan for implementing the change</w:t>
            </w:r>
            <w:r w:rsidR="008660BA">
              <w:rPr>
                <w:sz w:val="20"/>
                <w:szCs w:val="20"/>
              </w:rPr>
              <w:t>.</w:t>
            </w:r>
          </w:p>
        </w:tc>
        <w:tc>
          <w:tcPr>
            <w:tcW w:w="4344" w:type="dxa"/>
          </w:tcPr>
          <w:p w14:paraId="53E2908F" w14:textId="77777777" w:rsidR="009C0D6D" w:rsidRPr="008660BA" w:rsidRDefault="009C0D6D" w:rsidP="008660BA">
            <w:pPr>
              <w:pStyle w:val="Indicativecontent"/>
              <w:numPr>
                <w:ilvl w:val="0"/>
                <w:numId w:val="0"/>
              </w:numPr>
              <w:ind w:left="119"/>
            </w:pPr>
          </w:p>
          <w:p w14:paraId="53E29090" w14:textId="77777777" w:rsidR="00BC742E" w:rsidRPr="008660BA" w:rsidRDefault="00357525" w:rsidP="008660BA">
            <w:pPr>
              <w:pStyle w:val="Indicativecontent"/>
              <w:numPr>
                <w:ilvl w:val="0"/>
                <w:numId w:val="20"/>
              </w:numPr>
              <w:tabs>
                <w:tab w:val="clear" w:pos="839"/>
                <w:tab w:val="num" w:pos="402"/>
              </w:tabs>
              <w:ind w:left="402" w:hanging="283"/>
            </w:pPr>
            <w:r w:rsidRPr="008660BA">
              <w:t>Explain</w:t>
            </w:r>
            <w:r w:rsidR="006E69E1" w:rsidRPr="008660BA">
              <w:t xml:space="preserve"> how to communicate with and involve people to facilitate effective change</w:t>
            </w:r>
            <w:r w:rsidR="008660BA">
              <w:t xml:space="preserve"> </w:t>
            </w:r>
            <w:r w:rsidR="008660BA" w:rsidRPr="007E17C2">
              <w:rPr>
                <w:i/>
                <w:iCs/>
              </w:rPr>
              <w:t>(</w:t>
            </w:r>
            <w:r w:rsidR="008660BA">
              <w:rPr>
                <w:i/>
                <w:iCs/>
              </w:rPr>
              <w:t>16</w:t>
            </w:r>
            <w:r w:rsidR="008660BA" w:rsidRPr="007E17C2">
              <w:rPr>
                <w:i/>
                <w:iCs/>
              </w:rPr>
              <w:t xml:space="preserve"> marks)</w:t>
            </w:r>
          </w:p>
          <w:p w14:paraId="53E29091" w14:textId="77777777" w:rsidR="006E69E1" w:rsidRPr="008660BA" w:rsidRDefault="00357525" w:rsidP="008660BA">
            <w:pPr>
              <w:pStyle w:val="Indicativecontent"/>
              <w:numPr>
                <w:ilvl w:val="0"/>
                <w:numId w:val="20"/>
              </w:numPr>
              <w:tabs>
                <w:tab w:val="clear" w:pos="839"/>
                <w:tab w:val="num" w:pos="402"/>
              </w:tabs>
              <w:ind w:left="402" w:hanging="283"/>
            </w:pPr>
            <w:r w:rsidRPr="008660BA">
              <w:t>Use</w:t>
            </w:r>
            <w:r w:rsidR="006E69E1" w:rsidRPr="008660BA">
              <w:t xml:space="preserve"> a technique for planning change within the given context</w:t>
            </w:r>
            <w:r w:rsidR="008660BA">
              <w:t xml:space="preserve"> </w:t>
            </w:r>
            <w:r w:rsidR="008660BA" w:rsidRPr="007E17C2">
              <w:rPr>
                <w:i/>
                <w:iCs/>
              </w:rPr>
              <w:t>(</w:t>
            </w:r>
            <w:r w:rsidR="008660BA">
              <w:rPr>
                <w:i/>
                <w:iCs/>
              </w:rPr>
              <w:t>16</w:t>
            </w:r>
            <w:r w:rsidR="008660BA" w:rsidRPr="007E17C2">
              <w:rPr>
                <w:i/>
                <w:iCs/>
              </w:rPr>
              <w:t xml:space="preserve"> marks)</w:t>
            </w:r>
          </w:p>
          <w:p w14:paraId="53E29092" w14:textId="77777777" w:rsidR="009C0D6D" w:rsidRPr="008660BA" w:rsidRDefault="009C0D6D" w:rsidP="008660BA">
            <w:pPr>
              <w:pStyle w:val="Indicativecontent"/>
              <w:numPr>
                <w:ilvl w:val="0"/>
                <w:numId w:val="0"/>
              </w:numPr>
              <w:ind w:left="119"/>
            </w:pPr>
          </w:p>
        </w:tc>
      </w:tr>
      <w:tr w:rsidR="001B4606" w:rsidRPr="002F67C8" w14:paraId="53E29095" w14:textId="77777777">
        <w:tc>
          <w:tcPr>
            <w:tcW w:w="9612" w:type="dxa"/>
            <w:gridSpan w:val="3"/>
            <w:vAlign w:val="center"/>
          </w:tcPr>
          <w:p w14:paraId="53E29094" w14:textId="77777777" w:rsidR="001B4606" w:rsidRPr="00240185" w:rsidRDefault="001B4606"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14:paraId="53E29096" w14:textId="77777777" w:rsidR="00094ABB" w:rsidRPr="009E01ED" w:rsidRDefault="00094ABB" w:rsidP="00BC742E"/>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5570C" w14:textId="77777777" w:rsidR="00090ED2" w:rsidRDefault="00090ED2" w:rsidP="00090ED2">
      <w:r>
        <w:separator/>
      </w:r>
    </w:p>
  </w:endnote>
  <w:endnote w:type="continuationSeparator" w:id="0">
    <w:p w14:paraId="6E5AFFF9" w14:textId="77777777" w:rsidR="00090ED2" w:rsidRDefault="00090ED2" w:rsidP="0009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80668120"/>
      <w:docPartObj>
        <w:docPartGallery w:val="Page Numbers (Bottom of Page)"/>
        <w:docPartUnique/>
      </w:docPartObj>
    </w:sdtPr>
    <w:sdtEndPr>
      <w:rPr>
        <w:noProof/>
      </w:rPr>
    </w:sdtEndPr>
    <w:sdtContent>
      <w:p w14:paraId="0FEECAE7" w14:textId="77777777" w:rsidR="00090ED2" w:rsidRPr="00E374E1" w:rsidRDefault="00090ED2" w:rsidP="00090ED2">
        <w:pPr>
          <w:pStyle w:val="ListParagraph"/>
          <w:spacing w:after="0" w:line="240" w:lineRule="auto"/>
          <w:ind w:left="360"/>
          <w:rPr>
            <w:rFonts w:ascii="Arial" w:hAnsi="Arial" w:cs="Arial"/>
            <w:sz w:val="20"/>
            <w:szCs w:val="20"/>
          </w:rPr>
        </w:pPr>
        <w:r w:rsidRPr="00E374E1">
          <w:rPr>
            <w:rFonts w:ascii="Arial" w:hAnsi="Arial" w:cs="Arial"/>
            <w:sz w:val="20"/>
            <w:szCs w:val="20"/>
          </w:rPr>
          <w:t xml:space="preserve">Awarded by City &amp; Guilds </w:t>
        </w:r>
      </w:p>
      <w:p w14:paraId="56EABCFC" w14:textId="77777777" w:rsidR="00090ED2" w:rsidRPr="00E374E1" w:rsidRDefault="00090ED2" w:rsidP="00090ED2">
        <w:pPr>
          <w:pStyle w:val="ListParagraph"/>
          <w:spacing w:after="0" w:line="240" w:lineRule="auto"/>
          <w:ind w:left="360"/>
          <w:rPr>
            <w:rFonts w:ascii="Arial" w:hAnsi="Arial" w:cs="Arial"/>
            <w:bCs/>
            <w:sz w:val="20"/>
            <w:szCs w:val="20"/>
          </w:rPr>
        </w:pPr>
        <w:r w:rsidRPr="00E374E1">
          <w:rPr>
            <w:rFonts w:ascii="Arial" w:hAnsi="Arial" w:cs="Arial"/>
            <w:sz w:val="20"/>
            <w:szCs w:val="20"/>
          </w:rPr>
          <w:t xml:space="preserve">Assignment – </w:t>
        </w:r>
        <w:r w:rsidRPr="00E374E1">
          <w:rPr>
            <w:rFonts w:ascii="Arial" w:hAnsi="Arial" w:cs="Arial"/>
            <w:bCs/>
            <w:sz w:val="20"/>
            <w:szCs w:val="20"/>
          </w:rPr>
          <w:t>Planning change in the workplace</w:t>
        </w:r>
      </w:p>
      <w:p w14:paraId="16F62CF5" w14:textId="6BB5D672" w:rsidR="00090ED2" w:rsidRPr="00090ED2" w:rsidRDefault="00090ED2" w:rsidP="00090ED2">
        <w:pPr>
          <w:pStyle w:val="ListParagraph"/>
          <w:spacing w:after="0" w:line="240" w:lineRule="auto"/>
          <w:ind w:left="360"/>
          <w:rPr>
            <w:rFonts w:ascii="Arial" w:hAnsi="Arial" w:cs="Arial"/>
            <w:sz w:val="20"/>
            <w:szCs w:val="20"/>
          </w:rPr>
        </w:pPr>
        <w:r w:rsidRPr="00E374E1">
          <w:rPr>
            <w:rFonts w:ascii="Arial" w:hAnsi="Arial" w:cs="Arial"/>
            <w:sz w:val="20"/>
            <w:szCs w:val="20"/>
          </w:rPr>
          <w:t>Version 1.0 (February 201</w:t>
        </w:r>
        <w:r>
          <w:rPr>
            <w:rFonts w:ascii="Arial" w:hAnsi="Arial" w:cs="Arial"/>
            <w:sz w:val="20"/>
            <w:szCs w:val="20"/>
          </w:rPr>
          <w:t>7</w:t>
        </w:r>
        <w:r w:rsidRPr="00E374E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374E1">
          <w:rPr>
            <w:rFonts w:ascii="Arial" w:hAnsi="Arial" w:cs="Arial"/>
            <w:sz w:val="20"/>
            <w:szCs w:val="20"/>
          </w:rPr>
          <w:fldChar w:fldCharType="begin"/>
        </w:r>
        <w:r w:rsidRPr="00E374E1">
          <w:rPr>
            <w:rFonts w:ascii="Arial" w:hAnsi="Arial" w:cs="Arial"/>
            <w:sz w:val="20"/>
            <w:szCs w:val="20"/>
          </w:rPr>
          <w:instrText xml:space="preserve"> PAGE   \* MERGEFORMAT </w:instrText>
        </w:r>
        <w:r w:rsidRPr="00E374E1">
          <w:rPr>
            <w:rFonts w:ascii="Arial" w:hAnsi="Arial" w:cs="Arial"/>
            <w:sz w:val="20"/>
            <w:szCs w:val="20"/>
          </w:rPr>
          <w:fldChar w:fldCharType="separate"/>
        </w:r>
        <w:r w:rsidRPr="00090ED2">
          <w:rPr>
            <w:noProof/>
            <w:sz w:val="20"/>
            <w:szCs w:val="20"/>
          </w:rPr>
          <w:t>1</w:t>
        </w:r>
        <w:r w:rsidRPr="00E374E1">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329CD" w14:textId="77777777" w:rsidR="00090ED2" w:rsidRDefault="00090ED2" w:rsidP="00090ED2">
      <w:r>
        <w:separator/>
      </w:r>
    </w:p>
  </w:footnote>
  <w:footnote w:type="continuationSeparator" w:id="0">
    <w:p w14:paraId="2F597FFB" w14:textId="77777777" w:rsidR="00090ED2" w:rsidRDefault="00090ED2" w:rsidP="00090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AE4A2" w14:textId="0049A92D" w:rsidR="00090ED2" w:rsidRDefault="00090ED2">
    <w:pPr>
      <w:pStyle w:val="Header"/>
    </w:pPr>
    <w:r>
      <w:rPr>
        <w:noProof/>
        <w:lang w:eastAsia="en-GB"/>
      </w:rPr>
      <w:drawing>
        <wp:anchor distT="0" distB="0" distL="114300" distR="114300" simplePos="0" relativeHeight="251659264" behindDoc="0" locked="0" layoutInCell="1" allowOverlap="1" wp14:anchorId="24EBC837" wp14:editId="68BBFAE7">
          <wp:simplePos x="0" y="0"/>
          <wp:positionH relativeFrom="column">
            <wp:posOffset>5010150</wp:posOffset>
          </wp:positionH>
          <wp:positionV relativeFrom="paragraph">
            <wp:posOffset>-410210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005498"/>
    <w:lvl w:ilvl="0">
      <w:start w:val="1"/>
      <w:numFmt w:val="bullet"/>
      <w:pStyle w:val="Insetlist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90B327E"/>
    <w:multiLevelType w:val="hybridMultilevel"/>
    <w:tmpl w:val="7536009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5AD762E"/>
    <w:multiLevelType w:val="hybridMultilevel"/>
    <w:tmpl w:val="3678F3B0"/>
    <w:lvl w:ilvl="0" w:tplc="C9903982">
      <w:start w:val="1"/>
      <w:numFmt w:val="bullet"/>
      <w:pStyle w:val="Indicativecontent"/>
      <w:lvlText w:val=""/>
      <w:lvlJc w:val="left"/>
      <w:pPr>
        <w:tabs>
          <w:tab w:val="num" w:pos="360"/>
        </w:tabs>
        <w:ind w:left="360" w:hanging="360"/>
      </w:pPr>
      <w:rPr>
        <w:rFonts w:ascii="Symbol" w:hAnsi="Symbol" w:cs="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B4048C7"/>
    <w:multiLevelType w:val="hybridMultilevel"/>
    <w:tmpl w:val="7928774C"/>
    <w:lvl w:ilvl="0" w:tplc="08090001">
      <w:start w:val="1"/>
      <w:numFmt w:val="bullet"/>
      <w:lvlText w:val=""/>
      <w:lvlJc w:val="left"/>
      <w:pPr>
        <w:tabs>
          <w:tab w:val="num" w:pos="839"/>
        </w:tabs>
        <w:ind w:left="839" w:hanging="360"/>
      </w:pPr>
      <w:rPr>
        <w:rFonts w:ascii="Symbol" w:hAnsi="Symbol" w:cs="Symbol" w:hint="default"/>
      </w:rPr>
    </w:lvl>
    <w:lvl w:ilvl="1" w:tplc="08090003">
      <w:start w:val="1"/>
      <w:numFmt w:val="bullet"/>
      <w:lvlText w:val="o"/>
      <w:lvlJc w:val="left"/>
      <w:pPr>
        <w:tabs>
          <w:tab w:val="num" w:pos="1559"/>
        </w:tabs>
        <w:ind w:left="1559" w:hanging="360"/>
      </w:pPr>
      <w:rPr>
        <w:rFonts w:ascii="Courier New" w:hAnsi="Courier New" w:cs="Courier New" w:hint="default"/>
      </w:rPr>
    </w:lvl>
    <w:lvl w:ilvl="2" w:tplc="08090005">
      <w:start w:val="1"/>
      <w:numFmt w:val="bullet"/>
      <w:lvlText w:val=""/>
      <w:lvlJc w:val="left"/>
      <w:pPr>
        <w:tabs>
          <w:tab w:val="num" w:pos="2279"/>
        </w:tabs>
        <w:ind w:left="2279" w:hanging="360"/>
      </w:pPr>
      <w:rPr>
        <w:rFonts w:ascii="Wingdings" w:hAnsi="Wingdings" w:cs="Wingdings" w:hint="default"/>
      </w:rPr>
    </w:lvl>
    <w:lvl w:ilvl="3" w:tplc="08090001">
      <w:start w:val="1"/>
      <w:numFmt w:val="bullet"/>
      <w:lvlText w:val=""/>
      <w:lvlJc w:val="left"/>
      <w:pPr>
        <w:tabs>
          <w:tab w:val="num" w:pos="2999"/>
        </w:tabs>
        <w:ind w:left="2999" w:hanging="360"/>
      </w:pPr>
      <w:rPr>
        <w:rFonts w:ascii="Symbol" w:hAnsi="Symbol" w:cs="Symbol" w:hint="default"/>
      </w:rPr>
    </w:lvl>
    <w:lvl w:ilvl="4" w:tplc="08090003">
      <w:start w:val="1"/>
      <w:numFmt w:val="bullet"/>
      <w:lvlText w:val="o"/>
      <w:lvlJc w:val="left"/>
      <w:pPr>
        <w:tabs>
          <w:tab w:val="num" w:pos="3719"/>
        </w:tabs>
        <w:ind w:left="3719" w:hanging="360"/>
      </w:pPr>
      <w:rPr>
        <w:rFonts w:ascii="Courier New" w:hAnsi="Courier New" w:cs="Courier New" w:hint="default"/>
      </w:rPr>
    </w:lvl>
    <w:lvl w:ilvl="5" w:tplc="08090005">
      <w:start w:val="1"/>
      <w:numFmt w:val="bullet"/>
      <w:lvlText w:val=""/>
      <w:lvlJc w:val="left"/>
      <w:pPr>
        <w:tabs>
          <w:tab w:val="num" w:pos="4439"/>
        </w:tabs>
        <w:ind w:left="4439" w:hanging="360"/>
      </w:pPr>
      <w:rPr>
        <w:rFonts w:ascii="Wingdings" w:hAnsi="Wingdings" w:cs="Wingdings" w:hint="default"/>
      </w:rPr>
    </w:lvl>
    <w:lvl w:ilvl="6" w:tplc="08090001">
      <w:start w:val="1"/>
      <w:numFmt w:val="bullet"/>
      <w:lvlText w:val=""/>
      <w:lvlJc w:val="left"/>
      <w:pPr>
        <w:tabs>
          <w:tab w:val="num" w:pos="5159"/>
        </w:tabs>
        <w:ind w:left="5159" w:hanging="360"/>
      </w:pPr>
      <w:rPr>
        <w:rFonts w:ascii="Symbol" w:hAnsi="Symbol" w:cs="Symbol" w:hint="default"/>
      </w:rPr>
    </w:lvl>
    <w:lvl w:ilvl="7" w:tplc="08090003">
      <w:start w:val="1"/>
      <w:numFmt w:val="bullet"/>
      <w:lvlText w:val="o"/>
      <w:lvlJc w:val="left"/>
      <w:pPr>
        <w:tabs>
          <w:tab w:val="num" w:pos="5879"/>
        </w:tabs>
        <w:ind w:left="5879" w:hanging="360"/>
      </w:pPr>
      <w:rPr>
        <w:rFonts w:ascii="Courier New" w:hAnsi="Courier New" w:cs="Courier New" w:hint="default"/>
      </w:rPr>
    </w:lvl>
    <w:lvl w:ilvl="8" w:tplc="08090005">
      <w:start w:val="1"/>
      <w:numFmt w:val="bullet"/>
      <w:lvlText w:val=""/>
      <w:lvlJc w:val="left"/>
      <w:pPr>
        <w:tabs>
          <w:tab w:val="num" w:pos="6599"/>
        </w:tabs>
        <w:ind w:left="6599"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 w:numId="15">
    <w:abstractNumId w:val="4"/>
  </w:num>
  <w:num w:numId="16">
    <w:abstractNumId w:val="3"/>
  </w:num>
  <w:num w:numId="17">
    <w:abstractNumId w:val="1"/>
  </w:num>
  <w:num w:numId="18">
    <w:abstractNumId w:val="1"/>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0ED2"/>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1F64"/>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4606"/>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525"/>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27FF0"/>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B5A"/>
    <w:rsid w:val="00463F98"/>
    <w:rsid w:val="0046476E"/>
    <w:rsid w:val="00466082"/>
    <w:rsid w:val="00466F23"/>
    <w:rsid w:val="004675D0"/>
    <w:rsid w:val="00467C26"/>
    <w:rsid w:val="00470442"/>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27AE1"/>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69E1"/>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AC0"/>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7C2"/>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0BA"/>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2D72"/>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1E2A"/>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D6D"/>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3F"/>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5E9"/>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42E"/>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99"/>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E7AC0"/>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6B7"/>
    <w:rsid w:val="00E72752"/>
    <w:rsid w:val="00E72DFB"/>
    <w:rsid w:val="00E7319E"/>
    <w:rsid w:val="00E744E7"/>
    <w:rsid w:val="00E75EBD"/>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29064"/>
  <w14:defaultImageDpi w14:val="0"/>
  <w15:docId w15:val="{2BDEDDF1-DDB7-4919-AED0-DC9FCA77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2"/>
      </w:numPr>
      <w:tabs>
        <w:tab w:val="clear" w:pos="360"/>
        <w:tab w:val="num" w:pos="1440"/>
      </w:tabs>
      <w:ind w:left="1432" w:hanging="352"/>
      <w:jc w:val="left"/>
    </w:pPr>
  </w:style>
  <w:style w:type="paragraph" w:styleId="ListBullet">
    <w:name w:val="List Bullet"/>
    <w:basedOn w:val="Normal"/>
    <w:autoRedefine/>
    <w:uiPriority w:val="99"/>
    <w:rsid w:val="00711B33"/>
    <w:pPr>
      <w:tabs>
        <w:tab w:val="num" w:pos="720"/>
      </w:tabs>
      <w:ind w:left="720" w:hanging="360"/>
      <w:jc w:val="left"/>
    </w:pPr>
    <w:rPr>
      <w:sz w:val="18"/>
      <w:szCs w:val="18"/>
    </w:rPr>
  </w:style>
  <w:style w:type="paragraph" w:styleId="Header">
    <w:name w:val="header"/>
    <w:basedOn w:val="Normal"/>
    <w:link w:val="HeaderChar"/>
    <w:uiPriority w:val="99"/>
    <w:rsid w:val="009C0D6D"/>
    <w:pPr>
      <w:tabs>
        <w:tab w:val="center" w:pos="4153"/>
        <w:tab w:val="right" w:pos="8306"/>
      </w:tabs>
    </w:pPr>
  </w:style>
  <w:style w:type="paragraph" w:customStyle="1" w:styleId="Indicativecontent">
    <w:name w:val="Indicative content"/>
    <w:basedOn w:val="Normal"/>
    <w:uiPriority w:val="99"/>
    <w:rsid w:val="008660BA"/>
    <w:pPr>
      <w:numPr>
        <w:numId w:val="15"/>
      </w:numPr>
      <w:jc w:val="left"/>
    </w:pPr>
    <w:rPr>
      <w:sz w:val="20"/>
      <w:szCs w:val="20"/>
    </w:rPr>
  </w:style>
  <w:style w:type="character" w:customStyle="1" w:styleId="HeaderChar">
    <w:name w:val="Header Char"/>
    <w:link w:val="Header"/>
    <w:uiPriority w:val="99"/>
    <w:locked/>
    <w:rsid w:val="009C0D6D"/>
    <w:rPr>
      <w:rFonts w:ascii="Arial" w:hAnsi="Arial" w:cs="Arial"/>
      <w:sz w:val="22"/>
      <w:szCs w:val="22"/>
      <w:lang w:val="en-GB" w:eastAsia="en-US"/>
    </w:rPr>
  </w:style>
  <w:style w:type="paragraph" w:styleId="Footer">
    <w:name w:val="footer"/>
    <w:basedOn w:val="Normal"/>
    <w:link w:val="FooterChar"/>
    <w:uiPriority w:val="99"/>
    <w:unhideWhenUsed/>
    <w:rsid w:val="00090ED2"/>
    <w:pPr>
      <w:tabs>
        <w:tab w:val="center" w:pos="4513"/>
        <w:tab w:val="right" w:pos="9026"/>
      </w:tabs>
    </w:pPr>
  </w:style>
  <w:style w:type="character" w:customStyle="1" w:styleId="FooterChar">
    <w:name w:val="Footer Char"/>
    <w:basedOn w:val="DefaultParagraphFont"/>
    <w:link w:val="Footer"/>
    <w:uiPriority w:val="99"/>
    <w:rsid w:val="00090ED2"/>
    <w:rPr>
      <w:rFonts w:ascii="Arial" w:hAnsi="Arial" w:cs="Arial"/>
      <w:lang w:eastAsia="en-US"/>
    </w:rPr>
  </w:style>
  <w:style w:type="paragraph" w:styleId="ListParagraph">
    <w:name w:val="List Paragraph"/>
    <w:basedOn w:val="Normal"/>
    <w:uiPriority w:val="34"/>
    <w:qFormat/>
    <w:rsid w:val="00090ED2"/>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393</Value>
      <Value>95</Value>
      <Value>1484</Value>
      <Value>199</Value>
      <Value>198</Value>
      <Value>197</Value>
      <Value>196</Value>
      <Value>195</Value>
      <Value>1156</Value>
      <Value>189</Value>
      <Value>188</Value>
      <Value>187</Value>
      <Value>186</Value>
      <Value>1465</Value>
      <Value>1464</Value>
      <Value>1463</Value>
      <Value>390</Value>
      <Value>46</Value>
      <Value>49</Value>
      <Value>1011</Value>
      <Value>1010</Value>
      <Value>1009</Value>
      <Value>1007</Value>
      <Value>1006</Value>
      <Value>1005</Value>
      <Value>1012</Value>
      <Value>37</Value>
      <Value>36</Value>
      <Value>1483</Value>
      <Value>132</Value>
      <Value>1310</Value>
      <Value>1309</Value>
      <Value>1308</Value>
      <Value>17</Value>
      <Value>1159</Value>
      <Value>126</Value>
      <Value>125</Value>
      <Value>124</Value>
      <Value>1084</Value>
      <Value>1083</Value>
      <Value>1082</Value>
      <Value>1081</Value>
      <Value>1080</Value>
      <Value>9</Value>
      <Value>8</Value>
      <Value>110</Value>
      <Value>109</Value>
      <Value>1071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8605-302</TermName>
          <TermId xmlns="http://schemas.microsoft.com/office/infopath/2007/PartnerControls">4782b175-37bf-4af8-8524-f241e6418ad0</TermId>
        </TermInfo>
        <TermInfo xmlns="http://schemas.microsoft.com/office/infopath/2007/PartnerControls">
          <TermName xmlns="http://schemas.microsoft.com/office/infopath/2007/PartnerControls">8600-302</TermName>
          <TermId xmlns="http://schemas.microsoft.com/office/infopath/2007/PartnerControls">be7822ed-8e5d-4611-afdf-957f2898406c</TermId>
        </TermInfo>
        <TermInfo xmlns="http://schemas.microsoft.com/office/infopath/2007/PartnerControls">
          <TermName xmlns="http://schemas.microsoft.com/office/infopath/2007/PartnerControls">8602-302</TermName>
          <TermId xmlns="http://schemas.microsoft.com/office/infopath/2007/PartnerControls">f402c4c3-99e7-4b8a-bcab-7f13fcaf13c3</TermId>
        </TermInfo>
        <TermInfo xmlns="http://schemas.microsoft.com/office/infopath/2007/PartnerControls">
          <TermName xmlns="http://schemas.microsoft.com/office/infopath/2007/PartnerControls">8606-302</TermName>
          <TermId xmlns="http://schemas.microsoft.com/office/infopath/2007/PartnerControls">8ee27058-0af6-40a2-8abe-3340d5cfa2f0</TermId>
        </TermInfo>
        <TermInfo xmlns="http://schemas.microsoft.com/office/infopath/2007/PartnerControls">
          <TermName xmlns="http://schemas.microsoft.com/office/infopath/2007/PartnerControls">8625-302</TermName>
          <TermId xmlns="http://schemas.microsoft.com/office/infopath/2007/PartnerControls">14ae4958-5c9d-4229-93a7-07c4acf54f65</TermId>
        </TermInfo>
        <TermInfo xmlns="http://schemas.microsoft.com/office/infopath/2007/PartnerControls">
          <TermName xmlns="http://schemas.microsoft.com/office/infopath/2007/PartnerControls">8815-602</TermName>
          <TermId xmlns="http://schemas.microsoft.com/office/infopath/2007/PartnerControls">a3207f29-c797-470b-9058-603f52058fe5</TermId>
        </TermInfo>
        <TermInfo xmlns="http://schemas.microsoft.com/office/infopath/2007/PartnerControls">
          <TermName xmlns="http://schemas.microsoft.com/office/infopath/2007/PartnerControls">8816-602</TermName>
          <TermId xmlns="http://schemas.microsoft.com/office/infopath/2007/PartnerControls">3ae448a5-e4e3-429c-abb6-d1bdeeb94c3f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66C3CE5A-C83F-4C50-A0CA-78328AC5C5C6}"/>
</file>

<file path=customXml/itemProps2.xml><?xml version="1.0" encoding="utf-8"?>
<ds:datastoreItem xmlns:ds="http://schemas.openxmlformats.org/officeDocument/2006/customXml" ds:itemID="{8DEB9D3B-999C-4C64-A98B-E6E12483C98B}"/>
</file>

<file path=customXml/itemProps3.xml><?xml version="1.0" encoding="utf-8"?>
<ds:datastoreItem xmlns:ds="http://schemas.openxmlformats.org/officeDocument/2006/customXml" ds:itemID="{38DC016E-8BDE-4370-8CA9-FEFBBEB27D8F}"/>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Change in the Workplace</dc:title>
  <dc:creator>shalinis</dc:creator>
  <cp:lastModifiedBy>Jurgita Baleviciute</cp:lastModifiedBy>
  <cp:revision>3</cp:revision>
  <dcterms:created xsi:type="dcterms:W3CDTF">2013-02-08T09:40:00Z</dcterms:created>
  <dcterms:modified xsi:type="dcterms:W3CDTF">2017-02-24T15:27:00Z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132;#8605-302|4782b175-37bf-4af8-8524-f241e6418ad0;#17;#8600-302|be7822ed-8e5d-4611-afdf-957f2898406c;#393;#8602-302|f402c4c3-99e7-4b8a-bcab-7f13fcaf13c3;#1159;#8606-302|8ee27058-0af6-40a2-8abe-3340d5cfa2f0;#1071;#8625-302|14ae4958-5c9d-4229-93a7-07c4acf54f65;#1483;#8815-602|a3207f29-c797-470b-9058-603f52058fe5;#1484;#8816-602|3ae448a5-e4e3-429c-abb6-d1bdeeb94c3f</vt:lpwstr>
  </property>
  <property fmtid="{D5CDD505-2E9C-101B-9397-08002B2CF9AE}" pid="4" name="Family Code">
    <vt:lpwstr>109;#8605|4ca9d4f6-eb3a-4a12-baaa-e0e314869f84;#8;#8600|099f2cf7-8bb5-4962-b2c4-31f26d542cc5;#390;#8602|f4456173-9a20-43c0-8161-f248f6218207;#1080;#8606|49254f92-6e2a-4ca1-8860-21127c9d90dc;#1005;#8625|bcc74ead-8655-447e-a9e9-edd584da9afa;#1308;#8815|6a2cee9b-bfa9-4956-a8ba-7e3bfcec4b4d;#1463;#8816|ce7a0fb3-8c09-4cc4-8aaf-cabd2f6efa77</vt:lpwstr>
  </property>
  <property fmtid="{D5CDD505-2E9C-101B-9397-08002B2CF9AE}" pid="5" name="PoS">
    <vt:lpwstr>125;#8605-21|660bdd7a-560f-4b61-bb9a-f239b41d6ef8;#126;#8605-31|73c161cb-66e2-49a5-968e-13c9e2136b46;#9;#8600-11|127341a5-be73-448b-b37c-bea9c21b766f;#46;#8600-21|86a37231-cc26-4e08-bfac-dc8ed815b008;#95;#8600-31|c1dc0ff3-8cbf-4849-bf3b-affab7e1f9d5;#49;#8602-21|92fa1b18-115e-4ac6-8031-ff9566008a1e;#187;#8600-13|c29a2852-1bfb-487c-8198-d7a43dbfe977;#186;#8600-14|368e7cd9-b3b3-494f-83cf-5af41ac8e822;#188;#8600-15|e9509c94-16d2-4581-aee3-75295fd99f3b;#37;#8600-22|2b067a91-61a9-445f-b860-e6e0f7fcdecf;#36;#8600-24|baa960b4-31da-4989-bdf2-b8aca1e25bdd;#189;#8600-32|b77c2fd8-fb70-4905-a23d-f8a42c11b070;#124;#8605-11|adfc4a40-eae5-4da7-b076-514629eee1c2;#195;#8605-13|353baf86-edf1-4185-8221-dc9059a1e410;#196;#8605-14|ec4512f4-7e1c-4ac8-97b9-1b2f8f96525e;#197;#8605-22|562f03ff-b4f3-42a5-af63-8030d810de99;#198;#8605-32|b624c758-4067-4828-962b-f1a55b55b060;#110;#8605-41|63e4cdad-63d6-4b80-833b-2aa41d68264b;#199;#8605-42|7b6e352e-f956-4d1e-a4ef-24993a10d29a;#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