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B65EA0" w:rsidRPr="004B5359" w14:paraId="288963EC" w14:textId="77777777" w:rsidTr="00AC68C2">
        <w:tc>
          <w:tcPr>
            <w:tcW w:w="2808" w:type="dxa"/>
            <w:gridSpan w:val="2"/>
            <w:shd w:val="clear" w:color="auto" w:fill="99CCFF"/>
          </w:tcPr>
          <w:p w14:paraId="288963EA" w14:textId="77777777" w:rsidR="00B65EA0" w:rsidRDefault="00B65EA0" w:rsidP="008512D0">
            <w:pPr>
              <w:pStyle w:val="TableColumnHeader"/>
              <w:spacing w:after="120"/>
              <w:jc w:val="both"/>
            </w:pPr>
            <w:r>
              <w:t>Title:</w:t>
            </w:r>
          </w:p>
        </w:tc>
        <w:tc>
          <w:tcPr>
            <w:tcW w:w="6831" w:type="dxa"/>
            <w:gridSpan w:val="3"/>
          </w:tcPr>
          <w:p w14:paraId="288963EB" w14:textId="77777777" w:rsidR="00B65EA0" w:rsidRPr="00CE54C6" w:rsidRDefault="00B65EA0" w:rsidP="008512D0">
            <w:pPr>
              <w:spacing w:before="120" w:after="170" w:line="240" w:lineRule="atLeas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Understanding and </w:t>
            </w:r>
            <w:r w:rsidRPr="00CE54C6">
              <w:rPr>
                <w:b/>
                <w:bCs/>
                <w:sz w:val="20"/>
                <w:szCs w:val="20"/>
              </w:rPr>
              <w:t>developing relati</w:t>
            </w:r>
            <w:r>
              <w:rPr>
                <w:b/>
                <w:bCs/>
                <w:sz w:val="20"/>
                <w:szCs w:val="20"/>
              </w:rPr>
              <w:t xml:space="preserve">onships in the workplace </w:t>
            </w:r>
          </w:p>
        </w:tc>
      </w:tr>
      <w:tr w:rsidR="00B65EA0" w14:paraId="288963EF" w14:textId="77777777" w:rsidTr="00AC68C2">
        <w:tc>
          <w:tcPr>
            <w:tcW w:w="2808" w:type="dxa"/>
            <w:gridSpan w:val="2"/>
            <w:shd w:val="clear" w:color="auto" w:fill="99CCFF"/>
          </w:tcPr>
          <w:p w14:paraId="288963ED" w14:textId="77777777" w:rsidR="00B65EA0" w:rsidRDefault="00B65EA0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831" w:type="dxa"/>
            <w:gridSpan w:val="3"/>
          </w:tcPr>
          <w:p w14:paraId="288963EE" w14:textId="77777777" w:rsidR="00B65EA0" w:rsidRPr="00C1156C" w:rsidRDefault="00B65EA0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B65EA0" w14:paraId="288963F2" w14:textId="77777777" w:rsidTr="00AC68C2">
        <w:tc>
          <w:tcPr>
            <w:tcW w:w="2808" w:type="dxa"/>
            <w:gridSpan w:val="2"/>
            <w:shd w:val="clear" w:color="auto" w:fill="99CCFF"/>
          </w:tcPr>
          <w:p w14:paraId="288963F0" w14:textId="77777777" w:rsidR="00B65EA0" w:rsidRDefault="00B65EA0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831" w:type="dxa"/>
            <w:gridSpan w:val="3"/>
          </w:tcPr>
          <w:p w14:paraId="288963F1" w14:textId="77777777" w:rsidR="00B65EA0" w:rsidRPr="00CF46CC" w:rsidRDefault="00CF46CC" w:rsidP="008512D0">
            <w:pPr>
              <w:pStyle w:val="TableText"/>
              <w:jc w:val="both"/>
              <w:rPr>
                <w:b/>
                <w:bCs/>
              </w:rPr>
            </w:pPr>
            <w:r w:rsidRPr="00CF46CC">
              <w:rPr>
                <w:b/>
                <w:bCs/>
              </w:rPr>
              <w:t>2</w:t>
            </w:r>
          </w:p>
        </w:tc>
      </w:tr>
      <w:tr w:rsidR="00B65EA0" w14:paraId="288963F5" w14:textId="77777777" w:rsidTr="00AC68C2">
        <w:tc>
          <w:tcPr>
            <w:tcW w:w="2808" w:type="dxa"/>
            <w:gridSpan w:val="2"/>
            <w:shd w:val="clear" w:color="auto" w:fill="99CCFF"/>
          </w:tcPr>
          <w:p w14:paraId="288963F3" w14:textId="77777777" w:rsidR="00B65EA0" w:rsidRDefault="00B65EA0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831" w:type="dxa"/>
            <w:gridSpan w:val="3"/>
          </w:tcPr>
          <w:p w14:paraId="288963F4" w14:textId="77777777" w:rsidR="00B65EA0" w:rsidRPr="00CF46CC" w:rsidRDefault="00CF46CC" w:rsidP="008512D0">
            <w:pPr>
              <w:pStyle w:val="TableText"/>
              <w:jc w:val="both"/>
              <w:rPr>
                <w:b/>
                <w:bCs/>
              </w:rPr>
            </w:pPr>
            <w:r w:rsidRPr="00CF46CC">
              <w:rPr>
                <w:b/>
                <w:bCs/>
              </w:rPr>
              <w:t>8</w:t>
            </w:r>
          </w:p>
        </w:tc>
      </w:tr>
      <w:tr w:rsidR="00B65EA0" w14:paraId="288963F8" w14:textId="77777777" w:rsidTr="00AC68C2">
        <w:tc>
          <w:tcPr>
            <w:tcW w:w="4068" w:type="dxa"/>
            <w:gridSpan w:val="3"/>
            <w:shd w:val="clear" w:color="auto" w:fill="99CCFF"/>
          </w:tcPr>
          <w:p w14:paraId="288963F6" w14:textId="77777777" w:rsidR="00B65EA0" w:rsidRDefault="00B65EA0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288963F7" w14:textId="77777777" w:rsidR="00B65EA0" w:rsidRDefault="00B65EA0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B65EA0" w:rsidRPr="00C866A4" w14:paraId="28896405" w14:textId="77777777" w:rsidTr="00AC68C2">
        <w:tc>
          <w:tcPr>
            <w:tcW w:w="4068" w:type="dxa"/>
            <w:gridSpan w:val="3"/>
          </w:tcPr>
          <w:p w14:paraId="288963F9" w14:textId="77777777" w:rsidR="00B65EA0" w:rsidRPr="00080CEF" w:rsidRDefault="00B65EA0" w:rsidP="008512D0">
            <w:pPr>
              <w:jc w:val="left"/>
              <w:rPr>
                <w:sz w:val="20"/>
                <w:szCs w:val="20"/>
              </w:rPr>
            </w:pPr>
          </w:p>
          <w:p w14:paraId="288963FA" w14:textId="77777777" w:rsidR="00B65EA0" w:rsidRPr="00080CEF" w:rsidRDefault="00AE09E6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Understand</w:t>
            </w:r>
            <w:r w:rsidR="00B65EA0" w:rsidRPr="00080CEF">
              <w:rPr>
                <w:sz w:val="20"/>
                <w:szCs w:val="20"/>
              </w:rPr>
              <w:t xml:space="preserve"> the needs and</w:t>
            </w:r>
            <w:r w:rsidR="00C556DD">
              <w:rPr>
                <w:sz w:val="20"/>
                <w:szCs w:val="20"/>
              </w:rPr>
              <w:t>/or</w:t>
            </w:r>
            <w:r w:rsidR="00B65EA0" w:rsidRPr="00080CEF">
              <w:rPr>
                <w:sz w:val="20"/>
                <w:szCs w:val="20"/>
              </w:rPr>
              <w:t xml:space="preserve"> expectations of others</w:t>
            </w:r>
          </w:p>
        </w:tc>
        <w:tc>
          <w:tcPr>
            <w:tcW w:w="576" w:type="dxa"/>
            <w:tcBorders>
              <w:right w:val="nil"/>
            </w:tcBorders>
          </w:tcPr>
          <w:p w14:paraId="288963FB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3FC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1.1</w:t>
            </w:r>
          </w:p>
          <w:p w14:paraId="288963FD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3FE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3FF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400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1.2</w:t>
            </w:r>
          </w:p>
        </w:tc>
        <w:tc>
          <w:tcPr>
            <w:tcW w:w="4995" w:type="dxa"/>
            <w:tcBorders>
              <w:left w:val="nil"/>
            </w:tcBorders>
          </w:tcPr>
          <w:p w14:paraId="28896401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</w:p>
          <w:p w14:paraId="28896402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Identify and examine the needs and</w:t>
            </w:r>
            <w:r w:rsidR="00274C44">
              <w:rPr>
                <w:sz w:val="20"/>
                <w:szCs w:val="20"/>
              </w:rPr>
              <w:t>/or</w:t>
            </w:r>
            <w:r w:rsidRPr="00080CEF">
              <w:rPr>
                <w:sz w:val="20"/>
                <w:szCs w:val="20"/>
              </w:rPr>
              <w:t xml:space="preserve"> expectations of customers, colleagues, key stakeholders and relevant others in the workplace</w:t>
            </w:r>
          </w:p>
          <w:p w14:paraId="35933463" w14:textId="77777777" w:rsidR="00AC68C2" w:rsidRDefault="00AC68C2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</w:p>
          <w:p w14:paraId="28896403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Explain the importance of knowing what customers, colleagues, key stakeholders and relevant others in the workplace require</w:t>
            </w:r>
          </w:p>
          <w:p w14:paraId="28896404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</w:p>
        </w:tc>
      </w:tr>
      <w:tr w:rsidR="00B65EA0" w:rsidRPr="00C866A4" w14:paraId="28896413" w14:textId="77777777" w:rsidTr="00AC68C2">
        <w:tc>
          <w:tcPr>
            <w:tcW w:w="4068" w:type="dxa"/>
            <w:gridSpan w:val="3"/>
          </w:tcPr>
          <w:p w14:paraId="28896406" w14:textId="77777777" w:rsidR="00B65EA0" w:rsidRPr="00080CEF" w:rsidRDefault="00B65EA0" w:rsidP="008512D0">
            <w:pPr>
              <w:jc w:val="left"/>
              <w:rPr>
                <w:sz w:val="20"/>
                <w:szCs w:val="20"/>
              </w:rPr>
            </w:pPr>
          </w:p>
          <w:p w14:paraId="28896407" w14:textId="77777777" w:rsidR="00B65EA0" w:rsidRPr="00080CEF" w:rsidRDefault="00C556DD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how to meet the </w:t>
            </w:r>
            <w:r w:rsidR="00B65EA0" w:rsidRPr="00080CEF">
              <w:rPr>
                <w:sz w:val="20"/>
                <w:szCs w:val="20"/>
              </w:rPr>
              <w:t>needs and</w:t>
            </w:r>
            <w:r>
              <w:rPr>
                <w:sz w:val="20"/>
                <w:szCs w:val="20"/>
              </w:rPr>
              <w:t>/or</w:t>
            </w:r>
            <w:r w:rsidR="00B65EA0" w:rsidRPr="00080CEF">
              <w:rPr>
                <w:sz w:val="20"/>
                <w:szCs w:val="20"/>
              </w:rPr>
              <w:t xml:space="preserve"> expectations of others</w:t>
            </w:r>
          </w:p>
        </w:tc>
        <w:tc>
          <w:tcPr>
            <w:tcW w:w="576" w:type="dxa"/>
            <w:tcBorders>
              <w:right w:val="nil"/>
            </w:tcBorders>
          </w:tcPr>
          <w:p w14:paraId="28896408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409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2.1</w:t>
            </w:r>
          </w:p>
          <w:p w14:paraId="2889640A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40B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40C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40D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40E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2.2</w:t>
            </w:r>
          </w:p>
        </w:tc>
        <w:tc>
          <w:tcPr>
            <w:tcW w:w="4995" w:type="dxa"/>
            <w:tcBorders>
              <w:left w:val="nil"/>
            </w:tcBorders>
          </w:tcPr>
          <w:p w14:paraId="2889640F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</w:p>
          <w:p w14:paraId="28896410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Determine ways of meeting the needs and</w:t>
            </w:r>
            <w:r w:rsidR="00274C44">
              <w:rPr>
                <w:sz w:val="20"/>
                <w:szCs w:val="20"/>
              </w:rPr>
              <w:t>/or</w:t>
            </w:r>
            <w:r w:rsidRPr="00080CEF">
              <w:rPr>
                <w:sz w:val="20"/>
                <w:szCs w:val="20"/>
              </w:rPr>
              <w:t xml:space="preserve"> expectations of customers, colleagues, key stakeholders and relevant others in the workplace within organisational constraints</w:t>
            </w:r>
          </w:p>
          <w:p w14:paraId="6B4D8F9B" w14:textId="77777777" w:rsidR="00AC68C2" w:rsidRDefault="00AC68C2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</w:p>
          <w:p w14:paraId="28896411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Explain ways of checking that the needs and</w:t>
            </w:r>
            <w:r w:rsidR="005B2A89">
              <w:rPr>
                <w:sz w:val="20"/>
                <w:szCs w:val="20"/>
              </w:rPr>
              <w:t>/or</w:t>
            </w:r>
            <w:r w:rsidRPr="00080CEF">
              <w:rPr>
                <w:sz w:val="20"/>
                <w:szCs w:val="20"/>
              </w:rPr>
              <w:t xml:space="preserve"> expectations of others have been met</w:t>
            </w:r>
          </w:p>
          <w:p w14:paraId="28896412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</w:p>
        </w:tc>
      </w:tr>
      <w:tr w:rsidR="00B65EA0" w:rsidRPr="00C866A4" w14:paraId="2889641C" w14:textId="77777777" w:rsidTr="00AC68C2">
        <w:tc>
          <w:tcPr>
            <w:tcW w:w="4068" w:type="dxa"/>
            <w:gridSpan w:val="3"/>
          </w:tcPr>
          <w:p w14:paraId="28896414" w14:textId="77777777" w:rsidR="00B65EA0" w:rsidRPr="00080CEF" w:rsidRDefault="00B65EA0" w:rsidP="008512D0">
            <w:pPr>
              <w:jc w:val="left"/>
              <w:rPr>
                <w:sz w:val="20"/>
                <w:szCs w:val="20"/>
              </w:rPr>
            </w:pPr>
          </w:p>
          <w:p w14:paraId="28896415" w14:textId="77777777" w:rsidR="00B65EA0" w:rsidRPr="00080CEF" w:rsidRDefault="00B65EA0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Know how to manage relationships where it is not possible to meet the need</w:t>
            </w:r>
            <w:r w:rsidR="00C556DD">
              <w:rPr>
                <w:sz w:val="20"/>
                <w:szCs w:val="20"/>
              </w:rPr>
              <w:t>s</w:t>
            </w:r>
            <w:r w:rsidRPr="00080CEF">
              <w:rPr>
                <w:sz w:val="20"/>
                <w:szCs w:val="20"/>
              </w:rPr>
              <w:t xml:space="preserve"> </w:t>
            </w:r>
            <w:r w:rsidR="00C556DD">
              <w:rPr>
                <w:sz w:val="20"/>
                <w:szCs w:val="20"/>
              </w:rPr>
              <w:t>and/</w:t>
            </w:r>
            <w:r w:rsidRPr="00080CEF">
              <w:rPr>
                <w:sz w:val="20"/>
                <w:szCs w:val="20"/>
              </w:rPr>
              <w:t>or expectations of others</w:t>
            </w:r>
          </w:p>
          <w:p w14:paraId="28896416" w14:textId="77777777" w:rsidR="00B65EA0" w:rsidRPr="00080CEF" w:rsidRDefault="00B65EA0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8896417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</w:p>
          <w:p w14:paraId="28896418" w14:textId="77777777" w:rsidR="00B65EA0" w:rsidRPr="00080CEF" w:rsidRDefault="00B65EA0" w:rsidP="008512D0">
            <w:pPr>
              <w:jc w:val="center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3.1</w:t>
            </w:r>
          </w:p>
        </w:tc>
        <w:tc>
          <w:tcPr>
            <w:tcW w:w="4995" w:type="dxa"/>
            <w:tcBorders>
              <w:left w:val="nil"/>
            </w:tcBorders>
          </w:tcPr>
          <w:p w14:paraId="28896419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</w:p>
          <w:p w14:paraId="2889641A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  <w:r w:rsidRPr="00080CEF">
              <w:rPr>
                <w:sz w:val="20"/>
                <w:szCs w:val="20"/>
              </w:rPr>
              <w:t>Describe ways of dealing with difficult situations where it is not possible to meet the need</w:t>
            </w:r>
            <w:r w:rsidR="0036069D">
              <w:rPr>
                <w:sz w:val="20"/>
                <w:szCs w:val="20"/>
              </w:rPr>
              <w:t>s</w:t>
            </w:r>
            <w:r w:rsidRPr="00080CEF">
              <w:rPr>
                <w:sz w:val="20"/>
                <w:szCs w:val="20"/>
              </w:rPr>
              <w:t xml:space="preserve"> </w:t>
            </w:r>
            <w:r w:rsidR="005B2A89">
              <w:rPr>
                <w:sz w:val="20"/>
                <w:szCs w:val="20"/>
              </w:rPr>
              <w:t>and/</w:t>
            </w:r>
            <w:r w:rsidRPr="00080CEF">
              <w:rPr>
                <w:sz w:val="20"/>
                <w:szCs w:val="20"/>
              </w:rPr>
              <w:t>or expectations of others within organisational guidelines and constraints</w:t>
            </w:r>
          </w:p>
          <w:p w14:paraId="2889641B" w14:textId="77777777" w:rsidR="00B65EA0" w:rsidRPr="00080CEF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</w:rPr>
            </w:pPr>
          </w:p>
        </w:tc>
      </w:tr>
      <w:tr w:rsidR="00B65EA0" w14:paraId="2889641F" w14:textId="77777777" w:rsidTr="00AC68C2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2889641D" w14:textId="77777777" w:rsidR="00B65EA0" w:rsidRDefault="00B65EA0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2889641E" w14:textId="77777777" w:rsidR="00B65EA0" w:rsidRDefault="00B65EA0" w:rsidP="008512D0">
            <w:pPr>
              <w:pStyle w:val="TableText"/>
              <w:jc w:val="both"/>
            </w:pPr>
          </w:p>
        </w:tc>
      </w:tr>
      <w:tr w:rsidR="00B65EA0" w14:paraId="28896422" w14:textId="77777777" w:rsidTr="00AC68C2">
        <w:tc>
          <w:tcPr>
            <w:tcW w:w="4068" w:type="dxa"/>
            <w:gridSpan w:val="3"/>
          </w:tcPr>
          <w:p w14:paraId="28896420" w14:textId="77777777" w:rsidR="00B65EA0" w:rsidRDefault="00B65EA0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71" w:type="dxa"/>
            <w:gridSpan w:val="2"/>
          </w:tcPr>
          <w:p w14:paraId="28896421" w14:textId="77777777" w:rsidR="00B65EA0" w:rsidRPr="00CE54C6" w:rsidRDefault="00B65EA0" w:rsidP="008512D0">
            <w:pPr>
              <w:spacing w:before="120" w:after="170" w:line="240" w:lineRule="atLeast"/>
              <w:jc w:val="left"/>
              <w:rPr>
                <w:sz w:val="20"/>
                <w:szCs w:val="20"/>
              </w:rPr>
            </w:pPr>
            <w:r w:rsidRPr="00CE54C6">
              <w:rPr>
                <w:sz w:val="20"/>
                <w:szCs w:val="20"/>
              </w:rPr>
              <w:t xml:space="preserve">To develop knowledge and understanding of </w:t>
            </w:r>
            <w:r>
              <w:rPr>
                <w:sz w:val="20"/>
                <w:szCs w:val="20"/>
              </w:rPr>
              <w:t>m</w:t>
            </w:r>
            <w:r w:rsidRPr="00CE54C6">
              <w:rPr>
                <w:sz w:val="20"/>
                <w:szCs w:val="20"/>
              </w:rPr>
              <w:t>anaging and developing relationships in the workplace.</w:t>
            </w:r>
          </w:p>
        </w:tc>
      </w:tr>
      <w:tr w:rsidR="00424286" w:rsidRPr="00C866A4" w14:paraId="28896428" w14:textId="77777777" w:rsidTr="00AC68C2">
        <w:trPr>
          <w:cantSplit/>
        </w:trPr>
        <w:tc>
          <w:tcPr>
            <w:tcW w:w="4068" w:type="dxa"/>
            <w:gridSpan w:val="3"/>
          </w:tcPr>
          <w:p w14:paraId="28896426" w14:textId="77777777" w:rsidR="00424286" w:rsidRPr="003F3E8E" w:rsidRDefault="00424286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71" w:type="dxa"/>
            <w:gridSpan w:val="2"/>
            <w:vAlign w:val="center"/>
          </w:tcPr>
          <w:p w14:paraId="28896427" w14:textId="77777777" w:rsidR="00424286" w:rsidRPr="00A6457C" w:rsidRDefault="00424286" w:rsidP="005773A9">
            <w:pPr>
              <w:pStyle w:val="TableText"/>
              <w:rPr>
                <w:b/>
                <w:bCs/>
              </w:rPr>
            </w:pPr>
            <w:r w:rsidRPr="00A6457C">
              <w:t xml:space="preserve">Links to </w:t>
            </w:r>
            <w:r>
              <w:t xml:space="preserve">Facilities </w:t>
            </w:r>
            <w:r w:rsidRPr="00A6457C">
              <w:t>Management</w:t>
            </w:r>
            <w:r>
              <w:t xml:space="preserve"> 200</w:t>
            </w:r>
            <w:r w:rsidRPr="00A6457C">
              <w:t xml:space="preserve">8 NOS: </w:t>
            </w:r>
            <w:r>
              <w:t>FM302</w:t>
            </w:r>
          </w:p>
        </w:tc>
      </w:tr>
      <w:tr w:rsidR="00424286" w14:paraId="2889642B" w14:textId="77777777" w:rsidTr="00AC68C2">
        <w:tc>
          <w:tcPr>
            <w:tcW w:w="4068" w:type="dxa"/>
            <w:gridSpan w:val="3"/>
          </w:tcPr>
          <w:p w14:paraId="28896429" w14:textId="77777777" w:rsidR="00424286" w:rsidRPr="003F3E8E" w:rsidRDefault="00424286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71" w:type="dxa"/>
            <w:gridSpan w:val="2"/>
          </w:tcPr>
          <w:p w14:paraId="2889642A" w14:textId="77777777" w:rsidR="00424286" w:rsidRPr="003F3E8E" w:rsidRDefault="00424286" w:rsidP="005773A9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424286" w14:paraId="2889642F" w14:textId="77777777" w:rsidTr="00AC68C2">
        <w:tc>
          <w:tcPr>
            <w:tcW w:w="4068" w:type="dxa"/>
            <w:gridSpan w:val="3"/>
          </w:tcPr>
          <w:p w14:paraId="2889642C" w14:textId="77777777" w:rsidR="00424286" w:rsidRPr="003F3E8E" w:rsidRDefault="00424286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71" w:type="dxa"/>
            <w:gridSpan w:val="2"/>
          </w:tcPr>
          <w:p w14:paraId="2889642D" w14:textId="77777777" w:rsidR="00424286" w:rsidRPr="003F3E8E" w:rsidRDefault="00424286" w:rsidP="005773A9">
            <w:pPr>
              <w:rPr>
                <w:sz w:val="20"/>
                <w:szCs w:val="20"/>
              </w:rPr>
            </w:pPr>
          </w:p>
          <w:p w14:paraId="2889642E" w14:textId="77777777" w:rsidR="00424286" w:rsidRPr="003F3E8E" w:rsidRDefault="00424286" w:rsidP="0057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 Skills</w:t>
            </w:r>
          </w:p>
        </w:tc>
      </w:tr>
      <w:tr w:rsidR="00B65EA0" w14:paraId="28896434" w14:textId="77777777" w:rsidTr="00AC68C2">
        <w:tc>
          <w:tcPr>
            <w:tcW w:w="4068" w:type="dxa"/>
            <w:gridSpan w:val="3"/>
          </w:tcPr>
          <w:p w14:paraId="28896430" w14:textId="77777777" w:rsidR="00B65EA0" w:rsidRDefault="00B65EA0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571" w:type="dxa"/>
            <w:gridSpan w:val="2"/>
          </w:tcPr>
          <w:p w14:paraId="28896431" w14:textId="77777777" w:rsidR="00B65EA0" w:rsidRDefault="00B65EA0" w:rsidP="008512D0"/>
          <w:p w14:paraId="28896432" w14:textId="77777777" w:rsidR="00E575F0" w:rsidRPr="00E575F0" w:rsidRDefault="00E575F0" w:rsidP="00E575F0">
            <w:pPr>
              <w:jc w:val="left"/>
              <w:rPr>
                <w:sz w:val="20"/>
                <w:szCs w:val="20"/>
              </w:rPr>
            </w:pPr>
            <w:r w:rsidRPr="00E575F0">
              <w:rPr>
                <w:sz w:val="20"/>
                <w:szCs w:val="20"/>
              </w:rPr>
              <w:t>M3.45 - Managing and developing relationships in the workplace</w:t>
            </w:r>
          </w:p>
          <w:p w14:paraId="28896433" w14:textId="77777777" w:rsidR="00E575F0" w:rsidRPr="00E575F0" w:rsidRDefault="00E575F0" w:rsidP="008512D0"/>
        </w:tc>
      </w:tr>
      <w:tr w:rsidR="00B65EA0" w14:paraId="28896437" w14:textId="77777777" w:rsidTr="00AC68C2">
        <w:tc>
          <w:tcPr>
            <w:tcW w:w="4068" w:type="dxa"/>
            <w:gridSpan w:val="3"/>
          </w:tcPr>
          <w:p w14:paraId="28896435" w14:textId="77777777" w:rsidR="00B65EA0" w:rsidRDefault="00B65EA0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571" w:type="dxa"/>
            <w:gridSpan w:val="2"/>
            <w:vAlign w:val="center"/>
          </w:tcPr>
          <w:p w14:paraId="28896436" w14:textId="77777777" w:rsidR="00B65EA0" w:rsidRPr="0033059B" w:rsidRDefault="00B65EA0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B65EA0" w14:paraId="2889643F" w14:textId="77777777" w:rsidTr="00AC68C2">
        <w:tc>
          <w:tcPr>
            <w:tcW w:w="9639" w:type="dxa"/>
            <w:gridSpan w:val="5"/>
            <w:shd w:val="clear" w:color="auto" w:fill="99CCFF"/>
          </w:tcPr>
          <w:p w14:paraId="2889643E" w14:textId="77777777" w:rsidR="00B65EA0" w:rsidRDefault="00B65EA0" w:rsidP="008512D0">
            <w:pPr>
              <w:pStyle w:val="TableText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Additional Guidance about the Unit</w:t>
            </w:r>
          </w:p>
        </w:tc>
      </w:tr>
      <w:tr w:rsidR="00B65EA0" w:rsidRPr="00CD0A03" w14:paraId="28896441" w14:textId="77777777" w:rsidTr="00AC68C2">
        <w:trPr>
          <w:trHeight w:val="445"/>
        </w:trPr>
        <w:tc>
          <w:tcPr>
            <w:tcW w:w="9639" w:type="dxa"/>
            <w:gridSpan w:val="5"/>
          </w:tcPr>
          <w:p w14:paraId="28896440" w14:textId="77777777" w:rsidR="00B65EA0" w:rsidRPr="00CD0A03" w:rsidRDefault="00B65EA0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B65EA0" w:rsidRPr="00C866A4" w14:paraId="28896449" w14:textId="77777777" w:rsidTr="00AC68C2">
        <w:tc>
          <w:tcPr>
            <w:tcW w:w="392" w:type="dxa"/>
          </w:tcPr>
          <w:p w14:paraId="28896442" w14:textId="77777777" w:rsidR="00B65EA0" w:rsidRPr="00B65EA0" w:rsidRDefault="00B65EA0" w:rsidP="008512D0">
            <w:pPr>
              <w:jc w:val="center"/>
              <w:rPr>
                <w:rStyle w:val="Heading2Char"/>
                <w:b w:val="0"/>
                <w:bCs w:val="0"/>
                <w:smallCaps w:val="0"/>
                <w:sz w:val="20"/>
                <w:szCs w:val="20"/>
              </w:rPr>
            </w:pPr>
            <w:r w:rsidRPr="00B65EA0">
              <w:rPr>
                <w:rStyle w:val="Heading2Char"/>
                <w:b w:val="0"/>
                <w:bCs w:val="0"/>
                <w:smallCaps w:val="0"/>
                <w:sz w:val="20"/>
                <w:szCs w:val="20"/>
              </w:rPr>
              <w:t>1</w:t>
            </w:r>
          </w:p>
        </w:tc>
        <w:tc>
          <w:tcPr>
            <w:tcW w:w="9247" w:type="dxa"/>
            <w:gridSpan w:val="4"/>
          </w:tcPr>
          <w:p w14:paraId="28896443" w14:textId="77777777" w:rsidR="00B65EA0" w:rsidRPr="00B65EA0" w:rsidRDefault="00B65EA0" w:rsidP="008512D0">
            <w:pPr>
              <w:rPr>
                <w:b/>
                <w:bCs/>
                <w:sz w:val="20"/>
                <w:szCs w:val="20"/>
              </w:rPr>
            </w:pPr>
          </w:p>
          <w:p w14:paraId="28896444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en-US"/>
              </w:rPr>
            </w:pPr>
            <w:r w:rsidRPr="00B65EA0">
              <w:rPr>
                <w:sz w:val="20"/>
                <w:szCs w:val="20"/>
                <w:lang w:val="en-US"/>
              </w:rPr>
              <w:t>Explanation of stakeholders and stakeholder analysis</w:t>
            </w:r>
          </w:p>
          <w:p w14:paraId="28896445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en-US"/>
              </w:rPr>
            </w:pPr>
            <w:r w:rsidRPr="00B65EA0">
              <w:rPr>
                <w:sz w:val="20"/>
                <w:szCs w:val="20"/>
                <w:lang w:val="en-US"/>
              </w:rPr>
              <w:t>Identify ways of determining the needs and</w:t>
            </w:r>
            <w:r w:rsidR="00274C44">
              <w:rPr>
                <w:sz w:val="20"/>
                <w:szCs w:val="20"/>
                <w:lang w:val="en-US"/>
              </w:rPr>
              <w:t>/or</w:t>
            </w:r>
            <w:r w:rsidRPr="00B65EA0">
              <w:rPr>
                <w:sz w:val="20"/>
                <w:szCs w:val="20"/>
                <w:lang w:val="en-US"/>
              </w:rPr>
              <w:t xml:space="preserve"> expectations of </w:t>
            </w:r>
            <w:r w:rsidRPr="00B65EA0">
              <w:rPr>
                <w:sz w:val="20"/>
                <w:szCs w:val="20"/>
              </w:rPr>
              <w:t xml:space="preserve">customers, colleagues, key </w:t>
            </w:r>
            <w:r w:rsidRPr="00B65EA0">
              <w:rPr>
                <w:sz w:val="20"/>
                <w:szCs w:val="20"/>
                <w:lang w:val="en-US"/>
              </w:rPr>
              <w:t>stakeholders</w:t>
            </w:r>
            <w:r w:rsidRPr="00B65EA0">
              <w:rPr>
                <w:sz w:val="20"/>
                <w:szCs w:val="20"/>
              </w:rPr>
              <w:t xml:space="preserve"> and relevant others in the workplace (for example surveys, interviews, focus-groups, feedback, suggestion boxes, comment cards)</w:t>
            </w:r>
          </w:p>
          <w:p w14:paraId="28896446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en-US"/>
              </w:rPr>
            </w:pPr>
            <w:r w:rsidRPr="00B65EA0">
              <w:rPr>
                <w:sz w:val="20"/>
                <w:szCs w:val="20"/>
                <w:lang w:val="en-US"/>
              </w:rPr>
              <w:t>Ways of examining/validating that identified needs and</w:t>
            </w:r>
            <w:r w:rsidR="00274C44">
              <w:rPr>
                <w:sz w:val="20"/>
                <w:szCs w:val="20"/>
                <w:lang w:val="en-US"/>
              </w:rPr>
              <w:t>/or</w:t>
            </w:r>
            <w:r w:rsidRPr="00B65EA0">
              <w:rPr>
                <w:sz w:val="20"/>
                <w:szCs w:val="20"/>
                <w:lang w:val="en-US"/>
              </w:rPr>
              <w:t xml:space="preserve"> expectations are relevant and managed</w:t>
            </w:r>
          </w:p>
          <w:p w14:paraId="28896447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en-US"/>
              </w:rPr>
            </w:pPr>
            <w:r w:rsidRPr="00B65EA0">
              <w:rPr>
                <w:sz w:val="20"/>
                <w:szCs w:val="20"/>
                <w:lang w:val="en-US"/>
              </w:rPr>
              <w:t>The benefits of knowing what relevant others require</w:t>
            </w:r>
          </w:p>
          <w:p w14:paraId="28896448" w14:textId="77777777" w:rsidR="00B65EA0" w:rsidRPr="00B65EA0" w:rsidRDefault="00B65EA0" w:rsidP="008512D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65EA0" w:rsidRPr="00C866A4" w14:paraId="28896450" w14:textId="77777777" w:rsidTr="00AC68C2">
        <w:tc>
          <w:tcPr>
            <w:tcW w:w="392" w:type="dxa"/>
          </w:tcPr>
          <w:p w14:paraId="2889644A" w14:textId="77777777" w:rsidR="00B65EA0" w:rsidRPr="00B65EA0" w:rsidRDefault="00B65EA0" w:rsidP="008512D0">
            <w:pPr>
              <w:jc w:val="center"/>
              <w:rPr>
                <w:rStyle w:val="Heading2Char"/>
                <w:b w:val="0"/>
                <w:bCs w:val="0"/>
                <w:smallCaps w:val="0"/>
                <w:sz w:val="20"/>
                <w:szCs w:val="20"/>
              </w:rPr>
            </w:pPr>
            <w:r w:rsidRPr="00B65EA0">
              <w:rPr>
                <w:rStyle w:val="Heading2Char"/>
                <w:b w:val="0"/>
                <w:bCs w:val="0"/>
                <w:smallCaps w:val="0"/>
                <w:sz w:val="20"/>
                <w:szCs w:val="20"/>
              </w:rPr>
              <w:t>2</w:t>
            </w:r>
          </w:p>
        </w:tc>
        <w:tc>
          <w:tcPr>
            <w:tcW w:w="9247" w:type="dxa"/>
            <w:gridSpan w:val="4"/>
          </w:tcPr>
          <w:p w14:paraId="2889644B" w14:textId="77777777" w:rsidR="00B65EA0" w:rsidRPr="00B65EA0" w:rsidRDefault="00B65EA0" w:rsidP="008512D0">
            <w:pPr>
              <w:rPr>
                <w:b/>
                <w:bCs/>
                <w:sz w:val="20"/>
                <w:szCs w:val="20"/>
              </w:rPr>
            </w:pPr>
          </w:p>
          <w:p w14:paraId="2889644C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65EA0">
              <w:rPr>
                <w:sz w:val="20"/>
                <w:szCs w:val="20"/>
                <w:lang w:val="en-US"/>
              </w:rPr>
              <w:t>Ways</w:t>
            </w:r>
            <w:r w:rsidRPr="00B65EA0">
              <w:rPr>
                <w:sz w:val="20"/>
                <w:szCs w:val="20"/>
              </w:rPr>
              <w:t xml:space="preserve"> of meeting the needs and</w:t>
            </w:r>
            <w:r w:rsidR="00332CFB">
              <w:rPr>
                <w:sz w:val="20"/>
                <w:szCs w:val="20"/>
              </w:rPr>
              <w:t>/or</w:t>
            </w:r>
            <w:r w:rsidRPr="00B65EA0">
              <w:rPr>
                <w:sz w:val="20"/>
                <w:szCs w:val="20"/>
              </w:rPr>
              <w:t xml:space="preserve"> expectations of relevant others (active and effective listening, clear, accurate and relevant communication; understanding of their environment/situation, progress reporting, feeding back, timely delivery of the correct requirement)</w:t>
            </w:r>
          </w:p>
          <w:p w14:paraId="2889644D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65EA0">
              <w:rPr>
                <w:sz w:val="20"/>
                <w:szCs w:val="20"/>
                <w:lang w:val="en-US"/>
              </w:rPr>
              <w:t>Principles</w:t>
            </w:r>
            <w:r w:rsidRPr="00B65EA0">
              <w:rPr>
                <w:sz w:val="20"/>
                <w:szCs w:val="20"/>
              </w:rPr>
              <w:t xml:space="preserve"> of effective communication</w:t>
            </w:r>
          </w:p>
          <w:p w14:paraId="2889644E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65EA0">
              <w:rPr>
                <w:sz w:val="20"/>
                <w:szCs w:val="20"/>
              </w:rPr>
              <w:t>Ways of checking that the needs and</w:t>
            </w:r>
            <w:r w:rsidR="00332CFB">
              <w:rPr>
                <w:sz w:val="20"/>
                <w:szCs w:val="20"/>
              </w:rPr>
              <w:t>/or</w:t>
            </w:r>
            <w:r w:rsidRPr="00B65EA0">
              <w:rPr>
                <w:sz w:val="20"/>
                <w:szCs w:val="20"/>
              </w:rPr>
              <w:t xml:space="preserve"> expectations have been met (for example feedback, surveys, mystery shop, meetings, complaints and compliments, internal records)</w:t>
            </w:r>
          </w:p>
          <w:p w14:paraId="2889644F" w14:textId="77777777" w:rsidR="00B65EA0" w:rsidRPr="00B65EA0" w:rsidRDefault="00B65EA0" w:rsidP="008512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5EA0" w:rsidRPr="00C866A4" w14:paraId="28896459" w14:textId="77777777" w:rsidTr="00AC68C2">
        <w:tc>
          <w:tcPr>
            <w:tcW w:w="392" w:type="dxa"/>
          </w:tcPr>
          <w:p w14:paraId="28896451" w14:textId="77777777" w:rsidR="00B65EA0" w:rsidRPr="00B65EA0" w:rsidRDefault="00B65EA0" w:rsidP="008512D0">
            <w:pPr>
              <w:jc w:val="center"/>
              <w:rPr>
                <w:rStyle w:val="Heading2Char"/>
                <w:b w:val="0"/>
                <w:bCs w:val="0"/>
                <w:smallCaps w:val="0"/>
                <w:sz w:val="20"/>
                <w:szCs w:val="20"/>
              </w:rPr>
            </w:pPr>
            <w:r w:rsidRPr="00B65EA0">
              <w:rPr>
                <w:rStyle w:val="Heading2Char"/>
                <w:b w:val="0"/>
                <w:bCs w:val="0"/>
                <w:smallCaps w:val="0"/>
                <w:sz w:val="20"/>
                <w:szCs w:val="20"/>
              </w:rPr>
              <w:t>3</w:t>
            </w:r>
          </w:p>
        </w:tc>
        <w:tc>
          <w:tcPr>
            <w:tcW w:w="9247" w:type="dxa"/>
            <w:gridSpan w:val="4"/>
          </w:tcPr>
          <w:p w14:paraId="28896452" w14:textId="77777777" w:rsidR="00B65EA0" w:rsidRPr="00B65EA0" w:rsidRDefault="00B65EA0" w:rsidP="008512D0">
            <w:pPr>
              <w:rPr>
                <w:b/>
                <w:bCs/>
                <w:sz w:val="20"/>
                <w:szCs w:val="20"/>
              </w:rPr>
            </w:pPr>
          </w:p>
          <w:p w14:paraId="28896453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65EA0">
              <w:rPr>
                <w:sz w:val="20"/>
                <w:szCs w:val="20"/>
              </w:rPr>
              <w:t>The importance of establishing trust and confidence</w:t>
            </w:r>
          </w:p>
          <w:p w14:paraId="28896454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65EA0">
              <w:rPr>
                <w:sz w:val="20"/>
                <w:szCs w:val="20"/>
              </w:rPr>
              <w:t xml:space="preserve">Ways of managing relationships where it is not possible to meet the needs </w:t>
            </w:r>
            <w:r w:rsidR="00332CFB">
              <w:rPr>
                <w:sz w:val="20"/>
                <w:szCs w:val="20"/>
              </w:rPr>
              <w:t xml:space="preserve">and/or expectations </w:t>
            </w:r>
            <w:r w:rsidRPr="00B65EA0">
              <w:rPr>
                <w:sz w:val="20"/>
                <w:szCs w:val="20"/>
              </w:rPr>
              <w:t>of others (for example good communication, possible alternative solutions, possible future alternatives, informing superiors, clear explanation as to why it is not possible to meet the needs</w:t>
            </w:r>
            <w:r w:rsidR="00332CFB">
              <w:rPr>
                <w:sz w:val="20"/>
                <w:szCs w:val="20"/>
              </w:rPr>
              <w:t xml:space="preserve"> and/or expectations</w:t>
            </w:r>
            <w:r w:rsidRPr="00B65EA0">
              <w:rPr>
                <w:sz w:val="20"/>
                <w:szCs w:val="20"/>
              </w:rPr>
              <w:t>, building trust and confidence by being open, honest and transparent, being willing to listen, exploring all options and giving a clear rationale, politeness and courtesy, being customer focussed)</w:t>
            </w:r>
          </w:p>
          <w:p w14:paraId="28896455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65EA0">
              <w:rPr>
                <w:sz w:val="20"/>
                <w:szCs w:val="20"/>
              </w:rPr>
              <w:t>Principles of effective communication</w:t>
            </w:r>
          </w:p>
          <w:p w14:paraId="28896456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65EA0">
              <w:rPr>
                <w:sz w:val="20"/>
                <w:szCs w:val="20"/>
              </w:rPr>
              <w:t>Basic knowledge of negotiation and consultation skills</w:t>
            </w:r>
          </w:p>
          <w:p w14:paraId="28896457" w14:textId="77777777" w:rsidR="00B65EA0" w:rsidRPr="00B65EA0" w:rsidRDefault="00B65EA0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65EA0">
              <w:rPr>
                <w:sz w:val="20"/>
                <w:szCs w:val="20"/>
              </w:rPr>
              <w:t>Basic knowledge of conflict management and problem solving</w:t>
            </w:r>
          </w:p>
          <w:p w14:paraId="28896458" w14:textId="77777777" w:rsidR="00B65EA0" w:rsidRPr="00B65EA0" w:rsidRDefault="00B65EA0" w:rsidP="008512D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889645A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9645D" w14:textId="77777777" w:rsidR="00752F4A" w:rsidRDefault="00752F4A">
      <w:r>
        <w:separator/>
      </w:r>
    </w:p>
  </w:endnote>
  <w:endnote w:type="continuationSeparator" w:id="0">
    <w:p w14:paraId="2889645E" w14:textId="77777777" w:rsidR="00752F4A" w:rsidRDefault="0075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99C8" w14:textId="77777777" w:rsidR="00AC68C2" w:rsidRDefault="00AC68C2" w:rsidP="00AC68C2">
    <w:pPr>
      <w:pStyle w:val="Footer"/>
      <w:rPr>
        <w:sz w:val="20"/>
      </w:rPr>
    </w:pPr>
    <w:r>
      <w:rPr>
        <w:sz w:val="20"/>
      </w:rPr>
      <w:t>Awarded by City &amp; Guilds</w:t>
    </w:r>
  </w:p>
  <w:p w14:paraId="2E136BFE" w14:textId="77777777" w:rsidR="00AC68C2" w:rsidRDefault="00AC68C2" w:rsidP="00AC68C2">
    <w:pPr>
      <w:pStyle w:val="Footer"/>
      <w:rPr>
        <w:sz w:val="20"/>
      </w:rPr>
    </w:pPr>
    <w:r w:rsidRPr="00AA6542">
      <w:rPr>
        <w:sz w:val="20"/>
      </w:rPr>
      <w:t>Understanding and developing</w:t>
    </w:r>
    <w:r>
      <w:rPr>
        <w:sz w:val="20"/>
      </w:rPr>
      <w:t xml:space="preserve"> relationships in the workplace</w:t>
    </w:r>
  </w:p>
  <w:p w14:paraId="3A22BD0D" w14:textId="3B1ADD70" w:rsidR="00AC68C2" w:rsidRPr="002F2CD9" w:rsidRDefault="00AC68C2" w:rsidP="00AC68C2">
    <w:pPr>
      <w:pStyle w:val="Footer"/>
      <w:rPr>
        <w:sz w:val="20"/>
      </w:rPr>
    </w:pPr>
    <w:r>
      <w:rPr>
        <w:sz w:val="20"/>
      </w:rPr>
      <w:t>Version 1.0 (February 2016)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noProof/>
        <w:sz w:val="20"/>
      </w:rPr>
      <w:fldChar w:fldCharType="end"/>
    </w:r>
  </w:p>
  <w:p w14:paraId="28896460" w14:textId="77777777" w:rsidR="00752F4A" w:rsidRDefault="00752F4A" w:rsidP="00AC68C2">
    <w:pPr>
      <w:pStyle w:val="Footer"/>
      <w:tabs>
        <w:tab w:val="clear" w:pos="8306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9645B" w14:textId="77777777" w:rsidR="00752F4A" w:rsidRDefault="00752F4A">
      <w:r>
        <w:separator/>
      </w:r>
    </w:p>
  </w:footnote>
  <w:footnote w:type="continuationSeparator" w:id="0">
    <w:p w14:paraId="2889645C" w14:textId="77777777" w:rsidR="00752F4A" w:rsidRDefault="0075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9645F" w14:textId="6A1794F4" w:rsidR="00752F4A" w:rsidRDefault="00AC68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BA4183" wp14:editId="7909D004">
          <wp:simplePos x="0" y="0"/>
          <wp:positionH relativeFrom="column">
            <wp:posOffset>5106572</wp:posOffset>
          </wp:positionH>
          <wp:positionV relativeFrom="paragraph">
            <wp:posOffset>-211455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CFE"/>
    <w:multiLevelType w:val="hybridMultilevel"/>
    <w:tmpl w:val="FFC0F14A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C732D"/>
    <w:multiLevelType w:val="hybridMultilevel"/>
    <w:tmpl w:val="C4B83A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0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1FFD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0CEF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17C76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40EE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C44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CFB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069D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286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247D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3A9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89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A7155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2F4A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089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BEF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0E5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457C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68C2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09E6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0B5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5EA0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6DD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54C6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6CC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17BEE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5F0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963EA"/>
  <w14:defaultImageDpi w14:val="0"/>
  <w15:docId w15:val="{E5C77E63-C18F-4939-AF71-9290F45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A0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65EA0"/>
    <w:pPr>
      <w:keepNext/>
      <w:tabs>
        <w:tab w:val="left" w:pos="0"/>
        <w:tab w:val="left" w:pos="426"/>
        <w:tab w:val="left" w:pos="709"/>
      </w:tabs>
      <w:jc w:val="left"/>
      <w:outlineLvl w:val="1"/>
    </w:pPr>
    <w:rPr>
      <w:b/>
      <w:bCs/>
      <w:smallCap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2F4A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B65EA0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B65EA0"/>
    <w:rPr>
      <w:b/>
      <w:bCs/>
    </w:rPr>
  </w:style>
  <w:style w:type="character" w:customStyle="1" w:styleId="Heading2Char">
    <w:name w:val="Heading 2 Char"/>
    <w:link w:val="Heading2"/>
    <w:uiPriority w:val="99"/>
    <w:locked/>
    <w:rsid w:val="00B65EA0"/>
    <w:rPr>
      <w:rFonts w:ascii="Arial" w:hAnsi="Arial" w:cs="Arial"/>
      <w:b/>
      <w:bCs/>
      <w:smallCaps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752F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426</Value>
      <Value>101</Value>
      <Value>95</Value>
      <Value>199</Value>
      <Value>198</Value>
      <Value>197</Value>
      <Value>196</Value>
      <Value>195</Value>
      <Value>1156</Value>
      <Value>1084</Value>
      <Value>189</Value>
      <Value>188</Value>
      <Value>187</Value>
      <Value>186</Value>
      <Value>390</Value>
      <Value>597</Value>
      <Value>593</Value>
      <Value>592</Value>
      <Value>49</Value>
      <Value>1011</Value>
      <Value>1010</Value>
      <Value>46</Value>
      <Value>1080</Value>
      <Value>1007</Value>
      <Value>1006</Value>
      <Value>1005</Value>
      <Value>1012</Value>
      <Value>37</Value>
      <Value>36</Value>
      <Value>542</Value>
      <Value>1201</Value>
      <Value>125</Value>
      <Value>126</Value>
      <Value>115</Value>
      <Value>124</Value>
      <Value>116</Value>
      <Value>1083</Value>
      <Value>1082</Value>
      <Value>1081</Value>
      <Value>117</Value>
      <Value>9</Value>
      <Value>8</Value>
      <Value>114</Value>
      <Value>1009</Value>
      <Value>1074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8600-334</TermName>
          <TermId xmlns="http://schemas.microsoft.com/office/infopath/2007/PartnerControls">b940060e-49cc-458f-8054-c811db18e8a7</TermId>
        </TermInfo>
        <TermInfo xmlns="http://schemas.microsoft.com/office/infopath/2007/PartnerControls">
          <TermName xmlns="http://schemas.microsoft.com/office/infopath/2007/PartnerControls">8602-334</TermName>
          <TermId xmlns="http://schemas.microsoft.com/office/infopath/2007/PartnerControls">bb4ecfc9-72a2-414d-b959-deeb1389f1dc</TermId>
        </TermInfo>
        <TermInfo xmlns="http://schemas.microsoft.com/office/infopath/2007/PartnerControls">
          <TermName xmlns="http://schemas.microsoft.com/office/infopath/2007/PartnerControls">8605-334</TermName>
          <TermId xmlns="http://schemas.microsoft.com/office/infopath/2007/PartnerControls">ee62b3a8-60cc-4bc7-aff3-dd305a4e56a1</TermId>
        </TermInfo>
        <TermInfo xmlns="http://schemas.microsoft.com/office/infopath/2007/PartnerControls">
          <TermName xmlns="http://schemas.microsoft.com/office/infopath/2007/PartnerControls">8753-305</TermName>
          <TermId xmlns="http://schemas.microsoft.com/office/infopath/2007/PartnerControls">ac1030aa-2df9-491a-8e0e-8ae350dee042</TermId>
        </TermInfo>
        <TermInfo xmlns="http://schemas.microsoft.com/office/infopath/2007/PartnerControls">
          <TermName xmlns="http://schemas.microsoft.com/office/infopath/2007/PartnerControls">8606-334</TermName>
          <TermId xmlns="http://schemas.microsoft.com/office/infopath/2007/PartnerControls">25929c85-d6af-421e-a3e2-a02ebb856231</TermId>
        </TermInfo>
        <TermInfo xmlns="http://schemas.microsoft.com/office/infopath/2007/PartnerControls">
          <TermName xmlns="http://schemas.microsoft.com/office/infopath/2007/PartnerControls">8625-334</TermName>
          <TermId xmlns="http://schemas.microsoft.com/office/infopath/2007/PartnerControls">167a41c1-0a4c-4f42-8eb7-7022c32f6329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9335CD11-CDD8-4D31-8A5C-CFA1B500704D}"/>
</file>

<file path=customXml/itemProps2.xml><?xml version="1.0" encoding="utf-8"?>
<ds:datastoreItem xmlns:ds="http://schemas.openxmlformats.org/officeDocument/2006/customXml" ds:itemID="{1DF0CA56-999C-4233-AAA2-042F59EFBB6E}"/>
</file>

<file path=customXml/itemProps3.xml><?xml version="1.0" encoding="utf-8"?>
<ds:datastoreItem xmlns:ds="http://schemas.openxmlformats.org/officeDocument/2006/customXml" ds:itemID="{A70E8216-ABFD-4CF6-9E75-5676AE172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and Developing Relationships in the Workplace </vt:lpstr>
    </vt:vector>
  </TitlesOfParts>
  <Company>City &amp; Guilds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and Developing Relationships in the Workplace </dc:title>
  <dc:creator>shalinis</dc:creator>
  <cp:lastModifiedBy>Jurgita Baleviciute</cp:lastModifiedBy>
  <cp:revision>3</cp:revision>
  <dcterms:created xsi:type="dcterms:W3CDTF">2013-02-15T11:39:00Z</dcterms:created>
  <dcterms:modified xsi:type="dcterms:W3CDTF">2017-02-06T17:07:00Z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101;#8600-334|b940060e-49cc-458f-8054-c811db18e8a7;#426;#8602-334|bb4ecfc9-72a2-414d-b959-deeb1389f1dc;#542;#8605-334|ee62b3a8-60cc-4bc7-aff3-dd305a4e56a1;#597;#8753-305|ac1030aa-2df9-491a-8e0e-8ae350dee042;#1201;#8606-334|25929c85-d6af-421e-a3e2-a02ebb856231;#1074;#8625-334|167a41c1-0a4c-4f42-8eb7-7022c32f6329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ead-8655-447e-a9e9-edd584da9afa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115;#8753-11|539ad35d-14fe-481c-bc34-a06362688058;#116;#8753-21|248277fa-74f5-4648-858e-b6fb956216a1;#592;#8753-22|f93a5d96-ff28-44cf-b315-2a6dc1df2c59;#117;#8753-31|a05ca939-6319-4f7e-a503-9e282ec79214;#593;#8753-32|d970f13a-952c-48d5-ba9f-693ec4e59d43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