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E572AF" w:rsidRDefault="00EC5A33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Assignment Task for Unit: </w:t>
      </w:r>
      <w:r w:rsidR="00966EE1">
        <w:rPr>
          <w:b/>
          <w:bCs/>
          <w:sz w:val="24"/>
          <w:szCs w:val="24"/>
        </w:rPr>
        <w:t>Understanding how to manage remote workers</w:t>
      </w:r>
      <w:r w:rsidR="00240185">
        <w:rPr>
          <w:b/>
          <w:bCs/>
          <w:sz w:val="24"/>
          <w:szCs w:val="24"/>
        </w:rPr>
        <w:t xml:space="preserve"> 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F7718F" w:rsidRPr="002F67C8">
        <w:trPr>
          <w:trHeight w:val="397"/>
        </w:trPr>
        <w:tc>
          <w:tcPr>
            <w:tcW w:w="4993" w:type="dxa"/>
            <w:vAlign w:val="center"/>
          </w:tcPr>
          <w:p w:rsidR="00F7718F" w:rsidRPr="00586E16" w:rsidRDefault="00F7718F" w:rsidP="00A46CD7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F7718F" w:rsidRPr="00586E16" w:rsidRDefault="00F7718F" w:rsidP="00A46CD7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F7718F" w:rsidRPr="002F67C8">
        <w:trPr>
          <w:trHeight w:val="397"/>
        </w:trPr>
        <w:tc>
          <w:tcPr>
            <w:tcW w:w="4993" w:type="dxa"/>
            <w:vAlign w:val="center"/>
          </w:tcPr>
          <w:p w:rsidR="00F7718F" w:rsidRPr="00586E16" w:rsidRDefault="00F7718F" w:rsidP="00A46CD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F7718F" w:rsidRPr="00586E16" w:rsidRDefault="00F7718F" w:rsidP="00A46CD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240185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711B33" w:rsidRPr="002F67C8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711B33" w:rsidRDefault="00711B33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E27099" w:rsidRDefault="00E27099" w:rsidP="00E27099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The purpose of this unit i</w:t>
            </w:r>
            <w:r w:rsidR="005666C7">
              <w:rPr>
                <w:color w:val="000000"/>
                <w:sz w:val="20"/>
                <w:szCs w:val="20"/>
                <w:lang w:eastAsia="en-GB"/>
              </w:rPr>
              <w:t>s to develop the knowledge and skills required to manage a workforce th</w:t>
            </w:r>
            <w:r w:rsidR="00CF4125">
              <w:rPr>
                <w:color w:val="000000"/>
                <w:sz w:val="20"/>
                <w:szCs w:val="20"/>
                <w:lang w:eastAsia="en-GB"/>
              </w:rPr>
              <w:t xml:space="preserve">at is working, </w:t>
            </w:r>
            <w:r w:rsidR="005666C7">
              <w:rPr>
                <w:color w:val="000000"/>
                <w:sz w:val="20"/>
                <w:szCs w:val="20"/>
                <w:lang w:eastAsia="en-GB"/>
              </w:rPr>
              <w:t>for at least part of the time</w:t>
            </w:r>
            <w:r w:rsidR="00CF4125">
              <w:rPr>
                <w:color w:val="000000"/>
                <w:sz w:val="20"/>
                <w:szCs w:val="20"/>
                <w:lang w:eastAsia="en-GB"/>
              </w:rPr>
              <w:t>,</w:t>
            </w:r>
            <w:r w:rsidR="005666C7">
              <w:rPr>
                <w:color w:val="000000"/>
                <w:sz w:val="20"/>
                <w:szCs w:val="20"/>
                <w:lang w:eastAsia="en-GB"/>
              </w:rPr>
              <w:t xml:space="preserve"> from more flexible locations, with more flexible hours of work, greater autonomy over planning and managing their ow</w:t>
            </w:r>
            <w:r w:rsidR="00BF3A6A">
              <w:rPr>
                <w:color w:val="000000"/>
                <w:sz w:val="20"/>
                <w:szCs w:val="20"/>
                <w:lang w:eastAsia="en-GB"/>
              </w:rPr>
              <w:t>n workload and using</w:t>
            </w:r>
            <w:r w:rsidR="005666C7">
              <w:rPr>
                <w:color w:val="000000"/>
                <w:sz w:val="20"/>
                <w:szCs w:val="20"/>
                <w:lang w:eastAsia="en-GB"/>
              </w:rPr>
              <w:t xml:space="preserve"> information technology to support those methods of working.</w:t>
            </w:r>
          </w:p>
          <w:p w:rsidR="005666C7" w:rsidRDefault="005666C7" w:rsidP="00E27099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5666C7" w:rsidRPr="00AB7F56" w:rsidRDefault="005666C7" w:rsidP="00E27099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The task requires you to understand the nature of remote working and to demonstrate how you would modify your management skills to suit remote working methods</w:t>
            </w:r>
            <w:r w:rsidR="00AB7F56">
              <w:rPr>
                <w:color w:val="000000"/>
                <w:sz w:val="20"/>
                <w:szCs w:val="20"/>
                <w:lang w:eastAsia="en-GB"/>
              </w:rPr>
              <w:t>.</w:t>
            </w:r>
            <w:r w:rsidR="00BF3A6A">
              <w:rPr>
                <w:color w:val="000000"/>
                <w:sz w:val="20"/>
                <w:szCs w:val="20"/>
                <w:lang w:eastAsia="en-GB"/>
              </w:rPr>
              <w:t xml:space="preserve"> You need to show that you understand, and are able to deal, with the specific challenges of</w:t>
            </w:r>
            <w:r w:rsidR="00AB7F56">
              <w:rPr>
                <w:i/>
                <w:sz w:val="20"/>
              </w:rPr>
              <w:t xml:space="preserve"> </w:t>
            </w:r>
            <w:r w:rsidR="00BF3A6A">
              <w:rPr>
                <w:sz w:val="20"/>
              </w:rPr>
              <w:t>l</w:t>
            </w:r>
            <w:r w:rsidR="00AB7F56" w:rsidRPr="00AB7F56">
              <w:rPr>
                <w:sz w:val="20"/>
              </w:rPr>
              <w:t xml:space="preserve">eading a team of people who </w:t>
            </w:r>
            <w:r w:rsidR="000F1F52">
              <w:rPr>
                <w:sz w:val="20"/>
              </w:rPr>
              <w:t>have greater personal autonomy</w:t>
            </w:r>
            <w:r w:rsidR="00E143AD">
              <w:rPr>
                <w:sz w:val="20"/>
              </w:rPr>
              <w:t xml:space="preserve"> than in a conventional work situation</w:t>
            </w:r>
            <w:r w:rsidR="000F1F52">
              <w:rPr>
                <w:sz w:val="20"/>
              </w:rPr>
              <w:t xml:space="preserve">, who </w:t>
            </w:r>
            <w:r w:rsidR="00AB7F56" w:rsidRPr="00AB7F56">
              <w:rPr>
                <w:sz w:val="20"/>
              </w:rPr>
              <w:t>do not meet together</w:t>
            </w:r>
            <w:r w:rsidR="000F1F52">
              <w:rPr>
                <w:sz w:val="20"/>
              </w:rPr>
              <w:t xml:space="preserve"> or with the manager</w:t>
            </w:r>
            <w:r w:rsidR="00AB7F56" w:rsidRPr="00AB7F56">
              <w:rPr>
                <w:sz w:val="20"/>
              </w:rPr>
              <w:t xml:space="preserve"> on a day to day basis</w:t>
            </w:r>
            <w:r w:rsidR="00E143AD">
              <w:rPr>
                <w:sz w:val="20"/>
              </w:rPr>
              <w:t>,</w:t>
            </w:r>
            <w:r w:rsidR="00AB7F56" w:rsidRPr="00AB7F56">
              <w:rPr>
                <w:sz w:val="20"/>
              </w:rPr>
              <w:t xml:space="preserve"> and who rely heavily on electroni</w:t>
            </w:r>
            <w:r w:rsidR="00E143AD">
              <w:rPr>
                <w:sz w:val="20"/>
              </w:rPr>
              <w:t xml:space="preserve">c methods of communication </w:t>
            </w:r>
            <w:r w:rsidR="00AB7F56" w:rsidRPr="00AB7F56">
              <w:rPr>
                <w:sz w:val="20"/>
              </w:rPr>
              <w:t>with</w:t>
            </w:r>
            <w:r w:rsidR="00E143AD">
              <w:rPr>
                <w:sz w:val="20"/>
              </w:rPr>
              <w:t xml:space="preserve"> both</w:t>
            </w:r>
            <w:r w:rsidR="00AB7F56" w:rsidRPr="00AB7F56">
              <w:rPr>
                <w:sz w:val="20"/>
              </w:rPr>
              <w:t xml:space="preserve"> th</w:t>
            </w:r>
            <w:r w:rsidR="00BF3A6A">
              <w:rPr>
                <w:sz w:val="20"/>
              </w:rPr>
              <w:t>e manager and other team members.</w:t>
            </w:r>
          </w:p>
          <w:p w:rsidR="00E27099" w:rsidRDefault="00E27099" w:rsidP="00E27099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AB7D3E" w:rsidRPr="00AB7D3E" w:rsidRDefault="00AB7D3E" w:rsidP="00AB7D3E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AB7D3E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NOTE:</w:t>
            </w:r>
          </w:p>
          <w:p w:rsidR="00AB7D3E" w:rsidRDefault="00AB7D3E" w:rsidP="00240185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:rsidR="00AB7D3E" w:rsidRPr="00AB7D3E" w:rsidRDefault="00AB7D3E" w:rsidP="00AB7D3E">
            <w:pPr>
              <w:jc w:val="left"/>
              <w:rPr>
                <w:b/>
                <w:bCs/>
                <w:sz w:val="20"/>
                <w:szCs w:val="20"/>
              </w:rPr>
            </w:pPr>
            <w:r w:rsidRPr="00AB7D3E">
              <w:rPr>
                <w:i/>
                <w:iCs/>
                <w:sz w:val="20"/>
                <w:szCs w:val="20"/>
              </w:rPr>
              <w:t>You should plan to spend approximately 1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AB7D3E">
              <w:rPr>
                <w:i/>
                <w:iCs/>
                <w:sz w:val="20"/>
                <w:szCs w:val="20"/>
              </w:rPr>
              <w:t xml:space="preserve"> hours researching your workplace context, preparing for and writing or presenting the outcomes of this assignment for assessment. The 'nominal' word count for this assignment is 1</w:t>
            </w:r>
            <w:r>
              <w:rPr>
                <w:i/>
                <w:iCs/>
                <w:sz w:val="20"/>
                <w:szCs w:val="20"/>
              </w:rPr>
              <w:t>000</w:t>
            </w:r>
            <w:r w:rsidRPr="00AB7D3E">
              <w:rPr>
                <w:i/>
                <w:iCs/>
                <w:sz w:val="20"/>
                <w:szCs w:val="20"/>
              </w:rPr>
              <w:t xml:space="preserve"> words: the suggested range is between 800 and 1500 words.</w:t>
            </w:r>
          </w:p>
          <w:p w:rsidR="00240185" w:rsidRPr="002F67C8" w:rsidRDefault="00240185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82257" w:rsidRPr="002F67C8" w:rsidTr="00240185">
        <w:trPr>
          <w:trHeight w:val="397"/>
        </w:trPr>
        <w:tc>
          <w:tcPr>
            <w:tcW w:w="5268" w:type="dxa"/>
            <w:gridSpan w:val="2"/>
            <w:vAlign w:val="center"/>
          </w:tcPr>
          <w:p w:rsidR="00582257" w:rsidRPr="002F67C8" w:rsidRDefault="00582257" w:rsidP="00A46CD7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:rsidR="00582257" w:rsidRPr="006025D1" w:rsidRDefault="00582257" w:rsidP="00A46CD7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711B33" w:rsidRPr="002F67C8" w:rsidTr="00240185">
        <w:trPr>
          <w:trHeight w:val="397"/>
        </w:trPr>
        <w:tc>
          <w:tcPr>
            <w:tcW w:w="5268" w:type="dxa"/>
            <w:gridSpan w:val="2"/>
          </w:tcPr>
          <w:p w:rsidR="0061106B" w:rsidRPr="00AB7D3E" w:rsidRDefault="006C6F86" w:rsidP="00CF4125">
            <w:pPr>
              <w:jc w:val="left"/>
              <w:rPr>
                <w:b/>
                <w:bCs/>
                <w:sz w:val="20"/>
                <w:szCs w:val="20"/>
              </w:rPr>
            </w:pPr>
            <w:r w:rsidRPr="00AB7D3E">
              <w:rPr>
                <w:b/>
                <w:bCs/>
                <w:sz w:val="20"/>
                <w:szCs w:val="20"/>
              </w:rPr>
              <w:t>Understand th</w:t>
            </w:r>
            <w:r w:rsidR="0061106B" w:rsidRPr="00AB7D3E">
              <w:rPr>
                <w:b/>
                <w:bCs/>
                <w:sz w:val="20"/>
                <w:szCs w:val="20"/>
              </w:rPr>
              <w:t xml:space="preserve">e nature of remote working </w:t>
            </w:r>
          </w:p>
          <w:p w:rsidR="00CF4125" w:rsidRDefault="00CF4125" w:rsidP="00CF4125">
            <w:pPr>
              <w:jc w:val="left"/>
              <w:rPr>
                <w:b/>
                <w:sz w:val="20"/>
              </w:rPr>
            </w:pPr>
          </w:p>
          <w:p w:rsidR="00AB7D3E" w:rsidRDefault="00CF4125" w:rsidP="000F1F52">
            <w:pPr>
              <w:jc w:val="left"/>
              <w:rPr>
                <w:sz w:val="20"/>
                <w:szCs w:val="20"/>
              </w:rPr>
            </w:pPr>
            <w:r w:rsidRPr="00AB7D3E">
              <w:rPr>
                <w:sz w:val="20"/>
                <w:szCs w:val="20"/>
              </w:rPr>
              <w:t xml:space="preserve">Explain how the nature of work has been </w:t>
            </w:r>
            <w:r w:rsidR="00AF749A" w:rsidRPr="00AB7D3E">
              <w:rPr>
                <w:sz w:val="20"/>
                <w:szCs w:val="20"/>
              </w:rPr>
              <w:t xml:space="preserve">changing and will continue to change </w:t>
            </w:r>
            <w:r w:rsidRPr="00AB7D3E">
              <w:rPr>
                <w:sz w:val="20"/>
                <w:szCs w:val="20"/>
              </w:rPr>
              <w:t>in response to remote working opportunit</w:t>
            </w:r>
            <w:r w:rsidR="00AF749A" w:rsidRPr="00AB7D3E">
              <w:rPr>
                <w:sz w:val="20"/>
                <w:szCs w:val="20"/>
              </w:rPr>
              <w:t>i</w:t>
            </w:r>
            <w:r w:rsidRPr="00AB7D3E">
              <w:rPr>
                <w:sz w:val="20"/>
                <w:szCs w:val="20"/>
              </w:rPr>
              <w:t xml:space="preserve">es. </w:t>
            </w:r>
          </w:p>
          <w:p w:rsidR="00AB7D3E" w:rsidRDefault="00AB7D3E" w:rsidP="000F1F52">
            <w:pPr>
              <w:jc w:val="left"/>
              <w:rPr>
                <w:sz w:val="20"/>
                <w:szCs w:val="20"/>
              </w:rPr>
            </w:pPr>
          </w:p>
          <w:p w:rsidR="00AB7D3E" w:rsidRDefault="00CF4125" w:rsidP="000F1F52">
            <w:pPr>
              <w:jc w:val="left"/>
              <w:rPr>
                <w:sz w:val="20"/>
                <w:szCs w:val="20"/>
              </w:rPr>
            </w:pPr>
            <w:r w:rsidRPr="00AB7D3E">
              <w:rPr>
                <w:sz w:val="20"/>
                <w:szCs w:val="20"/>
              </w:rPr>
              <w:t xml:space="preserve">Highlight the benefits and potential barriers to these forms of working both from the point of view of the organisation </w:t>
            </w:r>
            <w:r w:rsidR="00AF749A" w:rsidRPr="00AB7D3E">
              <w:rPr>
                <w:sz w:val="20"/>
                <w:szCs w:val="20"/>
              </w:rPr>
              <w:t xml:space="preserve">and the individual employee. </w:t>
            </w:r>
          </w:p>
          <w:p w:rsidR="00AB7D3E" w:rsidRDefault="00AB7D3E" w:rsidP="000F1F52">
            <w:pPr>
              <w:jc w:val="left"/>
              <w:rPr>
                <w:sz w:val="20"/>
                <w:szCs w:val="20"/>
              </w:rPr>
            </w:pPr>
          </w:p>
          <w:p w:rsidR="00711B33" w:rsidRPr="00AB7D3E" w:rsidRDefault="00AF749A" w:rsidP="000F1F52">
            <w:pPr>
              <w:jc w:val="left"/>
              <w:rPr>
                <w:sz w:val="20"/>
                <w:szCs w:val="20"/>
              </w:rPr>
            </w:pPr>
            <w:r w:rsidRPr="00AB7D3E">
              <w:rPr>
                <w:sz w:val="20"/>
                <w:szCs w:val="20"/>
              </w:rPr>
              <w:t>Give particular emphasis to the impact you feel this</w:t>
            </w:r>
            <w:r w:rsidR="00AB7D3E">
              <w:rPr>
                <w:sz w:val="20"/>
                <w:szCs w:val="20"/>
              </w:rPr>
              <w:t xml:space="preserve"> may have on the manager’s role.</w:t>
            </w:r>
          </w:p>
          <w:p w:rsidR="000F1F52" w:rsidRDefault="000F1F52" w:rsidP="000F1F52">
            <w:pPr>
              <w:jc w:val="left"/>
              <w:rPr>
                <w:i/>
                <w:sz w:val="20"/>
              </w:rPr>
            </w:pPr>
          </w:p>
          <w:p w:rsidR="000F1F52" w:rsidRPr="00396894" w:rsidRDefault="000F1F52" w:rsidP="000F1F5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AC5D32" w:rsidRPr="00AC5D32" w:rsidRDefault="00AC5D32" w:rsidP="00AC5D32">
            <w:pPr>
              <w:jc w:val="left"/>
              <w:rPr>
                <w:color w:val="00B050"/>
                <w:sz w:val="20"/>
              </w:rPr>
            </w:pPr>
          </w:p>
          <w:p w:rsidR="004E0595" w:rsidRPr="00AB7D3E" w:rsidRDefault="004E0595" w:rsidP="00AC5D32">
            <w:pPr>
              <w:ind w:left="720"/>
              <w:jc w:val="left"/>
              <w:rPr>
                <w:sz w:val="20"/>
              </w:rPr>
            </w:pPr>
          </w:p>
          <w:p w:rsidR="00AB7D3E" w:rsidRPr="00AB7D3E" w:rsidRDefault="00AB7D3E" w:rsidP="00AB7D3E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</w:rPr>
            </w:pPr>
            <w:r w:rsidRPr="00AB7D3E">
              <w:t>Explain the meaning of remote working</w:t>
            </w:r>
            <w:r>
              <w:t xml:space="preserve"> </w:t>
            </w:r>
            <w:r w:rsidRPr="00AB7D3E">
              <w:rPr>
                <w:i/>
              </w:rPr>
              <w:t>(4 marks)</w:t>
            </w:r>
          </w:p>
          <w:p w:rsidR="00AB7D3E" w:rsidRPr="00AB7D3E" w:rsidRDefault="00AB7D3E" w:rsidP="00AB7D3E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</w:rPr>
            </w:pPr>
            <w:r w:rsidRPr="00AB7D3E">
              <w:t>List the benefits of remote working for the organisation and the individual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AB7D3E" w:rsidRPr="00AB7D3E" w:rsidRDefault="00AB7D3E" w:rsidP="00AB7D3E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</w:rPr>
            </w:pPr>
            <w:r w:rsidRPr="00AB7D3E">
              <w:t>List the potential barriers to remote working for the organisation and for the individual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711B33" w:rsidRPr="005B1870" w:rsidRDefault="00711B33" w:rsidP="00500531">
            <w:pPr>
              <w:tabs>
                <w:tab w:val="left" w:pos="249"/>
              </w:tabs>
              <w:ind w:left="69"/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240185" w:rsidRPr="002F67C8" w:rsidTr="00240185">
        <w:trPr>
          <w:trHeight w:val="397"/>
        </w:trPr>
        <w:tc>
          <w:tcPr>
            <w:tcW w:w="5268" w:type="dxa"/>
            <w:gridSpan w:val="2"/>
          </w:tcPr>
          <w:p w:rsidR="00761A0C" w:rsidRDefault="006C6F86" w:rsidP="00AF749A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Kn</w:t>
            </w:r>
            <w:r w:rsidR="00761A0C" w:rsidRPr="00AF749A">
              <w:rPr>
                <w:b/>
                <w:sz w:val="20"/>
              </w:rPr>
              <w:t>ow</w:t>
            </w:r>
            <w:r w:rsidR="00AB7D3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how </w:t>
            </w:r>
            <w:r w:rsidR="00761A0C" w:rsidRPr="00AF749A">
              <w:rPr>
                <w:b/>
                <w:sz w:val="20"/>
              </w:rPr>
              <w:t xml:space="preserve">to lead a remote working team </w:t>
            </w:r>
          </w:p>
          <w:p w:rsidR="00AB7F56" w:rsidRDefault="00AB7F56" w:rsidP="00AF749A">
            <w:pPr>
              <w:jc w:val="left"/>
              <w:rPr>
                <w:i/>
                <w:sz w:val="20"/>
              </w:rPr>
            </w:pPr>
          </w:p>
          <w:p w:rsidR="00AB7F56" w:rsidRPr="004E4D1B" w:rsidRDefault="00AB7F56" w:rsidP="00AF749A">
            <w:pPr>
              <w:jc w:val="left"/>
              <w:rPr>
                <w:sz w:val="20"/>
                <w:szCs w:val="20"/>
              </w:rPr>
            </w:pPr>
            <w:r w:rsidRPr="004E4D1B">
              <w:rPr>
                <w:sz w:val="20"/>
                <w:szCs w:val="20"/>
              </w:rPr>
              <w:t>Give responses to the assessment criteria showing that</w:t>
            </w:r>
            <w:r w:rsidR="00AB7D3E" w:rsidRPr="004E4D1B">
              <w:rPr>
                <w:sz w:val="20"/>
                <w:szCs w:val="20"/>
              </w:rPr>
              <w:t xml:space="preserve"> </w:t>
            </w:r>
            <w:r w:rsidRPr="004E4D1B">
              <w:rPr>
                <w:sz w:val="20"/>
                <w:szCs w:val="20"/>
              </w:rPr>
              <w:t>you understan</w:t>
            </w:r>
            <w:r w:rsidR="000F1F52" w:rsidRPr="004E4D1B">
              <w:rPr>
                <w:sz w:val="20"/>
                <w:szCs w:val="20"/>
              </w:rPr>
              <w:t xml:space="preserve">d </w:t>
            </w:r>
            <w:r w:rsidRPr="004E4D1B">
              <w:rPr>
                <w:sz w:val="20"/>
                <w:szCs w:val="20"/>
              </w:rPr>
              <w:t>the pa</w:t>
            </w:r>
            <w:r w:rsidR="00EB7998" w:rsidRPr="004E4D1B">
              <w:rPr>
                <w:sz w:val="20"/>
                <w:szCs w:val="20"/>
              </w:rPr>
              <w:t>rticu</w:t>
            </w:r>
            <w:r w:rsidRPr="004E4D1B">
              <w:rPr>
                <w:sz w:val="20"/>
                <w:szCs w:val="20"/>
              </w:rPr>
              <w:t>l</w:t>
            </w:r>
            <w:r w:rsidR="00EB7998" w:rsidRPr="004E4D1B">
              <w:rPr>
                <w:sz w:val="20"/>
                <w:szCs w:val="20"/>
              </w:rPr>
              <w:t>a</w:t>
            </w:r>
            <w:r w:rsidRPr="004E4D1B">
              <w:rPr>
                <w:sz w:val="20"/>
                <w:szCs w:val="20"/>
              </w:rPr>
              <w:t>r requir</w:t>
            </w:r>
            <w:r w:rsidR="00EB7998" w:rsidRPr="004E4D1B">
              <w:rPr>
                <w:sz w:val="20"/>
                <w:szCs w:val="20"/>
              </w:rPr>
              <w:t>eme</w:t>
            </w:r>
            <w:r w:rsidRPr="004E4D1B">
              <w:rPr>
                <w:sz w:val="20"/>
                <w:szCs w:val="20"/>
              </w:rPr>
              <w:t>n</w:t>
            </w:r>
            <w:r w:rsidR="00EB7998" w:rsidRPr="004E4D1B">
              <w:rPr>
                <w:sz w:val="20"/>
                <w:szCs w:val="20"/>
              </w:rPr>
              <w:t>t</w:t>
            </w:r>
            <w:r w:rsidRPr="004E4D1B">
              <w:rPr>
                <w:sz w:val="20"/>
                <w:szCs w:val="20"/>
              </w:rPr>
              <w:t>s</w:t>
            </w:r>
            <w:r w:rsidR="000F1F52" w:rsidRPr="004E4D1B">
              <w:rPr>
                <w:sz w:val="20"/>
                <w:szCs w:val="20"/>
              </w:rPr>
              <w:t xml:space="preserve"> </w:t>
            </w:r>
            <w:r w:rsidRPr="004E4D1B">
              <w:rPr>
                <w:sz w:val="20"/>
                <w:szCs w:val="20"/>
              </w:rPr>
              <w:t xml:space="preserve">of </w:t>
            </w:r>
            <w:r w:rsidR="000F1F52" w:rsidRPr="004E4D1B">
              <w:rPr>
                <w:sz w:val="20"/>
                <w:szCs w:val="20"/>
              </w:rPr>
              <w:t xml:space="preserve">the </w:t>
            </w:r>
            <w:r w:rsidRPr="004E4D1B">
              <w:rPr>
                <w:sz w:val="20"/>
                <w:szCs w:val="20"/>
              </w:rPr>
              <w:t xml:space="preserve">remote working </w:t>
            </w:r>
            <w:r w:rsidR="00EB7998" w:rsidRPr="004E4D1B">
              <w:rPr>
                <w:sz w:val="20"/>
                <w:szCs w:val="20"/>
              </w:rPr>
              <w:t>context</w:t>
            </w:r>
            <w:r w:rsidR="004E4D1B">
              <w:rPr>
                <w:sz w:val="20"/>
                <w:szCs w:val="20"/>
              </w:rPr>
              <w:t>.</w:t>
            </w:r>
          </w:p>
          <w:p w:rsidR="00240185" w:rsidRPr="00396894" w:rsidRDefault="00240185" w:rsidP="0050053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4E0595" w:rsidRPr="004E0595" w:rsidRDefault="004E0595" w:rsidP="004E0595">
            <w:pPr>
              <w:jc w:val="left"/>
              <w:rPr>
                <w:color w:val="FF0000"/>
                <w:sz w:val="20"/>
              </w:rPr>
            </w:pP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Explain the role of trust in remote working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Describe how to develop trust when managing remote workers</w:t>
            </w:r>
            <w:r>
              <w:t xml:space="preserve"> </w:t>
            </w:r>
            <w:r>
              <w:rPr>
                <w:i/>
              </w:rPr>
              <w:t>(12</w:t>
            </w:r>
            <w:r w:rsidRPr="00AB7D3E">
              <w:rPr>
                <w:i/>
              </w:rPr>
              <w:t xml:space="preserve"> marks)</w:t>
            </w: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Explain the role of communication in remote working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Describe how to communicate effectively with remote workers</w:t>
            </w:r>
            <w:r>
              <w:t xml:space="preserve"> </w:t>
            </w:r>
            <w:r>
              <w:rPr>
                <w:i/>
              </w:rPr>
              <w:t>(12</w:t>
            </w:r>
            <w:r w:rsidRPr="00AB7D3E">
              <w:rPr>
                <w:i/>
              </w:rPr>
              <w:t xml:space="preserve"> marks)</w:t>
            </w: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Explain the role and nature of motivation when managing remote workers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E00343" w:rsidRPr="00594898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594898">
              <w:t>Describe how to give effective feedback to remote workers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240185" w:rsidRPr="00E00343" w:rsidRDefault="00240185" w:rsidP="00E00343">
            <w:pPr>
              <w:jc w:val="left"/>
              <w:rPr>
                <w:sz w:val="20"/>
                <w:lang w:eastAsia="en-GB"/>
              </w:rPr>
            </w:pPr>
          </w:p>
        </w:tc>
      </w:tr>
      <w:tr w:rsidR="00240185" w:rsidRPr="002F67C8" w:rsidTr="00240185">
        <w:trPr>
          <w:trHeight w:val="397"/>
        </w:trPr>
        <w:tc>
          <w:tcPr>
            <w:tcW w:w="5268" w:type="dxa"/>
            <w:gridSpan w:val="2"/>
          </w:tcPr>
          <w:p w:rsidR="00857308" w:rsidRDefault="006C6F86" w:rsidP="000F1F5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Know h</w:t>
            </w:r>
            <w:r w:rsidR="00857308" w:rsidRPr="000F1F52">
              <w:rPr>
                <w:b/>
                <w:sz w:val="20"/>
              </w:rPr>
              <w:t>ow to provide support for remote workers</w:t>
            </w:r>
          </w:p>
          <w:p w:rsidR="004E4D1B" w:rsidRDefault="004E4D1B" w:rsidP="000F1F52">
            <w:pPr>
              <w:jc w:val="left"/>
              <w:rPr>
                <w:sz w:val="20"/>
                <w:szCs w:val="20"/>
              </w:rPr>
            </w:pPr>
          </w:p>
          <w:p w:rsidR="000F1F52" w:rsidRPr="004E4D1B" w:rsidRDefault="000F1F52" w:rsidP="000F1F52">
            <w:pPr>
              <w:jc w:val="left"/>
              <w:rPr>
                <w:sz w:val="20"/>
                <w:szCs w:val="20"/>
              </w:rPr>
            </w:pPr>
            <w:r w:rsidRPr="004E4D1B">
              <w:rPr>
                <w:sz w:val="20"/>
                <w:szCs w:val="20"/>
              </w:rPr>
              <w:t>Give responses to the assessment criteria showing that</w:t>
            </w:r>
            <w:r w:rsidR="00AB7D3E" w:rsidRPr="004E4D1B">
              <w:rPr>
                <w:sz w:val="20"/>
                <w:szCs w:val="20"/>
              </w:rPr>
              <w:t xml:space="preserve"> </w:t>
            </w:r>
            <w:r w:rsidRPr="004E4D1B">
              <w:rPr>
                <w:sz w:val="20"/>
                <w:szCs w:val="20"/>
              </w:rPr>
              <w:t>you understanding of the particular requirements of the</w:t>
            </w:r>
            <w:r w:rsidR="00BF3A6A" w:rsidRPr="004E4D1B">
              <w:rPr>
                <w:sz w:val="20"/>
                <w:szCs w:val="20"/>
              </w:rPr>
              <w:t xml:space="preserve"> </w:t>
            </w:r>
            <w:r w:rsidRPr="004E4D1B">
              <w:rPr>
                <w:sz w:val="20"/>
                <w:szCs w:val="20"/>
              </w:rPr>
              <w:t>remote working context</w:t>
            </w:r>
            <w:r w:rsidR="004E4D1B">
              <w:rPr>
                <w:sz w:val="20"/>
                <w:szCs w:val="20"/>
              </w:rPr>
              <w:t>.</w:t>
            </w:r>
          </w:p>
          <w:p w:rsidR="000F1F52" w:rsidRPr="000F1F52" w:rsidRDefault="000F1F52" w:rsidP="000F1F52">
            <w:pPr>
              <w:jc w:val="left"/>
              <w:rPr>
                <w:b/>
                <w:sz w:val="20"/>
              </w:rPr>
            </w:pPr>
          </w:p>
          <w:p w:rsidR="00240185" w:rsidRPr="00396894" w:rsidRDefault="00240185" w:rsidP="0050053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E00343" w:rsidRPr="00E00343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E00343">
              <w:t>Describe how to overcome isolation for remote workers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E00343" w:rsidRPr="00E00343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E00343">
              <w:t>Describe how to ensure health and safety of remote workers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E00343" w:rsidRPr="00E00343" w:rsidRDefault="00E00343" w:rsidP="00E00343">
            <w:pPr>
              <w:pStyle w:val="Header"/>
              <w:numPr>
                <w:ilvl w:val="0"/>
                <w:numId w:val="11"/>
              </w:numPr>
              <w:tabs>
                <w:tab w:val="clear" w:pos="720"/>
                <w:tab w:val="num" w:pos="367"/>
              </w:tabs>
              <w:ind w:left="367" w:hanging="284"/>
              <w:jc w:val="left"/>
            </w:pPr>
            <w:r w:rsidRPr="00E00343">
              <w:t>Describe how to provide technical support for remote working</w:t>
            </w:r>
            <w:r>
              <w:t xml:space="preserve"> </w:t>
            </w:r>
            <w:r>
              <w:rPr>
                <w:i/>
              </w:rPr>
              <w:t>(8</w:t>
            </w:r>
            <w:r w:rsidRPr="00AB7D3E">
              <w:rPr>
                <w:i/>
              </w:rPr>
              <w:t xml:space="preserve"> marks)</w:t>
            </w:r>
          </w:p>
          <w:p w:rsidR="00240185" w:rsidRPr="005B1870" w:rsidRDefault="00240185" w:rsidP="00500531">
            <w:pPr>
              <w:tabs>
                <w:tab w:val="left" w:pos="249"/>
              </w:tabs>
              <w:ind w:left="69"/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E00343" w:rsidRPr="002F67C8">
        <w:tc>
          <w:tcPr>
            <w:tcW w:w="9612" w:type="dxa"/>
            <w:gridSpan w:val="3"/>
            <w:vAlign w:val="center"/>
          </w:tcPr>
          <w:p w:rsidR="00E00343" w:rsidRPr="00240185" w:rsidRDefault="00E00343" w:rsidP="00A46CD7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711B33" w:rsidRDefault="00711B33" w:rsidP="00711B33">
      <w:pPr>
        <w:jc w:val="left"/>
        <w:rPr>
          <w:b/>
          <w:bCs/>
        </w:rPr>
      </w:pPr>
    </w:p>
    <w:p w:rsidR="00094ABB" w:rsidRPr="009E01ED" w:rsidRDefault="00094ABB"/>
    <w:sectPr w:rsidR="00094ABB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EC" w:rsidRDefault="00B842EC" w:rsidP="00CA0778">
      <w:r>
        <w:separator/>
      </w:r>
    </w:p>
  </w:endnote>
  <w:endnote w:type="continuationSeparator" w:id="0">
    <w:p w:rsidR="00B842EC" w:rsidRDefault="00B842EC" w:rsidP="00CA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6C" w:rsidRDefault="00CC75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778" w:rsidRPr="00426CA3" w:rsidRDefault="00CA0778" w:rsidP="00CA0778">
    <w:pPr>
      <w:pStyle w:val="Footer"/>
      <w:rPr>
        <w:sz w:val="20"/>
        <w:szCs w:val="20"/>
      </w:rPr>
    </w:pPr>
    <w:r w:rsidRPr="00426CA3">
      <w:rPr>
        <w:sz w:val="20"/>
        <w:szCs w:val="20"/>
      </w:rPr>
      <w:t>Awarded by City &amp; Guilds.</w:t>
    </w:r>
  </w:p>
  <w:p w:rsidR="00CA0778" w:rsidRPr="00426CA3" w:rsidRDefault="00CA0778" w:rsidP="00CA0778">
    <w:pPr>
      <w:pStyle w:val="Footer"/>
      <w:rPr>
        <w:sz w:val="20"/>
        <w:szCs w:val="20"/>
      </w:rPr>
    </w:pPr>
    <w:r w:rsidRPr="00426CA3">
      <w:rPr>
        <w:sz w:val="20"/>
        <w:szCs w:val="20"/>
      </w:rPr>
      <w:t xml:space="preserve">Assignment – </w:t>
    </w:r>
    <w:r w:rsidR="00FE5A77" w:rsidRPr="00426CA3">
      <w:rPr>
        <w:bCs/>
        <w:sz w:val="20"/>
        <w:szCs w:val="20"/>
      </w:rPr>
      <w:t>Understanding how to manage remote workers</w:t>
    </w:r>
  </w:p>
  <w:p w:rsidR="00CA0778" w:rsidRPr="00426CA3" w:rsidRDefault="00CC756C" w:rsidP="00CA0778">
    <w:pPr>
      <w:pStyle w:val="Footer"/>
      <w:rPr>
        <w:sz w:val="20"/>
        <w:szCs w:val="20"/>
      </w:rPr>
    </w:pPr>
    <w:r>
      <w:rPr>
        <w:sz w:val="20"/>
        <w:szCs w:val="20"/>
      </w:rPr>
      <w:t>Version 1.0 (March</w:t>
    </w:r>
    <w:bookmarkStart w:id="0" w:name="_GoBack"/>
    <w:bookmarkEnd w:id="0"/>
    <w:r>
      <w:rPr>
        <w:sz w:val="20"/>
        <w:szCs w:val="20"/>
      </w:rPr>
      <w:t xml:space="preserve"> 2017</w:t>
    </w:r>
    <w:r w:rsidR="00CA0778" w:rsidRPr="00426CA3">
      <w:rPr>
        <w:sz w:val="20"/>
        <w:szCs w:val="20"/>
      </w:rPr>
      <w:t>)</w:t>
    </w:r>
    <w:r w:rsidR="00CA0778" w:rsidRPr="00426CA3">
      <w:rPr>
        <w:sz w:val="20"/>
        <w:szCs w:val="20"/>
      </w:rPr>
      <w:tab/>
    </w:r>
    <w:r w:rsidR="00CA0778" w:rsidRPr="00426CA3">
      <w:rPr>
        <w:sz w:val="20"/>
        <w:szCs w:val="20"/>
      </w:rPr>
      <w:tab/>
    </w:r>
    <w:r w:rsidR="00CA0778" w:rsidRPr="00426CA3">
      <w:rPr>
        <w:sz w:val="20"/>
        <w:szCs w:val="20"/>
      </w:rPr>
      <w:fldChar w:fldCharType="begin"/>
    </w:r>
    <w:r w:rsidR="00CA0778" w:rsidRPr="00426CA3">
      <w:rPr>
        <w:sz w:val="20"/>
        <w:szCs w:val="20"/>
      </w:rPr>
      <w:instrText xml:space="preserve"> PAGE   \* MERGEFORMAT </w:instrText>
    </w:r>
    <w:r w:rsidR="00CA0778" w:rsidRPr="00426CA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CA0778" w:rsidRPr="00426CA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6C" w:rsidRDefault="00CC7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EC" w:rsidRDefault="00B842EC" w:rsidP="00CA0778">
      <w:r>
        <w:separator/>
      </w:r>
    </w:p>
  </w:footnote>
  <w:footnote w:type="continuationSeparator" w:id="0">
    <w:p w:rsidR="00B842EC" w:rsidRDefault="00B842EC" w:rsidP="00CA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6C" w:rsidRDefault="00CC75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778" w:rsidRDefault="00CC75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53152" wp14:editId="5FD21916">
          <wp:simplePos x="0" y="0"/>
          <wp:positionH relativeFrom="column">
            <wp:posOffset>4963795</wp:posOffset>
          </wp:positionH>
          <wp:positionV relativeFrom="paragraph">
            <wp:posOffset>-318952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6C" w:rsidRDefault="00CC7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783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364E"/>
    <w:multiLevelType w:val="hybridMultilevel"/>
    <w:tmpl w:val="23CA7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606DA"/>
    <w:multiLevelType w:val="hybridMultilevel"/>
    <w:tmpl w:val="F6302ED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 w15:restartNumberingAfterBreak="0">
    <w:nsid w:val="0C3753A8"/>
    <w:multiLevelType w:val="hybridMultilevel"/>
    <w:tmpl w:val="323C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2F62"/>
    <w:multiLevelType w:val="hybridMultilevel"/>
    <w:tmpl w:val="063EC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E40C3"/>
    <w:multiLevelType w:val="hybridMultilevel"/>
    <w:tmpl w:val="6970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66FFE"/>
    <w:multiLevelType w:val="hybridMultilevel"/>
    <w:tmpl w:val="7BA4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450C0"/>
    <w:multiLevelType w:val="hybridMultilevel"/>
    <w:tmpl w:val="56E2A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47408"/>
    <w:multiLevelType w:val="hybridMultilevel"/>
    <w:tmpl w:val="5ABA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9384C"/>
    <w:multiLevelType w:val="hybridMultilevel"/>
    <w:tmpl w:val="F6302ED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2" w15:restartNumberingAfterBreak="0">
    <w:nsid w:val="215036C2"/>
    <w:multiLevelType w:val="hybridMultilevel"/>
    <w:tmpl w:val="F77E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01D5F"/>
    <w:multiLevelType w:val="hybridMultilevel"/>
    <w:tmpl w:val="0A78D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F21C1"/>
    <w:multiLevelType w:val="hybridMultilevel"/>
    <w:tmpl w:val="53EC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B3606"/>
    <w:multiLevelType w:val="hybridMultilevel"/>
    <w:tmpl w:val="675CCA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0149F0"/>
    <w:multiLevelType w:val="hybridMultilevel"/>
    <w:tmpl w:val="7B2A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6287"/>
    <w:multiLevelType w:val="hybridMultilevel"/>
    <w:tmpl w:val="5146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E52F8"/>
    <w:multiLevelType w:val="hybridMultilevel"/>
    <w:tmpl w:val="5F40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60562"/>
    <w:multiLevelType w:val="hybridMultilevel"/>
    <w:tmpl w:val="4B1C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D1C90"/>
    <w:multiLevelType w:val="hybridMultilevel"/>
    <w:tmpl w:val="E42ADE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F96FDC"/>
    <w:multiLevelType w:val="hybridMultilevel"/>
    <w:tmpl w:val="4F8E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4179C"/>
    <w:multiLevelType w:val="hybridMultilevel"/>
    <w:tmpl w:val="7720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93C60"/>
    <w:multiLevelType w:val="hybridMultilevel"/>
    <w:tmpl w:val="C1E6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F74BB"/>
    <w:multiLevelType w:val="hybridMultilevel"/>
    <w:tmpl w:val="0F0A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52487"/>
    <w:multiLevelType w:val="hybridMultilevel"/>
    <w:tmpl w:val="F6302ED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25"/>
  </w:num>
  <w:num w:numId="17">
    <w:abstractNumId w:val="5"/>
  </w:num>
  <w:num w:numId="18">
    <w:abstractNumId w:val="22"/>
  </w:num>
  <w:num w:numId="19">
    <w:abstractNumId w:val="19"/>
  </w:num>
  <w:num w:numId="20">
    <w:abstractNumId w:val="14"/>
  </w:num>
  <w:num w:numId="21">
    <w:abstractNumId w:val="17"/>
  </w:num>
  <w:num w:numId="22">
    <w:abstractNumId w:val="23"/>
  </w:num>
  <w:num w:numId="23">
    <w:abstractNumId w:val="13"/>
  </w:num>
  <w:num w:numId="24">
    <w:abstractNumId w:val="4"/>
  </w:num>
  <w:num w:numId="25">
    <w:abstractNumId w:val="15"/>
  </w:num>
  <w:num w:numId="26">
    <w:abstractNumId w:val="20"/>
  </w:num>
  <w:num w:numId="27">
    <w:abstractNumId w:val="1"/>
  </w:num>
  <w:num w:numId="28">
    <w:abstractNumId w:val="6"/>
  </w:num>
  <w:num w:numId="29">
    <w:abstractNumId w:val="10"/>
  </w:num>
  <w:num w:numId="30">
    <w:abstractNumId w:val="12"/>
  </w:num>
  <w:num w:numId="31">
    <w:abstractNumId w:val="18"/>
  </w:num>
  <w:num w:numId="32">
    <w:abstractNumId w:val="21"/>
  </w:num>
  <w:num w:numId="33">
    <w:abstractNumId w:val="3"/>
  </w:num>
  <w:num w:numId="34">
    <w:abstractNumId w:val="24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2927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A41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0A9A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1F52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ADE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BA9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8C3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CA3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595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4D1B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66C7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257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106B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C6F86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1A0C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563E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308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6EE1"/>
    <w:rsid w:val="00967FF6"/>
    <w:rsid w:val="0097060C"/>
    <w:rsid w:val="009717FD"/>
    <w:rsid w:val="009728E5"/>
    <w:rsid w:val="00972CE0"/>
    <w:rsid w:val="00973422"/>
    <w:rsid w:val="0097567E"/>
    <w:rsid w:val="009760C2"/>
    <w:rsid w:val="00980493"/>
    <w:rsid w:val="009808D4"/>
    <w:rsid w:val="00981403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3533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6DEF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505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B7D3E"/>
    <w:rsid w:val="00AB7F56"/>
    <w:rsid w:val="00AC0032"/>
    <w:rsid w:val="00AC1495"/>
    <w:rsid w:val="00AC2E39"/>
    <w:rsid w:val="00AC30D7"/>
    <w:rsid w:val="00AC3CCF"/>
    <w:rsid w:val="00AC54B0"/>
    <w:rsid w:val="00AC5D32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E5DAE"/>
    <w:rsid w:val="00AF1329"/>
    <w:rsid w:val="00AF19BF"/>
    <w:rsid w:val="00AF2EAB"/>
    <w:rsid w:val="00AF3599"/>
    <w:rsid w:val="00AF45A2"/>
    <w:rsid w:val="00AF5B61"/>
    <w:rsid w:val="00AF6482"/>
    <w:rsid w:val="00AF749A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2E03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42EC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A6A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778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C756C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125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209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50C2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0343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3AD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099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365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B799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33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18F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A77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F115FAD-98D0-4F62-BFD0-46BD2A2A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1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1"/>
      </w:numPr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070A9A"/>
    <w:pPr>
      <w:ind w:left="720"/>
    </w:pPr>
    <w:rPr>
      <w:rFonts w:cs="Times New Roman"/>
      <w:szCs w:val="20"/>
    </w:rPr>
  </w:style>
  <w:style w:type="paragraph" w:styleId="Header">
    <w:name w:val="header"/>
    <w:basedOn w:val="Normal"/>
    <w:link w:val="HeaderChar1"/>
    <w:uiPriority w:val="99"/>
    <w:semiHidden/>
    <w:rsid w:val="00AB7D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AB7D3E"/>
    <w:rPr>
      <w:rFonts w:ascii="Arial" w:hAnsi="Arial" w:cs="Arial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AB7D3E"/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0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77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189</Value>
      <Value>188</Value>
      <Value>187</Value>
      <Value>186</Value>
      <Value>1465</Value>
      <Value>1463</Value>
      <Value>1783</Value>
      <Value>390</Value>
      <Value>1206</Value>
      <Value>2035</Value>
      <Value>49</Value>
      <Value>1011</Value>
      <Value>1010</Value>
      <Value>46</Value>
      <Value>1007</Value>
      <Value>1006</Value>
      <Value>1005</Value>
      <Value>1012</Value>
      <Value>1207</Value>
      <Value>1009</Value>
      <Value>37</Value>
      <Value>36</Value>
      <Value>351</Value>
      <Value>545</Value>
      <Value>1310</Value>
      <Value>1309</Value>
      <Value>1308</Value>
      <Value>1784</Value>
      <Value>126</Value>
      <Value>125</Value>
      <Value>430</Value>
      <Value>1084</Value>
      <Value>1083</Value>
      <Value>1082</Value>
      <Value>1081</Value>
      <Value>1080</Value>
      <Value>9</Value>
      <Value>8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8600-338</TermName>
          <TermId xmlns="http://schemas.microsoft.com/office/infopath/2007/PartnerControls">f8098822-cdd2-4de8-bb29-fcdc5aea3564</TermId>
        </TermInfo>
        <TermInfo xmlns="http://schemas.microsoft.com/office/infopath/2007/PartnerControls">
          <TermName xmlns="http://schemas.microsoft.com/office/infopath/2007/PartnerControls">8602-338</TermName>
          <TermId xmlns="http://schemas.microsoft.com/office/infopath/2007/PartnerControls">ec92d417-e0bb-4fa8-97ca-5d2a35075ff2</TermId>
        </TermInfo>
        <TermInfo xmlns="http://schemas.microsoft.com/office/infopath/2007/PartnerControls">
          <TermName xmlns="http://schemas.microsoft.com/office/infopath/2007/PartnerControls">8605-338</TermName>
          <TermId xmlns="http://schemas.microsoft.com/office/infopath/2007/PartnerControls">89fed351-80bc-4fd9-afdc-e9c8d202358f</TermId>
        </TermInfo>
        <TermInfo xmlns="http://schemas.microsoft.com/office/infopath/2007/PartnerControls">
          <TermName xmlns="http://schemas.microsoft.com/office/infopath/2007/PartnerControls">8606-338</TermName>
          <TermId xmlns="http://schemas.microsoft.com/office/infopath/2007/PartnerControls">d9a91371-4840-40f9-9cb5-a6a2d698926e</TermId>
        </TermInfo>
        <TermInfo xmlns="http://schemas.microsoft.com/office/infopath/2007/PartnerControls">
          <TermName xmlns="http://schemas.microsoft.com/office/infopath/2007/PartnerControls">8625-338</TermName>
          <TermId xmlns="http://schemas.microsoft.com/office/infopath/2007/PartnerControls">04683aed-2bdd-4d3f-b292-220cae689141</TermId>
        </TermInfo>
        <TermInfo xmlns="http://schemas.microsoft.com/office/infopath/2007/PartnerControls">
          <TermName xmlns="http://schemas.microsoft.com/office/infopath/2007/PartnerControls">8815-638</TermName>
          <TermId xmlns="http://schemas.microsoft.com/office/infopath/2007/PartnerControls">4d7cf922-1919-4828-93c4-082c456926f5</TermId>
        </TermInfo>
        <TermInfo xmlns="http://schemas.microsoft.com/office/infopath/2007/PartnerControls">
          <TermName xmlns="http://schemas.microsoft.com/office/infopath/2007/PartnerControls">8816-638</TermName>
          <TermId xmlns="http://schemas.microsoft.com/office/infopath/2007/PartnerControls">c136280d-69d4-4cf6-8cf4-e6045ee465e8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B1FC5C0F-3A2F-4AE9-85DB-7A3472C6875F}"/>
</file>

<file path=customXml/itemProps2.xml><?xml version="1.0" encoding="utf-8"?>
<ds:datastoreItem xmlns:ds="http://schemas.openxmlformats.org/officeDocument/2006/customXml" ds:itemID="{3C2EC174-384D-46E1-BF5D-08B4106FA3CF}"/>
</file>

<file path=customXml/itemProps3.xml><?xml version="1.0" encoding="utf-8"?>
<ds:datastoreItem xmlns:ds="http://schemas.openxmlformats.org/officeDocument/2006/customXml" ds:itemID="{CC4E69B4-C64C-4971-86D7-46D8E45D6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How to Manage Remote Workers</vt:lpstr>
    </vt:vector>
  </TitlesOfParts>
  <Company>City &amp; Guilds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Manage Remote Workers</dc:title>
  <dc:creator>shalinis</dc:creator>
  <cp:lastModifiedBy>Jurgita Baleviciute</cp:lastModifiedBy>
  <cp:revision>2</cp:revision>
  <dcterms:created xsi:type="dcterms:W3CDTF">2017-03-02T11:29:00Z</dcterms:created>
  <dcterms:modified xsi:type="dcterms:W3CDTF">2017-03-02T11:29:00Z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351;#8600-338|f8098822-cdd2-4de8-bb29-fcdc5aea3564;#430;#8602-338|ec92d417-e0bb-4fa8-97ca-5d2a35075ff2;#545;#8605-338|89fed351-80bc-4fd9-afdc-e9c8d202358f;#1206;#8606-338|d9a91371-4840-40f9-9cb5-a6a2d698926e;#1207;#8625-338|04683aed-2bdd-4d3f-b292-220cae689141;#1783;#8815-638|4d7cf922-1919-4828-93c4-082c456926f5;#1784;#8816-638|c136280d-69d4-4cf6-8cf4-e6045ee465e8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;#1308;#8815|6a2cee9b-bfa9-4956-a8ba-7e3bfcec4b4d;#1463;#8816|ce7a0fb3-8c09-4cc4-8aaf-cabd2f6efa77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</vt:lpwstr>
  </property>
</Properties>
</file>