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B81" w:rsidRPr="00E572AF" w:rsidRDefault="00DA7B81" w:rsidP="00711B33">
      <w:pPr>
        <w:jc w:val="left"/>
        <w:rPr>
          <w:b/>
          <w:bCs/>
          <w:sz w:val="24"/>
          <w:szCs w:val="24"/>
        </w:rPr>
      </w:pPr>
      <w:r>
        <w:rPr>
          <w:b/>
          <w:bCs/>
          <w:sz w:val="24"/>
          <w:szCs w:val="24"/>
        </w:rPr>
        <w:t>Assignment Task for Unit: Understanding quality management in the workplace</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DA7B81" w:rsidRPr="002F67C8">
        <w:trPr>
          <w:trHeight w:val="397"/>
        </w:trPr>
        <w:tc>
          <w:tcPr>
            <w:tcW w:w="4235" w:type="dxa"/>
            <w:vAlign w:val="center"/>
          </w:tcPr>
          <w:p w:rsidR="00DA7B81" w:rsidRPr="00586E16" w:rsidRDefault="00DA7B81" w:rsidP="00500531">
            <w:pPr>
              <w:jc w:val="left"/>
              <w:rPr>
                <w:b/>
                <w:bCs/>
                <w:sz w:val="20"/>
                <w:szCs w:val="20"/>
              </w:rPr>
            </w:pPr>
            <w:r w:rsidRPr="00586E16">
              <w:rPr>
                <w:b/>
                <w:bCs/>
                <w:sz w:val="20"/>
                <w:szCs w:val="20"/>
              </w:rPr>
              <w:t>Centre Number</w:t>
            </w:r>
            <w:r>
              <w:rPr>
                <w:b/>
                <w:bCs/>
                <w:sz w:val="20"/>
                <w:szCs w:val="20"/>
              </w:rPr>
              <w:t>:</w:t>
            </w:r>
          </w:p>
        </w:tc>
        <w:tc>
          <w:tcPr>
            <w:tcW w:w="5377" w:type="dxa"/>
            <w:gridSpan w:val="2"/>
            <w:vAlign w:val="center"/>
          </w:tcPr>
          <w:p w:rsidR="00DA7B81" w:rsidRPr="00586E16" w:rsidRDefault="00DA7B81" w:rsidP="00500531">
            <w:pPr>
              <w:jc w:val="left"/>
              <w:rPr>
                <w:b/>
                <w:bCs/>
                <w:sz w:val="20"/>
                <w:szCs w:val="20"/>
              </w:rPr>
            </w:pPr>
            <w:r w:rsidRPr="00586E16">
              <w:rPr>
                <w:b/>
                <w:bCs/>
                <w:sz w:val="20"/>
                <w:szCs w:val="20"/>
              </w:rPr>
              <w:t>Centre Name</w:t>
            </w:r>
            <w:r>
              <w:rPr>
                <w:b/>
                <w:bCs/>
                <w:sz w:val="20"/>
                <w:szCs w:val="20"/>
              </w:rPr>
              <w:t>:</w:t>
            </w:r>
          </w:p>
        </w:tc>
      </w:tr>
      <w:tr w:rsidR="00DA7B81" w:rsidRPr="002F67C8">
        <w:trPr>
          <w:trHeight w:val="397"/>
        </w:trPr>
        <w:tc>
          <w:tcPr>
            <w:tcW w:w="4235" w:type="dxa"/>
            <w:vAlign w:val="center"/>
          </w:tcPr>
          <w:p w:rsidR="00DA7B81" w:rsidRPr="00586E16" w:rsidRDefault="00DA7B81"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77" w:type="dxa"/>
            <w:gridSpan w:val="2"/>
            <w:vAlign w:val="center"/>
          </w:tcPr>
          <w:p w:rsidR="00DA7B81" w:rsidRPr="00586E16" w:rsidRDefault="00DA7B81"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DA7B81" w:rsidRPr="002F67C8">
        <w:trPr>
          <w:trHeight w:val="397"/>
        </w:trPr>
        <w:tc>
          <w:tcPr>
            <w:tcW w:w="9612" w:type="dxa"/>
            <w:gridSpan w:val="3"/>
            <w:vAlign w:val="center"/>
          </w:tcPr>
          <w:p w:rsidR="00DA7B81" w:rsidRDefault="00DA7B81" w:rsidP="003070A9">
            <w:pPr>
              <w:jc w:val="left"/>
              <w:rPr>
                <w:b/>
                <w:bCs/>
                <w:sz w:val="20"/>
                <w:szCs w:val="20"/>
              </w:rPr>
            </w:pPr>
          </w:p>
          <w:p w:rsidR="00DA7B81" w:rsidRPr="002F67C8" w:rsidRDefault="00DA7B81" w:rsidP="003070A9">
            <w:pPr>
              <w:jc w:val="left"/>
              <w:rPr>
                <w:b/>
                <w:bCs/>
                <w:sz w:val="20"/>
                <w:szCs w:val="20"/>
              </w:rPr>
            </w:pPr>
            <w:r w:rsidRPr="002F67C8">
              <w:rPr>
                <w:b/>
                <w:bCs/>
                <w:sz w:val="20"/>
                <w:szCs w:val="20"/>
              </w:rPr>
              <w:t>TASK</w:t>
            </w:r>
          </w:p>
          <w:p w:rsidR="00DA7B81" w:rsidRDefault="00DA7B81" w:rsidP="003070A9">
            <w:pPr>
              <w:jc w:val="left"/>
              <w:rPr>
                <w:b/>
                <w:bCs/>
                <w:sz w:val="20"/>
                <w:szCs w:val="20"/>
              </w:rPr>
            </w:pPr>
          </w:p>
          <w:p w:rsidR="00DA7B81" w:rsidRDefault="00DA7B81" w:rsidP="003070A9">
            <w:pPr>
              <w:jc w:val="left"/>
              <w:rPr>
                <w:color w:val="000000"/>
                <w:sz w:val="20"/>
                <w:szCs w:val="20"/>
                <w:lang w:eastAsia="en-GB"/>
              </w:rPr>
            </w:pPr>
            <w:r>
              <w:rPr>
                <w:color w:val="000000"/>
                <w:sz w:val="20"/>
                <w:szCs w:val="20"/>
                <w:lang w:eastAsia="en-GB"/>
              </w:rPr>
              <w:t>The purpose of this unit is to develop knowledge and understanding of quality management in the workplace.</w:t>
            </w:r>
          </w:p>
          <w:p w:rsidR="00DA7B81" w:rsidRDefault="00DA7B81" w:rsidP="003070A9">
            <w:pPr>
              <w:jc w:val="left"/>
              <w:rPr>
                <w:color w:val="000000"/>
                <w:sz w:val="20"/>
                <w:szCs w:val="20"/>
                <w:lang w:eastAsia="en-GB"/>
              </w:rPr>
            </w:pPr>
          </w:p>
          <w:p w:rsidR="00DA7B81" w:rsidRDefault="00DA7B81" w:rsidP="003070A9">
            <w:pPr>
              <w:jc w:val="left"/>
              <w:rPr>
                <w:color w:val="000000"/>
                <w:sz w:val="20"/>
                <w:szCs w:val="20"/>
                <w:lang w:eastAsia="en-GB"/>
              </w:rPr>
            </w:pPr>
            <w:r>
              <w:rPr>
                <w:color w:val="000000"/>
                <w:sz w:val="20"/>
                <w:szCs w:val="20"/>
                <w:lang w:eastAsia="en-GB"/>
              </w:rPr>
              <w:t>To complete this task you will need to understand how quality is defined and the approaches taken by organisations in the management of and achievement of quality. You also need understand how the quality systems you describe can be used to identify improvements in quality.</w:t>
            </w:r>
          </w:p>
          <w:p w:rsidR="00DA7B81" w:rsidRDefault="00DA7B81" w:rsidP="003070A9">
            <w:pPr>
              <w:jc w:val="left"/>
              <w:rPr>
                <w:b/>
                <w:bCs/>
                <w:sz w:val="20"/>
                <w:szCs w:val="20"/>
              </w:rPr>
            </w:pPr>
          </w:p>
          <w:p w:rsidR="00DA7B81" w:rsidRPr="00240185" w:rsidRDefault="00DA7B81" w:rsidP="003070A9">
            <w:pPr>
              <w:jc w:val="left"/>
              <w:rPr>
                <w:rFonts w:ascii="Arial Bold" w:hAnsi="Arial Bold" w:cs="Arial Bold"/>
                <w:b/>
                <w:bCs/>
                <w:caps/>
                <w:sz w:val="20"/>
                <w:szCs w:val="20"/>
              </w:rPr>
            </w:pPr>
            <w:r>
              <w:rPr>
                <w:rFonts w:ascii="Arial Bold" w:hAnsi="Arial Bold" w:cs="Arial Bold"/>
                <w:b/>
                <w:bCs/>
                <w:caps/>
                <w:sz w:val="20"/>
                <w:szCs w:val="20"/>
              </w:rPr>
              <w:t>NO</w:t>
            </w:r>
            <w:r w:rsidRPr="00240185">
              <w:rPr>
                <w:rFonts w:ascii="Arial Bold" w:hAnsi="Arial Bold" w:cs="Arial Bold"/>
                <w:b/>
                <w:bCs/>
                <w:caps/>
                <w:sz w:val="20"/>
                <w:szCs w:val="20"/>
              </w:rPr>
              <w:t>te:</w:t>
            </w:r>
          </w:p>
          <w:p w:rsidR="00DA7B81" w:rsidRPr="00D04ADB" w:rsidRDefault="00DA7B81" w:rsidP="003070A9">
            <w:pPr>
              <w:spacing w:after="120"/>
              <w:jc w:val="left"/>
              <w:rPr>
                <w:i/>
                <w:iCs/>
                <w:color w:val="000000"/>
                <w:sz w:val="20"/>
                <w:szCs w:val="20"/>
                <w:lang w:eastAsia="en-GB"/>
              </w:rPr>
            </w:pPr>
            <w:r w:rsidRPr="00D04ADB">
              <w:rPr>
                <w:i/>
                <w:iCs/>
                <w:color w:val="000000"/>
                <w:sz w:val="20"/>
                <w:szCs w:val="20"/>
                <w:lang w:eastAsia="en-GB"/>
              </w:rPr>
              <w:t>You will need to relate your answers to an organisation that you work in</w:t>
            </w:r>
            <w:r w:rsidRPr="00D04ADB">
              <w:rPr>
                <w:b/>
                <w:bCs/>
                <w:i/>
                <w:iCs/>
                <w:color w:val="000000"/>
                <w:sz w:val="20"/>
                <w:szCs w:val="20"/>
                <w:lang w:eastAsia="en-GB"/>
              </w:rPr>
              <w:t xml:space="preserve">. </w:t>
            </w:r>
            <w:r w:rsidRPr="00D04ADB">
              <w:rPr>
                <w:i/>
                <w:iCs/>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Pr>
                <w:i/>
                <w:iCs/>
                <w:color w:val="000000"/>
                <w:sz w:val="20"/>
                <w:szCs w:val="20"/>
                <w:lang w:eastAsia="en-GB"/>
              </w:rPr>
              <w:t>.</w:t>
            </w:r>
          </w:p>
          <w:p w:rsidR="00DA7B81" w:rsidRDefault="00DA7B81" w:rsidP="003070A9">
            <w:pPr>
              <w:jc w:val="left"/>
              <w:rPr>
                <w:i/>
                <w:iCs/>
                <w:sz w:val="20"/>
                <w:szCs w:val="20"/>
              </w:rPr>
            </w:pPr>
          </w:p>
          <w:p w:rsidR="00DA7B81" w:rsidRDefault="00DA7B81" w:rsidP="00573CB5">
            <w:pPr>
              <w:jc w:val="left"/>
              <w:rPr>
                <w:b/>
                <w:bCs/>
                <w:sz w:val="20"/>
                <w:szCs w:val="20"/>
              </w:rPr>
            </w:pPr>
            <w:bookmarkStart w:id="0" w:name="OLE_LINK1"/>
            <w:r>
              <w:rPr>
                <w:i/>
                <w:iCs/>
                <w:sz w:val="20"/>
                <w:szCs w:val="20"/>
              </w:rPr>
              <w:t>You should plan to spend approximately 10 hours researching your workplace context, preparing for and writing or presenting the outcomes of this assignment for assessment.</w:t>
            </w:r>
            <w:bookmarkEnd w:id="0"/>
            <w:r w:rsidRPr="00DA261F">
              <w:rPr>
                <w:i/>
                <w:iCs/>
                <w:sz w:val="20"/>
                <w:szCs w:val="20"/>
              </w:rPr>
              <w:t xml:space="preserve"> </w:t>
            </w:r>
            <w:r w:rsidRPr="001045BB">
              <w:rPr>
                <w:i/>
                <w:iCs/>
                <w:sz w:val="20"/>
                <w:szCs w:val="20"/>
              </w:rPr>
              <w:t>The 'nominal' word count for this assignment is 1000 words: the suggested range is between 800 and 1</w:t>
            </w:r>
            <w:r>
              <w:rPr>
                <w:i/>
                <w:iCs/>
                <w:sz w:val="20"/>
                <w:szCs w:val="20"/>
              </w:rPr>
              <w:t>2</w:t>
            </w:r>
            <w:r w:rsidRPr="001045BB">
              <w:rPr>
                <w:i/>
                <w:iCs/>
                <w:sz w:val="20"/>
                <w:szCs w:val="20"/>
              </w:rPr>
              <w:t>00 words.</w:t>
            </w:r>
          </w:p>
          <w:p w:rsidR="00DA7B81" w:rsidRPr="00DA261F" w:rsidRDefault="00DA7B81" w:rsidP="00573CB5">
            <w:pPr>
              <w:jc w:val="left"/>
              <w:rPr>
                <w:sz w:val="20"/>
                <w:szCs w:val="20"/>
              </w:rPr>
            </w:pPr>
          </w:p>
          <w:p w:rsidR="00DA7B81" w:rsidRPr="00E726B7" w:rsidRDefault="00DA7B81" w:rsidP="00573CB5">
            <w:pPr>
              <w:jc w:val="left"/>
              <w:rPr>
                <w:i/>
                <w:iCs/>
                <w:sz w:val="20"/>
                <w:szCs w:val="20"/>
              </w:rPr>
            </w:pPr>
            <w:r w:rsidRPr="00E726B7">
              <w:rPr>
                <w:i/>
                <w:iCs/>
                <w:sz w:val="20"/>
                <w:szCs w:val="20"/>
              </w:rPr>
              <w:t>Check your assignment carefully prior to submission using the assessment criteria.</w:t>
            </w:r>
          </w:p>
          <w:p w:rsidR="00DA7B81" w:rsidRPr="002F67C8" w:rsidRDefault="00DA7B81" w:rsidP="00573CB5">
            <w:pPr>
              <w:jc w:val="left"/>
              <w:rPr>
                <w:b/>
                <w:bCs/>
                <w:sz w:val="20"/>
                <w:szCs w:val="20"/>
              </w:rPr>
            </w:pPr>
          </w:p>
        </w:tc>
      </w:tr>
      <w:tr w:rsidR="00DA7B81" w:rsidRPr="002F67C8">
        <w:trPr>
          <w:trHeight w:val="397"/>
        </w:trPr>
        <w:tc>
          <w:tcPr>
            <w:tcW w:w="4453" w:type="dxa"/>
            <w:gridSpan w:val="2"/>
            <w:vAlign w:val="center"/>
          </w:tcPr>
          <w:p w:rsidR="00DA7B81" w:rsidRPr="002F67C8" w:rsidRDefault="00DA7B81"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159" w:type="dxa"/>
            <w:vAlign w:val="center"/>
          </w:tcPr>
          <w:p w:rsidR="00DA7B81" w:rsidRPr="006025D1" w:rsidRDefault="00DA7B81" w:rsidP="00604BE9">
            <w:pPr>
              <w:jc w:val="center"/>
              <w:rPr>
                <w:sz w:val="20"/>
                <w:szCs w:val="20"/>
              </w:rPr>
            </w:pPr>
            <w:r w:rsidRPr="006025D1">
              <w:rPr>
                <w:sz w:val="20"/>
                <w:szCs w:val="20"/>
              </w:rPr>
              <w:t>Assessment Criteria</w:t>
            </w:r>
          </w:p>
        </w:tc>
      </w:tr>
      <w:tr w:rsidR="00DA7B81" w:rsidRPr="002F67C8">
        <w:trPr>
          <w:trHeight w:val="397"/>
        </w:trPr>
        <w:tc>
          <w:tcPr>
            <w:tcW w:w="4453" w:type="dxa"/>
            <w:gridSpan w:val="2"/>
          </w:tcPr>
          <w:p w:rsidR="00DA7B81" w:rsidRPr="00C67B39" w:rsidRDefault="00DA7B81" w:rsidP="003070A9">
            <w:pPr>
              <w:jc w:val="left"/>
              <w:rPr>
                <w:b/>
                <w:bCs/>
                <w:sz w:val="20"/>
                <w:szCs w:val="20"/>
              </w:rPr>
            </w:pPr>
            <w:r w:rsidRPr="00C67B39">
              <w:rPr>
                <w:b/>
                <w:bCs/>
                <w:sz w:val="20"/>
                <w:szCs w:val="20"/>
              </w:rPr>
              <w:t>Understand the importance of quality management within the workplace</w:t>
            </w:r>
          </w:p>
          <w:p w:rsidR="00DA7B81" w:rsidRPr="00C67B39" w:rsidRDefault="00DA7B81" w:rsidP="003070A9">
            <w:pPr>
              <w:jc w:val="left"/>
              <w:rPr>
                <w:b/>
                <w:bCs/>
                <w:sz w:val="20"/>
                <w:szCs w:val="20"/>
              </w:rPr>
            </w:pPr>
          </w:p>
          <w:p w:rsidR="00DA7B81" w:rsidRPr="00C67B39" w:rsidRDefault="00DA7B81" w:rsidP="003070A9">
            <w:pPr>
              <w:jc w:val="left"/>
              <w:rPr>
                <w:sz w:val="20"/>
                <w:szCs w:val="20"/>
              </w:rPr>
            </w:pPr>
            <w:r w:rsidRPr="00C67B39">
              <w:rPr>
                <w:sz w:val="20"/>
                <w:szCs w:val="20"/>
              </w:rPr>
              <w:t>In order to show your understanding of the nature and importance of quality management in the organisation give responses to cover these assessment criteria. Include in your responses examples from your own workplace or one with which you are familiar.</w:t>
            </w:r>
          </w:p>
          <w:p w:rsidR="00DA7B81" w:rsidRPr="00C67B39" w:rsidRDefault="00DA7B81" w:rsidP="003070A9">
            <w:pPr>
              <w:jc w:val="left"/>
              <w:rPr>
                <w:sz w:val="20"/>
                <w:szCs w:val="20"/>
              </w:rPr>
            </w:pPr>
          </w:p>
        </w:tc>
        <w:tc>
          <w:tcPr>
            <w:tcW w:w="5159" w:type="dxa"/>
          </w:tcPr>
          <w:p w:rsidR="00DA7B81" w:rsidRPr="00C67B39" w:rsidRDefault="00DA7B81" w:rsidP="00C67B39">
            <w:pPr>
              <w:pStyle w:val="Header"/>
              <w:tabs>
                <w:tab w:val="clear" w:pos="4153"/>
                <w:tab w:val="center" w:pos="1643"/>
              </w:tabs>
              <w:jc w:val="left"/>
              <w:rPr>
                <w:sz w:val="20"/>
                <w:szCs w:val="20"/>
              </w:rPr>
            </w:pPr>
          </w:p>
          <w:p w:rsidR="00DA7B81" w:rsidRPr="00C67B39" w:rsidRDefault="00DA7B81" w:rsidP="00C67B39">
            <w:pPr>
              <w:pStyle w:val="Header"/>
              <w:numPr>
                <w:ilvl w:val="0"/>
                <w:numId w:val="23"/>
              </w:numPr>
              <w:tabs>
                <w:tab w:val="clear" w:pos="720"/>
                <w:tab w:val="clear" w:pos="4153"/>
                <w:tab w:val="num" w:pos="367"/>
                <w:tab w:val="center" w:pos="1643"/>
              </w:tabs>
              <w:ind w:left="367" w:hanging="367"/>
              <w:jc w:val="left"/>
              <w:rPr>
                <w:sz w:val="20"/>
                <w:szCs w:val="20"/>
              </w:rPr>
            </w:pPr>
            <w:r w:rsidRPr="00C67B39">
              <w:rPr>
                <w:sz w:val="20"/>
                <w:szCs w:val="20"/>
              </w:rPr>
              <w:t>Explain why quali</w:t>
            </w:r>
            <w:r>
              <w:rPr>
                <w:sz w:val="20"/>
                <w:szCs w:val="20"/>
              </w:rPr>
              <w:t xml:space="preserve">ty is important to internal and </w:t>
            </w:r>
            <w:r w:rsidRPr="00C67B39">
              <w:rPr>
                <w:sz w:val="20"/>
                <w:szCs w:val="20"/>
              </w:rPr>
              <w:t xml:space="preserve">external customers in the workplace </w:t>
            </w:r>
            <w:r w:rsidRPr="00C67B39">
              <w:rPr>
                <w:i/>
                <w:iCs/>
                <w:sz w:val="20"/>
                <w:szCs w:val="20"/>
              </w:rPr>
              <w:t>(12 marks)</w:t>
            </w:r>
          </w:p>
          <w:p w:rsidR="00DA7B81" w:rsidRPr="00C67B39" w:rsidRDefault="00DA7B81" w:rsidP="00C67B39">
            <w:pPr>
              <w:pStyle w:val="Header"/>
              <w:numPr>
                <w:ilvl w:val="0"/>
                <w:numId w:val="23"/>
              </w:numPr>
              <w:tabs>
                <w:tab w:val="clear" w:pos="720"/>
                <w:tab w:val="clear" w:pos="4153"/>
                <w:tab w:val="num" w:pos="367"/>
                <w:tab w:val="center" w:pos="1643"/>
              </w:tabs>
              <w:ind w:left="367" w:hanging="367"/>
              <w:jc w:val="left"/>
              <w:rPr>
                <w:sz w:val="20"/>
                <w:szCs w:val="20"/>
              </w:rPr>
            </w:pPr>
            <w:r w:rsidRPr="00C67B39">
              <w:rPr>
                <w:sz w:val="20"/>
                <w:szCs w:val="20"/>
              </w:rPr>
              <w:t xml:space="preserve">Explain what is meant by Total Quality Management </w:t>
            </w:r>
            <w:r w:rsidRPr="00C67B39">
              <w:rPr>
                <w:i/>
                <w:iCs/>
                <w:sz w:val="20"/>
                <w:szCs w:val="20"/>
              </w:rPr>
              <w:t>(12 marks)</w:t>
            </w:r>
          </w:p>
          <w:p w:rsidR="00DA7B81" w:rsidRPr="006E225B" w:rsidRDefault="00DA7B81" w:rsidP="00C67B39">
            <w:pPr>
              <w:pStyle w:val="Header"/>
              <w:numPr>
                <w:ilvl w:val="0"/>
                <w:numId w:val="23"/>
              </w:numPr>
              <w:tabs>
                <w:tab w:val="clear" w:pos="720"/>
                <w:tab w:val="clear" w:pos="4153"/>
                <w:tab w:val="num" w:pos="367"/>
                <w:tab w:val="center" w:pos="1643"/>
              </w:tabs>
              <w:ind w:left="367" w:hanging="367"/>
              <w:jc w:val="left"/>
              <w:rPr>
                <w:i/>
                <w:iCs/>
                <w:sz w:val="20"/>
                <w:szCs w:val="20"/>
              </w:rPr>
            </w:pPr>
            <w:r w:rsidRPr="00C67B39">
              <w:rPr>
                <w:sz w:val="20"/>
                <w:szCs w:val="20"/>
              </w:rPr>
              <w:t xml:space="preserve">Explain the difference between design quality standards and process quality standards </w:t>
            </w:r>
            <w:r w:rsidRPr="006E225B">
              <w:rPr>
                <w:i/>
                <w:iCs/>
                <w:sz w:val="20"/>
                <w:szCs w:val="20"/>
              </w:rPr>
              <w:t>(12 marks)</w:t>
            </w:r>
          </w:p>
          <w:p w:rsidR="00DA7B81" w:rsidRPr="006E225B" w:rsidRDefault="00DA7B81" w:rsidP="00C67B39">
            <w:pPr>
              <w:pStyle w:val="Header"/>
              <w:numPr>
                <w:ilvl w:val="0"/>
                <w:numId w:val="23"/>
              </w:numPr>
              <w:tabs>
                <w:tab w:val="clear" w:pos="720"/>
                <w:tab w:val="clear" w:pos="4153"/>
                <w:tab w:val="num" w:pos="367"/>
                <w:tab w:val="center" w:pos="1643"/>
              </w:tabs>
              <w:ind w:left="367" w:hanging="367"/>
              <w:jc w:val="left"/>
              <w:rPr>
                <w:i/>
                <w:iCs/>
                <w:sz w:val="20"/>
                <w:szCs w:val="20"/>
              </w:rPr>
            </w:pPr>
            <w:r w:rsidRPr="00C67B39">
              <w:rPr>
                <w:sz w:val="20"/>
                <w:szCs w:val="20"/>
              </w:rPr>
              <w:t xml:space="preserve">Explain the cost of quality in the workplace </w:t>
            </w:r>
            <w:r w:rsidRPr="006E225B">
              <w:rPr>
                <w:i/>
                <w:iCs/>
                <w:sz w:val="20"/>
                <w:szCs w:val="20"/>
              </w:rPr>
              <w:t>(12 marks)</w:t>
            </w:r>
          </w:p>
          <w:p w:rsidR="00DA7B81" w:rsidRPr="00C67B39" w:rsidRDefault="00DA7B81" w:rsidP="006E225B">
            <w:pPr>
              <w:tabs>
                <w:tab w:val="left" w:pos="249"/>
                <w:tab w:val="center" w:pos="1643"/>
              </w:tabs>
              <w:jc w:val="left"/>
              <w:rPr>
                <w:sz w:val="20"/>
                <w:szCs w:val="20"/>
              </w:rPr>
            </w:pPr>
          </w:p>
        </w:tc>
      </w:tr>
      <w:tr w:rsidR="00DA7B81" w:rsidRPr="002F67C8">
        <w:trPr>
          <w:trHeight w:val="397"/>
        </w:trPr>
        <w:tc>
          <w:tcPr>
            <w:tcW w:w="4453" w:type="dxa"/>
            <w:gridSpan w:val="2"/>
          </w:tcPr>
          <w:p w:rsidR="00F651E3" w:rsidRDefault="00F651E3" w:rsidP="003070A9">
            <w:pPr>
              <w:jc w:val="left"/>
              <w:rPr>
                <w:b/>
                <w:bCs/>
                <w:sz w:val="20"/>
                <w:szCs w:val="20"/>
              </w:rPr>
            </w:pPr>
          </w:p>
          <w:p w:rsidR="00DA7B81" w:rsidRPr="006E225B" w:rsidRDefault="00DA7B81" w:rsidP="003070A9">
            <w:pPr>
              <w:jc w:val="left"/>
              <w:rPr>
                <w:b/>
                <w:bCs/>
                <w:sz w:val="20"/>
                <w:szCs w:val="20"/>
              </w:rPr>
            </w:pPr>
            <w:r w:rsidRPr="006E225B">
              <w:rPr>
                <w:b/>
                <w:bCs/>
                <w:sz w:val="20"/>
                <w:szCs w:val="20"/>
              </w:rPr>
              <w:t>Understand how quality is delivered within the workplace</w:t>
            </w:r>
          </w:p>
          <w:p w:rsidR="00DA7B81" w:rsidRPr="006E225B" w:rsidRDefault="00DA7B81" w:rsidP="003070A9">
            <w:pPr>
              <w:jc w:val="left"/>
              <w:rPr>
                <w:b/>
                <w:bCs/>
                <w:sz w:val="20"/>
                <w:szCs w:val="20"/>
              </w:rPr>
            </w:pPr>
          </w:p>
          <w:p w:rsidR="00DA7B81" w:rsidRPr="006E225B" w:rsidRDefault="00DA7B81" w:rsidP="003070A9">
            <w:pPr>
              <w:jc w:val="left"/>
              <w:rPr>
                <w:sz w:val="20"/>
                <w:szCs w:val="20"/>
              </w:rPr>
            </w:pPr>
            <w:r w:rsidRPr="006E225B">
              <w:rPr>
                <w:sz w:val="20"/>
                <w:szCs w:val="20"/>
              </w:rPr>
              <w:t>In order to show you understand how quality systems are used in the workplace, provide responses to cover these assessment criteria. You should use examples from a quality system used within your own workplace or one with which you are familiar.</w:t>
            </w:r>
          </w:p>
          <w:p w:rsidR="00F651E3" w:rsidRPr="006E225B" w:rsidRDefault="00F651E3" w:rsidP="003070A9">
            <w:pPr>
              <w:jc w:val="left"/>
              <w:rPr>
                <w:sz w:val="20"/>
                <w:szCs w:val="20"/>
              </w:rPr>
            </w:pPr>
          </w:p>
          <w:p w:rsidR="00F651E3" w:rsidRDefault="00DA7B81" w:rsidP="003070A9">
            <w:pPr>
              <w:jc w:val="left"/>
              <w:rPr>
                <w:color w:val="000000"/>
                <w:sz w:val="20"/>
                <w:szCs w:val="20"/>
                <w:lang w:eastAsia="en-GB"/>
              </w:rPr>
            </w:pPr>
            <w:r w:rsidRPr="006E225B">
              <w:rPr>
                <w:sz w:val="20"/>
                <w:szCs w:val="20"/>
              </w:rPr>
              <w:t>You should then explain the interrelationship of the elements e.g. standards, monitoring tools, recording systems etc., and show how these can be used to identify ways to improve quality.</w:t>
            </w:r>
            <w:r w:rsidRPr="006E225B">
              <w:rPr>
                <w:color w:val="000000"/>
                <w:sz w:val="20"/>
                <w:szCs w:val="20"/>
                <w:lang w:eastAsia="en-GB"/>
              </w:rPr>
              <w:t xml:space="preserve"> </w:t>
            </w:r>
          </w:p>
          <w:p w:rsidR="00F651E3" w:rsidRDefault="00F651E3" w:rsidP="003070A9">
            <w:pPr>
              <w:jc w:val="left"/>
              <w:rPr>
                <w:color w:val="000000"/>
                <w:sz w:val="20"/>
                <w:szCs w:val="20"/>
                <w:lang w:eastAsia="en-GB"/>
              </w:rPr>
            </w:pPr>
          </w:p>
          <w:p w:rsidR="00DA7B81" w:rsidRPr="006E225B" w:rsidRDefault="00DA7B81" w:rsidP="003070A9">
            <w:pPr>
              <w:jc w:val="left"/>
              <w:rPr>
                <w:b/>
                <w:bCs/>
                <w:color w:val="000000"/>
                <w:sz w:val="20"/>
                <w:szCs w:val="20"/>
                <w:lang w:eastAsia="en-GB"/>
              </w:rPr>
            </w:pPr>
            <w:r w:rsidRPr="006E225B">
              <w:rPr>
                <w:color w:val="000000"/>
                <w:sz w:val="20"/>
                <w:szCs w:val="20"/>
                <w:lang w:eastAsia="en-GB"/>
              </w:rPr>
              <w:lastRenderedPageBreak/>
              <w:t xml:space="preserve">It is suggested that you can approach this </w:t>
            </w:r>
            <w:r w:rsidRPr="006E225B">
              <w:rPr>
                <w:b/>
                <w:bCs/>
                <w:color w:val="000000"/>
                <w:sz w:val="20"/>
                <w:szCs w:val="20"/>
                <w:lang w:eastAsia="en-GB"/>
              </w:rPr>
              <w:t>either</w:t>
            </w:r>
            <w:r w:rsidRPr="006E225B">
              <w:rPr>
                <w:color w:val="000000"/>
                <w:sz w:val="20"/>
                <w:szCs w:val="20"/>
                <w:lang w:eastAsia="en-GB"/>
              </w:rPr>
              <w:t xml:space="preserve"> through describing what could be done </w:t>
            </w:r>
            <w:r w:rsidRPr="006E225B">
              <w:rPr>
                <w:b/>
                <w:bCs/>
                <w:color w:val="000000"/>
                <w:sz w:val="20"/>
                <w:szCs w:val="20"/>
                <w:lang w:eastAsia="en-GB"/>
              </w:rPr>
              <w:t>or</w:t>
            </w:r>
            <w:r w:rsidRPr="006E225B">
              <w:rPr>
                <w:color w:val="000000"/>
                <w:sz w:val="20"/>
                <w:szCs w:val="20"/>
                <w:lang w:eastAsia="en-GB"/>
              </w:rPr>
              <w:t xml:space="preserve"> by using a particular example from your own experience to show how an improvement can be achieved</w:t>
            </w:r>
            <w:r>
              <w:rPr>
                <w:color w:val="000000"/>
                <w:sz w:val="20"/>
                <w:szCs w:val="20"/>
                <w:lang w:eastAsia="en-GB"/>
              </w:rPr>
              <w:t>.</w:t>
            </w:r>
          </w:p>
          <w:p w:rsidR="00DA7B81" w:rsidRPr="006E225B" w:rsidRDefault="00DA7B81" w:rsidP="003070A9">
            <w:pPr>
              <w:jc w:val="left"/>
              <w:rPr>
                <w:sz w:val="20"/>
                <w:szCs w:val="20"/>
              </w:rPr>
            </w:pPr>
          </w:p>
        </w:tc>
        <w:tc>
          <w:tcPr>
            <w:tcW w:w="5159" w:type="dxa"/>
          </w:tcPr>
          <w:p w:rsidR="00DA7B81" w:rsidRPr="006E225B" w:rsidRDefault="00DA7B81" w:rsidP="006E225B">
            <w:pPr>
              <w:pStyle w:val="Header"/>
              <w:tabs>
                <w:tab w:val="clear" w:pos="4153"/>
                <w:tab w:val="center" w:pos="1643"/>
              </w:tabs>
              <w:jc w:val="left"/>
              <w:rPr>
                <w:sz w:val="20"/>
                <w:szCs w:val="20"/>
              </w:rPr>
            </w:pPr>
          </w:p>
          <w:p w:rsidR="00DA7B81" w:rsidRPr="006E225B" w:rsidRDefault="00DA7B81" w:rsidP="00C67B39">
            <w:pPr>
              <w:pStyle w:val="Header"/>
              <w:numPr>
                <w:ilvl w:val="0"/>
                <w:numId w:val="23"/>
              </w:numPr>
              <w:tabs>
                <w:tab w:val="clear" w:pos="720"/>
                <w:tab w:val="clear" w:pos="4153"/>
                <w:tab w:val="num" w:pos="367"/>
                <w:tab w:val="center" w:pos="1643"/>
              </w:tabs>
              <w:ind w:left="367" w:hanging="367"/>
              <w:jc w:val="left"/>
              <w:rPr>
                <w:i/>
                <w:iCs/>
                <w:sz w:val="20"/>
                <w:szCs w:val="20"/>
              </w:rPr>
            </w:pPr>
            <w:r w:rsidRPr="006E225B">
              <w:rPr>
                <w:sz w:val="20"/>
                <w:szCs w:val="20"/>
              </w:rPr>
              <w:t xml:space="preserve">Describe a quality system used in the workplace </w:t>
            </w:r>
            <w:r w:rsidRPr="006E225B">
              <w:rPr>
                <w:i/>
                <w:iCs/>
                <w:sz w:val="20"/>
                <w:szCs w:val="20"/>
              </w:rPr>
              <w:t>(12 marks)</w:t>
            </w:r>
          </w:p>
          <w:p w:rsidR="00DA7B81" w:rsidRPr="006E225B" w:rsidRDefault="00DA7B81" w:rsidP="00C67B39">
            <w:pPr>
              <w:pStyle w:val="ListParagraph"/>
              <w:numPr>
                <w:ilvl w:val="0"/>
                <w:numId w:val="23"/>
              </w:numPr>
              <w:tabs>
                <w:tab w:val="clear" w:pos="720"/>
                <w:tab w:val="num" w:pos="367"/>
                <w:tab w:val="center" w:pos="1643"/>
              </w:tabs>
              <w:ind w:left="367" w:hanging="367"/>
              <w:jc w:val="left"/>
              <w:rPr>
                <w:i/>
                <w:iCs/>
                <w:sz w:val="20"/>
                <w:szCs w:val="20"/>
              </w:rPr>
            </w:pPr>
            <w:r w:rsidRPr="006E225B">
              <w:rPr>
                <w:sz w:val="20"/>
                <w:szCs w:val="20"/>
              </w:rPr>
              <w:t xml:space="preserve">Identify quality standards set for the workplace </w:t>
            </w:r>
            <w:r w:rsidRPr="006E225B">
              <w:rPr>
                <w:i/>
                <w:iCs/>
                <w:sz w:val="20"/>
                <w:szCs w:val="20"/>
              </w:rPr>
              <w:t>(8 marks)</w:t>
            </w:r>
          </w:p>
          <w:p w:rsidR="00DA7B81" w:rsidRPr="006E225B" w:rsidRDefault="00DA7B81" w:rsidP="00C67B39">
            <w:pPr>
              <w:pStyle w:val="ListParagraph"/>
              <w:numPr>
                <w:ilvl w:val="0"/>
                <w:numId w:val="23"/>
              </w:numPr>
              <w:tabs>
                <w:tab w:val="clear" w:pos="720"/>
                <w:tab w:val="num" w:pos="367"/>
                <w:tab w:val="center" w:pos="1643"/>
              </w:tabs>
              <w:ind w:left="367" w:hanging="367"/>
              <w:jc w:val="left"/>
              <w:rPr>
                <w:i/>
                <w:iCs/>
                <w:sz w:val="20"/>
                <w:szCs w:val="20"/>
              </w:rPr>
            </w:pPr>
            <w:r w:rsidRPr="006E225B">
              <w:rPr>
                <w:sz w:val="20"/>
                <w:szCs w:val="20"/>
              </w:rPr>
              <w:t>Describe tools used to monitor quality in the workplace</w:t>
            </w:r>
            <w:r w:rsidRPr="006E225B">
              <w:rPr>
                <w:i/>
                <w:iCs/>
                <w:sz w:val="20"/>
                <w:szCs w:val="20"/>
              </w:rPr>
              <w:t xml:space="preserve"> (8 marks)</w:t>
            </w:r>
          </w:p>
          <w:p w:rsidR="00DA7B81" w:rsidRPr="006E225B" w:rsidRDefault="00DA7B81" w:rsidP="00C67B39">
            <w:pPr>
              <w:pStyle w:val="ListParagraph"/>
              <w:numPr>
                <w:ilvl w:val="0"/>
                <w:numId w:val="23"/>
              </w:numPr>
              <w:tabs>
                <w:tab w:val="clear" w:pos="720"/>
                <w:tab w:val="num" w:pos="367"/>
                <w:tab w:val="center" w:pos="1643"/>
              </w:tabs>
              <w:ind w:left="367" w:hanging="367"/>
              <w:jc w:val="left"/>
              <w:rPr>
                <w:i/>
                <w:iCs/>
                <w:sz w:val="20"/>
                <w:szCs w:val="20"/>
              </w:rPr>
            </w:pPr>
            <w:r w:rsidRPr="006E225B">
              <w:rPr>
                <w:sz w:val="20"/>
                <w:szCs w:val="20"/>
              </w:rPr>
              <w:t>Describe records for maintaining quality in the workplace</w:t>
            </w:r>
            <w:r>
              <w:rPr>
                <w:sz w:val="20"/>
                <w:szCs w:val="20"/>
              </w:rPr>
              <w:t xml:space="preserve"> </w:t>
            </w:r>
            <w:r w:rsidRPr="006E225B">
              <w:rPr>
                <w:i/>
                <w:iCs/>
                <w:sz w:val="20"/>
                <w:szCs w:val="20"/>
              </w:rPr>
              <w:t>(8 marks)</w:t>
            </w:r>
          </w:p>
          <w:p w:rsidR="00DA7B81" w:rsidRPr="006E225B" w:rsidRDefault="00DA7B81" w:rsidP="006E225B">
            <w:pPr>
              <w:pStyle w:val="ListParagraph"/>
              <w:numPr>
                <w:ilvl w:val="0"/>
                <w:numId w:val="23"/>
              </w:numPr>
              <w:tabs>
                <w:tab w:val="clear" w:pos="720"/>
                <w:tab w:val="num" w:pos="367"/>
                <w:tab w:val="center" w:pos="1643"/>
              </w:tabs>
              <w:ind w:left="367" w:hanging="367"/>
              <w:jc w:val="left"/>
              <w:rPr>
                <w:sz w:val="20"/>
                <w:szCs w:val="20"/>
              </w:rPr>
            </w:pPr>
            <w:r w:rsidRPr="006E225B">
              <w:rPr>
                <w:sz w:val="20"/>
                <w:szCs w:val="20"/>
              </w:rPr>
              <w:t>Identify practical and positive steps to improve quality in the workplace</w:t>
            </w:r>
            <w:r w:rsidRPr="006E225B">
              <w:rPr>
                <w:i/>
                <w:iCs/>
                <w:sz w:val="20"/>
                <w:szCs w:val="20"/>
              </w:rPr>
              <w:t xml:space="preserve"> (16 marks)</w:t>
            </w:r>
          </w:p>
        </w:tc>
      </w:tr>
      <w:tr w:rsidR="00DA7B81" w:rsidRPr="002F67C8">
        <w:tc>
          <w:tcPr>
            <w:tcW w:w="9612" w:type="dxa"/>
            <w:gridSpan w:val="3"/>
            <w:vAlign w:val="center"/>
          </w:tcPr>
          <w:p w:rsidR="00DA7B81" w:rsidRPr="00240185" w:rsidRDefault="00DA7B81"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DA7B81" w:rsidRPr="009E01ED" w:rsidRDefault="00DA7B81" w:rsidP="003070A9">
      <w:pPr>
        <w:jc w:val="left"/>
      </w:pPr>
    </w:p>
    <w:sectPr w:rsidR="00DA7B81" w:rsidRPr="009E01ED" w:rsidSect="00BE705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A6D" w:rsidRDefault="006D4A6D" w:rsidP="00457844">
      <w:r>
        <w:separator/>
      </w:r>
    </w:p>
  </w:endnote>
  <w:endnote w:type="continuationSeparator" w:id="0">
    <w:p w:rsidR="006D4A6D" w:rsidRDefault="006D4A6D" w:rsidP="0045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D5" w:rsidRDefault="00A74A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44" w:rsidRPr="00457844" w:rsidRDefault="00457844" w:rsidP="00457844">
    <w:pPr>
      <w:pStyle w:val="Footer"/>
      <w:rPr>
        <w:sz w:val="20"/>
        <w:szCs w:val="20"/>
      </w:rPr>
    </w:pPr>
    <w:r w:rsidRPr="00457844">
      <w:rPr>
        <w:sz w:val="20"/>
        <w:szCs w:val="20"/>
      </w:rPr>
      <w:t>Awarded by City &amp; Guilds</w:t>
    </w:r>
  </w:p>
  <w:p w:rsidR="00457844" w:rsidRPr="00457844" w:rsidRDefault="00457844" w:rsidP="00457844">
    <w:pPr>
      <w:pStyle w:val="Footer"/>
      <w:rPr>
        <w:sz w:val="20"/>
        <w:szCs w:val="20"/>
      </w:rPr>
    </w:pPr>
    <w:r w:rsidRPr="00457844">
      <w:rPr>
        <w:sz w:val="20"/>
        <w:szCs w:val="20"/>
      </w:rPr>
      <w:t>Assignment – Understanding quality management in the workplace</w:t>
    </w:r>
  </w:p>
  <w:p w:rsidR="00457844" w:rsidRPr="00457844" w:rsidRDefault="00457844" w:rsidP="00457844">
    <w:pPr>
      <w:pStyle w:val="Footer"/>
      <w:rPr>
        <w:sz w:val="20"/>
        <w:szCs w:val="20"/>
      </w:rPr>
    </w:pPr>
    <w:r w:rsidRPr="00457844">
      <w:rPr>
        <w:sz w:val="20"/>
        <w:szCs w:val="20"/>
      </w:rPr>
      <w:t>Version 1.0 (</w:t>
    </w:r>
    <w:r w:rsidR="00A74AD5">
      <w:rPr>
        <w:sz w:val="20"/>
        <w:szCs w:val="20"/>
      </w:rPr>
      <w:t>March 2017</w:t>
    </w:r>
    <w:bookmarkStart w:id="1" w:name="_GoBack"/>
    <w:bookmarkEnd w:id="1"/>
    <w:r w:rsidRPr="00457844">
      <w:rPr>
        <w:sz w:val="20"/>
        <w:szCs w:val="20"/>
      </w:rPr>
      <w:t>)</w:t>
    </w:r>
    <w:r w:rsidRPr="00457844">
      <w:rPr>
        <w:sz w:val="20"/>
        <w:szCs w:val="20"/>
      </w:rPr>
      <w:tab/>
    </w:r>
    <w:r w:rsidRPr="00457844">
      <w:rPr>
        <w:sz w:val="20"/>
        <w:szCs w:val="20"/>
      </w:rPr>
      <w:tab/>
    </w:r>
    <w:r w:rsidRPr="00457844">
      <w:rPr>
        <w:sz w:val="20"/>
        <w:szCs w:val="20"/>
      </w:rPr>
      <w:fldChar w:fldCharType="begin"/>
    </w:r>
    <w:r w:rsidRPr="00457844">
      <w:rPr>
        <w:sz w:val="20"/>
        <w:szCs w:val="20"/>
      </w:rPr>
      <w:instrText xml:space="preserve"> PAGE   \* MERGEFORMAT </w:instrText>
    </w:r>
    <w:r w:rsidRPr="00457844">
      <w:rPr>
        <w:sz w:val="20"/>
        <w:szCs w:val="20"/>
      </w:rPr>
      <w:fldChar w:fldCharType="separate"/>
    </w:r>
    <w:r w:rsidR="00A74AD5">
      <w:rPr>
        <w:noProof/>
        <w:sz w:val="20"/>
        <w:szCs w:val="20"/>
      </w:rPr>
      <w:t>1</w:t>
    </w:r>
    <w:r w:rsidRPr="00457844">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D5" w:rsidRDefault="00A74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A6D" w:rsidRDefault="006D4A6D" w:rsidP="00457844">
      <w:r>
        <w:separator/>
      </w:r>
    </w:p>
  </w:footnote>
  <w:footnote w:type="continuationSeparator" w:id="0">
    <w:p w:rsidR="006D4A6D" w:rsidRDefault="006D4A6D" w:rsidP="00457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D5" w:rsidRDefault="00A74A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844" w:rsidRDefault="00A74AD5">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left:0;text-align:left;margin-left:389.5pt;margin-top:-26.85pt;width:80.2pt;height:57.2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AD5" w:rsidRDefault="00A74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783B6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3B01C8"/>
    <w:multiLevelType w:val="hybridMultilevel"/>
    <w:tmpl w:val="9CC0057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B5E594E"/>
    <w:multiLevelType w:val="hybridMultilevel"/>
    <w:tmpl w:val="8BFA8D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F7F26C5"/>
    <w:multiLevelType w:val="hybridMultilevel"/>
    <w:tmpl w:val="1D08371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CCD7396"/>
    <w:multiLevelType w:val="hybridMultilevel"/>
    <w:tmpl w:val="2AFC90CE"/>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6DF347E2"/>
    <w:multiLevelType w:val="hybridMultilevel"/>
    <w:tmpl w:val="BAA6FC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40C51E5"/>
    <w:multiLevelType w:val="hybridMultilevel"/>
    <w:tmpl w:val="ED00970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1"/>
  </w:num>
  <w:num w:numId="21">
    <w:abstractNumId w:val="8"/>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oNotTrackMoves/>
  <w:defaultTabStop w:val="720"/>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0E3F"/>
    <w:rsid w:val="000F21C2"/>
    <w:rsid w:val="000F21F3"/>
    <w:rsid w:val="000F2787"/>
    <w:rsid w:val="000F29CB"/>
    <w:rsid w:val="000F38DB"/>
    <w:rsid w:val="000F4548"/>
    <w:rsid w:val="000F70BB"/>
    <w:rsid w:val="000F7991"/>
    <w:rsid w:val="000F7AE6"/>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0664"/>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1CAC"/>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1"/>
    <w:rsid w:val="001C4EFA"/>
    <w:rsid w:val="001C54D5"/>
    <w:rsid w:val="001C55B2"/>
    <w:rsid w:val="001C6590"/>
    <w:rsid w:val="001C68FE"/>
    <w:rsid w:val="001C7E8E"/>
    <w:rsid w:val="001C7FFA"/>
    <w:rsid w:val="001D01FF"/>
    <w:rsid w:val="001D0B5F"/>
    <w:rsid w:val="001D1A68"/>
    <w:rsid w:val="001D1C4C"/>
    <w:rsid w:val="001D2876"/>
    <w:rsid w:val="001D3A55"/>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5D80"/>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4656"/>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59D2"/>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28DA"/>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0A9"/>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AE4"/>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927"/>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032"/>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57844"/>
    <w:rsid w:val="00460126"/>
    <w:rsid w:val="00460FCB"/>
    <w:rsid w:val="00461B63"/>
    <w:rsid w:val="00461CC2"/>
    <w:rsid w:val="00461E82"/>
    <w:rsid w:val="0046287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719"/>
    <w:rsid w:val="004B0CA9"/>
    <w:rsid w:val="004B32D7"/>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CB5"/>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4E59"/>
    <w:rsid w:val="0061522B"/>
    <w:rsid w:val="00615420"/>
    <w:rsid w:val="00616EC3"/>
    <w:rsid w:val="006174CC"/>
    <w:rsid w:val="00617A80"/>
    <w:rsid w:val="006200F3"/>
    <w:rsid w:val="00620DC5"/>
    <w:rsid w:val="00620E13"/>
    <w:rsid w:val="00621291"/>
    <w:rsid w:val="00621539"/>
    <w:rsid w:val="00622511"/>
    <w:rsid w:val="00622C10"/>
    <w:rsid w:val="00623ACC"/>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7DA"/>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1CB6"/>
    <w:rsid w:val="006C300B"/>
    <w:rsid w:val="006C394B"/>
    <w:rsid w:val="006C43BC"/>
    <w:rsid w:val="006C4C91"/>
    <w:rsid w:val="006C6C7C"/>
    <w:rsid w:val="006C6E1C"/>
    <w:rsid w:val="006D10A4"/>
    <w:rsid w:val="006D4A6D"/>
    <w:rsid w:val="006D4CEC"/>
    <w:rsid w:val="006D57EB"/>
    <w:rsid w:val="006D63EB"/>
    <w:rsid w:val="006D6538"/>
    <w:rsid w:val="006D7C1D"/>
    <w:rsid w:val="006E0691"/>
    <w:rsid w:val="006E0C9A"/>
    <w:rsid w:val="006E1DA7"/>
    <w:rsid w:val="006E20DB"/>
    <w:rsid w:val="006E225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87751"/>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6AA"/>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036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013D"/>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42A1"/>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74C"/>
    <w:rsid w:val="008D7E6B"/>
    <w:rsid w:val="008D7FC6"/>
    <w:rsid w:val="008E10BB"/>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60E9"/>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1AE5"/>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042"/>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AD5"/>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0"/>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3D36"/>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05D"/>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25B"/>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B39"/>
    <w:rsid w:val="00C67D59"/>
    <w:rsid w:val="00C7080F"/>
    <w:rsid w:val="00C712D6"/>
    <w:rsid w:val="00C71EE4"/>
    <w:rsid w:val="00C724A3"/>
    <w:rsid w:val="00C7279D"/>
    <w:rsid w:val="00C75294"/>
    <w:rsid w:val="00C757C8"/>
    <w:rsid w:val="00C765A1"/>
    <w:rsid w:val="00C76A29"/>
    <w:rsid w:val="00C76CC6"/>
    <w:rsid w:val="00C77194"/>
    <w:rsid w:val="00C77D5A"/>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ADB"/>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A7B81"/>
    <w:rsid w:val="00DB2C99"/>
    <w:rsid w:val="00DB3E2F"/>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9D8"/>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3652"/>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48C3"/>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51E3"/>
    <w:rsid w:val="00F70AC7"/>
    <w:rsid w:val="00F731D6"/>
    <w:rsid w:val="00F748B9"/>
    <w:rsid w:val="00F75567"/>
    <w:rsid w:val="00F773F6"/>
    <w:rsid w:val="00F773FB"/>
    <w:rsid w:val="00F77B13"/>
    <w:rsid w:val="00F827C1"/>
    <w:rsid w:val="00F832DB"/>
    <w:rsid w:val="00F83A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4BD"/>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1B6"/>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2A73609B-CCAD-498C-9E61-EF031BD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
    <w:uiPriority w:val="99"/>
    <w:semiHidden/>
    <w:rsid w:val="00787751"/>
    <w:pPr>
      <w:tabs>
        <w:tab w:val="center" w:pos="4153"/>
        <w:tab w:val="right" w:pos="8306"/>
      </w:tabs>
    </w:pPr>
  </w:style>
  <w:style w:type="character" w:customStyle="1" w:styleId="HeaderChar">
    <w:name w:val="Header Char"/>
    <w:link w:val="Header"/>
    <w:uiPriority w:val="99"/>
    <w:semiHidden/>
    <w:locked/>
    <w:rsid w:val="00787751"/>
    <w:rPr>
      <w:rFonts w:ascii="Arial" w:hAnsi="Arial" w:cs="Arial"/>
      <w:sz w:val="20"/>
      <w:szCs w:val="20"/>
      <w:lang w:eastAsia="en-US"/>
    </w:rPr>
  </w:style>
  <w:style w:type="character" w:customStyle="1" w:styleId="HeaderChar1">
    <w:name w:val="Header Char1"/>
    <w:uiPriority w:val="99"/>
    <w:semiHidden/>
    <w:locked/>
    <w:rsid w:val="00150664"/>
    <w:rPr>
      <w:rFonts w:ascii="Arial" w:hAnsi="Arial" w:cs="Arial"/>
      <w:sz w:val="20"/>
      <w:szCs w:val="20"/>
      <w:lang w:eastAsia="en-US"/>
    </w:rPr>
  </w:style>
  <w:style w:type="paragraph" w:styleId="ListParagraph">
    <w:name w:val="List Paragraph"/>
    <w:basedOn w:val="Normal"/>
    <w:uiPriority w:val="99"/>
    <w:qFormat/>
    <w:rsid w:val="008B42A1"/>
    <w:pPr>
      <w:ind w:left="720"/>
    </w:pPr>
  </w:style>
  <w:style w:type="paragraph" w:styleId="Footer">
    <w:name w:val="footer"/>
    <w:basedOn w:val="Normal"/>
    <w:link w:val="FooterChar"/>
    <w:uiPriority w:val="99"/>
    <w:unhideWhenUsed/>
    <w:rsid w:val="00457844"/>
    <w:pPr>
      <w:tabs>
        <w:tab w:val="center" w:pos="4680"/>
        <w:tab w:val="right" w:pos="9360"/>
      </w:tabs>
    </w:pPr>
  </w:style>
  <w:style w:type="character" w:customStyle="1" w:styleId="FooterChar">
    <w:name w:val="Footer Char"/>
    <w:link w:val="Footer"/>
    <w:uiPriority w:val="99"/>
    <w:rsid w:val="0045784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8069">
      <w:marLeft w:val="0"/>
      <w:marRight w:val="0"/>
      <w:marTop w:val="0"/>
      <w:marBottom w:val="0"/>
      <w:divBdr>
        <w:top w:val="none" w:sz="0" w:space="0" w:color="auto"/>
        <w:left w:val="none" w:sz="0" w:space="0" w:color="auto"/>
        <w:bottom w:val="none" w:sz="0" w:space="0" w:color="auto"/>
        <w:right w:val="none" w:sz="0" w:space="0" w:color="auto"/>
      </w:divBdr>
    </w:div>
    <w:div w:id="262618070">
      <w:marLeft w:val="0"/>
      <w:marRight w:val="0"/>
      <w:marTop w:val="0"/>
      <w:marBottom w:val="0"/>
      <w:divBdr>
        <w:top w:val="none" w:sz="0" w:space="0" w:color="auto"/>
        <w:left w:val="none" w:sz="0" w:space="0" w:color="auto"/>
        <w:bottom w:val="none" w:sz="0" w:space="0" w:color="auto"/>
        <w:right w:val="none" w:sz="0" w:space="0" w:color="auto"/>
      </w:divBdr>
    </w:div>
    <w:div w:id="262618071">
      <w:marLeft w:val="0"/>
      <w:marRight w:val="0"/>
      <w:marTop w:val="0"/>
      <w:marBottom w:val="0"/>
      <w:divBdr>
        <w:top w:val="none" w:sz="0" w:space="0" w:color="auto"/>
        <w:left w:val="none" w:sz="0" w:space="0" w:color="auto"/>
        <w:bottom w:val="none" w:sz="0" w:space="0" w:color="auto"/>
        <w:right w:val="none" w:sz="0" w:space="0" w:color="auto"/>
      </w:divBdr>
    </w:div>
    <w:div w:id="262618072">
      <w:marLeft w:val="0"/>
      <w:marRight w:val="0"/>
      <w:marTop w:val="0"/>
      <w:marBottom w:val="0"/>
      <w:divBdr>
        <w:top w:val="none" w:sz="0" w:space="0" w:color="auto"/>
        <w:left w:val="none" w:sz="0" w:space="0" w:color="auto"/>
        <w:bottom w:val="none" w:sz="0" w:space="0" w:color="auto"/>
        <w:right w:val="none" w:sz="0" w:space="0" w:color="auto"/>
      </w:divBdr>
    </w:div>
    <w:div w:id="262618073">
      <w:marLeft w:val="0"/>
      <w:marRight w:val="0"/>
      <w:marTop w:val="0"/>
      <w:marBottom w:val="0"/>
      <w:divBdr>
        <w:top w:val="none" w:sz="0" w:space="0" w:color="auto"/>
        <w:left w:val="none" w:sz="0" w:space="0" w:color="auto"/>
        <w:bottom w:val="none" w:sz="0" w:space="0" w:color="auto"/>
        <w:right w:val="none" w:sz="0" w:space="0" w:color="auto"/>
      </w:divBdr>
    </w:div>
    <w:div w:id="262618074">
      <w:marLeft w:val="0"/>
      <w:marRight w:val="0"/>
      <w:marTop w:val="0"/>
      <w:marBottom w:val="0"/>
      <w:divBdr>
        <w:top w:val="none" w:sz="0" w:space="0" w:color="auto"/>
        <w:left w:val="none" w:sz="0" w:space="0" w:color="auto"/>
        <w:bottom w:val="none" w:sz="0" w:space="0" w:color="auto"/>
        <w:right w:val="none" w:sz="0" w:space="0" w:color="auto"/>
      </w:divBdr>
    </w:div>
    <w:div w:id="262618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853</Value>
      <Value>2029</Value>
      <Value>2028</Value>
      <Value>2027</Value>
      <Value>2026</Value>
      <Value>2025</Value>
      <Value>95</Value>
      <Value>2020</Value>
      <Value>2019</Value>
      <Value>2018</Value>
      <Value>198</Value>
      <Value>197</Value>
      <Value>410</Value>
      <Value>1591</Value>
      <Value>189</Value>
      <Value>188</Value>
      <Value>187</Value>
      <Value>186</Value>
      <Value>1178</Value>
      <Value>1177</Value>
      <Value>1465</Value>
      <Value>1463</Value>
      <Value>390</Value>
      <Value>2035</Value>
      <Value>1883</Value>
      <Value>2030</Value>
      <Value>2005</Value>
      <Value>1920</Value>
      <Value>1919</Value>
      <Value>1918</Value>
      <Value>153</Value>
      <Value>335</Value>
      <Value>49</Value>
      <Value>1011</Value>
      <Value>1082</Value>
      <Value>46</Value>
      <Value>152</Value>
      <Value>1007</Value>
      <Value>1006</Value>
      <Value>1005</Value>
      <Value>1012</Value>
      <Value>1010</Value>
      <Value>1009</Value>
      <Value>37</Value>
      <Value>36</Value>
      <Value>1592</Value>
      <Value>528</Value>
      <Value>1310</Value>
      <Value>1309</Value>
      <Value>1308</Value>
      <Value>879</Value>
      <Value>1947</Value>
      <Value>126</Value>
      <Value>125</Value>
      <Value>1084</Value>
      <Value>1083</Value>
      <Value>1296</Value>
      <Value>1081</Value>
      <Value>1080</Value>
      <Value>9</Value>
      <Value>8</Value>
      <Value>109</Value>
      <Value>2039</Value>
      <Value>2038</Value>
      <Value>2037</Value>
      <Value>2036</Value>
      <Value>2</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8141-328</TermName>
          <TermId xmlns="http://schemas.microsoft.com/office/infopath/2007/PartnerControls">60ea9708-1b77-402a-83da-7657fe95f64e</TermId>
        </TermInfo>
        <TermInfo xmlns="http://schemas.microsoft.com/office/infopath/2007/PartnerControls">
          <TermName xmlns="http://schemas.microsoft.com/office/infopath/2007/PartnerControls">8149-328</TermName>
          <TermId xmlns="http://schemas.microsoft.com/office/infopath/2007/PartnerControls">9c55ec00-eb2e-4e72-9095-d1efb6030259</TermId>
        </TermInfo>
        <TermInfo xmlns="http://schemas.microsoft.com/office/infopath/2007/PartnerControls">
          <TermName xmlns="http://schemas.microsoft.com/office/infopath/2007/PartnerControls">8600-318</TermName>
          <TermId xmlns="http://schemas.microsoft.com/office/infopath/2007/PartnerControls">9fd8a26b-da35-4299-85e8-16f01a402f43</TermId>
        </TermInfo>
        <TermInfo xmlns="http://schemas.microsoft.com/office/infopath/2007/PartnerControls">
          <TermName xmlns="http://schemas.microsoft.com/office/infopath/2007/PartnerControls">8602-318</TermName>
          <TermId xmlns="http://schemas.microsoft.com/office/infopath/2007/PartnerControls">5e9d85c5-5c11-49cc-9d07-0e99ab22d562</TermId>
        </TermInfo>
        <TermInfo xmlns="http://schemas.microsoft.com/office/infopath/2007/PartnerControls">
          <TermName xmlns="http://schemas.microsoft.com/office/infopath/2007/PartnerControls">8605-318</TermName>
          <TermId xmlns="http://schemas.microsoft.com/office/infopath/2007/PartnerControls">b45db6aa-b7be-4219-a57d-ec405117c530</TermId>
        </TermInfo>
        <TermInfo xmlns="http://schemas.microsoft.com/office/infopath/2007/PartnerControls">
          <TermName xmlns="http://schemas.microsoft.com/office/infopath/2007/PartnerControls">8606-318</TermName>
          <TermId xmlns="http://schemas.microsoft.com/office/infopath/2007/PartnerControls">991e77ae-9db7-4078-83ec-00d07405e9ec</TermId>
        </TermInfo>
        <TermInfo xmlns="http://schemas.microsoft.com/office/infopath/2007/PartnerControls">
          <TermName xmlns="http://schemas.microsoft.com/office/infopath/2007/PartnerControls">8625-318</TermName>
          <TermId xmlns="http://schemas.microsoft.com/office/infopath/2007/PartnerControls">31487c60-50b8-4db1-82d5-66f3d0d13bdf</TermId>
        </TermInfo>
        <TermInfo xmlns="http://schemas.microsoft.com/office/infopath/2007/PartnerControls">
          <TermName xmlns="http://schemas.microsoft.com/office/infopath/2007/PartnerControls">8812-628</TermName>
          <TermId xmlns="http://schemas.microsoft.com/office/infopath/2007/PartnerControls">4b53229e-600d-4aea-a631-736403e6b68c</TermId>
        </TermInfo>
        <TermInfo xmlns="http://schemas.microsoft.com/office/infopath/2007/PartnerControls">
          <TermName xmlns="http://schemas.microsoft.com/office/infopath/2007/PartnerControls">8815-618</TermName>
          <TermId xmlns="http://schemas.microsoft.com/office/infopath/2007/PartnerControls">c7385a40-2ff9-4f96-96ba-6a2a1d4b433d</TermId>
        </TermInfo>
        <TermInfo xmlns="http://schemas.microsoft.com/office/infopath/2007/PartnerControls">
          <TermName xmlns="http://schemas.microsoft.com/office/infopath/2007/PartnerControls">8816-618</TermName>
          <TermId xmlns="http://schemas.microsoft.com/office/infopath/2007/PartnerControls">ee4be58e-5cc6-426e-8307-43cf110f7151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12215B90-747F-4EB4-98A4-658A808BBB26}"/>
</file>

<file path=customXml/itemProps2.xml><?xml version="1.0" encoding="utf-8"?>
<ds:datastoreItem xmlns:ds="http://schemas.openxmlformats.org/officeDocument/2006/customXml" ds:itemID="{2EC40373-55DA-4A25-AFEE-053839552BB7}"/>
</file>

<file path=customXml/itemProps3.xml><?xml version="1.0" encoding="utf-8"?>
<ds:datastoreItem xmlns:ds="http://schemas.openxmlformats.org/officeDocument/2006/customXml" ds:itemID="{2363F839-00B6-4054-8D4D-3EC66CA74F9D}"/>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Understanding Quality Management in the Workplace</vt:lpstr>
    </vt:vector>
  </TitlesOfParts>
  <Company>City &amp; Guilds</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Quality Management in the Workplace</dc:title>
  <dc:subject/>
  <dc:creator>shalinis</dc:creator>
  <cp:keywords/>
  <dc:description/>
  <cp:lastModifiedBy>Jurgita Baleviciute</cp:lastModifiedBy>
  <cp:revision>2</cp:revision>
  <dcterms:created xsi:type="dcterms:W3CDTF">2017-03-01T15:25:00Z</dcterms:created>
  <dcterms:modified xsi:type="dcterms:W3CDTF">2017-03-01T15:25:00Z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879;#8141-328|60ea9708-1b77-402a-83da-7657fe95f64e;#1947;#8149-328|9c55ec00-eb2e-4e72-9095-d1efb6030259;#335;#8600-318|9fd8a26b-da35-4299-85e8-16f01a402f43;#410;#8602-318|5e9d85c5-5c11-49cc-9d07-0e99ab22d562;#528;#8605-318|b45db6aa-b7be-4219-a57d-ec405117c530;#1177;#8606-318|991e77ae-9db7-4078-83ec-00d07405e9ec;#1178;#8625-318|31487c60-50b8-4db1-82d5-66f3d0d13bdf;#2005;#8812-628|4b53229e-600d-4aea-a631-736403e6b68c;#1591;#8815-618|c7385a40-2ff9-4f96-96ba-6a2a1d4b433d;#1592;#8816-618|ee4be58e-5cc6-426e-8307-43cf110f7151</vt:lpwstr>
  </property>
  <property fmtid="{D5CDD505-2E9C-101B-9397-08002B2CF9AE}" pid="4" name="Family Code">
    <vt:lpwstr>152;#8141|0a96f987-c3f6-445b-96f5-00ef78c40aeb;#1918;#8149|ed71c4d9-9f4d-4190-82eb-b2dcfc0df266;#8;#8600|099f2cf7-8bb5-4962-b2c4-31f26d542cc5;#390;#8602|f4456173-9a20-43c0-8161-f248f6218207;#109;#8605|4ca9d4f6-eb3a-4a12-baaa-e0e314869f84;#1080;#8606|49254f92-6e2a-4ca1-8860-21127c9d90dc;#1005;#8625|bcc74ead-8655-447e-a9e9-edd584da9afa;#1296;#8812|1276be32-9ecb-4d35-ad87-63082ef1af89;#1308;#8815|6a2cee9b-bfa9-4956-a8ba-7e3bfcec4b4d;#1463;#8816|ce7a0fb3-8c09-4cc4-8aaf-cabd2f6efa77</vt:lpwstr>
  </property>
  <property fmtid="{D5CDD505-2E9C-101B-9397-08002B2CF9AE}" pid="5" name="PoS">
    <vt:lpwstr>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1883;#8812-21|1e3e4623-5dd2-4357-a45e-258871c48852;#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