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CC21E3" w:rsidRPr="00CC21E3">
        <w:rPr>
          <w:rFonts w:ascii="Arial Narrow" w:hAnsi="Arial Narrow" w:cs="Arial Narrow"/>
          <w:b/>
          <w:bCs/>
          <w:caps/>
          <w:color w:val="000000"/>
          <w:sz w:val="24"/>
          <w:szCs w:val="24"/>
        </w:rPr>
        <w:t>Management Communication</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4"/>
            <w:shd w:val="clear" w:color="auto" w:fill="E0E0E0"/>
            <w:vAlign w:val="bottom"/>
          </w:tcPr>
          <w:p w:rsidR="00BE6420" w:rsidRPr="00D41BFA" w:rsidRDefault="00BE6420" w:rsidP="00D41BFA">
            <w:pPr>
              <w:autoSpaceDE w:val="0"/>
              <w:autoSpaceDN w:val="0"/>
              <w:adjustRightInd w:val="0"/>
              <w:jc w:val="left"/>
              <w:rPr>
                <w:lang w:eastAsia="en-GB"/>
              </w:rPr>
            </w:pPr>
            <w:r w:rsidRPr="008F570C">
              <w:rPr>
                <w:rFonts w:ascii="Arial Narrow" w:hAnsi="Arial Narrow" w:cs="Arial Narrow"/>
                <w:b/>
                <w:bCs/>
                <w:color w:val="000000"/>
              </w:rPr>
              <w:t>Learning Outcome / Section 1</w:t>
            </w:r>
            <w:r w:rsidRPr="00D41BFA">
              <w:rPr>
                <w:b/>
                <w:bCs/>
                <w:color w:val="000000"/>
              </w:rPr>
              <w:t xml:space="preserve">:  </w:t>
            </w:r>
            <w:r w:rsidR="00D41BFA" w:rsidRPr="00D41BFA">
              <w:rPr>
                <w:lang w:eastAsia="en-GB"/>
              </w:rPr>
              <w:t>Understand the importance of effective communication in management</w:t>
            </w:r>
            <w:r w:rsidR="00D41BFA" w:rsidRPr="00D41BFA">
              <w:rPr>
                <w:color w:val="000000"/>
              </w:rPr>
              <w:t xml:space="preserve">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EA2D21" w:rsidRPr="008F570C">
        <w:tc>
          <w:tcPr>
            <w:tcW w:w="2518" w:type="dxa"/>
            <w:vMerge w:val="restart"/>
          </w:tcPr>
          <w:p w:rsidR="00EA2D21" w:rsidRPr="008F570C" w:rsidRDefault="00EA2D21" w:rsidP="00390DDE">
            <w:pPr>
              <w:spacing w:line="216" w:lineRule="auto"/>
              <w:jc w:val="left"/>
              <w:rPr>
                <w:rFonts w:ascii="Arial Narrow" w:hAnsi="Arial Narrow" w:cs="Arial Narrow"/>
                <w:color w:val="000000"/>
                <w:sz w:val="22"/>
                <w:szCs w:val="22"/>
              </w:rPr>
            </w:pPr>
          </w:p>
          <w:p w:rsidR="00EA2D21" w:rsidRPr="008F570C" w:rsidRDefault="00EA2D21"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EA2D21" w:rsidRPr="00D41BFA" w:rsidRDefault="00EA2D21" w:rsidP="004F27F2">
            <w:pPr>
              <w:spacing w:line="216" w:lineRule="auto"/>
              <w:jc w:val="left"/>
              <w:rPr>
                <w:rFonts w:ascii="Arial Narrow" w:hAnsi="Arial Narrow" w:cs="Arial Narrow"/>
                <w:color w:val="000000"/>
                <w:sz w:val="18"/>
                <w:szCs w:val="18"/>
              </w:rPr>
            </w:pPr>
            <w:r w:rsidRPr="00D41BFA">
              <w:rPr>
                <w:rFonts w:ascii="Arial Narrow" w:hAnsi="Arial Narrow" w:cs="Arial Narrow"/>
                <w:color w:val="000000"/>
                <w:sz w:val="18"/>
                <w:szCs w:val="18"/>
              </w:rPr>
              <w:t>Explain the relevance of the</w:t>
            </w:r>
            <w:r>
              <w:rPr>
                <w:rFonts w:ascii="Arial Narrow" w:hAnsi="Arial Narrow" w:cs="Arial Narrow"/>
                <w:color w:val="000000"/>
                <w:sz w:val="18"/>
                <w:szCs w:val="18"/>
              </w:rPr>
              <w:t xml:space="preserve"> </w:t>
            </w:r>
            <w:r w:rsidRPr="00D41BFA">
              <w:rPr>
                <w:rFonts w:ascii="Arial Narrow" w:hAnsi="Arial Narrow" w:cs="Arial Narrow"/>
                <w:color w:val="000000"/>
                <w:sz w:val="18"/>
                <w:szCs w:val="18"/>
              </w:rPr>
              <w:t>communication cycle for effective</w:t>
            </w:r>
            <w:r>
              <w:rPr>
                <w:rFonts w:ascii="Arial Narrow" w:hAnsi="Arial Narrow" w:cs="Arial Narrow"/>
                <w:color w:val="000000"/>
                <w:sz w:val="18"/>
                <w:szCs w:val="18"/>
              </w:rPr>
              <w:t xml:space="preserve"> </w:t>
            </w:r>
            <w:r w:rsidRPr="00D41BFA">
              <w:rPr>
                <w:rFonts w:ascii="Arial Narrow" w:hAnsi="Arial Narrow" w:cs="Arial Narrow"/>
                <w:color w:val="000000"/>
                <w:sz w:val="18"/>
                <w:szCs w:val="18"/>
              </w:rPr>
              <w:t>communication in management</w:t>
            </w:r>
          </w:p>
        </w:tc>
        <w:tc>
          <w:tcPr>
            <w:tcW w:w="2504" w:type="dxa"/>
            <w:gridSpan w:val="2"/>
          </w:tcPr>
          <w:p w:rsidR="00EA2D21" w:rsidRPr="008F570C" w:rsidRDefault="00EA2D21" w:rsidP="00B442D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3D17D4">
              <w:rPr>
                <w:rFonts w:ascii="Arial Narrow" w:hAnsi="Arial Narrow" w:cs="Arial Narrow"/>
                <w:b/>
                <w:bCs/>
                <w:color w:val="000000"/>
              </w:rPr>
              <w:t>ca. 4</w:t>
            </w:r>
            <w:r>
              <w:rPr>
                <w:rFonts w:ascii="Arial Narrow" w:hAnsi="Arial Narrow" w:cs="Arial Narrow"/>
                <w:b/>
                <w:bCs/>
                <w:color w:val="000000"/>
              </w:rPr>
              <w:t>/</w:t>
            </w:r>
            <w:r w:rsidR="003D17D4">
              <w:rPr>
                <w:rFonts w:ascii="Arial Narrow" w:hAnsi="Arial Narrow" w:cs="Arial Narrow"/>
                <w:b/>
                <w:bCs/>
                <w:i/>
                <w:iCs/>
                <w:color w:val="000000"/>
              </w:rPr>
              <w:t>16</w:t>
            </w:r>
            <w:r w:rsidRPr="008F570C">
              <w:rPr>
                <w:rFonts w:ascii="Arial Narrow" w:hAnsi="Arial Narrow" w:cs="Arial Narrow"/>
                <w:b/>
                <w:bCs/>
                <w:color w:val="000000"/>
              </w:rPr>
              <w:t>]</w:t>
            </w:r>
          </w:p>
        </w:tc>
        <w:tc>
          <w:tcPr>
            <w:tcW w:w="2504" w:type="dxa"/>
            <w:gridSpan w:val="3"/>
          </w:tcPr>
          <w:p w:rsidR="00EA2D21" w:rsidRPr="008F570C" w:rsidRDefault="00EA2D21" w:rsidP="00B442DA">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3D17D4">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rsidR="00EA2D21" w:rsidRPr="008F570C" w:rsidRDefault="00EA2D21" w:rsidP="00B442D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3D17D4">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3"/>
            <w:vMerge w:val="restart"/>
            <w:vAlign w:val="center"/>
          </w:tcPr>
          <w:p w:rsidR="00EA2D21" w:rsidRPr="008F570C" w:rsidRDefault="00EA2D21" w:rsidP="0005312C">
            <w:pPr>
              <w:spacing w:line="216" w:lineRule="auto"/>
              <w:jc w:val="center"/>
              <w:rPr>
                <w:rFonts w:ascii="Arial Narrow" w:hAnsi="Arial Narrow" w:cs="Arial Narrow"/>
                <w:b/>
                <w:bCs/>
                <w:color w:val="000000"/>
                <w:sz w:val="18"/>
                <w:szCs w:val="18"/>
              </w:rPr>
            </w:pPr>
          </w:p>
          <w:p w:rsidR="00EA2D21" w:rsidRPr="008F570C" w:rsidRDefault="00EA2D21" w:rsidP="0005312C">
            <w:pPr>
              <w:spacing w:line="216" w:lineRule="auto"/>
              <w:jc w:val="center"/>
              <w:rPr>
                <w:rFonts w:ascii="Arial Narrow" w:hAnsi="Arial Narrow" w:cs="Arial Narrow"/>
                <w:b/>
                <w:bCs/>
                <w:color w:val="000000"/>
                <w:sz w:val="18"/>
                <w:szCs w:val="18"/>
              </w:rPr>
            </w:pPr>
          </w:p>
          <w:p w:rsidR="00EA2D21" w:rsidRDefault="00EA2D21" w:rsidP="0005312C">
            <w:pPr>
              <w:spacing w:line="216" w:lineRule="auto"/>
              <w:jc w:val="center"/>
              <w:rPr>
                <w:rFonts w:ascii="Arial Narrow" w:hAnsi="Arial Narrow" w:cs="Arial Narrow"/>
                <w:b/>
                <w:bCs/>
                <w:color w:val="000000"/>
                <w:sz w:val="18"/>
                <w:szCs w:val="18"/>
              </w:rPr>
            </w:pPr>
          </w:p>
          <w:p w:rsidR="00EA2D21" w:rsidRDefault="00EA2D21" w:rsidP="0005312C">
            <w:pPr>
              <w:spacing w:line="216" w:lineRule="auto"/>
              <w:jc w:val="center"/>
              <w:rPr>
                <w:rFonts w:ascii="Arial Narrow" w:hAnsi="Arial Narrow" w:cs="Arial Narrow"/>
                <w:b/>
                <w:bCs/>
                <w:color w:val="000000"/>
                <w:sz w:val="18"/>
                <w:szCs w:val="18"/>
              </w:rPr>
            </w:pPr>
          </w:p>
          <w:p w:rsidR="00EA2D21" w:rsidRDefault="00EA2D21" w:rsidP="0005312C">
            <w:pPr>
              <w:spacing w:line="216" w:lineRule="auto"/>
              <w:jc w:val="center"/>
              <w:rPr>
                <w:rFonts w:ascii="Arial Narrow" w:hAnsi="Arial Narrow" w:cs="Arial Narrow"/>
                <w:b/>
                <w:bCs/>
                <w:color w:val="000000"/>
                <w:sz w:val="18"/>
                <w:szCs w:val="18"/>
              </w:rPr>
            </w:pPr>
          </w:p>
          <w:p w:rsidR="00EA2D21" w:rsidRDefault="00EA2D21" w:rsidP="0005312C">
            <w:pPr>
              <w:spacing w:line="216" w:lineRule="auto"/>
              <w:jc w:val="center"/>
              <w:rPr>
                <w:rFonts w:ascii="Arial Narrow" w:hAnsi="Arial Narrow" w:cs="Arial Narrow"/>
                <w:b/>
                <w:bCs/>
                <w:color w:val="000000"/>
                <w:sz w:val="18"/>
                <w:szCs w:val="18"/>
              </w:rPr>
            </w:pPr>
          </w:p>
          <w:p w:rsidR="00EA2D21" w:rsidRPr="008F570C" w:rsidRDefault="00EA2D21" w:rsidP="0005312C">
            <w:pPr>
              <w:spacing w:line="216" w:lineRule="auto"/>
              <w:jc w:val="center"/>
              <w:rPr>
                <w:rFonts w:ascii="Arial Narrow" w:hAnsi="Arial Narrow" w:cs="Arial Narrow"/>
                <w:b/>
                <w:bCs/>
                <w:color w:val="000000"/>
                <w:sz w:val="18"/>
                <w:szCs w:val="18"/>
              </w:rPr>
            </w:pPr>
          </w:p>
          <w:p w:rsidR="00EA2D21" w:rsidRPr="008F570C" w:rsidRDefault="00EA2D21" w:rsidP="0005312C">
            <w:pPr>
              <w:spacing w:line="216" w:lineRule="auto"/>
              <w:jc w:val="center"/>
              <w:rPr>
                <w:rFonts w:ascii="Arial Narrow" w:hAnsi="Arial Narrow" w:cs="Arial Narrow"/>
                <w:b/>
                <w:bCs/>
                <w:color w:val="000000"/>
                <w:sz w:val="18"/>
                <w:szCs w:val="18"/>
              </w:rPr>
            </w:pPr>
          </w:p>
          <w:p w:rsidR="00EA2D21" w:rsidRPr="008F570C" w:rsidRDefault="00EA2D21"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6679C3" w:rsidRDefault="006679C3" w:rsidP="004F27F2">
            <w:pPr>
              <w:numPr>
                <w:ilvl w:val="0"/>
                <w:numId w:val="6"/>
              </w:numPr>
              <w:jc w:val="left"/>
              <w:rPr>
                <w:sz w:val="16"/>
                <w:szCs w:val="16"/>
              </w:rPr>
            </w:pPr>
            <w:r>
              <w:rPr>
                <w:sz w:val="16"/>
                <w:szCs w:val="16"/>
              </w:rPr>
              <w:t>The communication cycle is not addressed, or is incorrect</w:t>
            </w:r>
          </w:p>
          <w:p w:rsidR="006679C3" w:rsidRDefault="006679C3" w:rsidP="004F27F2">
            <w:pPr>
              <w:numPr>
                <w:ilvl w:val="0"/>
                <w:numId w:val="6"/>
              </w:numPr>
              <w:jc w:val="left"/>
              <w:rPr>
                <w:sz w:val="16"/>
                <w:szCs w:val="16"/>
              </w:rPr>
            </w:pPr>
            <w:r>
              <w:rPr>
                <w:sz w:val="16"/>
                <w:szCs w:val="16"/>
              </w:rPr>
              <w:t>The communication cycle is merely described with no explanation as to how it works</w:t>
            </w:r>
          </w:p>
          <w:p w:rsidR="00723A0B" w:rsidRPr="008F570C" w:rsidRDefault="006679C3" w:rsidP="004F27F2">
            <w:pPr>
              <w:numPr>
                <w:ilvl w:val="0"/>
                <w:numId w:val="6"/>
              </w:numPr>
              <w:tabs>
                <w:tab w:val="left" w:pos="34"/>
              </w:tabs>
              <w:spacing w:line="216" w:lineRule="auto"/>
              <w:jc w:val="left"/>
              <w:rPr>
                <w:rFonts w:ascii="Arial Narrow" w:hAnsi="Arial Narrow" w:cs="Arial Narrow"/>
                <w:color w:val="000000"/>
                <w:sz w:val="18"/>
                <w:szCs w:val="18"/>
              </w:rPr>
            </w:pPr>
            <w:r>
              <w:rPr>
                <w:sz w:val="16"/>
                <w:szCs w:val="16"/>
              </w:rPr>
              <w:t>The communication cycle is explained in generic terms with no explanation as to its relevance for effective communication in management specifically</w:t>
            </w:r>
          </w:p>
        </w:tc>
        <w:tc>
          <w:tcPr>
            <w:tcW w:w="2504" w:type="dxa"/>
            <w:gridSpan w:val="3"/>
            <w:vMerge w:val="restart"/>
          </w:tcPr>
          <w:p w:rsidR="00723A0B" w:rsidRPr="00C70C4A" w:rsidRDefault="006679C3" w:rsidP="00C70C4A">
            <w:pPr>
              <w:numPr>
                <w:ilvl w:val="0"/>
                <w:numId w:val="6"/>
              </w:numPr>
              <w:jc w:val="left"/>
              <w:rPr>
                <w:rFonts w:ascii="Arial Narrow" w:hAnsi="Arial Narrow" w:cs="Arial Narrow"/>
                <w:color w:val="000000"/>
                <w:sz w:val="18"/>
                <w:szCs w:val="18"/>
              </w:rPr>
            </w:pPr>
            <w:r w:rsidRPr="006679C3">
              <w:rPr>
                <w:rFonts w:ascii="Arial Narrow" w:hAnsi="Arial Narrow" w:cs="Arial Narrow"/>
                <w:color w:val="000000"/>
                <w:sz w:val="18"/>
                <w:szCs w:val="18"/>
              </w:rPr>
              <w:t>The communication cycle is correctly explained with a clear focus as to its relevance for effective communication in management specifically, although the theoretical model used may be limited</w:t>
            </w:r>
          </w:p>
        </w:tc>
        <w:tc>
          <w:tcPr>
            <w:tcW w:w="2505" w:type="dxa"/>
            <w:gridSpan w:val="5"/>
            <w:vMerge w:val="restart"/>
          </w:tcPr>
          <w:p w:rsidR="00723A0B" w:rsidRPr="00C70C4A" w:rsidRDefault="006679C3" w:rsidP="00C70C4A">
            <w:pPr>
              <w:numPr>
                <w:ilvl w:val="0"/>
                <w:numId w:val="6"/>
              </w:numPr>
              <w:jc w:val="left"/>
              <w:rPr>
                <w:rFonts w:ascii="Arial Narrow" w:hAnsi="Arial Narrow" w:cs="Arial Narrow"/>
                <w:color w:val="000000"/>
                <w:sz w:val="18"/>
                <w:szCs w:val="18"/>
              </w:rPr>
            </w:pPr>
            <w:r w:rsidRPr="006679C3">
              <w:rPr>
                <w:rFonts w:ascii="Arial Narrow" w:hAnsi="Arial Narrow" w:cs="Arial Narrow"/>
                <w:color w:val="000000"/>
                <w:sz w:val="18"/>
                <w:szCs w:val="18"/>
              </w:rPr>
              <w:t>The communication cycle is correctly explained with a detailed theoretical model and clear focus as to its relevance for effective communication in management specifically</w:t>
            </w: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3D17D4"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723A0B" w:rsidRPr="008F570C" w:rsidRDefault="003D17D4"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D17D4" w:rsidRPr="008F570C">
        <w:trPr>
          <w:trHeight w:val="312"/>
        </w:trPr>
        <w:tc>
          <w:tcPr>
            <w:tcW w:w="2518" w:type="dxa"/>
            <w:vMerge w:val="restart"/>
          </w:tcPr>
          <w:p w:rsidR="003D17D4" w:rsidRPr="008F570C" w:rsidRDefault="003D17D4" w:rsidP="0005312C">
            <w:pPr>
              <w:spacing w:line="216" w:lineRule="auto"/>
              <w:jc w:val="left"/>
              <w:rPr>
                <w:rFonts w:ascii="Arial Narrow" w:hAnsi="Arial Narrow" w:cs="Arial Narrow"/>
                <w:color w:val="000000"/>
                <w:sz w:val="22"/>
                <w:szCs w:val="22"/>
              </w:rPr>
            </w:pPr>
          </w:p>
          <w:p w:rsidR="003D17D4" w:rsidRPr="008F570C" w:rsidRDefault="003D17D4"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3D17D4" w:rsidRPr="008F570C" w:rsidRDefault="003D17D4" w:rsidP="004F27F2">
            <w:pPr>
              <w:spacing w:line="216" w:lineRule="auto"/>
              <w:jc w:val="left"/>
              <w:rPr>
                <w:rFonts w:ascii="Arial Narrow" w:hAnsi="Arial Narrow" w:cs="Arial Narrow"/>
                <w:color w:val="000000"/>
              </w:rPr>
            </w:pPr>
            <w:r w:rsidRPr="00D41BFA">
              <w:rPr>
                <w:rFonts w:ascii="Arial Narrow" w:hAnsi="Arial Narrow" w:cs="Arial Narrow"/>
                <w:color w:val="000000"/>
                <w:sz w:val="18"/>
                <w:szCs w:val="18"/>
              </w:rPr>
              <w:t>Explain, with examples, the importance</w:t>
            </w:r>
            <w:r>
              <w:rPr>
                <w:rFonts w:ascii="Arial Narrow" w:hAnsi="Arial Narrow" w:cs="Arial Narrow"/>
                <w:color w:val="000000"/>
                <w:sz w:val="18"/>
                <w:szCs w:val="18"/>
              </w:rPr>
              <w:t xml:space="preserve"> </w:t>
            </w:r>
            <w:r w:rsidRPr="00D41BFA">
              <w:rPr>
                <w:rFonts w:ascii="Arial Narrow" w:hAnsi="Arial Narrow" w:cs="Arial Narrow"/>
                <w:color w:val="000000"/>
                <w:sz w:val="18"/>
                <w:szCs w:val="18"/>
              </w:rPr>
              <w:t>of selecting an appropriate tone,</w:t>
            </w:r>
            <w:r>
              <w:rPr>
                <w:rFonts w:ascii="Arial Narrow" w:hAnsi="Arial Narrow" w:cs="Arial Narrow"/>
                <w:color w:val="000000"/>
                <w:sz w:val="18"/>
                <w:szCs w:val="18"/>
              </w:rPr>
              <w:t xml:space="preserve"> </w:t>
            </w:r>
            <w:r w:rsidRPr="00D41BFA">
              <w:rPr>
                <w:rFonts w:ascii="Arial Narrow" w:hAnsi="Arial Narrow" w:cs="Arial Narrow"/>
                <w:color w:val="000000"/>
                <w:sz w:val="18"/>
                <w:szCs w:val="18"/>
              </w:rPr>
              <w:t>language, and level of formality in</w:t>
            </w:r>
            <w:r>
              <w:rPr>
                <w:rFonts w:ascii="Arial Narrow" w:hAnsi="Arial Narrow" w:cs="Arial Narrow"/>
                <w:color w:val="000000"/>
                <w:sz w:val="18"/>
                <w:szCs w:val="18"/>
              </w:rPr>
              <w:t xml:space="preserve"> management </w:t>
            </w:r>
            <w:r w:rsidRPr="00D41BFA">
              <w:rPr>
                <w:rFonts w:ascii="Arial Narrow" w:hAnsi="Arial Narrow" w:cs="Arial Narrow"/>
                <w:color w:val="000000"/>
                <w:sz w:val="18"/>
                <w:szCs w:val="18"/>
              </w:rPr>
              <w:t>communications</w:t>
            </w:r>
          </w:p>
        </w:tc>
        <w:tc>
          <w:tcPr>
            <w:tcW w:w="2504" w:type="dxa"/>
            <w:gridSpan w:val="2"/>
          </w:tcPr>
          <w:p w:rsidR="003D17D4" w:rsidRPr="008F570C" w:rsidRDefault="003D17D4" w:rsidP="00B442D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w:t>
            </w:r>
            <w:r>
              <w:rPr>
                <w:rFonts w:ascii="Arial Narrow" w:hAnsi="Arial Narrow" w:cs="Arial Narrow"/>
                <w:b/>
                <w:bCs/>
                <w:i/>
                <w:iCs/>
                <w:color w:val="000000"/>
              </w:rPr>
              <w:t>16</w:t>
            </w:r>
            <w:r w:rsidRPr="008F570C">
              <w:rPr>
                <w:rFonts w:ascii="Arial Narrow" w:hAnsi="Arial Narrow" w:cs="Arial Narrow"/>
                <w:b/>
                <w:bCs/>
                <w:color w:val="000000"/>
              </w:rPr>
              <w:t>]</w:t>
            </w:r>
          </w:p>
        </w:tc>
        <w:tc>
          <w:tcPr>
            <w:tcW w:w="2504" w:type="dxa"/>
            <w:gridSpan w:val="3"/>
          </w:tcPr>
          <w:p w:rsidR="003D17D4" w:rsidRPr="008F570C" w:rsidRDefault="003D17D4" w:rsidP="00B442D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rsidR="003D17D4" w:rsidRPr="008F570C" w:rsidRDefault="003D17D4" w:rsidP="00B442D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3"/>
            <w:vMerge w:val="restart"/>
            <w:vAlign w:val="center"/>
          </w:tcPr>
          <w:p w:rsidR="003D17D4" w:rsidRPr="008F570C" w:rsidRDefault="003D17D4" w:rsidP="0005312C">
            <w:pPr>
              <w:spacing w:line="216" w:lineRule="auto"/>
              <w:jc w:val="center"/>
              <w:rPr>
                <w:rFonts w:ascii="Arial Narrow" w:hAnsi="Arial Narrow" w:cs="Arial Narrow"/>
                <w:b/>
                <w:bCs/>
                <w:color w:val="000000"/>
                <w:sz w:val="18"/>
                <w:szCs w:val="18"/>
              </w:rPr>
            </w:pPr>
          </w:p>
          <w:p w:rsidR="003D17D4" w:rsidRPr="008F570C" w:rsidRDefault="003D17D4" w:rsidP="0005312C">
            <w:pPr>
              <w:spacing w:line="216" w:lineRule="auto"/>
              <w:jc w:val="center"/>
              <w:rPr>
                <w:rFonts w:ascii="Arial Narrow" w:hAnsi="Arial Narrow" w:cs="Arial Narrow"/>
                <w:b/>
                <w:bCs/>
                <w:color w:val="000000"/>
                <w:sz w:val="18"/>
                <w:szCs w:val="18"/>
              </w:rPr>
            </w:pPr>
          </w:p>
          <w:p w:rsidR="003D17D4" w:rsidRPr="008F570C" w:rsidRDefault="003D17D4" w:rsidP="0005312C">
            <w:pPr>
              <w:spacing w:line="216" w:lineRule="auto"/>
              <w:jc w:val="center"/>
              <w:rPr>
                <w:rFonts w:ascii="Arial Narrow" w:hAnsi="Arial Narrow" w:cs="Arial Narrow"/>
                <w:b/>
                <w:bCs/>
                <w:color w:val="000000"/>
                <w:sz w:val="18"/>
                <w:szCs w:val="18"/>
              </w:rPr>
            </w:pPr>
          </w:p>
          <w:p w:rsidR="003D17D4" w:rsidRDefault="003D17D4" w:rsidP="0005312C">
            <w:pPr>
              <w:spacing w:line="216" w:lineRule="auto"/>
              <w:jc w:val="center"/>
              <w:rPr>
                <w:rFonts w:ascii="Arial Narrow" w:hAnsi="Arial Narrow" w:cs="Arial Narrow"/>
                <w:b/>
                <w:bCs/>
                <w:color w:val="000000"/>
                <w:sz w:val="18"/>
                <w:szCs w:val="18"/>
              </w:rPr>
            </w:pPr>
          </w:p>
          <w:p w:rsidR="003D17D4" w:rsidRDefault="003D17D4" w:rsidP="0005312C">
            <w:pPr>
              <w:spacing w:line="216" w:lineRule="auto"/>
              <w:jc w:val="center"/>
              <w:rPr>
                <w:rFonts w:ascii="Arial Narrow" w:hAnsi="Arial Narrow" w:cs="Arial Narrow"/>
                <w:b/>
                <w:bCs/>
                <w:color w:val="000000"/>
                <w:sz w:val="18"/>
                <w:szCs w:val="18"/>
              </w:rPr>
            </w:pPr>
          </w:p>
          <w:p w:rsidR="003D17D4" w:rsidRDefault="003D17D4" w:rsidP="0005312C">
            <w:pPr>
              <w:spacing w:line="216" w:lineRule="auto"/>
              <w:jc w:val="center"/>
              <w:rPr>
                <w:rFonts w:ascii="Arial Narrow" w:hAnsi="Arial Narrow" w:cs="Arial Narrow"/>
                <w:b/>
                <w:bCs/>
                <w:color w:val="000000"/>
                <w:sz w:val="18"/>
                <w:szCs w:val="18"/>
              </w:rPr>
            </w:pPr>
          </w:p>
          <w:p w:rsidR="003D17D4" w:rsidRDefault="003D17D4" w:rsidP="0005312C">
            <w:pPr>
              <w:spacing w:line="216" w:lineRule="auto"/>
              <w:jc w:val="center"/>
              <w:rPr>
                <w:rFonts w:ascii="Arial Narrow" w:hAnsi="Arial Narrow" w:cs="Arial Narrow"/>
                <w:b/>
                <w:bCs/>
                <w:color w:val="000000"/>
                <w:sz w:val="18"/>
                <w:szCs w:val="18"/>
              </w:rPr>
            </w:pPr>
          </w:p>
          <w:p w:rsidR="003D17D4" w:rsidRDefault="003D17D4" w:rsidP="0005312C">
            <w:pPr>
              <w:spacing w:line="216" w:lineRule="auto"/>
              <w:jc w:val="center"/>
              <w:rPr>
                <w:rFonts w:ascii="Arial Narrow" w:hAnsi="Arial Narrow" w:cs="Arial Narrow"/>
                <w:b/>
                <w:bCs/>
                <w:color w:val="000000"/>
                <w:sz w:val="18"/>
                <w:szCs w:val="18"/>
              </w:rPr>
            </w:pPr>
          </w:p>
          <w:p w:rsidR="003D17D4" w:rsidRDefault="003D17D4" w:rsidP="0005312C">
            <w:pPr>
              <w:spacing w:line="216" w:lineRule="auto"/>
              <w:jc w:val="center"/>
              <w:rPr>
                <w:rFonts w:ascii="Arial Narrow" w:hAnsi="Arial Narrow" w:cs="Arial Narrow"/>
                <w:b/>
                <w:bCs/>
                <w:color w:val="000000"/>
                <w:sz w:val="18"/>
                <w:szCs w:val="18"/>
              </w:rPr>
            </w:pPr>
          </w:p>
          <w:p w:rsidR="003D17D4" w:rsidRPr="008F570C" w:rsidRDefault="003D17D4" w:rsidP="0005312C">
            <w:pPr>
              <w:spacing w:line="216" w:lineRule="auto"/>
              <w:jc w:val="center"/>
              <w:rPr>
                <w:rFonts w:ascii="Arial Narrow" w:hAnsi="Arial Narrow" w:cs="Arial Narrow"/>
                <w:b/>
                <w:bCs/>
                <w:color w:val="000000"/>
                <w:sz w:val="18"/>
                <w:szCs w:val="18"/>
              </w:rPr>
            </w:pPr>
          </w:p>
          <w:p w:rsidR="003D17D4" w:rsidRPr="008F570C" w:rsidRDefault="003D17D4" w:rsidP="0005312C">
            <w:pPr>
              <w:spacing w:line="216" w:lineRule="auto"/>
              <w:jc w:val="center"/>
              <w:rPr>
                <w:rFonts w:ascii="Arial Narrow" w:hAnsi="Arial Narrow" w:cs="Arial Narrow"/>
                <w:b/>
                <w:bCs/>
                <w:color w:val="000000"/>
                <w:sz w:val="18"/>
                <w:szCs w:val="18"/>
              </w:rPr>
            </w:pPr>
          </w:p>
          <w:p w:rsidR="003D17D4" w:rsidRPr="008F570C" w:rsidRDefault="003D17D4" w:rsidP="0005312C">
            <w:pPr>
              <w:spacing w:line="216" w:lineRule="auto"/>
              <w:jc w:val="center"/>
              <w:rPr>
                <w:rFonts w:ascii="Arial Narrow" w:hAnsi="Arial Narrow" w:cs="Arial Narrow"/>
                <w:b/>
                <w:bCs/>
                <w:color w:val="000000"/>
                <w:sz w:val="18"/>
                <w:szCs w:val="18"/>
              </w:rPr>
            </w:pPr>
          </w:p>
        </w:tc>
      </w:tr>
      <w:tr w:rsidR="003D17D4" w:rsidRPr="008F570C">
        <w:trPr>
          <w:trHeight w:val="312"/>
        </w:trPr>
        <w:tc>
          <w:tcPr>
            <w:tcW w:w="2518" w:type="dxa"/>
            <w:vMerge/>
          </w:tcPr>
          <w:p w:rsidR="003D17D4" w:rsidRPr="00D41BFA" w:rsidRDefault="003D17D4" w:rsidP="00D41BFA">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3D17D4" w:rsidRPr="006679C3" w:rsidRDefault="003D17D4" w:rsidP="004F27F2">
            <w:pPr>
              <w:numPr>
                <w:ilvl w:val="0"/>
                <w:numId w:val="6"/>
              </w:numPr>
              <w:tabs>
                <w:tab w:val="left" w:pos="34"/>
              </w:tabs>
              <w:spacing w:line="216" w:lineRule="auto"/>
              <w:jc w:val="left"/>
              <w:rPr>
                <w:rFonts w:ascii="Arial Narrow" w:hAnsi="Arial Narrow" w:cs="Arial Narrow"/>
                <w:color w:val="000000"/>
                <w:sz w:val="18"/>
                <w:szCs w:val="18"/>
              </w:rPr>
            </w:pPr>
            <w:r w:rsidRPr="006679C3">
              <w:rPr>
                <w:rFonts w:ascii="Arial Narrow" w:hAnsi="Arial Narrow" w:cs="Arial Narrow"/>
                <w:color w:val="000000"/>
                <w:sz w:val="18"/>
                <w:szCs w:val="18"/>
              </w:rPr>
              <w:t xml:space="preserve">Examples to explain the importance of selecting an appropriate  tone, language, and level of formality in management communications have not been used, or the examples are incorrect, or the </w:t>
            </w:r>
            <w:r w:rsidRPr="006679C3">
              <w:rPr>
                <w:rFonts w:ascii="Arial Narrow" w:hAnsi="Arial Narrow" w:cs="Arial Narrow"/>
                <w:color w:val="000000"/>
                <w:sz w:val="18"/>
                <w:szCs w:val="18"/>
              </w:rPr>
              <w:lastRenderedPageBreak/>
              <w:t>examples are not focused on management communications specifically</w:t>
            </w:r>
          </w:p>
          <w:p w:rsidR="003D17D4" w:rsidRPr="00C70C4A" w:rsidRDefault="003D17D4" w:rsidP="00C70C4A">
            <w:pPr>
              <w:numPr>
                <w:ilvl w:val="0"/>
                <w:numId w:val="6"/>
              </w:numPr>
              <w:tabs>
                <w:tab w:val="left" w:pos="34"/>
              </w:tabs>
              <w:spacing w:line="216" w:lineRule="auto"/>
              <w:jc w:val="left"/>
              <w:rPr>
                <w:rFonts w:ascii="Arial Narrow" w:hAnsi="Arial Narrow" w:cs="Arial Narrow"/>
                <w:color w:val="000000"/>
                <w:sz w:val="18"/>
                <w:szCs w:val="18"/>
              </w:rPr>
            </w:pPr>
            <w:r w:rsidRPr="006679C3">
              <w:rPr>
                <w:rFonts w:ascii="Arial Narrow" w:hAnsi="Arial Narrow" w:cs="Arial Narrow"/>
                <w:color w:val="000000"/>
                <w:sz w:val="18"/>
                <w:szCs w:val="18"/>
              </w:rPr>
              <w:t xml:space="preserve">Examples are provided for tone and/or language and/or level of formality in management communications, but not for all three </w:t>
            </w:r>
          </w:p>
        </w:tc>
        <w:tc>
          <w:tcPr>
            <w:tcW w:w="2504" w:type="dxa"/>
            <w:gridSpan w:val="3"/>
            <w:vMerge w:val="restart"/>
          </w:tcPr>
          <w:p w:rsidR="003D17D4" w:rsidRPr="00C70C4A" w:rsidRDefault="003D17D4" w:rsidP="00C70C4A">
            <w:pPr>
              <w:numPr>
                <w:ilvl w:val="0"/>
                <w:numId w:val="6"/>
              </w:numPr>
              <w:jc w:val="left"/>
              <w:rPr>
                <w:rFonts w:ascii="Arial Narrow" w:hAnsi="Arial Narrow" w:cs="Arial Narrow"/>
                <w:color w:val="000000"/>
                <w:sz w:val="18"/>
                <w:szCs w:val="18"/>
              </w:rPr>
            </w:pPr>
            <w:r w:rsidRPr="006679C3">
              <w:rPr>
                <w:rFonts w:ascii="Arial Narrow" w:hAnsi="Arial Narrow" w:cs="Arial Narrow"/>
                <w:color w:val="000000"/>
                <w:sz w:val="18"/>
                <w:szCs w:val="18"/>
              </w:rPr>
              <w:lastRenderedPageBreak/>
              <w:t xml:space="preserve">Limited but sufficient and appropriate examples are used to explain the importance of selecting an appropriate  tone and language and level of formality in management </w:t>
            </w:r>
            <w:r w:rsidRPr="006679C3">
              <w:rPr>
                <w:rFonts w:ascii="Arial Narrow" w:hAnsi="Arial Narrow" w:cs="Arial Narrow"/>
                <w:color w:val="000000"/>
                <w:sz w:val="18"/>
                <w:szCs w:val="18"/>
              </w:rPr>
              <w:lastRenderedPageBreak/>
              <w:t>communications specifically</w:t>
            </w:r>
          </w:p>
        </w:tc>
        <w:tc>
          <w:tcPr>
            <w:tcW w:w="2505" w:type="dxa"/>
            <w:gridSpan w:val="5"/>
            <w:vMerge w:val="restart"/>
          </w:tcPr>
          <w:p w:rsidR="003D17D4" w:rsidRPr="00C70C4A" w:rsidRDefault="003D17D4" w:rsidP="00C70C4A">
            <w:pPr>
              <w:numPr>
                <w:ilvl w:val="0"/>
                <w:numId w:val="6"/>
              </w:numPr>
              <w:jc w:val="left"/>
              <w:rPr>
                <w:rFonts w:ascii="Arial Narrow" w:hAnsi="Arial Narrow" w:cs="Arial Narrow"/>
                <w:color w:val="000000"/>
                <w:sz w:val="18"/>
                <w:szCs w:val="18"/>
              </w:rPr>
            </w:pPr>
            <w:r w:rsidRPr="006679C3">
              <w:rPr>
                <w:rFonts w:ascii="Arial Narrow" w:hAnsi="Arial Narrow" w:cs="Arial Narrow"/>
                <w:color w:val="000000"/>
                <w:sz w:val="18"/>
                <w:szCs w:val="18"/>
              </w:rPr>
              <w:lastRenderedPageBreak/>
              <w:t xml:space="preserve">Comprehensive and appropriate examples are used to explain the importance of selecting an appropriate  tone and language and level of formality in management </w:t>
            </w:r>
            <w:r w:rsidRPr="006679C3">
              <w:rPr>
                <w:rFonts w:ascii="Arial Narrow" w:hAnsi="Arial Narrow" w:cs="Arial Narrow"/>
                <w:color w:val="000000"/>
                <w:sz w:val="18"/>
                <w:szCs w:val="18"/>
              </w:rPr>
              <w:lastRenderedPageBreak/>
              <w:t>communications specifically</w:t>
            </w:r>
          </w:p>
        </w:tc>
        <w:tc>
          <w:tcPr>
            <w:tcW w:w="3145" w:type="dxa"/>
            <w:gridSpan w:val="3"/>
            <w:vMerge/>
            <w:vAlign w:val="center"/>
          </w:tcPr>
          <w:p w:rsidR="003D17D4" w:rsidRPr="008F570C" w:rsidRDefault="003D17D4" w:rsidP="0005312C">
            <w:pPr>
              <w:spacing w:line="216" w:lineRule="auto"/>
              <w:jc w:val="center"/>
              <w:rPr>
                <w:rFonts w:ascii="Arial Narrow" w:hAnsi="Arial Narrow" w:cs="Arial Narrow"/>
                <w:b/>
                <w:bCs/>
                <w:color w:val="000000"/>
                <w:sz w:val="18"/>
                <w:szCs w:val="18"/>
              </w:rPr>
            </w:pPr>
          </w:p>
        </w:tc>
      </w:tr>
      <w:tr w:rsidR="003D17D4" w:rsidRPr="008F570C">
        <w:trPr>
          <w:trHeight w:val="312"/>
        </w:trPr>
        <w:tc>
          <w:tcPr>
            <w:tcW w:w="2518" w:type="dxa"/>
            <w:vMerge/>
          </w:tcPr>
          <w:p w:rsidR="003D17D4" w:rsidRPr="008F570C" w:rsidRDefault="003D17D4" w:rsidP="0005312C">
            <w:pPr>
              <w:spacing w:line="216" w:lineRule="auto"/>
              <w:jc w:val="left"/>
              <w:rPr>
                <w:rFonts w:ascii="Arial Narrow" w:hAnsi="Arial Narrow" w:cs="Arial Narrow"/>
                <w:color w:val="000000"/>
                <w:sz w:val="22"/>
                <w:szCs w:val="22"/>
              </w:rPr>
            </w:pPr>
          </w:p>
        </w:tc>
        <w:tc>
          <w:tcPr>
            <w:tcW w:w="2504" w:type="dxa"/>
            <w:gridSpan w:val="2"/>
            <w:vMerge/>
          </w:tcPr>
          <w:p w:rsidR="003D17D4" w:rsidRPr="008F570C" w:rsidRDefault="003D17D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3D17D4" w:rsidRPr="008F570C" w:rsidRDefault="003D17D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3D17D4" w:rsidRPr="008F570C" w:rsidRDefault="003D17D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D17D4" w:rsidRPr="008F570C" w:rsidRDefault="003D17D4"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3D17D4" w:rsidRPr="008F570C" w:rsidRDefault="003D17D4"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3D17D4" w:rsidRPr="008F570C" w:rsidRDefault="003D17D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3D17D4" w:rsidRPr="008F570C">
        <w:trPr>
          <w:trHeight w:val="312"/>
        </w:trPr>
        <w:tc>
          <w:tcPr>
            <w:tcW w:w="2518" w:type="dxa"/>
            <w:vMerge w:val="restart"/>
          </w:tcPr>
          <w:p w:rsidR="003D17D4" w:rsidRPr="008F570C" w:rsidRDefault="003D17D4" w:rsidP="00611975">
            <w:pPr>
              <w:spacing w:line="216" w:lineRule="auto"/>
              <w:jc w:val="left"/>
              <w:rPr>
                <w:rFonts w:ascii="Arial Narrow" w:hAnsi="Arial Narrow" w:cs="Arial Narrow"/>
                <w:color w:val="000000"/>
                <w:sz w:val="22"/>
                <w:szCs w:val="22"/>
              </w:rPr>
            </w:pPr>
          </w:p>
          <w:p w:rsidR="003D17D4" w:rsidRPr="008F570C" w:rsidRDefault="003D17D4"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rsidR="003D17D4" w:rsidRPr="008F570C" w:rsidRDefault="003D17D4" w:rsidP="004F27F2">
            <w:pPr>
              <w:spacing w:line="216" w:lineRule="auto"/>
              <w:jc w:val="left"/>
              <w:rPr>
                <w:rFonts w:ascii="Arial Narrow" w:hAnsi="Arial Narrow" w:cs="Arial Narrow"/>
                <w:color w:val="000000"/>
              </w:rPr>
            </w:pPr>
            <w:r w:rsidRPr="00D41BFA">
              <w:rPr>
                <w:rFonts w:ascii="Arial Narrow" w:hAnsi="Arial Narrow" w:cs="Arial Narrow"/>
                <w:color w:val="000000"/>
                <w:sz w:val="18"/>
                <w:szCs w:val="18"/>
              </w:rPr>
              <w:t>Assess the effectiveness of a range of</w:t>
            </w:r>
            <w:r>
              <w:rPr>
                <w:rFonts w:ascii="Arial Narrow" w:hAnsi="Arial Narrow" w:cs="Arial Narrow"/>
                <w:color w:val="000000"/>
                <w:sz w:val="18"/>
                <w:szCs w:val="18"/>
              </w:rPr>
              <w:t xml:space="preserve"> </w:t>
            </w:r>
            <w:r w:rsidRPr="00D41BFA">
              <w:rPr>
                <w:rFonts w:ascii="Arial Narrow" w:hAnsi="Arial Narrow" w:cs="Arial Narrow"/>
                <w:color w:val="000000"/>
                <w:sz w:val="18"/>
                <w:szCs w:val="18"/>
              </w:rPr>
              <w:t>verbal and written communication</w:t>
            </w:r>
            <w:r>
              <w:rPr>
                <w:rFonts w:ascii="Arial Narrow" w:hAnsi="Arial Narrow" w:cs="Arial Narrow"/>
                <w:color w:val="000000"/>
                <w:sz w:val="18"/>
                <w:szCs w:val="18"/>
              </w:rPr>
              <w:t xml:space="preserve"> </w:t>
            </w:r>
            <w:r w:rsidRPr="00D41BFA">
              <w:rPr>
                <w:rFonts w:ascii="Arial Narrow" w:hAnsi="Arial Narrow" w:cs="Arial Narrow"/>
                <w:color w:val="000000"/>
                <w:sz w:val="18"/>
                <w:szCs w:val="18"/>
              </w:rPr>
              <w:t>methods within your area of the</w:t>
            </w:r>
            <w:r>
              <w:rPr>
                <w:rFonts w:ascii="Arial Narrow" w:hAnsi="Arial Narrow" w:cs="Arial Narrow"/>
                <w:color w:val="000000"/>
                <w:sz w:val="18"/>
                <w:szCs w:val="18"/>
              </w:rPr>
              <w:t xml:space="preserve"> </w:t>
            </w:r>
            <w:r w:rsidRPr="00D41BFA">
              <w:rPr>
                <w:rFonts w:ascii="Arial Narrow" w:hAnsi="Arial Narrow" w:cs="Arial Narrow"/>
                <w:color w:val="000000"/>
                <w:sz w:val="18"/>
                <w:szCs w:val="18"/>
              </w:rPr>
              <w:t>organisation</w:t>
            </w:r>
          </w:p>
        </w:tc>
        <w:tc>
          <w:tcPr>
            <w:tcW w:w="2504" w:type="dxa"/>
            <w:gridSpan w:val="2"/>
          </w:tcPr>
          <w:p w:rsidR="003D17D4" w:rsidRPr="008F570C" w:rsidRDefault="003D17D4" w:rsidP="00B442D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rsidR="003D17D4" w:rsidRPr="008F570C" w:rsidRDefault="003D17D4" w:rsidP="00B442D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rsidR="003D17D4" w:rsidRPr="008F570C" w:rsidRDefault="003D17D4" w:rsidP="00B442D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rsidR="003D17D4" w:rsidRPr="008F570C" w:rsidRDefault="003D17D4" w:rsidP="0005312C">
            <w:pPr>
              <w:spacing w:line="216" w:lineRule="auto"/>
              <w:jc w:val="center"/>
              <w:rPr>
                <w:rFonts w:ascii="Arial Narrow" w:hAnsi="Arial Narrow" w:cs="Arial Narrow"/>
                <w:color w:val="000000"/>
                <w:sz w:val="18"/>
                <w:szCs w:val="18"/>
              </w:rPr>
            </w:pPr>
          </w:p>
          <w:p w:rsidR="003D17D4" w:rsidRPr="008F570C" w:rsidRDefault="003D17D4" w:rsidP="0005312C">
            <w:pPr>
              <w:spacing w:line="216" w:lineRule="auto"/>
              <w:jc w:val="center"/>
              <w:rPr>
                <w:rFonts w:ascii="Arial Narrow" w:hAnsi="Arial Narrow" w:cs="Arial Narrow"/>
                <w:color w:val="000000"/>
                <w:sz w:val="18"/>
                <w:szCs w:val="18"/>
              </w:rPr>
            </w:pPr>
          </w:p>
          <w:p w:rsidR="003D17D4" w:rsidRDefault="003D17D4" w:rsidP="0005312C">
            <w:pPr>
              <w:spacing w:line="216" w:lineRule="auto"/>
              <w:jc w:val="center"/>
              <w:rPr>
                <w:rFonts w:ascii="Arial Narrow" w:hAnsi="Arial Narrow" w:cs="Arial Narrow"/>
                <w:color w:val="000000"/>
                <w:sz w:val="18"/>
                <w:szCs w:val="18"/>
              </w:rPr>
            </w:pPr>
          </w:p>
          <w:p w:rsidR="003D17D4" w:rsidRDefault="003D17D4" w:rsidP="0005312C">
            <w:pPr>
              <w:spacing w:line="216" w:lineRule="auto"/>
              <w:jc w:val="center"/>
              <w:rPr>
                <w:rFonts w:ascii="Arial Narrow" w:hAnsi="Arial Narrow" w:cs="Arial Narrow"/>
                <w:color w:val="000000"/>
                <w:sz w:val="18"/>
                <w:szCs w:val="18"/>
              </w:rPr>
            </w:pPr>
          </w:p>
          <w:p w:rsidR="003D17D4" w:rsidRDefault="003D17D4" w:rsidP="0005312C">
            <w:pPr>
              <w:spacing w:line="216" w:lineRule="auto"/>
              <w:jc w:val="center"/>
              <w:rPr>
                <w:rFonts w:ascii="Arial Narrow" w:hAnsi="Arial Narrow" w:cs="Arial Narrow"/>
                <w:color w:val="000000"/>
                <w:sz w:val="18"/>
                <w:szCs w:val="18"/>
              </w:rPr>
            </w:pPr>
          </w:p>
          <w:p w:rsidR="003D17D4" w:rsidRDefault="003D17D4" w:rsidP="0005312C">
            <w:pPr>
              <w:spacing w:line="216" w:lineRule="auto"/>
              <w:jc w:val="center"/>
              <w:rPr>
                <w:rFonts w:ascii="Arial Narrow" w:hAnsi="Arial Narrow" w:cs="Arial Narrow"/>
                <w:color w:val="000000"/>
                <w:sz w:val="18"/>
                <w:szCs w:val="18"/>
              </w:rPr>
            </w:pPr>
          </w:p>
          <w:p w:rsidR="003D17D4" w:rsidRDefault="003D17D4" w:rsidP="0005312C">
            <w:pPr>
              <w:spacing w:line="216" w:lineRule="auto"/>
              <w:jc w:val="center"/>
              <w:rPr>
                <w:rFonts w:ascii="Arial Narrow" w:hAnsi="Arial Narrow" w:cs="Arial Narrow"/>
                <w:color w:val="000000"/>
                <w:sz w:val="18"/>
                <w:szCs w:val="18"/>
              </w:rPr>
            </w:pPr>
          </w:p>
          <w:p w:rsidR="003D17D4" w:rsidRDefault="003D17D4" w:rsidP="0005312C">
            <w:pPr>
              <w:spacing w:line="216" w:lineRule="auto"/>
              <w:jc w:val="center"/>
              <w:rPr>
                <w:rFonts w:ascii="Arial Narrow" w:hAnsi="Arial Narrow" w:cs="Arial Narrow"/>
                <w:color w:val="000000"/>
                <w:sz w:val="18"/>
                <w:szCs w:val="18"/>
              </w:rPr>
            </w:pPr>
          </w:p>
          <w:p w:rsidR="003D17D4" w:rsidRDefault="003D17D4" w:rsidP="0005312C">
            <w:pPr>
              <w:spacing w:line="216" w:lineRule="auto"/>
              <w:jc w:val="center"/>
              <w:rPr>
                <w:rFonts w:ascii="Arial Narrow" w:hAnsi="Arial Narrow" w:cs="Arial Narrow"/>
                <w:color w:val="000000"/>
                <w:sz w:val="18"/>
                <w:szCs w:val="18"/>
              </w:rPr>
            </w:pPr>
          </w:p>
          <w:p w:rsidR="003D17D4" w:rsidRDefault="003D17D4" w:rsidP="0005312C">
            <w:pPr>
              <w:spacing w:line="216" w:lineRule="auto"/>
              <w:jc w:val="center"/>
              <w:rPr>
                <w:rFonts w:ascii="Arial Narrow" w:hAnsi="Arial Narrow" w:cs="Arial Narrow"/>
                <w:color w:val="000000"/>
                <w:sz w:val="18"/>
                <w:szCs w:val="18"/>
              </w:rPr>
            </w:pPr>
          </w:p>
          <w:p w:rsidR="003D17D4" w:rsidRDefault="003D17D4" w:rsidP="0005312C">
            <w:pPr>
              <w:spacing w:line="216" w:lineRule="auto"/>
              <w:jc w:val="center"/>
              <w:rPr>
                <w:rFonts w:ascii="Arial Narrow" w:hAnsi="Arial Narrow" w:cs="Arial Narrow"/>
                <w:color w:val="000000"/>
                <w:sz w:val="18"/>
                <w:szCs w:val="18"/>
              </w:rPr>
            </w:pPr>
          </w:p>
          <w:p w:rsidR="003D17D4" w:rsidRDefault="003D17D4" w:rsidP="0005312C">
            <w:pPr>
              <w:spacing w:line="216" w:lineRule="auto"/>
              <w:jc w:val="center"/>
              <w:rPr>
                <w:rFonts w:ascii="Arial Narrow" w:hAnsi="Arial Narrow" w:cs="Arial Narrow"/>
                <w:color w:val="000000"/>
                <w:sz w:val="18"/>
                <w:szCs w:val="18"/>
              </w:rPr>
            </w:pPr>
          </w:p>
          <w:p w:rsidR="003D17D4" w:rsidRDefault="003D17D4" w:rsidP="0005312C">
            <w:pPr>
              <w:spacing w:line="216" w:lineRule="auto"/>
              <w:jc w:val="center"/>
              <w:rPr>
                <w:rFonts w:ascii="Arial Narrow" w:hAnsi="Arial Narrow" w:cs="Arial Narrow"/>
                <w:color w:val="000000"/>
                <w:sz w:val="18"/>
                <w:szCs w:val="18"/>
              </w:rPr>
            </w:pPr>
          </w:p>
          <w:p w:rsidR="003D17D4" w:rsidRDefault="003D17D4" w:rsidP="0005312C">
            <w:pPr>
              <w:spacing w:line="216" w:lineRule="auto"/>
              <w:jc w:val="center"/>
              <w:rPr>
                <w:rFonts w:ascii="Arial Narrow" w:hAnsi="Arial Narrow" w:cs="Arial Narrow"/>
                <w:color w:val="000000"/>
                <w:sz w:val="18"/>
                <w:szCs w:val="18"/>
              </w:rPr>
            </w:pPr>
          </w:p>
          <w:p w:rsidR="003D17D4" w:rsidRDefault="003D17D4" w:rsidP="0005312C">
            <w:pPr>
              <w:spacing w:line="216" w:lineRule="auto"/>
              <w:jc w:val="center"/>
              <w:rPr>
                <w:rFonts w:ascii="Arial Narrow" w:hAnsi="Arial Narrow" w:cs="Arial Narrow"/>
                <w:color w:val="000000"/>
                <w:sz w:val="18"/>
                <w:szCs w:val="18"/>
              </w:rPr>
            </w:pPr>
          </w:p>
          <w:p w:rsidR="003D17D4" w:rsidRPr="008F570C" w:rsidRDefault="003D17D4" w:rsidP="0005312C">
            <w:pPr>
              <w:spacing w:line="216" w:lineRule="auto"/>
              <w:jc w:val="center"/>
              <w:rPr>
                <w:rFonts w:ascii="Arial Narrow" w:hAnsi="Arial Narrow" w:cs="Arial Narrow"/>
                <w:color w:val="000000"/>
                <w:sz w:val="18"/>
                <w:szCs w:val="18"/>
              </w:rPr>
            </w:pPr>
          </w:p>
          <w:p w:rsidR="003D17D4" w:rsidRPr="008F570C" w:rsidRDefault="003D17D4" w:rsidP="0005312C">
            <w:pPr>
              <w:spacing w:line="216" w:lineRule="auto"/>
              <w:jc w:val="center"/>
              <w:rPr>
                <w:rFonts w:ascii="Arial Narrow" w:hAnsi="Arial Narrow" w:cs="Arial Narrow"/>
                <w:color w:val="000000"/>
                <w:sz w:val="18"/>
                <w:szCs w:val="18"/>
              </w:rPr>
            </w:pPr>
          </w:p>
          <w:p w:rsidR="003D17D4" w:rsidRPr="008F570C" w:rsidRDefault="003D17D4" w:rsidP="0005312C">
            <w:pPr>
              <w:spacing w:line="216" w:lineRule="auto"/>
              <w:jc w:val="center"/>
              <w:rPr>
                <w:rFonts w:ascii="Arial Narrow" w:hAnsi="Arial Narrow" w:cs="Arial Narrow"/>
                <w:color w:val="000000"/>
                <w:sz w:val="18"/>
                <w:szCs w:val="18"/>
              </w:rPr>
            </w:pPr>
          </w:p>
        </w:tc>
      </w:tr>
      <w:tr w:rsidR="003D17D4" w:rsidRPr="008F570C">
        <w:trPr>
          <w:trHeight w:val="312"/>
        </w:trPr>
        <w:tc>
          <w:tcPr>
            <w:tcW w:w="2518" w:type="dxa"/>
            <w:vMerge/>
          </w:tcPr>
          <w:p w:rsidR="003D17D4" w:rsidRPr="00D41BFA" w:rsidRDefault="003D17D4" w:rsidP="00D41BFA">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3D17D4" w:rsidRPr="00922A76" w:rsidRDefault="003D17D4" w:rsidP="004F27F2">
            <w:pPr>
              <w:numPr>
                <w:ilvl w:val="0"/>
                <w:numId w:val="6"/>
              </w:numPr>
              <w:tabs>
                <w:tab w:val="left" w:pos="34"/>
              </w:tabs>
              <w:spacing w:line="216" w:lineRule="auto"/>
              <w:jc w:val="left"/>
              <w:rPr>
                <w:rFonts w:ascii="Arial Narrow" w:hAnsi="Arial Narrow" w:cs="Arial Narrow"/>
                <w:color w:val="000000"/>
                <w:sz w:val="18"/>
                <w:szCs w:val="18"/>
              </w:rPr>
            </w:pPr>
            <w:r w:rsidRPr="00922A76">
              <w:rPr>
                <w:rFonts w:ascii="Arial Narrow" w:hAnsi="Arial Narrow" w:cs="Arial Narrow"/>
                <w:color w:val="000000"/>
                <w:sz w:val="18"/>
                <w:szCs w:val="18"/>
              </w:rPr>
              <w:t xml:space="preserve">The effectiveness of a range of verbal and written communication methods within your area of the organisation is not addressed, or is assessed in generic terms with no organisational context </w:t>
            </w:r>
          </w:p>
          <w:p w:rsidR="003D17D4" w:rsidRPr="00922A76" w:rsidRDefault="003D17D4" w:rsidP="004F27F2">
            <w:pPr>
              <w:numPr>
                <w:ilvl w:val="0"/>
                <w:numId w:val="6"/>
              </w:numPr>
              <w:tabs>
                <w:tab w:val="left" w:pos="34"/>
              </w:tabs>
              <w:spacing w:line="216" w:lineRule="auto"/>
              <w:jc w:val="left"/>
              <w:rPr>
                <w:rFonts w:ascii="Arial Narrow" w:hAnsi="Arial Narrow" w:cs="Arial Narrow"/>
                <w:color w:val="000000"/>
                <w:sz w:val="18"/>
                <w:szCs w:val="18"/>
              </w:rPr>
            </w:pPr>
            <w:r w:rsidRPr="00922A76">
              <w:rPr>
                <w:rFonts w:ascii="Arial Narrow" w:hAnsi="Arial Narrow" w:cs="Arial Narrow"/>
                <w:color w:val="000000"/>
                <w:sz w:val="18"/>
                <w:szCs w:val="18"/>
              </w:rPr>
              <w:t>The effectiveness of verbal or written communication methods within your area of the organisation is assessed, but not both</w:t>
            </w:r>
          </w:p>
          <w:p w:rsidR="003D17D4" w:rsidRPr="00C70C4A" w:rsidRDefault="003D17D4" w:rsidP="00C70C4A">
            <w:pPr>
              <w:numPr>
                <w:ilvl w:val="0"/>
                <w:numId w:val="6"/>
              </w:numPr>
              <w:tabs>
                <w:tab w:val="left" w:pos="34"/>
              </w:tabs>
              <w:spacing w:line="216" w:lineRule="auto"/>
              <w:jc w:val="left"/>
              <w:rPr>
                <w:rFonts w:ascii="Arial Narrow" w:hAnsi="Arial Narrow" w:cs="Arial Narrow"/>
                <w:color w:val="000000"/>
                <w:sz w:val="18"/>
                <w:szCs w:val="18"/>
              </w:rPr>
            </w:pPr>
            <w:r w:rsidRPr="00922A76">
              <w:rPr>
                <w:rFonts w:ascii="Arial Narrow" w:hAnsi="Arial Narrow" w:cs="Arial Narrow"/>
                <w:color w:val="000000"/>
                <w:sz w:val="18"/>
                <w:szCs w:val="18"/>
              </w:rPr>
              <w:t>A range of verbal and written communication methods within your area of the organisation are merely described with no judgements made based on appropriate criteria to assess their effectiveness</w:t>
            </w:r>
          </w:p>
        </w:tc>
        <w:tc>
          <w:tcPr>
            <w:tcW w:w="2504" w:type="dxa"/>
            <w:gridSpan w:val="3"/>
            <w:vMerge w:val="restart"/>
          </w:tcPr>
          <w:p w:rsidR="003D17D4" w:rsidRPr="00C70C4A" w:rsidRDefault="003D17D4" w:rsidP="00C70C4A">
            <w:pPr>
              <w:numPr>
                <w:ilvl w:val="0"/>
                <w:numId w:val="6"/>
              </w:numPr>
              <w:jc w:val="left"/>
              <w:rPr>
                <w:rFonts w:ascii="Arial Narrow" w:hAnsi="Arial Narrow" w:cs="Arial Narrow"/>
                <w:color w:val="000000"/>
                <w:sz w:val="18"/>
                <w:szCs w:val="18"/>
              </w:rPr>
            </w:pPr>
            <w:r w:rsidRPr="00922A76">
              <w:rPr>
                <w:rFonts w:ascii="Arial Narrow" w:hAnsi="Arial Narrow" w:cs="Arial Narrow"/>
                <w:color w:val="000000"/>
                <w:sz w:val="18"/>
                <w:szCs w:val="18"/>
              </w:rPr>
              <w:t>The effectiveness of verbal and written communication methods within your area of the organisation are both assessed using  appropriate criteria to make judgements, although the evidence base for the judgements may be limited</w:t>
            </w:r>
          </w:p>
        </w:tc>
        <w:tc>
          <w:tcPr>
            <w:tcW w:w="2505" w:type="dxa"/>
            <w:gridSpan w:val="5"/>
            <w:vMerge w:val="restart"/>
          </w:tcPr>
          <w:p w:rsidR="003D17D4" w:rsidRPr="00C70C4A" w:rsidRDefault="003D17D4" w:rsidP="00C70C4A">
            <w:pPr>
              <w:numPr>
                <w:ilvl w:val="0"/>
                <w:numId w:val="6"/>
              </w:numPr>
              <w:jc w:val="left"/>
              <w:rPr>
                <w:rFonts w:ascii="Arial Narrow" w:hAnsi="Arial Narrow" w:cs="Arial Narrow"/>
                <w:color w:val="000000"/>
                <w:sz w:val="18"/>
                <w:szCs w:val="18"/>
              </w:rPr>
            </w:pPr>
            <w:r w:rsidRPr="00922A76">
              <w:rPr>
                <w:rFonts w:ascii="Arial Narrow" w:hAnsi="Arial Narrow" w:cs="Arial Narrow"/>
                <w:color w:val="000000"/>
                <w:sz w:val="18"/>
                <w:szCs w:val="18"/>
              </w:rPr>
              <w:t>The effectiveness of verbal and written communication methods within your area of the organisation are both assessed using  a wide evidence base and appropriate criteria to make judgements</w:t>
            </w:r>
          </w:p>
        </w:tc>
        <w:tc>
          <w:tcPr>
            <w:tcW w:w="3145" w:type="dxa"/>
            <w:gridSpan w:val="3"/>
            <w:vMerge/>
            <w:vAlign w:val="center"/>
          </w:tcPr>
          <w:p w:rsidR="003D17D4" w:rsidRPr="008F570C" w:rsidRDefault="003D17D4" w:rsidP="0005312C">
            <w:pPr>
              <w:spacing w:line="216" w:lineRule="auto"/>
              <w:jc w:val="center"/>
              <w:rPr>
                <w:rFonts w:ascii="Arial Narrow" w:hAnsi="Arial Narrow" w:cs="Arial Narrow"/>
                <w:color w:val="000000"/>
                <w:sz w:val="18"/>
                <w:szCs w:val="18"/>
              </w:rPr>
            </w:pPr>
          </w:p>
        </w:tc>
      </w:tr>
      <w:tr w:rsidR="003D17D4" w:rsidRPr="008F570C">
        <w:trPr>
          <w:trHeight w:val="312"/>
        </w:trPr>
        <w:tc>
          <w:tcPr>
            <w:tcW w:w="2518" w:type="dxa"/>
            <w:vMerge/>
          </w:tcPr>
          <w:p w:rsidR="003D17D4" w:rsidRPr="008F570C" w:rsidRDefault="003D17D4" w:rsidP="0005312C">
            <w:pPr>
              <w:spacing w:line="216" w:lineRule="auto"/>
              <w:jc w:val="left"/>
              <w:rPr>
                <w:rFonts w:ascii="Arial Narrow" w:hAnsi="Arial Narrow" w:cs="Arial Narrow"/>
                <w:b/>
                <w:bCs/>
                <w:color w:val="000000"/>
                <w:sz w:val="22"/>
                <w:szCs w:val="22"/>
              </w:rPr>
            </w:pPr>
          </w:p>
        </w:tc>
        <w:tc>
          <w:tcPr>
            <w:tcW w:w="2504" w:type="dxa"/>
            <w:gridSpan w:val="2"/>
            <w:vMerge/>
          </w:tcPr>
          <w:p w:rsidR="003D17D4" w:rsidRPr="008F570C" w:rsidRDefault="003D17D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3D17D4" w:rsidRPr="008F570C" w:rsidRDefault="003D17D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3D17D4" w:rsidRPr="008F570C" w:rsidRDefault="003D17D4"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3D17D4" w:rsidRPr="008F570C" w:rsidRDefault="003D17D4" w:rsidP="0005312C">
            <w:pPr>
              <w:spacing w:line="216" w:lineRule="auto"/>
              <w:jc w:val="center"/>
              <w:rPr>
                <w:rFonts w:ascii="Arial Narrow" w:hAnsi="Arial Narrow" w:cs="Arial Narrow"/>
                <w:color w:val="000000"/>
              </w:rPr>
            </w:pPr>
            <w:r>
              <w:rPr>
                <w:rFonts w:ascii="Arial Narrow" w:hAnsi="Arial Narrow" w:cs="Arial Narrow"/>
                <w:color w:val="000000"/>
              </w:rPr>
              <w:t>/ 24</w:t>
            </w:r>
          </w:p>
          <w:p w:rsidR="003D17D4" w:rsidRPr="008F570C" w:rsidRDefault="003D17D4"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rsidR="003D17D4" w:rsidRPr="008F570C" w:rsidRDefault="003D17D4"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4"/>
            <w:shd w:val="clear" w:color="auto" w:fill="E0E0E0"/>
          </w:tcPr>
          <w:p w:rsidR="00F10FED" w:rsidRPr="001E05C5" w:rsidRDefault="00F10FED" w:rsidP="001E05C5">
            <w:pPr>
              <w:autoSpaceDE w:val="0"/>
              <w:autoSpaceDN w:val="0"/>
              <w:adjustRightInd w:val="0"/>
              <w:jc w:val="left"/>
              <w:rPr>
                <w:lang w:eastAsia="en-GB"/>
              </w:rPr>
            </w:pPr>
            <w:r w:rsidRPr="008F570C">
              <w:rPr>
                <w:rFonts w:ascii="Arial Narrow" w:hAnsi="Arial Narrow" w:cs="Arial Narrow"/>
                <w:b/>
                <w:bCs/>
                <w:color w:val="000000"/>
              </w:rPr>
              <w:t xml:space="preserve">Learning Outcome / Section 2:  </w:t>
            </w:r>
            <w:r w:rsidR="001E05C5">
              <w:rPr>
                <w:lang w:eastAsia="en-GB"/>
              </w:rPr>
              <w:t>Be able to develop effective communication skills as a reflective manager</w:t>
            </w:r>
            <w:r w:rsidR="001E05C5" w:rsidRPr="008F570C">
              <w:rPr>
                <w:rFonts w:ascii="Arial Narrow" w:hAnsi="Arial Narrow" w:cs="Arial Narrow"/>
                <w:color w:val="000000"/>
              </w:rPr>
              <w:t xml:space="preserve">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CA6F6A" w:rsidRPr="008F570C">
        <w:trPr>
          <w:trHeight w:val="312"/>
        </w:trPr>
        <w:tc>
          <w:tcPr>
            <w:tcW w:w="2518" w:type="dxa"/>
            <w:vMerge w:val="restart"/>
            <w:vAlign w:val="center"/>
          </w:tcPr>
          <w:p w:rsidR="00CA6F6A" w:rsidRPr="008F570C" w:rsidRDefault="00CA6F6A"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CA6F6A" w:rsidRPr="001E05C5" w:rsidRDefault="00CA6F6A" w:rsidP="004F27F2">
            <w:pPr>
              <w:spacing w:line="216" w:lineRule="auto"/>
              <w:jc w:val="left"/>
              <w:rPr>
                <w:rFonts w:ascii="Arial Narrow" w:hAnsi="Arial Narrow" w:cs="Arial Narrow"/>
                <w:color w:val="000000"/>
                <w:sz w:val="18"/>
                <w:szCs w:val="18"/>
              </w:rPr>
            </w:pPr>
            <w:r w:rsidRPr="001E05C5">
              <w:rPr>
                <w:rFonts w:ascii="Arial Narrow" w:hAnsi="Arial Narrow" w:cs="Arial Narrow"/>
                <w:color w:val="000000"/>
                <w:sz w:val="18"/>
                <w:szCs w:val="18"/>
              </w:rPr>
              <w:t>Develop appropriate criteria to evaluate</w:t>
            </w:r>
            <w:r>
              <w:rPr>
                <w:rFonts w:ascii="Arial Narrow" w:hAnsi="Arial Narrow" w:cs="Arial Narrow"/>
                <w:color w:val="000000"/>
                <w:sz w:val="18"/>
                <w:szCs w:val="18"/>
              </w:rPr>
              <w:t xml:space="preserve"> </w:t>
            </w:r>
            <w:r w:rsidRPr="001E05C5">
              <w:rPr>
                <w:rFonts w:ascii="Arial Narrow" w:hAnsi="Arial Narrow" w:cs="Arial Narrow"/>
                <w:color w:val="000000"/>
                <w:sz w:val="18"/>
                <w:szCs w:val="18"/>
              </w:rPr>
              <w:t>own ability to communicate effectively</w:t>
            </w:r>
          </w:p>
        </w:tc>
        <w:tc>
          <w:tcPr>
            <w:tcW w:w="2504" w:type="dxa"/>
            <w:gridSpan w:val="2"/>
          </w:tcPr>
          <w:p w:rsidR="00CA6F6A" w:rsidRPr="008F570C" w:rsidRDefault="00CA6F6A" w:rsidP="00B442D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tcPr>
          <w:p w:rsidR="00CA6F6A" w:rsidRPr="008F570C" w:rsidRDefault="00CA6F6A" w:rsidP="00B442D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rsidR="00CA6F6A" w:rsidRPr="008F570C" w:rsidRDefault="00CA6F6A" w:rsidP="00B442D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3"/>
            <w:vMerge w:val="restart"/>
            <w:vAlign w:val="center"/>
          </w:tcPr>
          <w:p w:rsidR="00CA6F6A" w:rsidRPr="008F570C" w:rsidRDefault="00CA6F6A" w:rsidP="0005312C">
            <w:pPr>
              <w:spacing w:line="216" w:lineRule="auto"/>
              <w:jc w:val="center"/>
              <w:rPr>
                <w:rFonts w:ascii="Arial Narrow" w:hAnsi="Arial Narrow" w:cs="Arial Narrow"/>
                <w:b/>
                <w:bCs/>
                <w:color w:val="000000"/>
                <w:sz w:val="18"/>
                <w:szCs w:val="18"/>
              </w:rPr>
            </w:pPr>
          </w:p>
          <w:p w:rsidR="00CA6F6A" w:rsidRPr="008F570C" w:rsidRDefault="00CA6F6A" w:rsidP="0005312C">
            <w:pPr>
              <w:spacing w:line="216" w:lineRule="auto"/>
              <w:jc w:val="center"/>
              <w:rPr>
                <w:rFonts w:ascii="Arial Narrow" w:hAnsi="Arial Narrow" w:cs="Arial Narrow"/>
                <w:b/>
                <w:bCs/>
                <w:color w:val="000000"/>
                <w:sz w:val="18"/>
                <w:szCs w:val="18"/>
              </w:rPr>
            </w:pPr>
          </w:p>
          <w:p w:rsidR="00CA6F6A" w:rsidRPr="008F570C" w:rsidRDefault="00CA6F6A" w:rsidP="00C70C4A">
            <w:pPr>
              <w:spacing w:line="216" w:lineRule="auto"/>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CA6F6A" w:rsidRPr="00C70C4A" w:rsidRDefault="00CC3D2A" w:rsidP="00C70C4A">
            <w:pPr>
              <w:numPr>
                <w:ilvl w:val="0"/>
                <w:numId w:val="6"/>
              </w:numPr>
              <w:jc w:val="left"/>
              <w:rPr>
                <w:rFonts w:ascii="Arial Narrow" w:hAnsi="Arial Narrow" w:cs="Arial Narrow"/>
                <w:color w:val="000000"/>
                <w:sz w:val="18"/>
                <w:szCs w:val="18"/>
              </w:rPr>
            </w:pPr>
            <w:r w:rsidRPr="00CC3D2A">
              <w:rPr>
                <w:rFonts w:ascii="Arial Narrow" w:hAnsi="Arial Narrow" w:cs="Arial Narrow"/>
                <w:color w:val="000000"/>
                <w:sz w:val="18"/>
                <w:szCs w:val="18"/>
              </w:rPr>
              <w:t>No criteria have been developed to evaluate own ability to communicate effectively, or the criteria are incorrect or inappropriate</w:t>
            </w:r>
          </w:p>
        </w:tc>
        <w:tc>
          <w:tcPr>
            <w:tcW w:w="2504" w:type="dxa"/>
            <w:gridSpan w:val="3"/>
            <w:vMerge w:val="restart"/>
          </w:tcPr>
          <w:p w:rsidR="00A0624C" w:rsidRPr="00C70C4A" w:rsidRDefault="00CC3D2A" w:rsidP="00C70C4A">
            <w:pPr>
              <w:numPr>
                <w:ilvl w:val="0"/>
                <w:numId w:val="6"/>
              </w:numPr>
              <w:jc w:val="left"/>
              <w:rPr>
                <w:rFonts w:ascii="Arial Narrow" w:hAnsi="Arial Narrow" w:cs="Arial Narrow"/>
                <w:color w:val="000000"/>
                <w:sz w:val="18"/>
                <w:szCs w:val="18"/>
              </w:rPr>
            </w:pPr>
            <w:r w:rsidRPr="00CC3D2A">
              <w:rPr>
                <w:rFonts w:ascii="Arial Narrow" w:hAnsi="Arial Narrow" w:cs="Arial Narrow"/>
                <w:color w:val="000000"/>
                <w:sz w:val="18"/>
                <w:szCs w:val="18"/>
              </w:rPr>
              <w:t>Limited but sufficient and appropriate criteria have been developed to evaluate own ability to communicate effectively</w:t>
            </w:r>
          </w:p>
        </w:tc>
        <w:tc>
          <w:tcPr>
            <w:tcW w:w="2505" w:type="dxa"/>
            <w:gridSpan w:val="5"/>
            <w:vMerge w:val="restart"/>
          </w:tcPr>
          <w:p w:rsidR="00A0624C" w:rsidRPr="00C70C4A" w:rsidRDefault="00CC3D2A" w:rsidP="00C70C4A">
            <w:pPr>
              <w:numPr>
                <w:ilvl w:val="0"/>
                <w:numId w:val="6"/>
              </w:numPr>
              <w:jc w:val="left"/>
              <w:rPr>
                <w:rFonts w:ascii="Arial Narrow" w:hAnsi="Arial Narrow" w:cs="Arial Narrow"/>
                <w:color w:val="000000"/>
                <w:sz w:val="18"/>
                <w:szCs w:val="18"/>
              </w:rPr>
            </w:pPr>
            <w:r w:rsidRPr="00CC3D2A">
              <w:rPr>
                <w:rFonts w:ascii="Arial Narrow" w:hAnsi="Arial Narrow" w:cs="Arial Narrow"/>
                <w:color w:val="000000"/>
                <w:sz w:val="18"/>
                <w:szCs w:val="18"/>
              </w:rPr>
              <w:t>Detailed and appropriate criteria have been developed to evaluate own ability to communicate effectively</w:t>
            </w: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CA6F6A"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A0624C" w:rsidRPr="008F570C" w:rsidRDefault="00CA6F6A"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C4D01" w:rsidRPr="008F570C">
        <w:trPr>
          <w:trHeight w:val="312"/>
        </w:trPr>
        <w:tc>
          <w:tcPr>
            <w:tcW w:w="2518" w:type="dxa"/>
            <w:vMerge w:val="restart"/>
          </w:tcPr>
          <w:p w:rsidR="00FC4D01" w:rsidRPr="008F570C" w:rsidRDefault="00FC4D01" w:rsidP="00F10FED">
            <w:pPr>
              <w:spacing w:line="216" w:lineRule="auto"/>
              <w:jc w:val="left"/>
              <w:rPr>
                <w:rFonts w:ascii="Arial Narrow" w:hAnsi="Arial Narrow" w:cs="Arial Narrow"/>
                <w:color w:val="000000"/>
                <w:sz w:val="22"/>
                <w:szCs w:val="22"/>
              </w:rPr>
            </w:pPr>
          </w:p>
          <w:p w:rsidR="00FC4D01" w:rsidRPr="008F570C" w:rsidRDefault="00FC4D01"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FC4D01" w:rsidRPr="008F570C" w:rsidRDefault="00FC4D01" w:rsidP="004F27F2">
            <w:pPr>
              <w:spacing w:line="216" w:lineRule="auto"/>
              <w:jc w:val="left"/>
              <w:rPr>
                <w:rFonts w:ascii="Arial Narrow" w:hAnsi="Arial Narrow" w:cs="Arial Narrow"/>
                <w:color w:val="000000"/>
              </w:rPr>
            </w:pPr>
            <w:r w:rsidRPr="001E05C5">
              <w:rPr>
                <w:rFonts w:ascii="Arial Narrow" w:hAnsi="Arial Narrow" w:cs="Arial Narrow"/>
                <w:color w:val="000000"/>
                <w:sz w:val="18"/>
                <w:szCs w:val="18"/>
              </w:rPr>
              <w:t>Collect and analyse feedback on own</w:t>
            </w:r>
            <w:r>
              <w:rPr>
                <w:rFonts w:ascii="Arial Narrow" w:hAnsi="Arial Narrow" w:cs="Arial Narrow"/>
                <w:color w:val="000000"/>
                <w:sz w:val="18"/>
                <w:szCs w:val="18"/>
              </w:rPr>
              <w:t xml:space="preserve"> </w:t>
            </w:r>
            <w:r w:rsidRPr="001E05C5">
              <w:rPr>
                <w:rFonts w:ascii="Arial Narrow" w:hAnsi="Arial Narrow" w:cs="Arial Narrow"/>
                <w:color w:val="000000"/>
                <w:sz w:val="18"/>
                <w:szCs w:val="18"/>
              </w:rPr>
              <w:t>verbal and written communication skills</w:t>
            </w:r>
          </w:p>
        </w:tc>
        <w:tc>
          <w:tcPr>
            <w:tcW w:w="2504" w:type="dxa"/>
            <w:gridSpan w:val="2"/>
          </w:tcPr>
          <w:p w:rsidR="00FC4D01" w:rsidRPr="008F570C" w:rsidRDefault="00FC4D01" w:rsidP="00B442D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w:t>
            </w:r>
            <w:r>
              <w:rPr>
                <w:rFonts w:ascii="Arial Narrow" w:hAnsi="Arial Narrow" w:cs="Arial Narrow"/>
                <w:b/>
                <w:bCs/>
                <w:i/>
                <w:iCs/>
                <w:color w:val="000000"/>
              </w:rPr>
              <w:t>16</w:t>
            </w:r>
            <w:r w:rsidRPr="008F570C">
              <w:rPr>
                <w:rFonts w:ascii="Arial Narrow" w:hAnsi="Arial Narrow" w:cs="Arial Narrow"/>
                <w:b/>
                <w:bCs/>
                <w:color w:val="000000"/>
              </w:rPr>
              <w:t>]</w:t>
            </w:r>
          </w:p>
        </w:tc>
        <w:tc>
          <w:tcPr>
            <w:tcW w:w="2504" w:type="dxa"/>
            <w:gridSpan w:val="3"/>
          </w:tcPr>
          <w:p w:rsidR="00FC4D01" w:rsidRPr="008F570C" w:rsidRDefault="00FC4D01" w:rsidP="00B442D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rsidR="00FC4D01" w:rsidRPr="008F570C" w:rsidRDefault="00FC4D01" w:rsidP="00B442D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3"/>
            <w:vMerge w:val="restart"/>
            <w:vAlign w:val="center"/>
          </w:tcPr>
          <w:p w:rsidR="00FC4D01" w:rsidRPr="008F570C" w:rsidRDefault="00FC4D01" w:rsidP="0005312C">
            <w:pPr>
              <w:spacing w:line="216" w:lineRule="auto"/>
              <w:jc w:val="center"/>
              <w:rPr>
                <w:rFonts w:ascii="Arial Narrow" w:hAnsi="Arial Narrow" w:cs="Arial Narrow"/>
                <w:color w:val="000000"/>
                <w:sz w:val="18"/>
                <w:szCs w:val="18"/>
              </w:rPr>
            </w:pPr>
          </w:p>
          <w:p w:rsidR="00FC4D01" w:rsidRPr="008F570C" w:rsidRDefault="00FC4D01" w:rsidP="0005312C">
            <w:pPr>
              <w:spacing w:line="216" w:lineRule="auto"/>
              <w:jc w:val="center"/>
              <w:rPr>
                <w:rFonts w:ascii="Arial Narrow" w:hAnsi="Arial Narrow" w:cs="Arial Narrow"/>
                <w:color w:val="000000"/>
                <w:sz w:val="18"/>
                <w:szCs w:val="18"/>
              </w:rPr>
            </w:pPr>
          </w:p>
          <w:p w:rsidR="00FC4D01" w:rsidRDefault="00FC4D01" w:rsidP="0005312C">
            <w:pPr>
              <w:spacing w:line="216" w:lineRule="auto"/>
              <w:jc w:val="center"/>
              <w:rPr>
                <w:rFonts w:ascii="Arial Narrow" w:hAnsi="Arial Narrow" w:cs="Arial Narrow"/>
                <w:color w:val="000000"/>
                <w:sz w:val="18"/>
                <w:szCs w:val="18"/>
              </w:rPr>
            </w:pPr>
          </w:p>
          <w:p w:rsidR="00FC4D01" w:rsidRDefault="00FC4D01" w:rsidP="0005312C">
            <w:pPr>
              <w:spacing w:line="216" w:lineRule="auto"/>
              <w:jc w:val="center"/>
              <w:rPr>
                <w:rFonts w:ascii="Arial Narrow" w:hAnsi="Arial Narrow" w:cs="Arial Narrow"/>
                <w:color w:val="000000"/>
                <w:sz w:val="18"/>
                <w:szCs w:val="18"/>
              </w:rPr>
            </w:pPr>
          </w:p>
          <w:p w:rsidR="00FC4D01" w:rsidRDefault="00FC4D01" w:rsidP="0005312C">
            <w:pPr>
              <w:spacing w:line="216" w:lineRule="auto"/>
              <w:jc w:val="center"/>
              <w:rPr>
                <w:rFonts w:ascii="Arial Narrow" w:hAnsi="Arial Narrow" w:cs="Arial Narrow"/>
                <w:color w:val="000000"/>
                <w:sz w:val="18"/>
                <w:szCs w:val="18"/>
              </w:rPr>
            </w:pPr>
          </w:p>
          <w:p w:rsidR="00FC4D01" w:rsidRDefault="00FC4D01" w:rsidP="0005312C">
            <w:pPr>
              <w:spacing w:line="216" w:lineRule="auto"/>
              <w:jc w:val="center"/>
              <w:rPr>
                <w:rFonts w:ascii="Arial Narrow" w:hAnsi="Arial Narrow" w:cs="Arial Narrow"/>
                <w:color w:val="000000"/>
                <w:sz w:val="18"/>
                <w:szCs w:val="18"/>
              </w:rPr>
            </w:pPr>
          </w:p>
          <w:p w:rsidR="00FC4D01" w:rsidRDefault="00FC4D01" w:rsidP="0005312C">
            <w:pPr>
              <w:spacing w:line="216" w:lineRule="auto"/>
              <w:jc w:val="center"/>
              <w:rPr>
                <w:rFonts w:ascii="Arial Narrow" w:hAnsi="Arial Narrow" w:cs="Arial Narrow"/>
                <w:color w:val="000000"/>
                <w:sz w:val="18"/>
                <w:szCs w:val="18"/>
              </w:rPr>
            </w:pPr>
          </w:p>
          <w:p w:rsidR="00FC4D01" w:rsidRPr="008F570C" w:rsidRDefault="00FC4D01" w:rsidP="0005312C">
            <w:pPr>
              <w:spacing w:line="216" w:lineRule="auto"/>
              <w:jc w:val="center"/>
              <w:rPr>
                <w:rFonts w:ascii="Arial Narrow" w:hAnsi="Arial Narrow" w:cs="Arial Narrow"/>
                <w:color w:val="000000"/>
                <w:sz w:val="18"/>
                <w:szCs w:val="18"/>
              </w:rPr>
            </w:pPr>
          </w:p>
          <w:p w:rsidR="00FC4D01" w:rsidRPr="008F570C" w:rsidRDefault="00FC4D01" w:rsidP="0005312C">
            <w:pPr>
              <w:spacing w:line="216" w:lineRule="auto"/>
              <w:jc w:val="center"/>
              <w:rPr>
                <w:rFonts w:ascii="Arial Narrow" w:hAnsi="Arial Narrow" w:cs="Arial Narrow"/>
                <w:color w:val="000000"/>
                <w:sz w:val="18"/>
                <w:szCs w:val="18"/>
              </w:rPr>
            </w:pPr>
          </w:p>
        </w:tc>
      </w:tr>
      <w:tr w:rsidR="00FC4D01" w:rsidRPr="008F570C">
        <w:trPr>
          <w:trHeight w:val="312"/>
        </w:trPr>
        <w:tc>
          <w:tcPr>
            <w:tcW w:w="2518" w:type="dxa"/>
            <w:vMerge/>
          </w:tcPr>
          <w:p w:rsidR="00FC4D01" w:rsidRPr="001E05C5" w:rsidRDefault="00FC4D01" w:rsidP="001E05C5">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FC4D01" w:rsidRPr="00CC3D2A" w:rsidRDefault="00FC4D01" w:rsidP="004F27F2">
            <w:pPr>
              <w:numPr>
                <w:ilvl w:val="0"/>
                <w:numId w:val="6"/>
              </w:numPr>
              <w:tabs>
                <w:tab w:val="left" w:pos="34"/>
              </w:tabs>
              <w:spacing w:line="216" w:lineRule="auto"/>
              <w:jc w:val="left"/>
              <w:rPr>
                <w:rFonts w:ascii="Arial Narrow" w:hAnsi="Arial Narrow" w:cs="Arial Narrow"/>
                <w:color w:val="000000"/>
                <w:sz w:val="18"/>
                <w:szCs w:val="18"/>
              </w:rPr>
            </w:pPr>
            <w:r w:rsidRPr="00CC3D2A">
              <w:rPr>
                <w:rFonts w:ascii="Arial Narrow" w:hAnsi="Arial Narrow" w:cs="Arial Narrow"/>
                <w:color w:val="000000"/>
                <w:sz w:val="18"/>
                <w:szCs w:val="18"/>
              </w:rPr>
              <w:t>Feedback has not been collected, or insufficient feedback has been collected, or feedback on own verbal or written communication skills is collected, but not both</w:t>
            </w:r>
          </w:p>
          <w:p w:rsidR="00FC4D01" w:rsidRPr="00CC3D2A" w:rsidRDefault="00FC4D01" w:rsidP="004F27F2">
            <w:pPr>
              <w:numPr>
                <w:ilvl w:val="0"/>
                <w:numId w:val="6"/>
              </w:numPr>
              <w:tabs>
                <w:tab w:val="left" w:pos="34"/>
              </w:tabs>
              <w:spacing w:line="216" w:lineRule="auto"/>
              <w:jc w:val="left"/>
              <w:rPr>
                <w:rFonts w:ascii="Arial Narrow" w:hAnsi="Arial Narrow" w:cs="Arial Narrow"/>
                <w:color w:val="000000"/>
                <w:sz w:val="18"/>
                <w:szCs w:val="18"/>
              </w:rPr>
            </w:pPr>
            <w:r w:rsidRPr="00CC3D2A">
              <w:rPr>
                <w:rFonts w:ascii="Arial Narrow" w:hAnsi="Arial Narrow" w:cs="Arial Narrow"/>
                <w:color w:val="000000"/>
                <w:sz w:val="18"/>
                <w:szCs w:val="18"/>
              </w:rPr>
              <w:t>Feedback is merely listed or described with no analysis to discover the meaning or essential features and to draw conclusions</w:t>
            </w:r>
          </w:p>
          <w:p w:rsidR="00FC4D01" w:rsidRPr="008F570C" w:rsidRDefault="00FC4D01" w:rsidP="004F27F2">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FC4D01" w:rsidRPr="00CC3D2A" w:rsidRDefault="00FC4D01" w:rsidP="004F27F2">
            <w:pPr>
              <w:numPr>
                <w:ilvl w:val="0"/>
                <w:numId w:val="6"/>
              </w:numPr>
              <w:jc w:val="left"/>
              <w:rPr>
                <w:rFonts w:ascii="Arial Narrow" w:hAnsi="Arial Narrow" w:cs="Arial Narrow"/>
                <w:color w:val="000000"/>
                <w:sz w:val="18"/>
                <w:szCs w:val="18"/>
              </w:rPr>
            </w:pPr>
            <w:r w:rsidRPr="00CC3D2A">
              <w:rPr>
                <w:rFonts w:ascii="Arial Narrow" w:hAnsi="Arial Narrow" w:cs="Arial Narrow"/>
                <w:color w:val="000000"/>
                <w:sz w:val="18"/>
                <w:szCs w:val="18"/>
              </w:rPr>
              <w:t>Limited but sufficient feedback has been collected on own verbal and written communication skills, and the feedback has been analysed to discover the meaning or essential features and to draw limited conclusions</w:t>
            </w:r>
          </w:p>
          <w:p w:rsidR="00FC4D01" w:rsidRPr="008F570C" w:rsidRDefault="00FC4D01" w:rsidP="004F27F2">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FC4D01" w:rsidRPr="00CC3D2A" w:rsidRDefault="00FC4D01" w:rsidP="004F27F2">
            <w:pPr>
              <w:numPr>
                <w:ilvl w:val="0"/>
                <w:numId w:val="6"/>
              </w:numPr>
              <w:jc w:val="left"/>
              <w:rPr>
                <w:rFonts w:ascii="Arial Narrow" w:hAnsi="Arial Narrow" w:cs="Arial Narrow"/>
                <w:color w:val="000000"/>
                <w:sz w:val="18"/>
                <w:szCs w:val="18"/>
              </w:rPr>
            </w:pPr>
            <w:r w:rsidRPr="00CC3D2A">
              <w:rPr>
                <w:rFonts w:ascii="Arial Narrow" w:hAnsi="Arial Narrow" w:cs="Arial Narrow"/>
                <w:color w:val="000000"/>
                <w:sz w:val="18"/>
                <w:szCs w:val="18"/>
              </w:rPr>
              <w:t>Comprehensive feedback from a wide range of sources has been collected on own verbal and written communication skills, and the feedback has been analysed in detail to discover the meaning or essential features and to draw conclusions</w:t>
            </w:r>
          </w:p>
          <w:p w:rsidR="00FC4D01" w:rsidRPr="008F570C" w:rsidRDefault="00FC4D01" w:rsidP="004F27F2">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FC4D01" w:rsidRPr="008F570C" w:rsidRDefault="00FC4D01" w:rsidP="0005312C">
            <w:pPr>
              <w:spacing w:line="216" w:lineRule="auto"/>
              <w:jc w:val="center"/>
              <w:rPr>
                <w:rFonts w:ascii="Arial Narrow" w:hAnsi="Arial Narrow" w:cs="Arial Narrow"/>
                <w:color w:val="000000"/>
                <w:sz w:val="18"/>
                <w:szCs w:val="18"/>
              </w:rPr>
            </w:pPr>
          </w:p>
        </w:tc>
      </w:tr>
      <w:tr w:rsidR="00FC4D01" w:rsidRPr="008F570C">
        <w:trPr>
          <w:trHeight w:val="312"/>
        </w:trPr>
        <w:tc>
          <w:tcPr>
            <w:tcW w:w="2518" w:type="dxa"/>
            <w:vMerge/>
          </w:tcPr>
          <w:p w:rsidR="00FC4D01" w:rsidRPr="008F570C" w:rsidRDefault="00FC4D01" w:rsidP="0005312C">
            <w:pPr>
              <w:spacing w:line="216" w:lineRule="auto"/>
              <w:jc w:val="left"/>
              <w:rPr>
                <w:rFonts w:ascii="Arial Narrow" w:hAnsi="Arial Narrow" w:cs="Arial Narrow"/>
                <w:color w:val="000000"/>
                <w:sz w:val="22"/>
                <w:szCs w:val="22"/>
              </w:rPr>
            </w:pPr>
          </w:p>
        </w:tc>
        <w:tc>
          <w:tcPr>
            <w:tcW w:w="2504" w:type="dxa"/>
            <w:gridSpan w:val="2"/>
            <w:vMerge/>
          </w:tcPr>
          <w:p w:rsidR="00FC4D01" w:rsidRPr="008F570C" w:rsidRDefault="00FC4D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FC4D01" w:rsidRPr="008F570C" w:rsidRDefault="00FC4D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FC4D01" w:rsidRPr="008F570C" w:rsidRDefault="00FC4D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FC4D01" w:rsidRPr="008F570C" w:rsidRDefault="00FC4D01"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FC4D01" w:rsidRPr="008F570C" w:rsidRDefault="00FC4D01"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FC4D01" w:rsidRPr="008F570C" w:rsidRDefault="00FC4D0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FC4D01" w:rsidRPr="008F570C">
        <w:trPr>
          <w:trHeight w:val="312"/>
        </w:trPr>
        <w:tc>
          <w:tcPr>
            <w:tcW w:w="2518" w:type="dxa"/>
            <w:vMerge w:val="restart"/>
          </w:tcPr>
          <w:p w:rsidR="00FC4D01" w:rsidRPr="008F570C" w:rsidRDefault="00FC4D01" w:rsidP="0005312C">
            <w:pPr>
              <w:spacing w:line="216" w:lineRule="auto"/>
              <w:jc w:val="left"/>
              <w:rPr>
                <w:rFonts w:ascii="Arial Narrow" w:hAnsi="Arial Narrow" w:cs="Arial Narrow"/>
                <w:color w:val="000000"/>
                <w:sz w:val="22"/>
                <w:szCs w:val="22"/>
              </w:rPr>
            </w:pPr>
          </w:p>
          <w:p w:rsidR="00FC4D01" w:rsidRPr="008F570C" w:rsidRDefault="00FC4D01"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rsidR="00FC4D01" w:rsidRPr="008F570C" w:rsidRDefault="00FC4D01" w:rsidP="004F27F2">
            <w:pPr>
              <w:spacing w:line="216" w:lineRule="auto"/>
              <w:jc w:val="left"/>
              <w:rPr>
                <w:rFonts w:ascii="Arial Narrow" w:hAnsi="Arial Narrow" w:cs="Arial Narrow"/>
                <w:color w:val="000000"/>
              </w:rPr>
            </w:pPr>
            <w:r w:rsidRPr="001E05C5">
              <w:rPr>
                <w:rFonts w:ascii="Arial Narrow" w:hAnsi="Arial Narrow" w:cs="Arial Narrow"/>
                <w:color w:val="000000"/>
                <w:sz w:val="18"/>
                <w:szCs w:val="18"/>
              </w:rPr>
              <w:t>Evaluate own communication skills as</w:t>
            </w:r>
            <w:r>
              <w:rPr>
                <w:rFonts w:ascii="Arial Narrow" w:hAnsi="Arial Narrow" w:cs="Arial Narrow"/>
                <w:color w:val="000000"/>
                <w:sz w:val="18"/>
                <w:szCs w:val="18"/>
              </w:rPr>
              <w:t xml:space="preserve"> </w:t>
            </w:r>
            <w:r w:rsidRPr="001E05C5">
              <w:rPr>
                <w:rFonts w:ascii="Arial Narrow" w:hAnsi="Arial Narrow" w:cs="Arial Narrow"/>
                <w:color w:val="000000"/>
                <w:sz w:val="18"/>
                <w:szCs w:val="18"/>
              </w:rPr>
              <w:t>a manager, identifying strengths and</w:t>
            </w:r>
            <w:r>
              <w:rPr>
                <w:rFonts w:ascii="Arial Narrow" w:hAnsi="Arial Narrow" w:cs="Arial Narrow"/>
                <w:color w:val="000000"/>
                <w:sz w:val="18"/>
                <w:szCs w:val="18"/>
              </w:rPr>
              <w:t xml:space="preserve"> </w:t>
            </w:r>
            <w:r w:rsidRPr="001E05C5">
              <w:rPr>
                <w:rFonts w:ascii="Arial Narrow" w:hAnsi="Arial Narrow" w:cs="Arial Narrow"/>
                <w:color w:val="000000"/>
                <w:sz w:val="18"/>
                <w:szCs w:val="18"/>
              </w:rPr>
              <w:t>areas for improvement</w:t>
            </w:r>
          </w:p>
        </w:tc>
        <w:tc>
          <w:tcPr>
            <w:tcW w:w="2504" w:type="dxa"/>
            <w:gridSpan w:val="2"/>
          </w:tcPr>
          <w:p w:rsidR="00FC4D01" w:rsidRPr="008F570C" w:rsidRDefault="00FC4D01" w:rsidP="00B442DA">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4/</w:t>
            </w:r>
            <w:r>
              <w:rPr>
                <w:rFonts w:ascii="Arial Narrow" w:hAnsi="Arial Narrow" w:cs="Arial Narrow"/>
                <w:b/>
                <w:bCs/>
                <w:i/>
                <w:iCs/>
                <w:color w:val="000000"/>
              </w:rPr>
              <w:t>16</w:t>
            </w:r>
            <w:r w:rsidRPr="008F570C">
              <w:rPr>
                <w:rFonts w:ascii="Arial Narrow" w:hAnsi="Arial Narrow" w:cs="Arial Narrow"/>
                <w:b/>
                <w:bCs/>
                <w:color w:val="000000"/>
              </w:rPr>
              <w:t>]</w:t>
            </w:r>
          </w:p>
        </w:tc>
        <w:tc>
          <w:tcPr>
            <w:tcW w:w="2504" w:type="dxa"/>
            <w:gridSpan w:val="3"/>
          </w:tcPr>
          <w:p w:rsidR="00FC4D01" w:rsidRPr="008F570C" w:rsidRDefault="00FC4D01" w:rsidP="00B442DA">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8/16</w:t>
            </w:r>
            <w:r w:rsidRPr="008F570C">
              <w:rPr>
                <w:rFonts w:ascii="Arial Narrow" w:hAnsi="Arial Narrow" w:cs="Arial Narrow"/>
                <w:b/>
                <w:bCs/>
                <w:color w:val="000000"/>
              </w:rPr>
              <w:t>]</w:t>
            </w:r>
          </w:p>
        </w:tc>
        <w:tc>
          <w:tcPr>
            <w:tcW w:w="2505" w:type="dxa"/>
            <w:gridSpan w:val="5"/>
          </w:tcPr>
          <w:p w:rsidR="00FC4D01" w:rsidRPr="008F570C" w:rsidRDefault="00FC4D01" w:rsidP="00B442DA">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3"/>
            <w:vMerge w:val="restart"/>
            <w:vAlign w:val="center"/>
          </w:tcPr>
          <w:p w:rsidR="00FC4D01" w:rsidRPr="008F570C" w:rsidRDefault="00FC4D01" w:rsidP="0005312C">
            <w:pPr>
              <w:spacing w:line="216" w:lineRule="auto"/>
              <w:jc w:val="center"/>
              <w:rPr>
                <w:rFonts w:ascii="Arial Narrow" w:hAnsi="Arial Narrow" w:cs="Arial Narrow"/>
                <w:color w:val="000000"/>
                <w:sz w:val="18"/>
                <w:szCs w:val="18"/>
              </w:rPr>
            </w:pPr>
          </w:p>
          <w:p w:rsidR="00FC4D01" w:rsidRPr="008F570C" w:rsidRDefault="00FC4D01" w:rsidP="0005312C">
            <w:pPr>
              <w:spacing w:line="216" w:lineRule="auto"/>
              <w:jc w:val="center"/>
              <w:rPr>
                <w:rFonts w:ascii="Arial Narrow" w:hAnsi="Arial Narrow" w:cs="Arial Narrow"/>
                <w:color w:val="000000"/>
                <w:sz w:val="18"/>
                <w:szCs w:val="18"/>
              </w:rPr>
            </w:pPr>
          </w:p>
          <w:p w:rsidR="00FC4D01" w:rsidRDefault="00FC4D01" w:rsidP="0005312C">
            <w:pPr>
              <w:spacing w:line="216" w:lineRule="auto"/>
              <w:jc w:val="center"/>
              <w:rPr>
                <w:rFonts w:ascii="Arial Narrow" w:hAnsi="Arial Narrow" w:cs="Arial Narrow"/>
                <w:color w:val="000000"/>
                <w:sz w:val="18"/>
                <w:szCs w:val="18"/>
              </w:rPr>
            </w:pPr>
          </w:p>
          <w:p w:rsidR="00FC4D01" w:rsidRPr="008F570C" w:rsidRDefault="00FC4D01" w:rsidP="0005312C">
            <w:pPr>
              <w:spacing w:line="216" w:lineRule="auto"/>
              <w:jc w:val="center"/>
              <w:rPr>
                <w:rFonts w:ascii="Arial Narrow" w:hAnsi="Arial Narrow" w:cs="Arial Narrow"/>
                <w:color w:val="000000"/>
                <w:sz w:val="18"/>
                <w:szCs w:val="18"/>
              </w:rPr>
            </w:pPr>
          </w:p>
          <w:p w:rsidR="00FC4D01" w:rsidRPr="008F570C" w:rsidRDefault="00FC4D01" w:rsidP="0005312C">
            <w:pPr>
              <w:spacing w:line="216" w:lineRule="auto"/>
              <w:jc w:val="center"/>
              <w:rPr>
                <w:rFonts w:ascii="Arial Narrow" w:hAnsi="Arial Narrow" w:cs="Arial Narrow"/>
                <w:color w:val="000000"/>
                <w:sz w:val="18"/>
                <w:szCs w:val="18"/>
              </w:rPr>
            </w:pPr>
          </w:p>
        </w:tc>
      </w:tr>
      <w:tr w:rsidR="00FC4D01" w:rsidRPr="008F570C">
        <w:trPr>
          <w:trHeight w:val="312"/>
        </w:trPr>
        <w:tc>
          <w:tcPr>
            <w:tcW w:w="2518" w:type="dxa"/>
            <w:vMerge/>
          </w:tcPr>
          <w:p w:rsidR="00FC4D01" w:rsidRPr="001E05C5" w:rsidRDefault="00FC4D01" w:rsidP="001E05C5">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FC4D01" w:rsidRPr="00CC3D2A" w:rsidRDefault="00FC4D01" w:rsidP="004F27F2">
            <w:pPr>
              <w:numPr>
                <w:ilvl w:val="0"/>
                <w:numId w:val="6"/>
              </w:numPr>
              <w:jc w:val="left"/>
              <w:rPr>
                <w:rFonts w:ascii="Arial Narrow" w:hAnsi="Arial Narrow" w:cs="Arial Narrow"/>
                <w:color w:val="000000"/>
                <w:sz w:val="18"/>
                <w:szCs w:val="18"/>
              </w:rPr>
            </w:pPr>
            <w:r w:rsidRPr="00CC3D2A">
              <w:rPr>
                <w:rFonts w:ascii="Arial Narrow" w:hAnsi="Arial Narrow" w:cs="Arial Narrow"/>
                <w:color w:val="000000"/>
                <w:sz w:val="18"/>
                <w:szCs w:val="18"/>
              </w:rPr>
              <w:t>Own communication skills as a manager are merely listed or described with no evidence of evaluation to identify strengths and areas for improvement</w:t>
            </w:r>
          </w:p>
          <w:p w:rsidR="00FC4D01" w:rsidRPr="008F570C" w:rsidRDefault="00FC4D01" w:rsidP="004F27F2">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FC4D01" w:rsidRPr="00CC3D2A" w:rsidRDefault="00FC4D01" w:rsidP="004F27F2">
            <w:pPr>
              <w:numPr>
                <w:ilvl w:val="0"/>
                <w:numId w:val="6"/>
              </w:numPr>
              <w:jc w:val="left"/>
              <w:rPr>
                <w:rFonts w:ascii="Arial Narrow" w:hAnsi="Arial Narrow" w:cs="Arial Narrow"/>
                <w:color w:val="000000"/>
                <w:sz w:val="18"/>
                <w:szCs w:val="18"/>
              </w:rPr>
            </w:pPr>
            <w:r w:rsidRPr="00CC3D2A">
              <w:rPr>
                <w:rFonts w:ascii="Arial Narrow" w:hAnsi="Arial Narrow" w:cs="Arial Narrow"/>
                <w:color w:val="000000"/>
                <w:sz w:val="18"/>
                <w:szCs w:val="18"/>
              </w:rPr>
              <w:t>Own communication skills have been evaluated, using the appropriate criteria developed, to identify limited but sufficient strengths and areas for improvement</w:t>
            </w:r>
          </w:p>
          <w:p w:rsidR="00FC4D01" w:rsidRPr="008F570C" w:rsidRDefault="00FC4D01" w:rsidP="004F27F2">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FC4D01" w:rsidRPr="00D734B3" w:rsidRDefault="00FC4D01" w:rsidP="004F27F2">
            <w:pPr>
              <w:numPr>
                <w:ilvl w:val="0"/>
                <w:numId w:val="6"/>
              </w:numPr>
              <w:jc w:val="left"/>
              <w:rPr>
                <w:sz w:val="16"/>
                <w:szCs w:val="16"/>
              </w:rPr>
            </w:pPr>
            <w:r w:rsidRPr="00D734B3">
              <w:rPr>
                <w:sz w:val="16"/>
                <w:szCs w:val="16"/>
              </w:rPr>
              <w:t xml:space="preserve">Own communication skills </w:t>
            </w:r>
            <w:r>
              <w:rPr>
                <w:sz w:val="16"/>
                <w:szCs w:val="16"/>
              </w:rPr>
              <w:t>have been evaluated and ranked, using the appropriate criteria developed, to identify detailed strengths and areas for improvement</w:t>
            </w:r>
          </w:p>
          <w:p w:rsidR="00FC4D01" w:rsidRPr="008F570C" w:rsidRDefault="00FC4D01" w:rsidP="004F27F2">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FC4D01" w:rsidRPr="008F570C" w:rsidRDefault="00FC4D01" w:rsidP="0005312C">
            <w:pPr>
              <w:spacing w:line="216" w:lineRule="auto"/>
              <w:jc w:val="center"/>
              <w:rPr>
                <w:rFonts w:ascii="Arial Narrow" w:hAnsi="Arial Narrow" w:cs="Arial Narrow"/>
                <w:color w:val="000000"/>
                <w:sz w:val="18"/>
                <w:szCs w:val="18"/>
              </w:rPr>
            </w:pPr>
          </w:p>
        </w:tc>
      </w:tr>
      <w:tr w:rsidR="00FC4D01" w:rsidRPr="008F570C">
        <w:trPr>
          <w:trHeight w:val="312"/>
        </w:trPr>
        <w:tc>
          <w:tcPr>
            <w:tcW w:w="2518" w:type="dxa"/>
            <w:vMerge/>
          </w:tcPr>
          <w:p w:rsidR="00FC4D01" w:rsidRPr="008F570C" w:rsidRDefault="00FC4D01" w:rsidP="0005312C">
            <w:pPr>
              <w:spacing w:line="216" w:lineRule="auto"/>
              <w:jc w:val="left"/>
              <w:rPr>
                <w:rFonts w:ascii="Arial Narrow" w:hAnsi="Arial Narrow" w:cs="Arial Narrow"/>
                <w:color w:val="000000"/>
                <w:sz w:val="22"/>
                <w:szCs w:val="22"/>
              </w:rPr>
            </w:pPr>
          </w:p>
        </w:tc>
        <w:tc>
          <w:tcPr>
            <w:tcW w:w="2504" w:type="dxa"/>
            <w:gridSpan w:val="2"/>
            <w:vMerge/>
          </w:tcPr>
          <w:p w:rsidR="00FC4D01" w:rsidRPr="008F570C" w:rsidRDefault="00FC4D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FC4D01" w:rsidRPr="008F570C" w:rsidRDefault="00FC4D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FC4D01" w:rsidRPr="008F570C" w:rsidRDefault="00FC4D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FC4D01" w:rsidRPr="008F570C" w:rsidRDefault="00FC4D01"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FC4D01" w:rsidRPr="008F570C" w:rsidRDefault="00FC4D01"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FC4D01" w:rsidRPr="008F570C" w:rsidRDefault="00FC4D0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trPr>
          <w:trHeight w:val="312"/>
        </w:trPr>
        <w:tc>
          <w:tcPr>
            <w:tcW w:w="6588" w:type="dxa"/>
            <w:gridSpan w:val="5"/>
          </w:tcPr>
          <w:p w:rsidR="0071580E" w:rsidRPr="008F570C" w:rsidRDefault="0071580E" w:rsidP="0005312C">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1580E" w:rsidRPr="008F570C" w:rsidRDefault="0071580E" w:rsidP="0005312C">
            <w:pPr>
              <w:spacing w:line="216" w:lineRule="auto"/>
              <w:jc w:val="left"/>
              <w:rPr>
                <w:rFonts w:ascii="Arial Narrow" w:hAnsi="Arial Narrow" w:cs="Arial Narrow"/>
                <w:color w:val="000000"/>
              </w:rPr>
            </w:pPr>
          </w:p>
          <w:p w:rsidR="0071580E" w:rsidRPr="008F570C" w:rsidRDefault="0071580E"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3"/>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4F27F2">
              <w:rPr>
                <w:rFonts w:ascii="Arial Narrow" w:hAnsi="Arial Narrow" w:cs="Arial Narrow"/>
                <w:b/>
                <w:bCs/>
                <w:color w:val="000000"/>
              </w:rPr>
              <w:t xml:space="preserve"> </w:t>
            </w:r>
            <w:r w:rsidRPr="008F570C">
              <w:rPr>
                <w:rFonts w:ascii="Arial Narrow" w:hAnsi="Arial Narrow" w:cs="Arial Narrow"/>
                <w:b/>
                <w:bCs/>
                <w:color w:val="000000"/>
              </w:rPr>
              <w:t>MARKS</w:t>
            </w:r>
          </w:p>
        </w:tc>
      </w:tr>
      <w:tr w:rsidR="004F27F2" w:rsidRPr="008F570C" w:rsidTr="00F5312E">
        <w:trPr>
          <w:trHeight w:val="312"/>
        </w:trPr>
        <w:tc>
          <w:tcPr>
            <w:tcW w:w="6588" w:type="dxa"/>
            <w:gridSpan w:val="5"/>
            <w:shd w:val="clear" w:color="auto" w:fill="E0E0E0"/>
            <w:vAlign w:val="center"/>
          </w:tcPr>
          <w:p w:rsidR="004F27F2" w:rsidRPr="008F570C" w:rsidDel="003C592C" w:rsidRDefault="004F27F2" w:rsidP="00F5312E">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9"/>
            <w:shd w:val="clear" w:color="auto" w:fill="E0E0E0"/>
            <w:vAlign w:val="center"/>
          </w:tcPr>
          <w:p w:rsidR="004F27F2" w:rsidRPr="008F570C" w:rsidRDefault="004F27F2"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4F27F2" w:rsidRPr="008F570C" w:rsidTr="00F5312E">
        <w:trPr>
          <w:trHeight w:val="312"/>
        </w:trPr>
        <w:tc>
          <w:tcPr>
            <w:tcW w:w="3294" w:type="dxa"/>
            <w:gridSpan w:val="2"/>
            <w:vAlign w:val="center"/>
          </w:tcPr>
          <w:p w:rsidR="004F27F2" w:rsidRPr="008F570C" w:rsidRDefault="004F27F2"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4F27F2" w:rsidRDefault="004F27F2" w:rsidP="00F5312E">
            <w:pPr>
              <w:jc w:val="left"/>
              <w:rPr>
                <w:rFonts w:ascii="Arial Narrow" w:hAnsi="Arial Narrow" w:cs="Arial Narrow"/>
                <w:b/>
                <w:bCs/>
                <w:color w:val="000000"/>
              </w:rPr>
            </w:pPr>
            <w:r>
              <w:rPr>
                <w:rFonts w:ascii="Arial Narrow" w:hAnsi="Arial Narrow" w:cs="Arial Narrow"/>
                <w:b/>
                <w:bCs/>
                <w:color w:val="000000"/>
              </w:rPr>
              <w:t>Signature of Assessor:</w:t>
            </w:r>
          </w:p>
          <w:p w:rsidR="004F27F2" w:rsidRDefault="004F27F2" w:rsidP="00F5312E">
            <w:pPr>
              <w:jc w:val="left"/>
              <w:rPr>
                <w:rFonts w:ascii="Arial Narrow" w:hAnsi="Arial Narrow" w:cs="Arial Narrow"/>
                <w:b/>
                <w:bCs/>
                <w:color w:val="000000"/>
              </w:rPr>
            </w:pPr>
          </w:p>
          <w:p w:rsidR="004F27F2" w:rsidRPr="008F570C" w:rsidRDefault="004F27F2"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rsidR="004F27F2" w:rsidRPr="008F570C" w:rsidRDefault="004F27F2"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4F27F2" w:rsidRDefault="004F27F2" w:rsidP="00F5312E">
            <w:pPr>
              <w:jc w:val="left"/>
              <w:rPr>
                <w:rFonts w:ascii="Arial Narrow" w:hAnsi="Arial Narrow" w:cs="Arial Narrow"/>
                <w:b/>
                <w:bCs/>
              </w:rPr>
            </w:pPr>
            <w:r>
              <w:rPr>
                <w:rFonts w:ascii="Arial Narrow" w:hAnsi="Arial Narrow" w:cs="Arial Narrow"/>
                <w:b/>
                <w:bCs/>
              </w:rPr>
              <w:t>Signature of QA:</w:t>
            </w:r>
          </w:p>
          <w:p w:rsidR="004F27F2" w:rsidRDefault="004F27F2" w:rsidP="00F5312E">
            <w:pPr>
              <w:jc w:val="left"/>
              <w:rPr>
                <w:rFonts w:ascii="Arial Narrow" w:hAnsi="Arial Narrow" w:cs="Arial Narrow"/>
                <w:b/>
                <w:bCs/>
              </w:rPr>
            </w:pPr>
          </w:p>
          <w:p w:rsidR="004F27F2" w:rsidRPr="008F570C" w:rsidRDefault="004F27F2" w:rsidP="00F5312E">
            <w:pPr>
              <w:jc w:val="left"/>
              <w:rPr>
                <w:rFonts w:ascii="Arial Narrow" w:hAnsi="Arial Narrow" w:cs="Arial Narrow"/>
                <w:b/>
                <w:bCs/>
                <w:color w:val="000000"/>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B664BD">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5C4" w:rsidRDefault="00B405C4" w:rsidP="00B664BD">
      <w:r>
        <w:separator/>
      </w:r>
    </w:p>
  </w:endnote>
  <w:endnote w:type="continuationSeparator" w:id="0">
    <w:p w:rsidR="00B405C4" w:rsidRDefault="00B405C4" w:rsidP="00B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4BD" w:rsidRPr="00A22A22" w:rsidRDefault="00B664BD" w:rsidP="00134E7E">
    <w:pPr>
      <w:pStyle w:val="Footer"/>
      <w:rPr>
        <w:sz w:val="20"/>
        <w:szCs w:val="20"/>
      </w:rPr>
    </w:pPr>
    <w:r w:rsidRPr="00A22A22">
      <w:rPr>
        <w:sz w:val="20"/>
        <w:szCs w:val="20"/>
      </w:rPr>
      <w:t>A</w:t>
    </w:r>
    <w:r w:rsidR="00134E7E" w:rsidRPr="00A22A22">
      <w:rPr>
        <w:sz w:val="20"/>
        <w:szCs w:val="20"/>
      </w:rPr>
      <w:t>warded by City &amp; Guilds</w:t>
    </w:r>
  </w:p>
  <w:p w:rsidR="00B664BD" w:rsidRPr="00A22A22" w:rsidRDefault="00B664BD" w:rsidP="00134E7E">
    <w:pPr>
      <w:ind w:right="-720"/>
      <w:rPr>
        <w:bCs/>
        <w:color w:val="000000"/>
        <w:sz w:val="20"/>
        <w:szCs w:val="20"/>
      </w:rPr>
    </w:pPr>
    <w:r w:rsidRPr="00A22A22">
      <w:rPr>
        <w:bCs/>
        <w:color w:val="000000"/>
        <w:sz w:val="20"/>
        <w:szCs w:val="20"/>
      </w:rPr>
      <w:t xml:space="preserve">Mark sheet – Management </w:t>
    </w:r>
    <w:r w:rsidR="00A22A22" w:rsidRPr="00A22A22">
      <w:rPr>
        <w:bCs/>
        <w:color w:val="000000"/>
        <w:sz w:val="20"/>
        <w:szCs w:val="20"/>
      </w:rPr>
      <w:t>c</w:t>
    </w:r>
    <w:r w:rsidRPr="00A22A22">
      <w:rPr>
        <w:bCs/>
        <w:color w:val="000000"/>
        <w:sz w:val="20"/>
        <w:szCs w:val="20"/>
      </w:rPr>
      <w:t>ommunication</w:t>
    </w:r>
  </w:p>
  <w:p w:rsidR="00B664BD" w:rsidRPr="00A22A22" w:rsidRDefault="00184776" w:rsidP="00134E7E">
    <w:pPr>
      <w:ind w:right="-720"/>
      <w:rPr>
        <w:sz w:val="20"/>
        <w:szCs w:val="20"/>
      </w:rPr>
    </w:pPr>
    <w:r>
      <w:rPr>
        <w:sz w:val="20"/>
        <w:szCs w:val="20"/>
      </w:rPr>
      <w:t>Version 1.0 (April</w:t>
    </w:r>
    <w:r w:rsidR="00B664BD" w:rsidRPr="00A22A22">
      <w:rPr>
        <w:sz w:val="20"/>
        <w:szCs w:val="20"/>
      </w:rPr>
      <w:t xml:space="preserve"> 201</w:t>
    </w:r>
    <w:r>
      <w:rPr>
        <w:sz w:val="20"/>
        <w:szCs w:val="20"/>
      </w:rPr>
      <w:t>7</w:t>
    </w:r>
    <w:r w:rsidR="00B664BD" w:rsidRPr="00A22A22">
      <w:rPr>
        <w:sz w:val="20"/>
        <w:szCs w:val="20"/>
      </w:rPr>
      <w:t>)</w:t>
    </w:r>
    <w:r w:rsidR="00B664BD" w:rsidRPr="00A22A22">
      <w:rPr>
        <w:sz w:val="20"/>
        <w:szCs w:val="20"/>
      </w:rPr>
      <w:tab/>
    </w:r>
    <w:r w:rsidR="00B664BD" w:rsidRPr="00A22A22">
      <w:rPr>
        <w:sz w:val="20"/>
        <w:szCs w:val="20"/>
      </w:rPr>
      <w:tab/>
    </w:r>
    <w:r w:rsidR="00B664BD" w:rsidRPr="00A22A22">
      <w:rPr>
        <w:sz w:val="20"/>
        <w:szCs w:val="20"/>
      </w:rPr>
      <w:tab/>
    </w:r>
    <w:r w:rsidR="00B664BD" w:rsidRPr="00A22A22">
      <w:rPr>
        <w:sz w:val="20"/>
        <w:szCs w:val="20"/>
      </w:rPr>
      <w:tab/>
    </w:r>
    <w:r w:rsidR="00B664BD" w:rsidRPr="00A22A22">
      <w:rPr>
        <w:sz w:val="20"/>
        <w:szCs w:val="20"/>
      </w:rPr>
      <w:tab/>
    </w:r>
    <w:r w:rsidR="00B664BD" w:rsidRPr="00A22A22">
      <w:rPr>
        <w:sz w:val="20"/>
        <w:szCs w:val="20"/>
      </w:rPr>
      <w:tab/>
    </w:r>
    <w:r w:rsidR="00B664BD" w:rsidRPr="00A22A22">
      <w:rPr>
        <w:sz w:val="20"/>
        <w:szCs w:val="20"/>
      </w:rPr>
      <w:tab/>
    </w:r>
    <w:r w:rsidR="00B664BD" w:rsidRPr="00A22A22">
      <w:rPr>
        <w:sz w:val="20"/>
        <w:szCs w:val="20"/>
      </w:rPr>
      <w:tab/>
    </w:r>
    <w:r w:rsidR="00B664BD" w:rsidRPr="00A22A22">
      <w:rPr>
        <w:sz w:val="20"/>
        <w:szCs w:val="20"/>
      </w:rPr>
      <w:tab/>
    </w:r>
    <w:r w:rsidR="00B664BD" w:rsidRPr="00A22A22">
      <w:rPr>
        <w:sz w:val="20"/>
        <w:szCs w:val="20"/>
      </w:rPr>
      <w:tab/>
    </w:r>
    <w:r w:rsidR="00B664BD" w:rsidRPr="00A22A22">
      <w:rPr>
        <w:sz w:val="20"/>
        <w:szCs w:val="20"/>
      </w:rPr>
      <w:tab/>
    </w:r>
    <w:r w:rsidR="00B664BD" w:rsidRPr="00A22A22">
      <w:rPr>
        <w:sz w:val="20"/>
        <w:szCs w:val="20"/>
      </w:rPr>
      <w:tab/>
    </w:r>
    <w:r w:rsidR="00B664BD" w:rsidRPr="00A22A22">
      <w:rPr>
        <w:sz w:val="20"/>
        <w:szCs w:val="20"/>
      </w:rPr>
      <w:tab/>
    </w:r>
    <w:r w:rsidR="00B664BD" w:rsidRPr="00A22A22">
      <w:rPr>
        <w:sz w:val="20"/>
        <w:szCs w:val="20"/>
      </w:rPr>
      <w:tab/>
    </w:r>
    <w:r w:rsidR="00B664BD" w:rsidRPr="00A22A22">
      <w:rPr>
        <w:sz w:val="20"/>
        <w:szCs w:val="20"/>
      </w:rPr>
      <w:tab/>
    </w:r>
    <w:sdt>
      <w:sdtPr>
        <w:rPr>
          <w:sz w:val="20"/>
          <w:szCs w:val="20"/>
        </w:rPr>
        <w:id w:val="813679002"/>
        <w:docPartObj>
          <w:docPartGallery w:val="Page Numbers (Bottom of Page)"/>
          <w:docPartUnique/>
        </w:docPartObj>
      </w:sdtPr>
      <w:sdtEndPr>
        <w:rPr>
          <w:noProof/>
        </w:rPr>
      </w:sdtEndPr>
      <w:sdtContent>
        <w:r w:rsidR="00B664BD" w:rsidRPr="00A22A22">
          <w:rPr>
            <w:sz w:val="20"/>
            <w:szCs w:val="20"/>
          </w:rPr>
          <w:fldChar w:fldCharType="begin"/>
        </w:r>
        <w:r w:rsidR="00B664BD" w:rsidRPr="00A22A22">
          <w:rPr>
            <w:sz w:val="20"/>
            <w:szCs w:val="20"/>
          </w:rPr>
          <w:instrText xml:space="preserve"> PAGE   \* MERGEFORMAT </w:instrText>
        </w:r>
        <w:r w:rsidR="00B664BD" w:rsidRPr="00A22A22">
          <w:rPr>
            <w:sz w:val="20"/>
            <w:szCs w:val="20"/>
          </w:rPr>
          <w:fldChar w:fldCharType="separate"/>
        </w:r>
        <w:r>
          <w:rPr>
            <w:noProof/>
            <w:sz w:val="20"/>
            <w:szCs w:val="20"/>
          </w:rPr>
          <w:t>1</w:t>
        </w:r>
        <w:r w:rsidR="00B664BD" w:rsidRPr="00A22A22">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5C4" w:rsidRDefault="00B405C4" w:rsidP="00B664BD">
      <w:r>
        <w:separator/>
      </w:r>
    </w:p>
  </w:footnote>
  <w:footnote w:type="continuationSeparator" w:id="0">
    <w:p w:rsidR="00B405C4" w:rsidRDefault="00B405C4" w:rsidP="00B66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4BD" w:rsidRDefault="00184776" w:rsidP="00B664BD">
    <w:pPr>
      <w:pStyle w:val="Header"/>
      <w:jc w:val="right"/>
    </w:pPr>
    <w:r>
      <w:rPr>
        <w:noProof/>
        <w:lang w:eastAsia="en-GB"/>
      </w:rPr>
      <w:drawing>
        <wp:anchor distT="0" distB="0" distL="114300" distR="114300" simplePos="0" relativeHeight="251659264" behindDoc="0" locked="0" layoutInCell="1" allowOverlap="1" wp14:anchorId="3DAAC2F1" wp14:editId="5B0569F8">
          <wp:simplePos x="0" y="0"/>
          <wp:positionH relativeFrom="column">
            <wp:posOffset>7254240</wp:posOffset>
          </wp:positionH>
          <wp:positionV relativeFrom="paragraph">
            <wp:posOffset>167640</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2636721"/>
    <w:multiLevelType w:val="hybridMultilevel"/>
    <w:tmpl w:val="C852A9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F21549"/>
    <w:multiLevelType w:val="hybridMultilevel"/>
    <w:tmpl w:val="8804819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3"/>
  </w:num>
  <w:num w:numId="4">
    <w:abstractNumId w:val="5"/>
  </w:num>
  <w:num w:numId="5">
    <w:abstractNumId w:val="4"/>
  </w:num>
  <w:num w:numId="6">
    <w:abstractNumId w:val="7"/>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11724E"/>
    <w:rsid w:val="00124B84"/>
    <w:rsid w:val="00134E7E"/>
    <w:rsid w:val="00143CCF"/>
    <w:rsid w:val="0014586B"/>
    <w:rsid w:val="001717E6"/>
    <w:rsid w:val="00174405"/>
    <w:rsid w:val="00184776"/>
    <w:rsid w:val="001A731D"/>
    <w:rsid w:val="001E05C5"/>
    <w:rsid w:val="002A7914"/>
    <w:rsid w:val="002F0F53"/>
    <w:rsid w:val="0033125B"/>
    <w:rsid w:val="00387C81"/>
    <w:rsid w:val="00390DDE"/>
    <w:rsid w:val="00390F8A"/>
    <w:rsid w:val="003A0A18"/>
    <w:rsid w:val="003C592C"/>
    <w:rsid w:val="003D0952"/>
    <w:rsid w:val="003D17D4"/>
    <w:rsid w:val="003D4AFD"/>
    <w:rsid w:val="00463264"/>
    <w:rsid w:val="0048263A"/>
    <w:rsid w:val="00483726"/>
    <w:rsid w:val="004C7BB3"/>
    <w:rsid w:val="004D22FD"/>
    <w:rsid w:val="004D2C05"/>
    <w:rsid w:val="004F27F2"/>
    <w:rsid w:val="004F4A85"/>
    <w:rsid w:val="005C37DA"/>
    <w:rsid w:val="005D3AC0"/>
    <w:rsid w:val="00611975"/>
    <w:rsid w:val="006679C3"/>
    <w:rsid w:val="006711F1"/>
    <w:rsid w:val="006B6C77"/>
    <w:rsid w:val="006F7FEB"/>
    <w:rsid w:val="0071580E"/>
    <w:rsid w:val="00723A0B"/>
    <w:rsid w:val="00750ED9"/>
    <w:rsid w:val="007A2661"/>
    <w:rsid w:val="007D2D6C"/>
    <w:rsid w:val="007E60CC"/>
    <w:rsid w:val="008136C5"/>
    <w:rsid w:val="00824411"/>
    <w:rsid w:val="0084196B"/>
    <w:rsid w:val="008B2022"/>
    <w:rsid w:val="008D7D1C"/>
    <w:rsid w:val="008F570C"/>
    <w:rsid w:val="00922A76"/>
    <w:rsid w:val="00933A65"/>
    <w:rsid w:val="00983F18"/>
    <w:rsid w:val="009E01ED"/>
    <w:rsid w:val="00A0624C"/>
    <w:rsid w:val="00A15ED5"/>
    <w:rsid w:val="00A22A22"/>
    <w:rsid w:val="00A235B9"/>
    <w:rsid w:val="00A6386C"/>
    <w:rsid w:val="00A70E5D"/>
    <w:rsid w:val="00A80EA6"/>
    <w:rsid w:val="00B176AB"/>
    <w:rsid w:val="00B1787D"/>
    <w:rsid w:val="00B21E4F"/>
    <w:rsid w:val="00B405C4"/>
    <w:rsid w:val="00B442DA"/>
    <w:rsid w:val="00B46D45"/>
    <w:rsid w:val="00B664BD"/>
    <w:rsid w:val="00BC365F"/>
    <w:rsid w:val="00BC4558"/>
    <w:rsid w:val="00BE6420"/>
    <w:rsid w:val="00C42EA5"/>
    <w:rsid w:val="00C64C3F"/>
    <w:rsid w:val="00C70C4A"/>
    <w:rsid w:val="00CA6F6A"/>
    <w:rsid w:val="00CC21E3"/>
    <w:rsid w:val="00CC3D2A"/>
    <w:rsid w:val="00D021E6"/>
    <w:rsid w:val="00D41BFA"/>
    <w:rsid w:val="00D734B3"/>
    <w:rsid w:val="00D82BFB"/>
    <w:rsid w:val="00DC29E9"/>
    <w:rsid w:val="00DD0C55"/>
    <w:rsid w:val="00DF5554"/>
    <w:rsid w:val="00E5054D"/>
    <w:rsid w:val="00E6239E"/>
    <w:rsid w:val="00E70503"/>
    <w:rsid w:val="00E806B7"/>
    <w:rsid w:val="00E94F2E"/>
    <w:rsid w:val="00EA2D21"/>
    <w:rsid w:val="00EA4B6E"/>
    <w:rsid w:val="00EC1217"/>
    <w:rsid w:val="00EC6163"/>
    <w:rsid w:val="00F10FED"/>
    <w:rsid w:val="00F12E20"/>
    <w:rsid w:val="00F433D0"/>
    <w:rsid w:val="00F5312E"/>
    <w:rsid w:val="00FA1C86"/>
    <w:rsid w:val="00FC4D01"/>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4F79F50E-8DAA-415C-839B-16B2804E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B664BD"/>
    <w:pPr>
      <w:tabs>
        <w:tab w:val="center" w:pos="4513"/>
        <w:tab w:val="right" w:pos="9026"/>
      </w:tabs>
    </w:pPr>
  </w:style>
  <w:style w:type="character" w:customStyle="1" w:styleId="HeaderChar">
    <w:name w:val="Header Char"/>
    <w:basedOn w:val="DefaultParagraphFont"/>
    <w:link w:val="Header"/>
    <w:uiPriority w:val="99"/>
    <w:rsid w:val="00B664BD"/>
    <w:rPr>
      <w:rFonts w:ascii="Arial" w:hAnsi="Arial" w:cs="Arial"/>
      <w:lang w:eastAsia="en-US"/>
    </w:rPr>
  </w:style>
  <w:style w:type="paragraph" w:styleId="Footer">
    <w:name w:val="footer"/>
    <w:basedOn w:val="Normal"/>
    <w:link w:val="FooterChar"/>
    <w:uiPriority w:val="99"/>
    <w:unhideWhenUsed/>
    <w:rsid w:val="00B664BD"/>
    <w:pPr>
      <w:tabs>
        <w:tab w:val="center" w:pos="4513"/>
        <w:tab w:val="right" w:pos="9026"/>
      </w:tabs>
    </w:pPr>
  </w:style>
  <w:style w:type="character" w:customStyle="1" w:styleId="FooterChar">
    <w:name w:val="Footer Char"/>
    <w:basedOn w:val="DefaultParagraphFont"/>
    <w:link w:val="Footer"/>
    <w:uiPriority w:val="99"/>
    <w:rsid w:val="00B664B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8607-24</TermName>
          <TermId xmlns="http://schemas.microsoft.com/office/infopath/2007/PartnerControls">859038f0-d26d-4fa4-93c6-653130af195c</TermId>
        </TermInfo>
        <TermInfo xmlns="http://schemas.microsoft.com/office/infopath/2007/PartnerControls">
          <TermName xmlns="http://schemas.microsoft.com/office/infopath/2007/PartnerControls">8607-25</TermName>
          <TermId xmlns="http://schemas.microsoft.com/office/infopath/2007/PartnerControls">fbed14d8-63ee-4f0c-9f67-7afc86fca3cb</TermId>
        </TermInfo>
        <TermInfo xmlns="http://schemas.microsoft.com/office/infopath/2007/PartnerControls">
          <TermName xmlns="http://schemas.microsoft.com/office/infopath/2007/PartnerControls">8607-27</TermName>
          <TermId xmlns="http://schemas.microsoft.com/office/infopath/2007/PartnerControls">13526042-c0a3-4a3e-8991-5a48e1f9e638</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8607-34</TermName>
          <TermId xmlns="http://schemas.microsoft.com/office/infopath/2007/PartnerControls">9b9c6c3d-c872-46e9-95b4-e8ea8cf7a315</TermId>
        </TermInfo>
        <TermInfo xmlns="http://schemas.microsoft.com/office/infopath/2007/PartnerControls">
          <TermName xmlns="http://schemas.microsoft.com/office/infopath/2007/PartnerControls">8607-35</TermName>
          <TermId xmlns="http://schemas.microsoft.com/office/infopath/2007/PartnerControls">14f7e0eb-6ee0-4e1a-88e5-90604352b497</TermId>
        </TermInfo>
        <TermInfo xmlns="http://schemas.microsoft.com/office/infopath/2007/PartnerControls">
          <TermName xmlns="http://schemas.microsoft.com/office/infopath/2007/PartnerControls">8607-36</TermName>
          <TermId xmlns="http://schemas.microsoft.com/office/infopath/2007/PartnerControls">9a7fb8f4-a7d2-48e5-9151-9b22934ae97b</TermId>
        </TermInfo>
        <TermInfo xmlns="http://schemas.microsoft.com/office/infopath/2007/PartnerControls">
          <TermName xmlns="http://schemas.microsoft.com/office/infopath/2007/PartnerControls">8607-37</TermName>
          <TermId xmlns="http://schemas.microsoft.com/office/infopath/2007/PartnerControls">ac229dd0-88fe-45b5-9172-163379d79b8e</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8610-34</TermName>
          <TermId xmlns="http://schemas.microsoft.com/office/infopath/2007/PartnerControls">5db08fa9-1d8d-48ff-a4bb-7494674af5a1</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8760-21</TermName>
          <TermId xmlns="http://schemas.microsoft.com/office/infopath/2007/PartnerControls">81619c6c-b76a-4454-aa9f-583030ff2f6d</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715</Value>
      <Value>473</Value>
      <Value>198</Value>
      <Value>2047</Value>
      <Value>613</Value>
      <Value>197</Value>
      <Value>196</Value>
      <Value>195</Value>
      <Value>2039</Value>
      <Value>189</Value>
      <Value>2027</Value>
      <Value>1613</Value>
      <Value>2025</Value>
      <Value>1611</Value>
      <Value>649</Value>
      <Value>607</Value>
      <Value>1082</Value>
      <Value>1081</Value>
      <Value>1080</Value>
      <Value>614</Value>
      <Value>2068</Value>
      <Value>612</Value>
      <Value>390</Value>
      <Value>388</Value>
      <Value>2054</Value>
      <Value>2053</Value>
      <Value>2052</Value>
      <Value>2051</Value>
      <Value>2050</Value>
      <Value>2049</Value>
      <Value>2048</Value>
      <Value>135</Value>
      <Value>134</Value>
      <Value>611</Value>
      <Value>126</Value>
      <Value>125</Value>
      <Value>124</Value>
      <Value>1084</Value>
      <Value>1083</Value>
      <Value>2038</Value>
      <Value>2037</Value>
      <Value>2036</Value>
      <Value>2035</Value>
      <Value>2034</Value>
      <Value>2033</Value>
      <Value>2032</Value>
      <Value>2031</Value>
      <Value>2030</Value>
      <Value>2029</Value>
      <Value>2028</Value>
      <Value>1310</Value>
      <Value>2026</Value>
      <Value>1308</Value>
      <Value>109</Value>
      <Value>2020</Value>
      <Value>2019</Value>
      <Value>95</Value>
      <Value>1258</Value>
      <Value>1257</Value>
      <Value>1012</Value>
      <Value>1011</Value>
      <Value>1010</Value>
      <Value>1009</Value>
      <Value>49</Value>
      <Value>1007</Value>
      <Value>1006</Value>
      <Value>1005</Value>
      <Value>46</Value>
      <Value>1955</Value>
      <Value>1954</Value>
      <Value>37</Value>
      <Value>36</Value>
      <Value>1465</Value>
      <Value>1464</Value>
      <Value>1463</Value>
      <Value>1696</Value>
      <Value>1695</Value>
      <Value>1694</Value>
      <Value>494</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8600-408</TermName>
          <TermId xmlns="http://schemas.microsoft.com/office/infopath/2007/PartnerControls">732a69f8-8171-42cc-beaa-b1377520f691</TermId>
        </TermInfo>
        <TermInfo xmlns="http://schemas.microsoft.com/office/infopath/2007/PartnerControls">
          <TermName xmlns="http://schemas.microsoft.com/office/infopath/2007/PartnerControls">8602-408</TermName>
          <TermId xmlns="http://schemas.microsoft.com/office/infopath/2007/PartnerControls">23e997aa-6018-4502-a5cf-15ba7c6c503a</TermId>
        </TermInfo>
        <TermInfo xmlns="http://schemas.microsoft.com/office/infopath/2007/PartnerControls">
          <TermName xmlns="http://schemas.microsoft.com/office/infopath/2007/PartnerControls">8605-408</TermName>
          <TermId xmlns="http://schemas.microsoft.com/office/infopath/2007/PartnerControls">f401caa1-e46f-4593-a8e7-afc48798e3f6</TermId>
        </TermInfo>
        <TermInfo xmlns="http://schemas.microsoft.com/office/infopath/2007/PartnerControls">
          <TermName xmlns="http://schemas.microsoft.com/office/infopath/2007/PartnerControls">8606-408</TermName>
          <TermId xmlns="http://schemas.microsoft.com/office/infopath/2007/PartnerControls">2dd6c8f2-25bf-4e19-8259-0347ee20aa3a</TermId>
        </TermInfo>
        <TermInfo xmlns="http://schemas.microsoft.com/office/infopath/2007/PartnerControls">
          <TermName xmlns="http://schemas.microsoft.com/office/infopath/2007/PartnerControls">8607-408</TermName>
          <TermId xmlns="http://schemas.microsoft.com/office/infopath/2007/PartnerControls">5c7d4419-b6c6-47a9-9a92-f197c96bed5b</TermId>
        </TermInfo>
        <TermInfo xmlns="http://schemas.microsoft.com/office/infopath/2007/PartnerControls">
          <TermName xmlns="http://schemas.microsoft.com/office/infopath/2007/PartnerControls">8610-408</TermName>
          <TermId xmlns="http://schemas.microsoft.com/office/infopath/2007/PartnerControls">00b73cb2-a037-4bcf-bac2-2ebbb0dd1dce</TermId>
        </TermInfo>
        <TermInfo xmlns="http://schemas.microsoft.com/office/infopath/2007/PartnerControls">
          <TermName xmlns="http://schemas.microsoft.com/office/infopath/2007/PartnerControls">8625-408</TermName>
          <TermId xmlns="http://schemas.microsoft.com/office/infopath/2007/PartnerControls">93609890-6872-488b-9d0b-8000c40e0c00</TermId>
        </TermInfo>
        <TermInfo xmlns="http://schemas.microsoft.com/office/infopath/2007/PartnerControls">
          <TermName xmlns="http://schemas.microsoft.com/office/infopath/2007/PartnerControls">8760-702</TermName>
          <TermId xmlns="http://schemas.microsoft.com/office/infopath/2007/PartnerControls">0a48f977-c177-45c8-9c58-b871b2b2ccbf</TermId>
        </TermInfo>
        <TermInfo xmlns="http://schemas.microsoft.com/office/infopath/2007/PartnerControls">
          <TermName xmlns="http://schemas.microsoft.com/office/infopath/2007/PartnerControls">8815-708</TermName>
          <TermId xmlns="http://schemas.microsoft.com/office/infopath/2007/PartnerControls">dc485524-7aa4-4e06-9795-eaa9c8369561</TermId>
        </TermInfo>
        <TermInfo xmlns="http://schemas.microsoft.com/office/infopath/2007/PartnerControls">
          <TermName xmlns="http://schemas.microsoft.com/office/infopath/2007/PartnerControls">8816-708</TermName>
          <TermId xmlns="http://schemas.microsoft.com/office/infopath/2007/PartnerControls">79af15e7-ef15-4a57-806d-522d83b30288</TermId>
        </TermInfo>
        <TermInfo xmlns="http://schemas.microsoft.com/office/infopath/2007/PartnerControls">
          <TermName xmlns="http://schemas.microsoft.com/office/infopath/2007/PartnerControls">8817-708</TermName>
          <TermId xmlns="http://schemas.microsoft.com/office/infopath/2007/PartnerControls">c0019ca5-7694-4b20-8432-41eb3d5c0234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8760</TermName>
          <TermId xmlns="http://schemas.microsoft.com/office/infopath/2007/PartnerControls">0abb9067-b912-4c27-8841-a468697eb042</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76E6EC77-6CFF-4B3F-95BA-080144F80790}"/>
</file>

<file path=customXml/itemProps2.xml><?xml version="1.0" encoding="utf-8"?>
<ds:datastoreItem xmlns:ds="http://schemas.openxmlformats.org/officeDocument/2006/customXml" ds:itemID="{CA3AF73E-747A-43E1-B593-B54248F38E8D}"/>
</file>

<file path=customXml/itemProps3.xml><?xml version="1.0" encoding="utf-8"?>
<ds:datastoreItem xmlns:ds="http://schemas.openxmlformats.org/officeDocument/2006/customXml" ds:itemID="{368ADD60-80B7-4765-8524-B9599D8CE495}"/>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Management Communication</vt:lpstr>
    </vt:vector>
  </TitlesOfParts>
  <Company>City &amp; Guilds</Company>
  <LinksUpToDate>false</LinksUpToDate>
  <CharactersWithSpaces>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Communication</dc:title>
  <dc:creator>shalinis</dc:creator>
  <cp:lastModifiedBy>Jurgita Baleviciute</cp:lastModifiedBy>
  <cp:revision>3</cp:revision>
  <dcterms:created xsi:type="dcterms:W3CDTF">2017-02-16T16:20:00Z</dcterms:created>
  <dcterms:modified xsi:type="dcterms:W3CDTF">2017-04-10T13:24:00Z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388;#8600-408|732a69f8-8171-42cc-beaa-b1377520f691;#473;#8602-408|23e997aa-6018-4502-a5cf-15ba7c6c503a;#494;#8605-408|f401caa1-e46f-4593-a8e7-afc48798e3f6;#1257;#8606-408|2dd6c8f2-25bf-4e19-8259-0347ee20aa3a;#649;#8607-408|5c7d4419-b6c6-47a9-9a92-f197c96bed5b;#715;#8610-408|00b73cb2-a037-4bcf-bac2-2ebbb0dd1dce;#1258;#8625-408|93609890-6872-488b-9d0b-8000c40e0c00;#2068;#8760-702|0a48f977-c177-45c8-9c58-b871b2b2ccbf;#1694;#8815-708|dc485524-7aa4-4e06-9795-eaa9c8369561;#1695;#8816-708|79af15e7-ef15-4a57-806d-522d83b30288;#1696;#8817-708|c0019ca5-7694-4b20-8432-41eb3d5c0234</vt:lpwstr>
  </property>
  <property fmtid="{D5CDD505-2E9C-101B-9397-08002B2CF9AE}" pid="4" name="Family Code">
    <vt:lpwstr>8;#8600|099f2cf7-8bb5-4962-b2c4-31f26d542cc5;#390;#8602|f4456173-9a20-43c0-8161-f248f6218207;#109;#8605|4ca9d4f6-eb3a-4a12-baaa-e0e314869f84;#1080;#8606|49254f92-6e2a-4ca1-8860-21127c9d90dc;#607;#8607|acb670ad-aa6c-4fef-b9f4-07a23eb97a39;#134;#8610|8584757e-8fc6-40ae-aa8a-8bea734a23aa;#1005;#8625|bcc74ead-8655-447e-a9e9-edd584da9afa;#1954;#8760|0abb9067-b912-4c27-8841-a468697eb042;#1308;#8815|6a2cee9b-bfa9-4956-a8ba-7e3bfcec4b4d;#1463;#8816|ce7a0fb3-8c09-4cc4-8aaf-cabd2f6efa77;#1611;#8817|6c7161c6-c507-476a-8699-c8caf88e49f9</vt:lpwstr>
  </property>
  <property fmtid="{D5CDD505-2E9C-101B-9397-08002B2CF9AE}" pid="5" name="PoS">
    <vt:lpwstr>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124;#8605-11|adfc4a40-eae5-4da7-b076-514629eee1c2;#195;#8605-13|353baf86-edf1-4185-8221-dc9059a1e410;#196;#8605-14|ec4512f4-7e1c-4ac8-97b9-1b2f8f96525e;#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611;#8607-21|5acf5b43-5e2f-4004-842a-c827a7ec39de;#612;#8607-22|cacb426f-19a1-49e0-8bec-49a0ba7f82b5;#2047;#8607-24|859038f0-d26d-4fa4-93c6-653130af195c;#2048;#8607-25|fbed14d8-63ee-4f0c-9f67-7afc86fca3cb;#2049;#8607-27|13526042-c0a3-4a3e-8991-5a48e1f9e638;#613;#8607-31|99c8aad9-8185-4bc6-82e4-2d229283dd57;#614;#8607-32|169aa93d-af65-49dc-b540-0aa48a3e0404;#2050;#8607-34|9b9c6c3d-c872-46e9-95b4-e8ea8cf7a315;#2051;#8607-35|14f7e0eb-6ee0-4e1a-88e5-90604352b497;#2052;#8607-36|9a7fb8f4-a7d2-48e5-9151-9b22934ae97b;#2053;#8607-37|ac229dd0-88fe-45b5-9172-163379d79b8e;#135;#8610-31|8422e5be-1687-4934-87fe-5b3457387e45;#2054;#8610-34|5db08fa9-1d8d-48ff-a4bb-7494674af5a1;#1009;#8625-21|8ece1561-13da-4f61-9e9c-da8fd518873a;#1010;#8625-23|40929bc4-410f-435c-b693-53d04acb5fc5;#1011;#8625-24|f7dc7cb7-23f6-46e5-aa4e-531c350337dc;#1012;#8625-25|dbd881d4-7df3-43b1-be3a-49e493be060f;#1006;#8625-31|005adfcb-c45d-458f-a9dd-64055228b985;#1007;#8625-33|0a5d8c65-eb8a-4f98-b1d6-1fdd910eb258;#1955;#8760-21|81619c6c-b76a-4454-aa9f-583030ff2f6d;#1310;#8815-21|8775c4fb-42ca-4759-ab3d-26db5110313a;#2019;#8815-22|7a6d4ddb-220e-448b-a228-af1ba0f6772e;#2020;#8815-24|acb4a439-50e6-4c88-9462-6391d0490f5d;#1464;#8816-11|b6a4fefc-473f-472d-8718-60b01322b1f5;#1465;#8816-21|f85a0fe6-d001-4e85-ad3d-65163e28867d;#1613;#8817-21|8931260b-50bc-4752-8cf4-28423f894591</vt:lpwstr>
  </property>
</Properties>
</file>