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593199" w14:paraId="65422FA5" w14:textId="77777777">
        <w:tc>
          <w:tcPr>
            <w:tcW w:w="2808" w:type="dxa"/>
            <w:gridSpan w:val="2"/>
            <w:shd w:val="clear" w:color="auto" w:fill="99CCFF"/>
          </w:tcPr>
          <w:p w14:paraId="65422FA3" w14:textId="77777777" w:rsidR="00593199" w:rsidRDefault="00593199">
            <w:pPr>
              <w:pStyle w:val="TableColumnHeader"/>
              <w:spacing w:after="120"/>
              <w:jc w:val="both"/>
              <w:rPr>
                <w:rFonts w:cs="Arial"/>
              </w:rPr>
            </w:pPr>
            <w:r>
              <w:rPr>
                <w:rFonts w:cs="Arial"/>
              </w:rPr>
              <w:t>Title:</w:t>
            </w:r>
          </w:p>
        </w:tc>
        <w:tc>
          <w:tcPr>
            <w:tcW w:w="5572" w:type="dxa"/>
            <w:gridSpan w:val="3"/>
          </w:tcPr>
          <w:p w14:paraId="65422FA4" w14:textId="77777777" w:rsidR="00593199" w:rsidRPr="004B5359" w:rsidRDefault="00D0118D" w:rsidP="00582FC8">
            <w:pPr>
              <w:pStyle w:val="TableText"/>
              <w:rPr>
                <w:rFonts w:cs="Arial"/>
                <w:b/>
              </w:rPr>
            </w:pPr>
            <w:r>
              <w:rPr>
                <w:b/>
                <w:bCs/>
              </w:rPr>
              <w:t>Managing own continuing professional development (M5.31)</w:t>
            </w:r>
          </w:p>
        </w:tc>
      </w:tr>
      <w:tr w:rsidR="00593199" w14:paraId="65422FA8" w14:textId="77777777">
        <w:tc>
          <w:tcPr>
            <w:tcW w:w="2808" w:type="dxa"/>
            <w:gridSpan w:val="2"/>
            <w:shd w:val="clear" w:color="auto" w:fill="99CCFF"/>
          </w:tcPr>
          <w:p w14:paraId="65422FA6" w14:textId="77777777" w:rsidR="00593199" w:rsidRDefault="00593199">
            <w:pPr>
              <w:pStyle w:val="TableColumnHeader"/>
              <w:spacing w:after="120"/>
              <w:jc w:val="both"/>
              <w:rPr>
                <w:rFonts w:cs="Arial"/>
              </w:rPr>
            </w:pPr>
            <w:r>
              <w:rPr>
                <w:rFonts w:cs="Arial"/>
              </w:rPr>
              <w:t>Level:</w:t>
            </w:r>
          </w:p>
        </w:tc>
        <w:tc>
          <w:tcPr>
            <w:tcW w:w="5572" w:type="dxa"/>
            <w:gridSpan w:val="3"/>
          </w:tcPr>
          <w:p w14:paraId="65422FA7" w14:textId="77777777" w:rsidR="00593199" w:rsidRDefault="00D0118D">
            <w:pPr>
              <w:pStyle w:val="TableText"/>
              <w:jc w:val="both"/>
              <w:rPr>
                <w:rFonts w:cs="Arial"/>
              </w:rPr>
            </w:pPr>
            <w:r>
              <w:rPr>
                <w:rFonts w:cs="Arial"/>
              </w:rPr>
              <w:t>5</w:t>
            </w:r>
          </w:p>
        </w:tc>
      </w:tr>
      <w:tr w:rsidR="00593199" w14:paraId="65422FAB" w14:textId="77777777">
        <w:tc>
          <w:tcPr>
            <w:tcW w:w="2808" w:type="dxa"/>
            <w:gridSpan w:val="2"/>
            <w:tcBorders>
              <w:bottom w:val="single" w:sz="4" w:space="0" w:color="auto"/>
            </w:tcBorders>
            <w:shd w:val="clear" w:color="auto" w:fill="99CCFF"/>
          </w:tcPr>
          <w:p w14:paraId="65422FA9" w14:textId="77777777" w:rsidR="00593199" w:rsidRDefault="00593199">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5422FAA" w14:textId="77777777" w:rsidR="00593199" w:rsidRDefault="00D0118D">
            <w:pPr>
              <w:pStyle w:val="TableText"/>
              <w:jc w:val="both"/>
              <w:rPr>
                <w:rFonts w:cs="Arial"/>
              </w:rPr>
            </w:pPr>
            <w:r>
              <w:rPr>
                <w:rFonts w:cs="Arial"/>
              </w:rPr>
              <w:t>15</w:t>
            </w:r>
          </w:p>
        </w:tc>
      </w:tr>
      <w:tr w:rsidR="00593199" w14:paraId="65422FAE" w14:textId="77777777">
        <w:tc>
          <w:tcPr>
            <w:tcW w:w="4068" w:type="dxa"/>
            <w:gridSpan w:val="3"/>
            <w:shd w:val="clear" w:color="auto" w:fill="99CCFF"/>
          </w:tcPr>
          <w:p w14:paraId="65422FAC" w14:textId="77777777" w:rsidR="00593199" w:rsidRDefault="00593199">
            <w:pPr>
              <w:pStyle w:val="TableColumnHeader"/>
              <w:spacing w:after="0"/>
              <w:rPr>
                <w:rFonts w:cs="Arial"/>
                <w:b w:val="0"/>
                <w:i/>
                <w:iCs/>
              </w:rPr>
            </w:pPr>
            <w:r>
              <w:rPr>
                <w:rFonts w:cs="Arial"/>
                <w:bCs/>
              </w:rPr>
              <w:t>Learning outcomes</w:t>
            </w:r>
            <w:r w:rsidR="003A1BE6">
              <w:rPr>
                <w:rFonts w:cs="Arial"/>
                <w:bCs/>
              </w:rPr>
              <w:t xml:space="preserve"> (the learner </w:t>
            </w:r>
            <w:r w:rsidR="003A1BE6" w:rsidRPr="003A1BE6">
              <w:rPr>
                <w:rFonts w:cs="Arial"/>
                <w:bCs/>
                <w:u w:val="single"/>
              </w:rPr>
              <w:t>will</w:t>
            </w:r>
            <w:r w:rsidR="003A1BE6">
              <w:rPr>
                <w:rFonts w:cs="Arial"/>
                <w:bCs/>
              </w:rPr>
              <w:t>)</w:t>
            </w:r>
          </w:p>
        </w:tc>
        <w:tc>
          <w:tcPr>
            <w:tcW w:w="4312" w:type="dxa"/>
            <w:gridSpan w:val="2"/>
            <w:shd w:val="clear" w:color="auto" w:fill="99CCFF"/>
          </w:tcPr>
          <w:p w14:paraId="65422FAD" w14:textId="77777777" w:rsidR="00593199" w:rsidRDefault="00593199">
            <w:pPr>
              <w:pStyle w:val="TableColumnHeader"/>
              <w:spacing w:after="0"/>
              <w:rPr>
                <w:rFonts w:cs="Arial"/>
                <w:bCs/>
                <w:i/>
                <w:iCs/>
              </w:rPr>
            </w:pPr>
            <w:r>
              <w:rPr>
                <w:rFonts w:cs="Arial"/>
                <w:bCs/>
              </w:rPr>
              <w:t>Assessment criteria</w:t>
            </w:r>
            <w:r w:rsidR="003A1BE6">
              <w:rPr>
                <w:rFonts w:cs="Arial"/>
                <w:bCs/>
              </w:rPr>
              <w:t xml:space="preserve"> (the learner </w:t>
            </w:r>
            <w:r w:rsidR="003A1BE6" w:rsidRPr="00D96880">
              <w:rPr>
                <w:rFonts w:cs="Arial"/>
                <w:bCs/>
                <w:u w:val="single"/>
              </w:rPr>
              <w:t>can</w:t>
            </w:r>
            <w:r w:rsidR="003A1BE6">
              <w:rPr>
                <w:rFonts w:cs="Arial"/>
                <w:bCs/>
              </w:rPr>
              <w:t>)</w:t>
            </w:r>
          </w:p>
        </w:tc>
      </w:tr>
      <w:tr w:rsidR="00D0118D" w14:paraId="65422FBF" w14:textId="77777777">
        <w:tc>
          <w:tcPr>
            <w:tcW w:w="4068" w:type="dxa"/>
            <w:gridSpan w:val="3"/>
          </w:tcPr>
          <w:p w14:paraId="65422FAF" w14:textId="77777777" w:rsidR="00D0118D" w:rsidRPr="00D0118D" w:rsidRDefault="00D0118D" w:rsidP="00D0118D">
            <w:pPr>
              <w:rPr>
                <w:rFonts w:ascii="Arial" w:hAnsi="Arial" w:cs="Arial"/>
                <w:sz w:val="20"/>
                <w:szCs w:val="20"/>
              </w:rPr>
            </w:pPr>
          </w:p>
          <w:p w14:paraId="65422FB0" w14:textId="77777777" w:rsidR="00D0118D" w:rsidRPr="00FF5B3F" w:rsidRDefault="00E278E7" w:rsidP="00D0118D">
            <w:pPr>
              <w:numPr>
                <w:ilvl w:val="0"/>
                <w:numId w:val="17"/>
              </w:numPr>
              <w:rPr>
                <w:rFonts w:ascii="Arial" w:hAnsi="Arial" w:cs="Arial"/>
                <w:sz w:val="20"/>
                <w:szCs w:val="20"/>
              </w:rPr>
            </w:pPr>
            <w:r>
              <w:rPr>
                <w:rFonts w:ascii="Arial" w:hAnsi="Arial" w:cs="Arial"/>
                <w:sz w:val="20"/>
              </w:rPr>
              <w:t>Be able to r</w:t>
            </w:r>
            <w:r w:rsidR="00D0118D" w:rsidRPr="00FF5B3F">
              <w:rPr>
                <w:rFonts w:ascii="Arial" w:hAnsi="Arial" w:cs="Arial"/>
                <w:sz w:val="20"/>
              </w:rPr>
              <w:t>eview personal and work-related development experiences</w:t>
            </w:r>
            <w:r w:rsidR="00D60CE1">
              <w:rPr>
                <w:rFonts w:ascii="Arial" w:hAnsi="Arial" w:cs="Arial"/>
                <w:sz w:val="20"/>
              </w:rPr>
              <w:t>,</w:t>
            </w:r>
            <w:r w:rsidR="00D0118D" w:rsidRPr="00FF5B3F">
              <w:rPr>
                <w:rFonts w:ascii="Arial" w:hAnsi="Arial" w:cs="Arial"/>
                <w:sz w:val="20"/>
              </w:rPr>
              <w:t xml:space="preserve"> aims, objectives and priorities</w:t>
            </w:r>
          </w:p>
          <w:p w14:paraId="65422FB1" w14:textId="77777777" w:rsidR="00FF5B3F" w:rsidRPr="00D0118D" w:rsidRDefault="00FF5B3F" w:rsidP="00FF5B3F">
            <w:pPr>
              <w:rPr>
                <w:rFonts w:ascii="Arial" w:hAnsi="Arial" w:cs="Arial"/>
                <w:sz w:val="20"/>
                <w:szCs w:val="20"/>
              </w:rPr>
            </w:pPr>
          </w:p>
        </w:tc>
        <w:tc>
          <w:tcPr>
            <w:tcW w:w="576" w:type="dxa"/>
            <w:tcBorders>
              <w:right w:val="nil"/>
            </w:tcBorders>
          </w:tcPr>
          <w:p w14:paraId="65422FB2" w14:textId="77777777" w:rsidR="00D0118D" w:rsidRPr="00D0118D" w:rsidRDefault="00D0118D" w:rsidP="00FF5B3F">
            <w:pPr>
              <w:jc w:val="center"/>
              <w:rPr>
                <w:rFonts w:ascii="Arial" w:hAnsi="Arial" w:cs="Arial"/>
                <w:sz w:val="20"/>
                <w:szCs w:val="20"/>
              </w:rPr>
            </w:pPr>
          </w:p>
          <w:p w14:paraId="65422FB3" w14:textId="77777777" w:rsidR="00D0118D" w:rsidRPr="00D0118D" w:rsidRDefault="00D0118D" w:rsidP="00FF5B3F">
            <w:pPr>
              <w:jc w:val="center"/>
              <w:rPr>
                <w:rFonts w:ascii="Arial" w:hAnsi="Arial" w:cs="Arial"/>
                <w:sz w:val="20"/>
                <w:szCs w:val="20"/>
              </w:rPr>
            </w:pPr>
            <w:r w:rsidRPr="00D0118D">
              <w:rPr>
                <w:rFonts w:ascii="Arial" w:hAnsi="Arial" w:cs="Arial"/>
                <w:sz w:val="20"/>
                <w:szCs w:val="20"/>
              </w:rPr>
              <w:t>1.1</w:t>
            </w:r>
          </w:p>
          <w:p w14:paraId="65422FB4" w14:textId="77777777" w:rsidR="00D0118D" w:rsidRDefault="00D0118D" w:rsidP="00FF5B3F">
            <w:pPr>
              <w:jc w:val="center"/>
              <w:rPr>
                <w:rFonts w:ascii="Arial" w:hAnsi="Arial" w:cs="Arial"/>
                <w:sz w:val="20"/>
                <w:szCs w:val="20"/>
              </w:rPr>
            </w:pPr>
          </w:p>
          <w:p w14:paraId="65422FB5" w14:textId="77777777" w:rsidR="00D0118D" w:rsidRDefault="00D0118D" w:rsidP="00FF5B3F">
            <w:pPr>
              <w:jc w:val="center"/>
              <w:rPr>
                <w:rFonts w:ascii="Arial" w:hAnsi="Arial" w:cs="Arial"/>
                <w:sz w:val="20"/>
                <w:szCs w:val="20"/>
              </w:rPr>
            </w:pPr>
          </w:p>
          <w:p w14:paraId="65422FB6" w14:textId="77777777" w:rsidR="00294AB2" w:rsidRDefault="00294AB2" w:rsidP="00FF5B3F">
            <w:pPr>
              <w:jc w:val="center"/>
              <w:rPr>
                <w:rFonts w:ascii="Arial" w:hAnsi="Arial" w:cs="Arial"/>
                <w:sz w:val="20"/>
                <w:szCs w:val="20"/>
              </w:rPr>
            </w:pPr>
          </w:p>
          <w:p w14:paraId="65422FB7" w14:textId="77777777" w:rsidR="00D0118D" w:rsidRPr="00D0118D" w:rsidRDefault="00D0118D" w:rsidP="00FF5B3F">
            <w:pPr>
              <w:jc w:val="center"/>
              <w:rPr>
                <w:rFonts w:ascii="Arial" w:hAnsi="Arial" w:cs="Arial"/>
                <w:sz w:val="20"/>
                <w:szCs w:val="20"/>
              </w:rPr>
            </w:pPr>
          </w:p>
          <w:p w14:paraId="65422FB8" w14:textId="77777777" w:rsidR="00D0118D" w:rsidRDefault="00D0118D" w:rsidP="00FF5B3F">
            <w:pPr>
              <w:jc w:val="center"/>
              <w:rPr>
                <w:rFonts w:ascii="Arial" w:hAnsi="Arial" w:cs="Arial"/>
                <w:sz w:val="20"/>
                <w:szCs w:val="20"/>
              </w:rPr>
            </w:pPr>
            <w:r w:rsidRPr="00D0118D">
              <w:rPr>
                <w:rFonts w:ascii="Arial" w:hAnsi="Arial" w:cs="Arial"/>
                <w:sz w:val="20"/>
                <w:szCs w:val="20"/>
              </w:rPr>
              <w:t>1.2</w:t>
            </w:r>
          </w:p>
          <w:p w14:paraId="65422FB9" w14:textId="77777777" w:rsidR="00FF5B3F" w:rsidRPr="00D0118D" w:rsidRDefault="00FF5B3F" w:rsidP="00FF5B3F">
            <w:pPr>
              <w:jc w:val="center"/>
              <w:rPr>
                <w:rFonts w:ascii="Arial" w:hAnsi="Arial" w:cs="Arial"/>
                <w:sz w:val="20"/>
                <w:szCs w:val="20"/>
              </w:rPr>
            </w:pPr>
          </w:p>
        </w:tc>
        <w:tc>
          <w:tcPr>
            <w:tcW w:w="3736" w:type="dxa"/>
            <w:tcBorders>
              <w:left w:val="nil"/>
            </w:tcBorders>
          </w:tcPr>
          <w:p w14:paraId="65422FBA" w14:textId="77777777" w:rsidR="00D0118D" w:rsidRPr="00D0118D" w:rsidRDefault="00D0118D" w:rsidP="00D0118D">
            <w:pPr>
              <w:rPr>
                <w:rFonts w:ascii="Arial" w:hAnsi="Arial" w:cs="Arial"/>
                <w:sz w:val="20"/>
                <w:szCs w:val="20"/>
              </w:rPr>
            </w:pPr>
          </w:p>
          <w:p w14:paraId="65422FBB" w14:textId="77777777" w:rsidR="00294AB2" w:rsidRDefault="00D60CE1" w:rsidP="00D0118D">
            <w:pPr>
              <w:rPr>
                <w:rFonts w:ascii="Arial" w:hAnsi="Arial" w:cs="Arial"/>
                <w:sz w:val="20"/>
              </w:rPr>
            </w:pPr>
            <w:r>
              <w:rPr>
                <w:rFonts w:ascii="Arial" w:hAnsi="Arial" w:cs="Arial"/>
                <w:sz w:val="20"/>
              </w:rPr>
              <w:t>Evaluate</w:t>
            </w:r>
            <w:r w:rsidRPr="00FF5B3F">
              <w:rPr>
                <w:rFonts w:ascii="Arial" w:hAnsi="Arial" w:cs="Arial"/>
                <w:sz w:val="20"/>
              </w:rPr>
              <w:t xml:space="preserve"> </w:t>
            </w:r>
            <w:r w:rsidR="00D0118D" w:rsidRPr="00FF5B3F">
              <w:rPr>
                <w:rFonts w:ascii="Arial" w:hAnsi="Arial" w:cs="Arial"/>
                <w:sz w:val="20"/>
              </w:rPr>
              <w:t xml:space="preserve">prior learning and </w:t>
            </w:r>
            <w:r w:rsidR="003E4C4C">
              <w:rPr>
                <w:rFonts w:ascii="Arial" w:hAnsi="Arial" w:cs="Arial"/>
                <w:sz w:val="20"/>
              </w:rPr>
              <w:t xml:space="preserve">work-related </w:t>
            </w:r>
            <w:r w:rsidR="00C725C6">
              <w:rPr>
                <w:rFonts w:ascii="Arial" w:hAnsi="Arial" w:cs="Arial"/>
                <w:sz w:val="20"/>
              </w:rPr>
              <w:t>experience</w:t>
            </w:r>
            <w:r w:rsidR="00D0118D" w:rsidRPr="00FF5B3F">
              <w:rPr>
                <w:rFonts w:ascii="Arial" w:hAnsi="Arial" w:cs="Arial"/>
                <w:sz w:val="20"/>
              </w:rPr>
              <w:t xml:space="preserve"> to identify personal strengths and weaknesses in </w:t>
            </w:r>
            <w:r>
              <w:rPr>
                <w:rFonts w:ascii="Arial" w:hAnsi="Arial" w:cs="Arial"/>
                <w:sz w:val="20"/>
              </w:rPr>
              <w:t>self</w:t>
            </w:r>
            <w:r w:rsidR="00294AB2">
              <w:rPr>
                <w:rFonts w:ascii="Arial" w:hAnsi="Arial" w:cs="Arial"/>
                <w:sz w:val="20"/>
              </w:rPr>
              <w:t>-</w:t>
            </w:r>
            <w:r w:rsidR="00D0118D" w:rsidRPr="00FF5B3F">
              <w:rPr>
                <w:rFonts w:ascii="Arial" w:hAnsi="Arial" w:cs="Arial"/>
                <w:sz w:val="20"/>
              </w:rPr>
              <w:t>develop</w:t>
            </w:r>
            <w:r>
              <w:rPr>
                <w:rFonts w:ascii="Arial" w:hAnsi="Arial" w:cs="Arial"/>
                <w:sz w:val="20"/>
              </w:rPr>
              <w:t>ment</w:t>
            </w:r>
          </w:p>
          <w:p w14:paraId="65422FBC" w14:textId="77777777" w:rsidR="00D0118D" w:rsidRPr="00FF5B3F" w:rsidRDefault="00D0118D" w:rsidP="00D0118D">
            <w:pPr>
              <w:rPr>
                <w:rFonts w:ascii="Arial" w:hAnsi="Arial" w:cs="Arial"/>
                <w:sz w:val="20"/>
              </w:rPr>
            </w:pPr>
            <w:r w:rsidRPr="00FF5B3F">
              <w:rPr>
                <w:rFonts w:ascii="Arial" w:hAnsi="Arial" w:cs="Arial"/>
                <w:sz w:val="20"/>
              </w:rPr>
              <w:t xml:space="preserve"> </w:t>
            </w:r>
          </w:p>
          <w:p w14:paraId="65422FBD" w14:textId="77777777" w:rsidR="00D0118D" w:rsidRPr="00FF5B3F" w:rsidRDefault="00D60CE1" w:rsidP="00D0118D">
            <w:pPr>
              <w:rPr>
                <w:rFonts w:ascii="Arial" w:hAnsi="Arial" w:cs="Arial"/>
                <w:sz w:val="20"/>
              </w:rPr>
            </w:pPr>
            <w:r>
              <w:rPr>
                <w:rFonts w:ascii="Arial" w:hAnsi="Arial" w:cs="Arial"/>
                <w:sz w:val="20"/>
              </w:rPr>
              <w:t>Asses</w:t>
            </w:r>
            <w:r w:rsidR="00686889">
              <w:rPr>
                <w:rFonts w:ascii="Arial" w:hAnsi="Arial" w:cs="Arial"/>
                <w:sz w:val="20"/>
              </w:rPr>
              <w:t>s</w:t>
            </w:r>
            <w:r w:rsidR="00D0118D" w:rsidRPr="00FF5B3F">
              <w:rPr>
                <w:rFonts w:ascii="Arial" w:hAnsi="Arial" w:cs="Arial"/>
                <w:sz w:val="20"/>
              </w:rPr>
              <w:t xml:space="preserve"> </w:t>
            </w:r>
            <w:r>
              <w:rPr>
                <w:rFonts w:ascii="Arial" w:hAnsi="Arial" w:cs="Arial"/>
                <w:sz w:val="20"/>
              </w:rPr>
              <w:t xml:space="preserve">personal </w:t>
            </w:r>
            <w:r w:rsidR="00D0118D" w:rsidRPr="00FF5B3F">
              <w:rPr>
                <w:rFonts w:ascii="Arial" w:hAnsi="Arial" w:cs="Arial"/>
                <w:sz w:val="20"/>
              </w:rPr>
              <w:t>development aims</w:t>
            </w:r>
            <w:r>
              <w:rPr>
                <w:rFonts w:ascii="Arial" w:hAnsi="Arial" w:cs="Arial"/>
                <w:sz w:val="20"/>
              </w:rPr>
              <w:t xml:space="preserve">, </w:t>
            </w:r>
            <w:r w:rsidR="00D0118D" w:rsidRPr="00FF5B3F">
              <w:rPr>
                <w:rFonts w:ascii="Arial" w:hAnsi="Arial" w:cs="Arial"/>
                <w:sz w:val="20"/>
              </w:rPr>
              <w:t>objectives</w:t>
            </w:r>
            <w:r w:rsidR="0084056B">
              <w:rPr>
                <w:rFonts w:ascii="Arial" w:hAnsi="Arial" w:cs="Arial"/>
                <w:sz w:val="20"/>
              </w:rPr>
              <w:t>,</w:t>
            </w:r>
            <w:r w:rsidR="00C725C6">
              <w:rPr>
                <w:rFonts w:ascii="Arial" w:hAnsi="Arial" w:cs="Arial"/>
                <w:sz w:val="20"/>
              </w:rPr>
              <w:t xml:space="preserve"> </w:t>
            </w:r>
            <w:r w:rsidR="00D0118D" w:rsidRPr="00FF5B3F">
              <w:rPr>
                <w:rFonts w:ascii="Arial" w:hAnsi="Arial" w:cs="Arial"/>
                <w:sz w:val="20"/>
              </w:rPr>
              <w:t>and priorities for the long, medium and short term</w:t>
            </w:r>
          </w:p>
          <w:p w14:paraId="65422FBE" w14:textId="77777777" w:rsidR="00D0118D" w:rsidRPr="00D0118D" w:rsidRDefault="00D0118D" w:rsidP="00D0118D">
            <w:pPr>
              <w:rPr>
                <w:rFonts w:ascii="Arial" w:hAnsi="Arial" w:cs="Arial"/>
                <w:sz w:val="20"/>
                <w:szCs w:val="20"/>
              </w:rPr>
            </w:pPr>
          </w:p>
        </w:tc>
      </w:tr>
      <w:tr w:rsidR="00D0118D" w14:paraId="65422FD8" w14:textId="77777777">
        <w:tc>
          <w:tcPr>
            <w:tcW w:w="4068" w:type="dxa"/>
            <w:gridSpan w:val="3"/>
          </w:tcPr>
          <w:p w14:paraId="65422FC0" w14:textId="77777777" w:rsidR="00D0118D" w:rsidRPr="00D0118D" w:rsidRDefault="00D0118D" w:rsidP="00D0118D">
            <w:pPr>
              <w:rPr>
                <w:rFonts w:ascii="Arial" w:hAnsi="Arial" w:cs="Arial"/>
                <w:sz w:val="20"/>
                <w:szCs w:val="20"/>
              </w:rPr>
            </w:pPr>
          </w:p>
          <w:p w14:paraId="65422FC1" w14:textId="77777777" w:rsidR="00D0118D" w:rsidRPr="00FF5B3F" w:rsidRDefault="00E278E7" w:rsidP="00D0118D">
            <w:pPr>
              <w:numPr>
                <w:ilvl w:val="0"/>
                <w:numId w:val="17"/>
              </w:numPr>
              <w:rPr>
                <w:rFonts w:ascii="Arial" w:hAnsi="Arial" w:cs="Arial"/>
                <w:sz w:val="20"/>
              </w:rPr>
            </w:pPr>
            <w:r>
              <w:rPr>
                <w:rFonts w:ascii="Arial" w:hAnsi="Arial" w:cs="Arial"/>
                <w:sz w:val="20"/>
              </w:rPr>
              <w:t>Be able to u</w:t>
            </w:r>
            <w:r w:rsidR="00D0118D" w:rsidRPr="00FF5B3F">
              <w:rPr>
                <w:rFonts w:ascii="Arial" w:hAnsi="Arial" w:cs="Arial"/>
                <w:sz w:val="20"/>
              </w:rPr>
              <w:t>ndertake and evaluate planned development activities</w:t>
            </w:r>
          </w:p>
          <w:p w14:paraId="65422FC2" w14:textId="77777777" w:rsidR="00D0118D" w:rsidRPr="00D0118D" w:rsidRDefault="00D0118D" w:rsidP="00D0118D">
            <w:pPr>
              <w:rPr>
                <w:rFonts w:ascii="Arial" w:hAnsi="Arial" w:cs="Arial"/>
                <w:sz w:val="20"/>
                <w:szCs w:val="20"/>
              </w:rPr>
            </w:pPr>
          </w:p>
        </w:tc>
        <w:tc>
          <w:tcPr>
            <w:tcW w:w="576" w:type="dxa"/>
            <w:tcBorders>
              <w:right w:val="nil"/>
            </w:tcBorders>
          </w:tcPr>
          <w:p w14:paraId="65422FC3" w14:textId="77777777" w:rsidR="00D0118D" w:rsidRPr="00D0118D" w:rsidRDefault="00D0118D" w:rsidP="00FF5B3F">
            <w:pPr>
              <w:jc w:val="center"/>
              <w:rPr>
                <w:rFonts w:ascii="Arial" w:hAnsi="Arial" w:cs="Arial"/>
                <w:sz w:val="20"/>
                <w:szCs w:val="20"/>
              </w:rPr>
            </w:pPr>
          </w:p>
          <w:p w14:paraId="65422FC4" w14:textId="77777777" w:rsidR="00D0118D" w:rsidRPr="00D0118D" w:rsidRDefault="00D0118D" w:rsidP="00FF5B3F">
            <w:pPr>
              <w:jc w:val="center"/>
              <w:rPr>
                <w:rFonts w:ascii="Arial" w:hAnsi="Arial" w:cs="Arial"/>
                <w:sz w:val="20"/>
                <w:szCs w:val="20"/>
              </w:rPr>
            </w:pPr>
            <w:r w:rsidRPr="00D0118D">
              <w:rPr>
                <w:rFonts w:ascii="Arial" w:hAnsi="Arial" w:cs="Arial"/>
                <w:sz w:val="20"/>
                <w:szCs w:val="20"/>
              </w:rPr>
              <w:t>2.1</w:t>
            </w:r>
          </w:p>
          <w:p w14:paraId="65422FC5" w14:textId="77777777" w:rsidR="00D0118D" w:rsidRPr="00D0118D" w:rsidRDefault="00D0118D" w:rsidP="002876D4">
            <w:pPr>
              <w:rPr>
                <w:rFonts w:ascii="Arial" w:hAnsi="Arial" w:cs="Arial"/>
                <w:sz w:val="20"/>
                <w:szCs w:val="20"/>
              </w:rPr>
            </w:pPr>
          </w:p>
          <w:p w14:paraId="65422FC6" w14:textId="77777777" w:rsidR="00D0118D" w:rsidRPr="00D0118D" w:rsidRDefault="00D0118D" w:rsidP="00FF5B3F">
            <w:pPr>
              <w:jc w:val="center"/>
              <w:rPr>
                <w:rFonts w:ascii="Arial" w:hAnsi="Arial" w:cs="Arial"/>
                <w:sz w:val="20"/>
                <w:szCs w:val="20"/>
              </w:rPr>
            </w:pPr>
          </w:p>
          <w:p w14:paraId="65422FC7" w14:textId="77777777" w:rsidR="00D0118D" w:rsidRDefault="00D0118D" w:rsidP="00FF5B3F">
            <w:pPr>
              <w:jc w:val="center"/>
              <w:rPr>
                <w:rFonts w:ascii="Arial" w:hAnsi="Arial" w:cs="Arial"/>
                <w:sz w:val="20"/>
                <w:szCs w:val="20"/>
              </w:rPr>
            </w:pPr>
            <w:r w:rsidRPr="00D0118D">
              <w:rPr>
                <w:rFonts w:ascii="Arial" w:hAnsi="Arial" w:cs="Arial"/>
                <w:sz w:val="20"/>
                <w:szCs w:val="20"/>
              </w:rPr>
              <w:t>2.2</w:t>
            </w:r>
          </w:p>
          <w:p w14:paraId="65422FC8" w14:textId="77777777" w:rsidR="00D0118D" w:rsidRPr="00D0118D" w:rsidRDefault="00D0118D" w:rsidP="00FF5B3F">
            <w:pPr>
              <w:jc w:val="center"/>
              <w:rPr>
                <w:rFonts w:ascii="Arial" w:hAnsi="Arial" w:cs="Arial"/>
                <w:sz w:val="20"/>
                <w:szCs w:val="20"/>
              </w:rPr>
            </w:pPr>
          </w:p>
          <w:p w14:paraId="65422FC9" w14:textId="77777777" w:rsidR="00D60CE1" w:rsidRDefault="00D60CE1" w:rsidP="00FF5B3F">
            <w:pPr>
              <w:jc w:val="center"/>
              <w:rPr>
                <w:rFonts w:ascii="Arial" w:hAnsi="Arial" w:cs="Arial"/>
                <w:sz w:val="20"/>
                <w:szCs w:val="20"/>
              </w:rPr>
            </w:pPr>
          </w:p>
          <w:p w14:paraId="65422FCA" w14:textId="77777777" w:rsidR="002876D4" w:rsidRDefault="002876D4" w:rsidP="00FF5B3F">
            <w:pPr>
              <w:jc w:val="center"/>
              <w:rPr>
                <w:rFonts w:ascii="Arial" w:hAnsi="Arial" w:cs="Arial"/>
                <w:sz w:val="20"/>
                <w:szCs w:val="20"/>
              </w:rPr>
            </w:pPr>
          </w:p>
          <w:p w14:paraId="65422FCB" w14:textId="77777777" w:rsidR="00D0118D" w:rsidRDefault="00D0118D" w:rsidP="00FF5B3F">
            <w:pPr>
              <w:jc w:val="center"/>
              <w:rPr>
                <w:rFonts w:ascii="Arial" w:hAnsi="Arial" w:cs="Arial"/>
                <w:sz w:val="20"/>
                <w:szCs w:val="20"/>
              </w:rPr>
            </w:pPr>
            <w:r w:rsidRPr="00D0118D">
              <w:rPr>
                <w:rFonts w:ascii="Arial" w:hAnsi="Arial" w:cs="Arial"/>
                <w:sz w:val="20"/>
                <w:szCs w:val="20"/>
              </w:rPr>
              <w:t>2.3</w:t>
            </w:r>
          </w:p>
          <w:p w14:paraId="65422FCC" w14:textId="77777777" w:rsidR="00FF5B3F" w:rsidRDefault="00FF5B3F" w:rsidP="00FF5B3F">
            <w:pPr>
              <w:jc w:val="center"/>
              <w:rPr>
                <w:rFonts w:ascii="Arial" w:hAnsi="Arial" w:cs="Arial"/>
                <w:sz w:val="20"/>
                <w:szCs w:val="20"/>
              </w:rPr>
            </w:pPr>
          </w:p>
          <w:p w14:paraId="65422FCD" w14:textId="77777777" w:rsidR="002876D4" w:rsidRDefault="002876D4" w:rsidP="00FF5B3F">
            <w:pPr>
              <w:jc w:val="center"/>
              <w:rPr>
                <w:rFonts w:ascii="Arial" w:hAnsi="Arial" w:cs="Arial"/>
                <w:sz w:val="20"/>
                <w:szCs w:val="20"/>
              </w:rPr>
            </w:pPr>
          </w:p>
          <w:p w14:paraId="65422FCE" w14:textId="77777777" w:rsidR="002876D4" w:rsidRPr="00D0118D" w:rsidRDefault="002876D4" w:rsidP="00FF5B3F">
            <w:pPr>
              <w:jc w:val="center"/>
              <w:rPr>
                <w:rFonts w:ascii="Arial" w:hAnsi="Arial" w:cs="Arial"/>
                <w:sz w:val="20"/>
                <w:szCs w:val="20"/>
              </w:rPr>
            </w:pPr>
            <w:r>
              <w:rPr>
                <w:rFonts w:ascii="Arial" w:hAnsi="Arial" w:cs="Arial"/>
                <w:sz w:val="20"/>
                <w:szCs w:val="20"/>
              </w:rPr>
              <w:t>2.4</w:t>
            </w:r>
          </w:p>
        </w:tc>
        <w:tc>
          <w:tcPr>
            <w:tcW w:w="3736" w:type="dxa"/>
            <w:tcBorders>
              <w:left w:val="nil"/>
            </w:tcBorders>
          </w:tcPr>
          <w:p w14:paraId="65422FCF" w14:textId="77777777" w:rsidR="00D0118D" w:rsidRPr="00D0118D" w:rsidRDefault="00D0118D" w:rsidP="00D0118D">
            <w:pPr>
              <w:pStyle w:val="Header"/>
              <w:jc w:val="left"/>
              <w:rPr>
                <w:rFonts w:cs="Arial"/>
                <w:sz w:val="20"/>
              </w:rPr>
            </w:pPr>
          </w:p>
          <w:p w14:paraId="65422FD0" w14:textId="77777777" w:rsidR="002876D4" w:rsidRPr="002876D4" w:rsidRDefault="007A05DC" w:rsidP="002876D4">
            <w:pPr>
              <w:rPr>
                <w:rFonts w:ascii="Arial" w:hAnsi="Arial" w:cs="Arial"/>
                <w:sz w:val="20"/>
              </w:rPr>
            </w:pPr>
            <w:r w:rsidRPr="002876D4">
              <w:rPr>
                <w:rFonts w:ascii="Arial" w:hAnsi="Arial" w:cs="Arial"/>
                <w:sz w:val="20"/>
              </w:rPr>
              <w:t>Evaluate</w:t>
            </w:r>
            <w:r w:rsidR="00D60CE1" w:rsidRPr="002876D4">
              <w:rPr>
                <w:rFonts w:ascii="Arial" w:hAnsi="Arial" w:cs="Arial"/>
                <w:sz w:val="20"/>
              </w:rPr>
              <w:t xml:space="preserve"> development opportunities</w:t>
            </w:r>
            <w:r w:rsidR="002876D4" w:rsidRPr="002876D4">
              <w:rPr>
                <w:rFonts w:ascii="Arial" w:hAnsi="Arial" w:cs="Arial"/>
                <w:sz w:val="20"/>
              </w:rPr>
              <w:t xml:space="preserve"> for the long, medium and short term</w:t>
            </w:r>
          </w:p>
          <w:p w14:paraId="65422FD1" w14:textId="77777777" w:rsidR="002876D4" w:rsidRDefault="002876D4" w:rsidP="00D0118D">
            <w:pPr>
              <w:pStyle w:val="Header"/>
              <w:jc w:val="left"/>
              <w:rPr>
                <w:rFonts w:cs="Arial"/>
                <w:sz w:val="20"/>
              </w:rPr>
            </w:pPr>
          </w:p>
          <w:p w14:paraId="65422FD2" w14:textId="77777777" w:rsidR="00D60CE1" w:rsidRPr="002876D4" w:rsidRDefault="002876D4" w:rsidP="00D0118D">
            <w:pPr>
              <w:pStyle w:val="Header"/>
              <w:jc w:val="left"/>
              <w:rPr>
                <w:rFonts w:cs="Arial"/>
                <w:sz w:val="20"/>
              </w:rPr>
            </w:pPr>
            <w:r>
              <w:rPr>
                <w:rFonts w:cs="Arial"/>
                <w:sz w:val="20"/>
              </w:rPr>
              <w:t>J</w:t>
            </w:r>
            <w:r w:rsidR="007A05DC" w:rsidRPr="002876D4">
              <w:rPr>
                <w:rFonts w:cs="Arial"/>
                <w:sz w:val="20"/>
              </w:rPr>
              <w:t xml:space="preserve">ustify </w:t>
            </w:r>
            <w:r w:rsidR="00D60CE1" w:rsidRPr="002876D4">
              <w:rPr>
                <w:rFonts w:cs="Arial"/>
                <w:sz w:val="20"/>
              </w:rPr>
              <w:t xml:space="preserve">undertaking </w:t>
            </w:r>
            <w:r w:rsidRPr="002876D4">
              <w:rPr>
                <w:rFonts w:cs="Arial"/>
                <w:sz w:val="20"/>
              </w:rPr>
              <w:t xml:space="preserve">planned </w:t>
            </w:r>
            <w:r w:rsidR="00D60CE1" w:rsidRPr="002876D4">
              <w:rPr>
                <w:rFonts w:cs="Arial"/>
                <w:sz w:val="20"/>
              </w:rPr>
              <w:t xml:space="preserve">personal development </w:t>
            </w:r>
            <w:r w:rsidRPr="002876D4">
              <w:rPr>
                <w:rFonts w:cs="Arial"/>
                <w:sz w:val="20"/>
              </w:rPr>
              <w:t xml:space="preserve">activities </w:t>
            </w:r>
            <w:r w:rsidR="00D60CE1" w:rsidRPr="002876D4">
              <w:rPr>
                <w:rFonts w:cs="Arial"/>
                <w:sz w:val="20"/>
              </w:rPr>
              <w:t xml:space="preserve">to </w:t>
            </w:r>
            <w:r w:rsidR="00D0118D" w:rsidRPr="002876D4">
              <w:rPr>
                <w:rFonts w:cs="Arial"/>
                <w:sz w:val="20"/>
              </w:rPr>
              <w:t>employment and learning supervisor</w:t>
            </w:r>
            <w:r w:rsidR="00D60CE1" w:rsidRPr="002876D4">
              <w:rPr>
                <w:rFonts w:cs="Arial"/>
                <w:sz w:val="20"/>
              </w:rPr>
              <w:t>s</w:t>
            </w:r>
            <w:r w:rsidR="00D0118D" w:rsidRPr="002876D4">
              <w:rPr>
                <w:rFonts w:cs="Arial"/>
                <w:sz w:val="20"/>
              </w:rPr>
              <w:t xml:space="preserve"> </w:t>
            </w:r>
            <w:r w:rsidR="00FF5B3F" w:rsidRPr="002876D4">
              <w:rPr>
                <w:rFonts w:cs="Arial"/>
                <w:sz w:val="20"/>
              </w:rPr>
              <w:t xml:space="preserve"> </w:t>
            </w:r>
          </w:p>
          <w:p w14:paraId="65422FD3" w14:textId="77777777" w:rsidR="00D60CE1" w:rsidRDefault="00D60CE1" w:rsidP="00D0118D">
            <w:pPr>
              <w:pStyle w:val="Header"/>
              <w:jc w:val="left"/>
              <w:rPr>
                <w:rFonts w:cs="Arial"/>
                <w:sz w:val="20"/>
              </w:rPr>
            </w:pPr>
          </w:p>
          <w:p w14:paraId="65422FD4" w14:textId="77777777" w:rsidR="00D0118D" w:rsidRDefault="00D0118D" w:rsidP="00D0118D">
            <w:pPr>
              <w:pStyle w:val="Header"/>
              <w:jc w:val="left"/>
              <w:rPr>
                <w:rFonts w:cs="Arial"/>
                <w:sz w:val="20"/>
              </w:rPr>
            </w:pPr>
            <w:r w:rsidRPr="00D0118D">
              <w:rPr>
                <w:rFonts w:cs="Arial"/>
                <w:sz w:val="20"/>
              </w:rPr>
              <w:t xml:space="preserve">Negotiate and undertake </w:t>
            </w:r>
            <w:r w:rsidR="00B63C41">
              <w:rPr>
                <w:rFonts w:cs="Arial"/>
                <w:sz w:val="20"/>
              </w:rPr>
              <w:t xml:space="preserve">planned </w:t>
            </w:r>
            <w:r w:rsidR="0084056B">
              <w:rPr>
                <w:rFonts w:cs="Arial"/>
                <w:sz w:val="20"/>
              </w:rPr>
              <w:t xml:space="preserve">and resourced </w:t>
            </w:r>
            <w:r w:rsidRPr="00D0118D">
              <w:rPr>
                <w:rFonts w:cs="Arial"/>
                <w:sz w:val="20"/>
              </w:rPr>
              <w:t>development activities</w:t>
            </w:r>
            <w:r w:rsidR="00B63C41">
              <w:rPr>
                <w:rFonts w:cs="Arial"/>
                <w:sz w:val="20"/>
              </w:rPr>
              <w:t xml:space="preserve"> </w:t>
            </w:r>
          </w:p>
          <w:p w14:paraId="65422FD5" w14:textId="77777777" w:rsidR="00D60CE1" w:rsidRPr="00D0118D" w:rsidRDefault="00D60CE1" w:rsidP="00D0118D">
            <w:pPr>
              <w:pStyle w:val="Header"/>
              <w:jc w:val="left"/>
              <w:rPr>
                <w:rFonts w:cs="Arial"/>
                <w:sz w:val="20"/>
              </w:rPr>
            </w:pPr>
          </w:p>
          <w:p w14:paraId="65422FD6" w14:textId="77777777" w:rsidR="00D0118D" w:rsidRDefault="00D0118D" w:rsidP="00D0118D">
            <w:pPr>
              <w:pStyle w:val="Header"/>
              <w:jc w:val="left"/>
              <w:rPr>
                <w:rFonts w:cs="Arial"/>
                <w:sz w:val="20"/>
              </w:rPr>
            </w:pPr>
            <w:r w:rsidRPr="00D0118D">
              <w:rPr>
                <w:rFonts w:cs="Arial"/>
                <w:sz w:val="20"/>
              </w:rPr>
              <w:t xml:space="preserve">Evaluate the effectiveness of </w:t>
            </w:r>
            <w:r w:rsidR="00BF5F01">
              <w:rPr>
                <w:rFonts w:cs="Arial"/>
                <w:sz w:val="20"/>
              </w:rPr>
              <w:t>the</w:t>
            </w:r>
            <w:r w:rsidRPr="00D0118D">
              <w:rPr>
                <w:rFonts w:cs="Arial"/>
                <w:sz w:val="20"/>
              </w:rPr>
              <w:t xml:space="preserve"> development activities in meetin</w:t>
            </w:r>
            <w:r w:rsidR="00FF5B3F">
              <w:rPr>
                <w:rFonts w:cs="Arial"/>
                <w:sz w:val="20"/>
              </w:rPr>
              <w:t xml:space="preserve">g personal </w:t>
            </w:r>
            <w:r w:rsidR="00606267">
              <w:rPr>
                <w:rFonts w:cs="Arial"/>
                <w:sz w:val="20"/>
              </w:rPr>
              <w:t xml:space="preserve">aims, </w:t>
            </w:r>
            <w:r w:rsidR="00FF5B3F">
              <w:rPr>
                <w:rFonts w:cs="Arial"/>
                <w:sz w:val="20"/>
              </w:rPr>
              <w:t>objectives</w:t>
            </w:r>
            <w:r w:rsidR="0084056B">
              <w:rPr>
                <w:rFonts w:cs="Arial"/>
                <w:sz w:val="20"/>
              </w:rPr>
              <w:t>,</w:t>
            </w:r>
            <w:r w:rsidR="00FF5B3F">
              <w:rPr>
                <w:rFonts w:cs="Arial"/>
                <w:sz w:val="20"/>
              </w:rPr>
              <w:t xml:space="preserve"> and </w:t>
            </w:r>
            <w:r w:rsidR="00606267">
              <w:rPr>
                <w:rFonts w:cs="Arial"/>
                <w:sz w:val="20"/>
              </w:rPr>
              <w:t>priorities</w:t>
            </w:r>
          </w:p>
          <w:p w14:paraId="65422FD7" w14:textId="77777777" w:rsidR="00D0118D" w:rsidRPr="00D0118D" w:rsidRDefault="00D0118D" w:rsidP="00D0118D">
            <w:pPr>
              <w:pStyle w:val="Header"/>
              <w:jc w:val="left"/>
              <w:rPr>
                <w:rFonts w:cs="Arial"/>
                <w:sz w:val="20"/>
              </w:rPr>
            </w:pPr>
          </w:p>
        </w:tc>
      </w:tr>
      <w:tr w:rsidR="00D0118D" w14:paraId="65422FE9" w14:textId="77777777">
        <w:tc>
          <w:tcPr>
            <w:tcW w:w="4068" w:type="dxa"/>
            <w:gridSpan w:val="3"/>
          </w:tcPr>
          <w:p w14:paraId="65422FD9" w14:textId="77777777" w:rsidR="00D0118D" w:rsidRPr="00D0118D" w:rsidRDefault="00D0118D" w:rsidP="00D0118D">
            <w:pPr>
              <w:rPr>
                <w:rFonts w:ascii="Arial" w:hAnsi="Arial" w:cs="Arial"/>
                <w:sz w:val="20"/>
                <w:szCs w:val="20"/>
              </w:rPr>
            </w:pPr>
          </w:p>
          <w:p w14:paraId="65422FDA" w14:textId="77777777" w:rsidR="00D0118D" w:rsidRDefault="00E278E7" w:rsidP="00D0118D">
            <w:pPr>
              <w:numPr>
                <w:ilvl w:val="0"/>
                <w:numId w:val="17"/>
              </w:numPr>
              <w:rPr>
                <w:rFonts w:ascii="Arial" w:hAnsi="Arial" w:cs="Arial"/>
                <w:sz w:val="20"/>
                <w:szCs w:val="20"/>
              </w:rPr>
            </w:pPr>
            <w:r>
              <w:rPr>
                <w:rFonts w:ascii="Arial" w:hAnsi="Arial" w:cs="Arial"/>
                <w:sz w:val="20"/>
              </w:rPr>
              <w:t>Be able to r</w:t>
            </w:r>
            <w:r w:rsidR="00D0118D" w:rsidRPr="00FF5B3F">
              <w:rPr>
                <w:rFonts w:ascii="Arial" w:hAnsi="Arial" w:cs="Arial"/>
                <w:sz w:val="20"/>
              </w:rPr>
              <w:t>eview and reflect on learning and its effect on workplace performance</w:t>
            </w:r>
          </w:p>
          <w:p w14:paraId="65422FDB" w14:textId="77777777" w:rsidR="00FF5B3F" w:rsidRPr="00D0118D" w:rsidRDefault="00FF5B3F" w:rsidP="00FF5B3F">
            <w:pPr>
              <w:rPr>
                <w:rFonts w:ascii="Arial" w:hAnsi="Arial" w:cs="Arial"/>
                <w:sz w:val="20"/>
                <w:szCs w:val="20"/>
              </w:rPr>
            </w:pPr>
          </w:p>
        </w:tc>
        <w:tc>
          <w:tcPr>
            <w:tcW w:w="576" w:type="dxa"/>
            <w:tcBorders>
              <w:right w:val="nil"/>
            </w:tcBorders>
          </w:tcPr>
          <w:p w14:paraId="65422FDC" w14:textId="77777777" w:rsidR="00D0118D" w:rsidRPr="00D0118D" w:rsidRDefault="00D0118D" w:rsidP="00FF5B3F">
            <w:pPr>
              <w:jc w:val="center"/>
              <w:rPr>
                <w:rFonts w:ascii="Arial" w:hAnsi="Arial" w:cs="Arial"/>
                <w:sz w:val="20"/>
                <w:szCs w:val="20"/>
              </w:rPr>
            </w:pPr>
          </w:p>
          <w:p w14:paraId="65422FDD" w14:textId="77777777" w:rsidR="00D0118D" w:rsidRPr="00D0118D" w:rsidRDefault="00D0118D" w:rsidP="00FF5B3F">
            <w:pPr>
              <w:jc w:val="center"/>
              <w:rPr>
                <w:rFonts w:ascii="Arial" w:hAnsi="Arial" w:cs="Arial"/>
                <w:sz w:val="20"/>
                <w:szCs w:val="20"/>
              </w:rPr>
            </w:pPr>
            <w:r w:rsidRPr="00D0118D">
              <w:rPr>
                <w:rFonts w:ascii="Arial" w:hAnsi="Arial" w:cs="Arial"/>
                <w:sz w:val="20"/>
                <w:szCs w:val="20"/>
              </w:rPr>
              <w:t>3.1</w:t>
            </w:r>
          </w:p>
          <w:p w14:paraId="65422FDE" w14:textId="77777777" w:rsidR="00D0118D" w:rsidRDefault="00D0118D" w:rsidP="00FF5B3F">
            <w:pPr>
              <w:jc w:val="center"/>
              <w:rPr>
                <w:rFonts w:ascii="Arial" w:hAnsi="Arial" w:cs="Arial"/>
                <w:sz w:val="20"/>
                <w:szCs w:val="20"/>
              </w:rPr>
            </w:pPr>
          </w:p>
          <w:p w14:paraId="65422FDF" w14:textId="77777777" w:rsidR="002A051C" w:rsidRDefault="002A051C" w:rsidP="00FF5B3F">
            <w:pPr>
              <w:jc w:val="center"/>
              <w:rPr>
                <w:rFonts w:ascii="Arial" w:hAnsi="Arial" w:cs="Arial"/>
                <w:sz w:val="20"/>
                <w:szCs w:val="20"/>
              </w:rPr>
            </w:pPr>
          </w:p>
          <w:p w14:paraId="65422FE0" w14:textId="77777777" w:rsidR="00D0118D" w:rsidRPr="00D0118D" w:rsidRDefault="00D0118D" w:rsidP="002D61E0">
            <w:pPr>
              <w:rPr>
                <w:rFonts w:ascii="Arial" w:hAnsi="Arial" w:cs="Arial"/>
                <w:sz w:val="20"/>
                <w:szCs w:val="20"/>
              </w:rPr>
            </w:pPr>
          </w:p>
          <w:p w14:paraId="65422FE1" w14:textId="77777777" w:rsidR="00D60CE1" w:rsidRDefault="00D60CE1" w:rsidP="00FF5B3F">
            <w:pPr>
              <w:jc w:val="center"/>
              <w:rPr>
                <w:rFonts w:ascii="Arial" w:hAnsi="Arial" w:cs="Arial"/>
                <w:sz w:val="20"/>
                <w:szCs w:val="20"/>
              </w:rPr>
            </w:pPr>
          </w:p>
          <w:p w14:paraId="65422FE2" w14:textId="77777777" w:rsidR="00D0118D" w:rsidRDefault="00D0118D" w:rsidP="00FF5B3F">
            <w:pPr>
              <w:jc w:val="center"/>
              <w:rPr>
                <w:rFonts w:ascii="Arial" w:hAnsi="Arial" w:cs="Arial"/>
                <w:sz w:val="20"/>
                <w:szCs w:val="20"/>
              </w:rPr>
            </w:pPr>
            <w:r w:rsidRPr="00D0118D">
              <w:rPr>
                <w:rFonts w:ascii="Arial" w:hAnsi="Arial" w:cs="Arial"/>
                <w:sz w:val="20"/>
                <w:szCs w:val="20"/>
              </w:rPr>
              <w:t>3.2</w:t>
            </w:r>
          </w:p>
          <w:p w14:paraId="65422FE3" w14:textId="77777777" w:rsidR="00FF5B3F" w:rsidRPr="00D0118D" w:rsidRDefault="00FF5B3F" w:rsidP="00FF5B3F">
            <w:pPr>
              <w:jc w:val="center"/>
              <w:rPr>
                <w:rFonts w:ascii="Arial" w:hAnsi="Arial" w:cs="Arial"/>
                <w:sz w:val="20"/>
                <w:szCs w:val="20"/>
              </w:rPr>
            </w:pPr>
          </w:p>
        </w:tc>
        <w:tc>
          <w:tcPr>
            <w:tcW w:w="3736" w:type="dxa"/>
            <w:tcBorders>
              <w:left w:val="nil"/>
            </w:tcBorders>
          </w:tcPr>
          <w:p w14:paraId="65422FE4" w14:textId="77777777" w:rsidR="00D0118D" w:rsidRPr="00D0118D" w:rsidRDefault="00D0118D" w:rsidP="00D0118D">
            <w:pPr>
              <w:pStyle w:val="Header"/>
              <w:jc w:val="left"/>
              <w:rPr>
                <w:rFonts w:cs="Arial"/>
                <w:sz w:val="20"/>
              </w:rPr>
            </w:pPr>
          </w:p>
          <w:p w14:paraId="65422FE5" w14:textId="77777777" w:rsidR="00D0118D" w:rsidRDefault="00D0118D" w:rsidP="00D0118D">
            <w:pPr>
              <w:pStyle w:val="Header"/>
              <w:jc w:val="left"/>
              <w:rPr>
                <w:rFonts w:cs="Arial"/>
                <w:sz w:val="20"/>
              </w:rPr>
            </w:pPr>
            <w:r w:rsidRPr="00D0118D">
              <w:rPr>
                <w:rFonts w:cs="Arial"/>
                <w:sz w:val="20"/>
              </w:rPr>
              <w:t xml:space="preserve">Critically review how learning and development has been </w:t>
            </w:r>
            <w:r w:rsidR="002A051C">
              <w:rPr>
                <w:rFonts w:cs="Arial"/>
                <w:sz w:val="20"/>
              </w:rPr>
              <w:t>applied</w:t>
            </w:r>
            <w:r w:rsidRPr="00D0118D">
              <w:rPr>
                <w:rFonts w:cs="Arial"/>
                <w:sz w:val="20"/>
              </w:rPr>
              <w:t xml:space="preserve"> </w:t>
            </w:r>
            <w:r w:rsidR="008F39F6">
              <w:rPr>
                <w:rFonts w:cs="Arial"/>
                <w:sz w:val="20"/>
              </w:rPr>
              <w:t xml:space="preserve">in the workplace </w:t>
            </w:r>
            <w:r w:rsidRPr="00D0118D">
              <w:rPr>
                <w:rFonts w:cs="Arial"/>
                <w:sz w:val="20"/>
              </w:rPr>
              <w:t>to imp</w:t>
            </w:r>
            <w:r w:rsidR="00FF5B3F">
              <w:rPr>
                <w:rFonts w:cs="Arial"/>
                <w:sz w:val="20"/>
              </w:rPr>
              <w:t>rove own or others’ performance</w:t>
            </w:r>
          </w:p>
          <w:p w14:paraId="65422FE6" w14:textId="77777777" w:rsidR="00D60CE1" w:rsidRPr="00D0118D" w:rsidRDefault="00D60CE1" w:rsidP="00D0118D">
            <w:pPr>
              <w:pStyle w:val="Header"/>
              <w:jc w:val="left"/>
              <w:rPr>
                <w:rFonts w:cs="Arial"/>
                <w:sz w:val="20"/>
              </w:rPr>
            </w:pPr>
          </w:p>
          <w:p w14:paraId="65422FE7" w14:textId="77777777" w:rsidR="00D0118D" w:rsidRDefault="00D0118D" w:rsidP="00D0118D">
            <w:pPr>
              <w:pStyle w:val="Header"/>
              <w:jc w:val="left"/>
              <w:rPr>
                <w:rFonts w:cs="Arial"/>
                <w:sz w:val="20"/>
              </w:rPr>
            </w:pPr>
            <w:r w:rsidRPr="00D0118D">
              <w:rPr>
                <w:rFonts w:cs="Arial"/>
                <w:sz w:val="20"/>
              </w:rPr>
              <w:t xml:space="preserve">Review and revise </w:t>
            </w:r>
            <w:r w:rsidR="008F39F6">
              <w:rPr>
                <w:rFonts w:cs="Arial"/>
                <w:sz w:val="20"/>
              </w:rPr>
              <w:t xml:space="preserve">short, </w:t>
            </w:r>
            <w:r w:rsidRPr="00D0118D">
              <w:rPr>
                <w:rFonts w:cs="Arial"/>
                <w:sz w:val="20"/>
              </w:rPr>
              <w:t>medium and long-term goals</w:t>
            </w:r>
            <w:r w:rsidR="00D60CE1">
              <w:rPr>
                <w:rFonts w:cs="Arial"/>
                <w:sz w:val="20"/>
              </w:rPr>
              <w:t xml:space="preserve"> based upon personal development </w:t>
            </w:r>
            <w:r w:rsidR="0084056B">
              <w:rPr>
                <w:rFonts w:cs="Arial"/>
                <w:sz w:val="20"/>
              </w:rPr>
              <w:t>activities and their impact on the workplace</w:t>
            </w:r>
            <w:r w:rsidR="00D60CE1">
              <w:rPr>
                <w:rFonts w:cs="Arial"/>
                <w:sz w:val="20"/>
              </w:rPr>
              <w:t xml:space="preserve"> </w:t>
            </w:r>
          </w:p>
          <w:p w14:paraId="65422FE8" w14:textId="77777777" w:rsidR="00D0118D" w:rsidRPr="00D0118D" w:rsidRDefault="00D0118D" w:rsidP="00D0118D">
            <w:pPr>
              <w:pStyle w:val="Header"/>
              <w:jc w:val="left"/>
              <w:rPr>
                <w:rFonts w:cs="Arial"/>
                <w:sz w:val="20"/>
              </w:rPr>
            </w:pPr>
          </w:p>
        </w:tc>
      </w:tr>
      <w:tr w:rsidR="00D0118D" w14:paraId="65422FED" w14:textId="77777777">
        <w:tc>
          <w:tcPr>
            <w:tcW w:w="4068" w:type="dxa"/>
            <w:gridSpan w:val="3"/>
            <w:tcBorders>
              <w:right w:val="nil"/>
            </w:tcBorders>
            <w:shd w:val="clear" w:color="auto" w:fill="99CCFF"/>
          </w:tcPr>
          <w:p w14:paraId="65422FEA" w14:textId="77777777" w:rsidR="00D0118D" w:rsidRDefault="00D0118D" w:rsidP="0052141B">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5422FEB" w14:textId="77777777" w:rsidR="00566DCF" w:rsidRPr="00566DCF" w:rsidRDefault="00566DCF" w:rsidP="00566DCF">
            <w:pPr>
              <w:spacing w:before="120" w:after="170" w:line="240" w:lineRule="atLeast"/>
              <w:rPr>
                <w:rFonts w:ascii="Arial" w:hAnsi="Arial" w:cs="Arial"/>
                <w:iCs/>
                <w:sz w:val="20"/>
              </w:rPr>
            </w:pPr>
            <w:r w:rsidRPr="00566DCF">
              <w:rPr>
                <w:rFonts w:ascii="Arial" w:hAnsi="Arial" w:cs="Arial"/>
                <w:iCs/>
                <w:sz w:val="20"/>
              </w:rPr>
              <w:t>The terms ‘employment supervisor’ and ‘learning supervisor’ are used to refer, 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p w14:paraId="65422FEC" w14:textId="77777777" w:rsidR="00D0118D" w:rsidRDefault="00566DCF" w:rsidP="00566DCF">
            <w:pPr>
              <w:pStyle w:val="TableText"/>
              <w:rPr>
                <w:rFonts w:cs="Arial"/>
              </w:rPr>
            </w:pPr>
            <w:r w:rsidRPr="00566DCF">
              <w:rPr>
                <w:rFonts w:cs="Arial"/>
                <w:iCs/>
              </w:rPr>
              <w:t>It is expected that this activity will extend over a period of 6 to 12 months</w:t>
            </w:r>
            <w:r w:rsidR="00E202F5">
              <w:rPr>
                <w:rFonts w:cs="Arial"/>
                <w:iCs/>
              </w:rPr>
              <w:t>.</w:t>
            </w:r>
          </w:p>
        </w:tc>
      </w:tr>
      <w:tr w:rsidR="00D0118D" w14:paraId="65422FF0" w14:textId="77777777">
        <w:tc>
          <w:tcPr>
            <w:tcW w:w="4068" w:type="dxa"/>
            <w:gridSpan w:val="3"/>
          </w:tcPr>
          <w:p w14:paraId="65422FEE" w14:textId="77777777" w:rsidR="00D0118D" w:rsidRDefault="00D0118D" w:rsidP="0052141B">
            <w:pPr>
              <w:pStyle w:val="TableText"/>
              <w:spacing w:after="130"/>
              <w:jc w:val="both"/>
              <w:rPr>
                <w:rFonts w:cs="Arial"/>
                <w:bCs/>
              </w:rPr>
            </w:pPr>
            <w:r>
              <w:rPr>
                <w:rFonts w:cs="Arial"/>
                <w:bCs/>
              </w:rPr>
              <w:lastRenderedPageBreak/>
              <w:t>Unit purpose and aim(s)</w:t>
            </w:r>
          </w:p>
        </w:tc>
        <w:tc>
          <w:tcPr>
            <w:tcW w:w="4312" w:type="dxa"/>
            <w:gridSpan w:val="2"/>
          </w:tcPr>
          <w:p w14:paraId="65422FEF" w14:textId="77777777" w:rsidR="00D0118D" w:rsidRDefault="00D0118D" w:rsidP="00AB7EF4">
            <w:pPr>
              <w:pStyle w:val="TableText"/>
              <w:rPr>
                <w:rFonts w:cs="Arial"/>
              </w:rPr>
            </w:pPr>
            <w:r>
              <w:t>To enable candidates to take personal responsibility for managing their own development</w:t>
            </w:r>
          </w:p>
        </w:tc>
      </w:tr>
      <w:tr w:rsidR="00D0118D" w14:paraId="65422FF6" w14:textId="77777777">
        <w:trPr>
          <w:cantSplit/>
        </w:trPr>
        <w:tc>
          <w:tcPr>
            <w:tcW w:w="4068" w:type="dxa"/>
            <w:gridSpan w:val="3"/>
            <w:tcBorders>
              <w:top w:val="single" w:sz="4" w:space="0" w:color="auto"/>
              <w:left w:val="single" w:sz="4" w:space="0" w:color="auto"/>
              <w:bottom w:val="single" w:sz="4" w:space="0" w:color="auto"/>
            </w:tcBorders>
          </w:tcPr>
          <w:p w14:paraId="65422FF4" w14:textId="77777777" w:rsidR="00D0118D" w:rsidRDefault="00D0118D" w:rsidP="0052141B">
            <w:pPr>
              <w:pStyle w:val="TableText"/>
              <w:spacing w:after="130"/>
              <w:rPr>
                <w:rFonts w:cs="Arial"/>
                <w:bCs/>
              </w:rPr>
            </w:pPr>
            <w:bookmarkStart w:id="0" w:name="_GoBack"/>
            <w:bookmarkEnd w:id="0"/>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5422FF5" w14:textId="77777777" w:rsidR="00D0118D" w:rsidRPr="00D0118D" w:rsidRDefault="00D0118D" w:rsidP="00481FA2">
            <w:pPr>
              <w:pStyle w:val="TableText"/>
              <w:rPr>
                <w:rFonts w:cs="Arial"/>
                <w:bCs/>
              </w:rPr>
            </w:pPr>
            <w:r w:rsidRPr="00FF5B3F">
              <w:t xml:space="preserve">Links to MSC 2004 NOS: </w:t>
            </w:r>
            <w:r w:rsidRPr="00D0118D">
              <w:t>A2, A3</w:t>
            </w:r>
          </w:p>
        </w:tc>
      </w:tr>
      <w:tr w:rsidR="00D0118D" w14:paraId="65422FF9" w14:textId="77777777">
        <w:tc>
          <w:tcPr>
            <w:tcW w:w="4068" w:type="dxa"/>
            <w:gridSpan w:val="3"/>
          </w:tcPr>
          <w:p w14:paraId="65422FF7" w14:textId="77777777" w:rsidR="00D0118D" w:rsidRDefault="00D0118D" w:rsidP="0052141B">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5422FF8" w14:textId="77777777" w:rsidR="00D0118D" w:rsidRDefault="00D0118D" w:rsidP="0052141B">
            <w:pPr>
              <w:pStyle w:val="TableText"/>
              <w:jc w:val="both"/>
              <w:rPr>
                <w:rFonts w:cs="Arial"/>
              </w:rPr>
            </w:pPr>
          </w:p>
        </w:tc>
      </w:tr>
      <w:tr w:rsidR="00D0118D" w14:paraId="65422FFC" w14:textId="77777777">
        <w:tc>
          <w:tcPr>
            <w:tcW w:w="4068" w:type="dxa"/>
            <w:gridSpan w:val="3"/>
          </w:tcPr>
          <w:p w14:paraId="65422FFA" w14:textId="77777777" w:rsidR="00D0118D" w:rsidRDefault="00D0118D" w:rsidP="0052141B">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5422FFB" w14:textId="77777777" w:rsidR="00D0118D" w:rsidRDefault="00D0118D" w:rsidP="00B45094">
            <w:pPr>
              <w:pStyle w:val="TableText"/>
              <w:rPr>
                <w:rFonts w:cs="Arial"/>
              </w:rPr>
            </w:pPr>
            <w:r>
              <w:rPr>
                <w:rFonts w:cs="Arial"/>
              </w:rPr>
              <w:t>Management Standards Centre (MSC)</w:t>
            </w:r>
          </w:p>
        </w:tc>
      </w:tr>
      <w:tr w:rsidR="00D0118D" w14:paraId="65422FFF" w14:textId="77777777">
        <w:tc>
          <w:tcPr>
            <w:tcW w:w="4068" w:type="dxa"/>
            <w:gridSpan w:val="3"/>
          </w:tcPr>
          <w:p w14:paraId="65422FFD" w14:textId="77777777" w:rsidR="00D0118D" w:rsidRDefault="00D0118D" w:rsidP="0052141B">
            <w:pPr>
              <w:pStyle w:val="TableText"/>
              <w:spacing w:after="130"/>
              <w:rPr>
                <w:rFonts w:cs="Arial"/>
                <w:bCs/>
              </w:rPr>
            </w:pPr>
            <w:r>
              <w:rPr>
                <w:rFonts w:cs="Arial"/>
                <w:bCs/>
              </w:rPr>
              <w:t>Location of the unit within the subject/sector classification system</w:t>
            </w:r>
          </w:p>
        </w:tc>
        <w:tc>
          <w:tcPr>
            <w:tcW w:w="4312" w:type="dxa"/>
            <w:gridSpan w:val="2"/>
          </w:tcPr>
          <w:p w14:paraId="65422FFE" w14:textId="77777777" w:rsidR="00D0118D" w:rsidRDefault="00D0118D" w:rsidP="0052141B">
            <w:pPr>
              <w:pStyle w:val="TableText"/>
              <w:jc w:val="both"/>
              <w:rPr>
                <w:rFonts w:cs="Arial"/>
              </w:rPr>
            </w:pPr>
            <w:r>
              <w:rPr>
                <w:rFonts w:cs="Arial"/>
              </w:rPr>
              <w:t>Business Management</w:t>
            </w:r>
          </w:p>
        </w:tc>
      </w:tr>
      <w:tr w:rsidR="00D0118D" w14:paraId="6542300B" w14:textId="77777777">
        <w:tc>
          <w:tcPr>
            <w:tcW w:w="4068" w:type="dxa"/>
            <w:gridSpan w:val="3"/>
          </w:tcPr>
          <w:p w14:paraId="65423009" w14:textId="77777777" w:rsidR="00D0118D" w:rsidRDefault="00D0118D" w:rsidP="0052141B">
            <w:pPr>
              <w:pStyle w:val="TableText"/>
              <w:spacing w:after="130"/>
              <w:rPr>
                <w:rFonts w:cs="Arial"/>
                <w:bCs/>
              </w:rPr>
            </w:pPr>
            <w:r>
              <w:rPr>
                <w:rFonts w:cs="Arial"/>
                <w:bCs/>
              </w:rPr>
              <w:t>Unit guided learning hours</w:t>
            </w:r>
          </w:p>
        </w:tc>
        <w:tc>
          <w:tcPr>
            <w:tcW w:w="4312" w:type="dxa"/>
            <w:gridSpan w:val="2"/>
          </w:tcPr>
          <w:p w14:paraId="6542300A" w14:textId="77777777" w:rsidR="00D0118D" w:rsidRDefault="00D0118D" w:rsidP="0052141B">
            <w:pPr>
              <w:pStyle w:val="TableText"/>
              <w:jc w:val="both"/>
              <w:rPr>
                <w:rFonts w:cs="Arial"/>
              </w:rPr>
            </w:pPr>
            <w:r>
              <w:rPr>
                <w:rFonts w:cs="Arial"/>
              </w:rPr>
              <w:t>20</w:t>
            </w:r>
          </w:p>
        </w:tc>
      </w:tr>
      <w:tr w:rsidR="00D0118D" w14:paraId="6542300D" w14:textId="77777777">
        <w:tc>
          <w:tcPr>
            <w:tcW w:w="8380" w:type="dxa"/>
            <w:gridSpan w:val="5"/>
            <w:tcBorders>
              <w:bottom w:val="single" w:sz="4" w:space="0" w:color="auto"/>
            </w:tcBorders>
            <w:shd w:val="clear" w:color="auto" w:fill="99CCFF"/>
          </w:tcPr>
          <w:p w14:paraId="6542300C" w14:textId="77777777" w:rsidR="00D0118D" w:rsidRDefault="00D0118D" w:rsidP="008A002D">
            <w:pPr>
              <w:pStyle w:val="TableText"/>
              <w:jc w:val="both"/>
              <w:rPr>
                <w:rFonts w:cs="Arial"/>
              </w:rPr>
            </w:pPr>
            <w:r>
              <w:rPr>
                <w:rFonts w:cs="Arial"/>
                <w:b/>
              </w:rPr>
              <w:t>Additional Guidance about the Unit</w:t>
            </w:r>
          </w:p>
        </w:tc>
      </w:tr>
      <w:tr w:rsidR="00D0118D" w14:paraId="6542300F" w14:textId="77777777">
        <w:trPr>
          <w:trHeight w:val="445"/>
        </w:trPr>
        <w:tc>
          <w:tcPr>
            <w:tcW w:w="8380" w:type="dxa"/>
            <w:gridSpan w:val="5"/>
            <w:shd w:val="clear" w:color="auto" w:fill="auto"/>
          </w:tcPr>
          <w:p w14:paraId="6542300E" w14:textId="77777777" w:rsidR="00D0118D" w:rsidRPr="00CD0A03" w:rsidRDefault="00D0118D" w:rsidP="006C48CB">
            <w:pPr>
              <w:pStyle w:val="TableText"/>
              <w:rPr>
                <w:rFonts w:cs="Arial"/>
                <w:b/>
              </w:rPr>
            </w:pPr>
            <w:r w:rsidRPr="00CD0A03">
              <w:rPr>
                <w:rFonts w:cs="Arial"/>
                <w:b/>
                <w:bCs/>
              </w:rPr>
              <w:t>Indicative Content:</w:t>
            </w:r>
          </w:p>
        </w:tc>
      </w:tr>
      <w:tr w:rsidR="00D0118D" w14:paraId="65423019" w14:textId="77777777">
        <w:tc>
          <w:tcPr>
            <w:tcW w:w="392" w:type="dxa"/>
            <w:shd w:val="clear" w:color="auto" w:fill="auto"/>
          </w:tcPr>
          <w:p w14:paraId="65423010" w14:textId="77777777" w:rsidR="00D0118D" w:rsidRDefault="00D0118D" w:rsidP="00D35725">
            <w:pPr>
              <w:pStyle w:val="TableText"/>
              <w:jc w:val="center"/>
              <w:rPr>
                <w:rFonts w:cs="Arial"/>
                <w:bCs/>
              </w:rPr>
            </w:pPr>
            <w:r>
              <w:rPr>
                <w:rFonts w:cs="Arial"/>
                <w:bCs/>
              </w:rPr>
              <w:t>1</w:t>
            </w:r>
          </w:p>
        </w:tc>
        <w:tc>
          <w:tcPr>
            <w:tcW w:w="7988" w:type="dxa"/>
            <w:gridSpan w:val="4"/>
            <w:shd w:val="clear" w:color="auto" w:fill="auto"/>
          </w:tcPr>
          <w:p w14:paraId="65423011" w14:textId="77777777" w:rsidR="00D0118D" w:rsidRDefault="00D0118D" w:rsidP="00D0118D">
            <w:pPr>
              <w:jc w:val="both"/>
              <w:rPr>
                <w:rFonts w:ascii="Arial" w:hAnsi="Arial" w:cs="Arial"/>
                <w:sz w:val="20"/>
                <w:szCs w:val="20"/>
              </w:rPr>
            </w:pPr>
          </w:p>
          <w:p w14:paraId="65423012" w14:textId="77777777" w:rsidR="00D0118D" w:rsidRDefault="00D0118D" w:rsidP="00FF5B3F">
            <w:pPr>
              <w:numPr>
                <w:ilvl w:val="0"/>
                <w:numId w:val="19"/>
              </w:numPr>
              <w:rPr>
                <w:rFonts w:ascii="Arial" w:hAnsi="Arial" w:cs="Arial"/>
                <w:sz w:val="20"/>
              </w:rPr>
            </w:pPr>
            <w:r w:rsidRPr="00FF5B3F">
              <w:rPr>
                <w:rFonts w:ascii="Arial" w:hAnsi="Arial" w:cs="Arial"/>
                <w:sz w:val="20"/>
              </w:rPr>
              <w:t>Techniques for personal self assessment</w:t>
            </w:r>
          </w:p>
          <w:p w14:paraId="65423013" w14:textId="77777777" w:rsidR="00ED1755" w:rsidRPr="00FF5B3F" w:rsidRDefault="00ED1755" w:rsidP="00FF5B3F">
            <w:pPr>
              <w:numPr>
                <w:ilvl w:val="0"/>
                <w:numId w:val="19"/>
              </w:numPr>
              <w:rPr>
                <w:rFonts w:ascii="Arial" w:hAnsi="Arial" w:cs="Arial"/>
                <w:sz w:val="20"/>
              </w:rPr>
            </w:pPr>
            <w:r>
              <w:rPr>
                <w:rFonts w:ascii="Arial" w:hAnsi="Arial" w:cs="Arial"/>
                <w:sz w:val="20"/>
              </w:rPr>
              <w:t>Evaluating prior learning and performance</w:t>
            </w:r>
          </w:p>
          <w:p w14:paraId="65423014"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Concepts of ‘learning styles’ and different learning style models</w:t>
            </w:r>
          </w:p>
          <w:p w14:paraId="65423015"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Learning cycle and its implications, deep and surface learning and learning transfer</w:t>
            </w:r>
          </w:p>
          <w:p w14:paraId="65423016"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Sources and types of learning (formal and informal)</w:t>
            </w:r>
          </w:p>
          <w:p w14:paraId="65423017"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Goal setting, SMART objectives and techniques for reviewing progress and achievement</w:t>
            </w:r>
          </w:p>
          <w:p w14:paraId="65423018" w14:textId="77777777" w:rsidR="00D0118D" w:rsidRPr="00D0118D" w:rsidRDefault="00D0118D" w:rsidP="00D0118D">
            <w:pPr>
              <w:jc w:val="both"/>
              <w:rPr>
                <w:rFonts w:ascii="Arial" w:hAnsi="Arial" w:cs="Arial"/>
                <w:sz w:val="20"/>
                <w:szCs w:val="20"/>
              </w:rPr>
            </w:pPr>
          </w:p>
        </w:tc>
      </w:tr>
      <w:tr w:rsidR="00D0118D" w14:paraId="65423020" w14:textId="77777777">
        <w:tc>
          <w:tcPr>
            <w:tcW w:w="392" w:type="dxa"/>
            <w:shd w:val="clear" w:color="auto" w:fill="auto"/>
          </w:tcPr>
          <w:p w14:paraId="6542301A" w14:textId="77777777" w:rsidR="00D0118D" w:rsidRDefault="00D0118D" w:rsidP="00D35725">
            <w:pPr>
              <w:pStyle w:val="TableText"/>
              <w:jc w:val="center"/>
              <w:rPr>
                <w:rFonts w:cs="Arial"/>
                <w:bCs/>
              </w:rPr>
            </w:pPr>
            <w:r>
              <w:rPr>
                <w:rFonts w:cs="Arial"/>
                <w:bCs/>
              </w:rPr>
              <w:t>2</w:t>
            </w:r>
          </w:p>
        </w:tc>
        <w:tc>
          <w:tcPr>
            <w:tcW w:w="7988" w:type="dxa"/>
            <w:gridSpan w:val="4"/>
            <w:shd w:val="clear" w:color="auto" w:fill="auto"/>
          </w:tcPr>
          <w:p w14:paraId="6542301B" w14:textId="77777777" w:rsidR="00D0118D" w:rsidRDefault="00D0118D" w:rsidP="00D0118D">
            <w:pPr>
              <w:jc w:val="both"/>
              <w:rPr>
                <w:rFonts w:ascii="Arial" w:hAnsi="Arial" w:cs="Arial"/>
                <w:sz w:val="20"/>
                <w:szCs w:val="20"/>
              </w:rPr>
            </w:pPr>
          </w:p>
          <w:p w14:paraId="6542301C"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Range of learning and development opportunities available (formal and informal) and techniques for determining their appropriateness to meet learning goals and personal learning preferences</w:t>
            </w:r>
          </w:p>
          <w:p w14:paraId="6542301D"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Self management skills for undertaking planned learning and development activities (time/task management, recognising distracters, personal motivation, planning skills and techniques, etc)</w:t>
            </w:r>
          </w:p>
          <w:p w14:paraId="6542301E"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Evaluation nature, purpose and techniques</w:t>
            </w:r>
          </w:p>
          <w:p w14:paraId="6542301F" w14:textId="77777777" w:rsidR="00D0118D" w:rsidRDefault="00D0118D" w:rsidP="00D0118D">
            <w:pPr>
              <w:jc w:val="both"/>
              <w:rPr>
                <w:rFonts w:ascii="Arial" w:hAnsi="Arial" w:cs="Arial"/>
                <w:sz w:val="20"/>
                <w:szCs w:val="20"/>
              </w:rPr>
            </w:pPr>
          </w:p>
        </w:tc>
      </w:tr>
      <w:tr w:rsidR="00D0118D" w14:paraId="65423026" w14:textId="77777777">
        <w:tc>
          <w:tcPr>
            <w:tcW w:w="392" w:type="dxa"/>
            <w:shd w:val="clear" w:color="auto" w:fill="auto"/>
          </w:tcPr>
          <w:p w14:paraId="65423021" w14:textId="77777777" w:rsidR="00D0118D" w:rsidRDefault="00D0118D" w:rsidP="00D35725">
            <w:pPr>
              <w:pStyle w:val="TableText"/>
              <w:jc w:val="center"/>
              <w:rPr>
                <w:rFonts w:cs="Arial"/>
                <w:bCs/>
              </w:rPr>
            </w:pPr>
            <w:r>
              <w:rPr>
                <w:rFonts w:cs="Arial"/>
                <w:bCs/>
              </w:rPr>
              <w:t>3</w:t>
            </w:r>
          </w:p>
        </w:tc>
        <w:tc>
          <w:tcPr>
            <w:tcW w:w="7988" w:type="dxa"/>
            <w:gridSpan w:val="4"/>
            <w:shd w:val="clear" w:color="auto" w:fill="auto"/>
          </w:tcPr>
          <w:p w14:paraId="65423022" w14:textId="77777777" w:rsidR="00D0118D" w:rsidRPr="00D0118D" w:rsidRDefault="00D0118D" w:rsidP="00D0118D">
            <w:pPr>
              <w:rPr>
                <w:rFonts w:ascii="Arial" w:hAnsi="Arial" w:cs="Arial"/>
                <w:sz w:val="20"/>
                <w:szCs w:val="20"/>
              </w:rPr>
            </w:pPr>
          </w:p>
          <w:p w14:paraId="65423023"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Performance appraisal techniques – self-appraisal, feedback, 360</w:t>
            </w:r>
            <w:r w:rsidRPr="00BE7864">
              <w:rPr>
                <w:rFonts w:ascii="Arial" w:hAnsi="Arial" w:cs="Arial"/>
                <w:sz w:val="20"/>
                <w:szCs w:val="20"/>
                <w:vertAlign w:val="superscript"/>
              </w:rPr>
              <w:t>o</w:t>
            </w:r>
            <w:r w:rsidRPr="00FF5B3F">
              <w:rPr>
                <w:rFonts w:ascii="Arial" w:hAnsi="Arial" w:cs="Arial"/>
                <w:sz w:val="20"/>
              </w:rPr>
              <w:t>, formal performance appraisal, etc</w:t>
            </w:r>
          </w:p>
          <w:p w14:paraId="65423024" w14:textId="77777777" w:rsidR="00D0118D" w:rsidRPr="00FF5B3F" w:rsidRDefault="00D0118D" w:rsidP="00FF5B3F">
            <w:pPr>
              <w:numPr>
                <w:ilvl w:val="0"/>
                <w:numId w:val="19"/>
              </w:numPr>
              <w:rPr>
                <w:rFonts w:ascii="Arial" w:hAnsi="Arial" w:cs="Arial"/>
                <w:sz w:val="20"/>
              </w:rPr>
            </w:pPr>
            <w:r w:rsidRPr="00FF5B3F">
              <w:rPr>
                <w:rFonts w:ascii="Arial" w:hAnsi="Arial" w:cs="Arial"/>
                <w:sz w:val="20"/>
              </w:rPr>
              <w:t>Goal setting, SMART objectives and techniques for rev</w:t>
            </w:r>
            <w:r w:rsidR="00FF5B3F">
              <w:rPr>
                <w:rFonts w:ascii="Arial" w:hAnsi="Arial" w:cs="Arial"/>
                <w:sz w:val="20"/>
              </w:rPr>
              <w:t>iewing progress and achievement</w:t>
            </w:r>
          </w:p>
          <w:p w14:paraId="65423025" w14:textId="77777777" w:rsidR="00D0118D" w:rsidRPr="00D0118D" w:rsidRDefault="00D0118D" w:rsidP="00FF5B3F">
            <w:pPr>
              <w:rPr>
                <w:rFonts w:ascii="Arial" w:hAnsi="Arial" w:cs="Arial"/>
                <w:sz w:val="20"/>
                <w:szCs w:val="20"/>
              </w:rPr>
            </w:pPr>
          </w:p>
        </w:tc>
      </w:tr>
    </w:tbl>
    <w:p w14:paraId="65423027" w14:textId="77777777" w:rsidR="006058EE" w:rsidRDefault="006058EE">
      <w:pPr>
        <w:rPr>
          <w:rFonts w:ascii="Arial" w:hAnsi="Arial" w:cs="Arial"/>
          <w:sz w:val="20"/>
          <w:szCs w:val="20"/>
        </w:rPr>
      </w:pPr>
    </w:p>
    <w:sectPr w:rsidR="006058EE">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AE231" w14:textId="77777777" w:rsidR="000E7F74" w:rsidRDefault="000E7F74" w:rsidP="000E7F74">
      <w:r>
        <w:separator/>
      </w:r>
    </w:p>
  </w:endnote>
  <w:endnote w:type="continuationSeparator" w:id="0">
    <w:p w14:paraId="328A859A" w14:textId="77777777" w:rsidR="000E7F74" w:rsidRDefault="000E7F74" w:rsidP="000E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953DB" w14:textId="77777777" w:rsidR="000E7F74" w:rsidRPr="001027EA" w:rsidRDefault="000E7F74" w:rsidP="000E7F74">
    <w:pPr>
      <w:pStyle w:val="Footer"/>
      <w:ind w:left="-284"/>
      <w:rPr>
        <w:rFonts w:ascii="Arial" w:hAnsi="Arial" w:cs="Arial"/>
        <w:sz w:val="20"/>
        <w:szCs w:val="20"/>
      </w:rPr>
    </w:pPr>
    <w:r w:rsidRPr="001027EA">
      <w:rPr>
        <w:rFonts w:ascii="Arial" w:hAnsi="Arial" w:cs="Arial"/>
        <w:sz w:val="20"/>
        <w:szCs w:val="20"/>
      </w:rPr>
      <w:t>Awarded by City &amp; Guilds.</w:t>
    </w:r>
  </w:p>
  <w:p w14:paraId="5F82B7F2" w14:textId="77777777" w:rsidR="000E7F74" w:rsidRPr="001027EA" w:rsidRDefault="000E7F74" w:rsidP="000E7F74">
    <w:pPr>
      <w:pStyle w:val="Footer"/>
      <w:ind w:left="-284"/>
      <w:rPr>
        <w:rFonts w:ascii="Arial" w:hAnsi="Arial" w:cs="Arial"/>
        <w:sz w:val="20"/>
        <w:szCs w:val="20"/>
      </w:rPr>
    </w:pPr>
    <w:r w:rsidRPr="001027EA">
      <w:rPr>
        <w:rFonts w:ascii="Arial" w:hAnsi="Arial" w:cs="Arial"/>
        <w:sz w:val="20"/>
        <w:szCs w:val="20"/>
      </w:rPr>
      <w:t>Managing own continuing professional development</w:t>
    </w:r>
    <w:r>
      <w:rPr>
        <w:rFonts w:ascii="Arial" w:hAnsi="Arial" w:cs="Arial"/>
        <w:sz w:val="20"/>
        <w:szCs w:val="20"/>
      </w:rPr>
      <w:t xml:space="preserve"> </w:t>
    </w:r>
    <w:r w:rsidRPr="00272CF2">
      <w:rPr>
        <w:rFonts w:ascii="Arial" w:hAnsi="Arial" w:cs="Arial"/>
        <w:sz w:val="20"/>
        <w:szCs w:val="20"/>
      </w:rPr>
      <w:t>(M5.31)</w:t>
    </w:r>
  </w:p>
  <w:p w14:paraId="34D7B261" w14:textId="77777777" w:rsidR="000E7F74" w:rsidRPr="001027EA" w:rsidRDefault="000E7F74" w:rsidP="000E7F74">
    <w:pPr>
      <w:pStyle w:val="Footer"/>
      <w:tabs>
        <w:tab w:val="clear" w:pos="4513"/>
        <w:tab w:val="clear" w:pos="9026"/>
        <w:tab w:val="center" w:pos="8222"/>
        <w:tab w:val="right" w:pos="12900"/>
      </w:tabs>
      <w:ind w:left="-284"/>
      <w:rPr>
        <w:rFonts w:ascii="Arial" w:hAnsi="Arial" w:cs="Arial"/>
        <w:sz w:val="20"/>
        <w:szCs w:val="20"/>
      </w:rPr>
    </w:pPr>
    <w:r w:rsidRPr="001027EA">
      <w:rPr>
        <w:rFonts w:ascii="Arial" w:hAnsi="Arial" w:cs="Arial"/>
        <w:sz w:val="20"/>
        <w:szCs w:val="20"/>
      </w:rPr>
      <w:t>Version 1.0 (February 2016)</w:t>
    </w:r>
    <w:r w:rsidRPr="001027EA">
      <w:rPr>
        <w:rFonts w:ascii="Arial" w:hAnsi="Arial" w:cs="Arial"/>
        <w:sz w:val="20"/>
        <w:szCs w:val="20"/>
      </w:rPr>
      <w:tab/>
    </w:r>
    <w:r w:rsidRPr="001027EA">
      <w:rPr>
        <w:rFonts w:ascii="Arial" w:hAnsi="Arial" w:cs="Arial"/>
        <w:sz w:val="20"/>
        <w:szCs w:val="20"/>
      </w:rPr>
      <w:fldChar w:fldCharType="begin"/>
    </w:r>
    <w:r w:rsidRPr="001027EA">
      <w:rPr>
        <w:rFonts w:ascii="Arial" w:hAnsi="Arial" w:cs="Arial"/>
        <w:sz w:val="20"/>
        <w:szCs w:val="20"/>
      </w:rPr>
      <w:instrText xml:space="preserve"> PAGE   \* MERGEFORMAT </w:instrText>
    </w:r>
    <w:r w:rsidRPr="001027EA">
      <w:rPr>
        <w:rFonts w:ascii="Arial" w:hAnsi="Arial" w:cs="Arial"/>
        <w:sz w:val="20"/>
        <w:szCs w:val="20"/>
      </w:rPr>
      <w:fldChar w:fldCharType="separate"/>
    </w:r>
    <w:r>
      <w:rPr>
        <w:rFonts w:ascii="Arial" w:hAnsi="Arial" w:cs="Arial"/>
        <w:noProof/>
        <w:sz w:val="20"/>
        <w:szCs w:val="20"/>
      </w:rPr>
      <w:t>1</w:t>
    </w:r>
    <w:r w:rsidRPr="001027EA">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187D1" w14:textId="77777777" w:rsidR="000E7F74" w:rsidRDefault="000E7F74" w:rsidP="000E7F74">
      <w:r>
        <w:separator/>
      </w:r>
    </w:p>
  </w:footnote>
  <w:footnote w:type="continuationSeparator" w:id="0">
    <w:p w14:paraId="28F44A4C" w14:textId="77777777" w:rsidR="000E7F74" w:rsidRDefault="000E7F74" w:rsidP="000E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250F0" w14:textId="5FE227DA" w:rsidR="000E7F74" w:rsidRDefault="000E7F74">
    <w:pPr>
      <w:pStyle w:val="Header"/>
    </w:pPr>
    <w:r>
      <w:rPr>
        <w:noProof/>
        <w:lang w:eastAsia="en-GB"/>
      </w:rPr>
      <w:drawing>
        <wp:anchor distT="0" distB="0" distL="114300" distR="114300" simplePos="0" relativeHeight="251659264" behindDoc="0" locked="0" layoutInCell="1" allowOverlap="1" wp14:anchorId="021FB6DB" wp14:editId="40D5CAC4">
          <wp:simplePos x="0" y="0"/>
          <wp:positionH relativeFrom="column">
            <wp:posOffset>4229100</wp:posOffset>
          </wp:positionH>
          <wp:positionV relativeFrom="paragraph">
            <wp:posOffset>-219710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70C"/>
    <w:multiLevelType w:val="hybridMultilevel"/>
    <w:tmpl w:val="39D03832"/>
    <w:lvl w:ilvl="0" w:tplc="58B21B7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0512FC"/>
    <w:multiLevelType w:val="multilevel"/>
    <w:tmpl w:val="0809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21CA5"/>
    <w:multiLevelType w:val="multilevel"/>
    <w:tmpl w:val="0809001F"/>
    <w:numStyleLink w:val="111111"/>
  </w:abstractNum>
  <w:abstractNum w:abstractNumId="5"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77856"/>
    <w:multiLevelType w:val="hybridMultilevel"/>
    <w:tmpl w:val="934C4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C3C80"/>
    <w:multiLevelType w:val="hybridMultilevel"/>
    <w:tmpl w:val="6A82778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6568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43B12AA"/>
    <w:multiLevelType w:val="multilevel"/>
    <w:tmpl w:val="0809001F"/>
    <w:numStyleLink w:val="Style1"/>
  </w:abstractNum>
  <w:abstractNum w:abstractNumId="11" w15:restartNumberingAfterBreak="0">
    <w:nsid w:val="248F2A87"/>
    <w:multiLevelType w:val="hybridMultilevel"/>
    <w:tmpl w:val="7D5840C8"/>
    <w:lvl w:ilvl="0" w:tplc="59F691B2">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3F7AA9"/>
    <w:multiLevelType w:val="hybridMultilevel"/>
    <w:tmpl w:val="DFDC820A"/>
    <w:lvl w:ilvl="0" w:tplc="170A23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6230E"/>
    <w:multiLevelType w:val="multilevel"/>
    <w:tmpl w:val="53740CE4"/>
    <w:lvl w:ilvl="0">
      <w:start w:val="1"/>
      <w:numFmt w:val="decimal"/>
      <w:pStyle w:val="TableListNumber"/>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8F36FD0"/>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F84A7A"/>
    <w:multiLevelType w:val="hybridMultilevel"/>
    <w:tmpl w:val="EF74ED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7446C0"/>
    <w:multiLevelType w:val="hybridMultilevel"/>
    <w:tmpl w:val="427054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2A901B4"/>
    <w:multiLevelType w:val="hybridMultilevel"/>
    <w:tmpl w:val="069AB364"/>
    <w:lvl w:ilvl="0" w:tplc="D792A88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ED5735"/>
    <w:multiLevelType w:val="multilevel"/>
    <w:tmpl w:val="42680EC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09B0FFF"/>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171112B"/>
    <w:multiLevelType w:val="hybridMultilevel"/>
    <w:tmpl w:val="A184D768"/>
    <w:lvl w:ilvl="0" w:tplc="D792A88A">
      <w:start w:val="1"/>
      <w:numFmt w:val="decimal"/>
      <w:lvlText w:val="%1"/>
      <w:lvlJc w:val="left"/>
      <w:pPr>
        <w:tabs>
          <w:tab w:val="num" w:pos="360"/>
        </w:tabs>
        <w:ind w:left="360" w:hanging="360"/>
      </w:pPr>
    </w:lvl>
    <w:lvl w:ilvl="1" w:tplc="27403364">
      <w:start w:val="1"/>
      <w:numFmt w:val="decimal"/>
      <w:lvlText w:val="%2"/>
      <w:lvlJc w:val="left"/>
      <w:pPr>
        <w:tabs>
          <w:tab w:val="num" w:pos="1637"/>
        </w:tabs>
        <w:ind w:left="163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5C3A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215B0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2CA3A4A"/>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5AE1711"/>
    <w:multiLevelType w:val="multilevel"/>
    <w:tmpl w:val="0809001F"/>
    <w:numStyleLink w:val="Style1"/>
  </w:abstractNum>
  <w:abstractNum w:abstractNumId="30" w15:restartNumberingAfterBreak="0">
    <w:nsid w:val="6C280893"/>
    <w:multiLevelType w:val="multilevel"/>
    <w:tmpl w:val="2E3ACF1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D94063"/>
    <w:multiLevelType w:val="hybridMultilevel"/>
    <w:tmpl w:val="CDC0FB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FE628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D0216F"/>
    <w:multiLevelType w:val="multilevel"/>
    <w:tmpl w:val="A260D97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0"/>
  </w:num>
  <w:num w:numId="3">
    <w:abstractNumId w:val="14"/>
    <w:lvlOverride w:ilvl="0">
      <w:startOverride w:val="1"/>
    </w:lvlOverride>
    <w:lvlOverride w:ilvl="1">
      <w:startOverride w:val="3"/>
    </w:lvlOverride>
  </w:num>
  <w:num w:numId="4">
    <w:abstractNumId w:val="34"/>
  </w:num>
  <w:num w:numId="5">
    <w:abstractNumId w:val="14"/>
    <w:lvlOverride w:ilvl="0">
      <w:startOverride w:val="2"/>
    </w:lvlOverride>
    <w:lvlOverride w:ilvl="1">
      <w:startOverride w:val="3"/>
    </w:lvlOverride>
  </w:num>
  <w:num w:numId="6">
    <w:abstractNumId w:val="16"/>
  </w:num>
  <w:num w:numId="7">
    <w:abstractNumId w:val="17"/>
  </w:num>
  <w:num w:numId="8">
    <w:abstractNumId w:val="1"/>
  </w:num>
  <w:num w:numId="9">
    <w:abstractNumId w:val="4"/>
  </w:num>
  <w:num w:numId="10">
    <w:abstractNumId w:val="2"/>
  </w:num>
  <w:num w:numId="11">
    <w:abstractNumId w:val="10"/>
  </w:num>
  <w:num w:numId="12">
    <w:abstractNumId w:val="29"/>
  </w:num>
  <w:num w:numId="13">
    <w:abstractNumId w:val="21"/>
  </w:num>
  <w:num w:numId="14">
    <w:abstractNumId w:val="9"/>
  </w:num>
  <w:num w:numId="15">
    <w:abstractNumId w:val="28"/>
  </w:num>
  <w:num w:numId="16">
    <w:abstractNumId w:val="22"/>
  </w:num>
  <w:num w:numId="17">
    <w:abstractNumId w:val="27"/>
  </w:num>
  <w:num w:numId="18">
    <w:abstractNumId w:val="7"/>
  </w:num>
  <w:num w:numId="19">
    <w:abstractNumId w:val="5"/>
  </w:num>
  <w:num w:numId="20">
    <w:abstractNumId w:val="26"/>
  </w:num>
  <w:num w:numId="21">
    <w:abstractNumId w:val="6"/>
  </w:num>
  <w:num w:numId="22">
    <w:abstractNumId w:val="13"/>
  </w:num>
  <w:num w:numId="23">
    <w:abstractNumId w:val="0"/>
  </w:num>
  <w:num w:numId="24">
    <w:abstractNumId w:val="19"/>
  </w:num>
  <w:num w:numId="25">
    <w:abstractNumId w:val="3"/>
  </w:num>
  <w:num w:numId="26">
    <w:abstractNumId w:val="24"/>
  </w:num>
  <w:num w:numId="27">
    <w:abstractNumId w:val="15"/>
  </w:num>
  <w:num w:numId="28">
    <w:abstractNumId w:val="20"/>
  </w:num>
  <w:num w:numId="29">
    <w:abstractNumId w:val="25"/>
  </w:num>
  <w:num w:numId="30">
    <w:abstractNumId w:val="12"/>
  </w:num>
  <w:num w:numId="31">
    <w:abstractNumId w:val="23"/>
  </w:num>
  <w:num w:numId="32">
    <w:abstractNumId w:val="35"/>
  </w:num>
  <w:num w:numId="33">
    <w:abstractNumId w:val="36"/>
  </w:num>
  <w:num w:numId="34">
    <w:abstractNumId w:val="31"/>
  </w:num>
  <w:num w:numId="35">
    <w:abstractNumId w:val="33"/>
  </w:num>
  <w:num w:numId="36">
    <w:abstractNumId w:val="11"/>
  </w:num>
  <w:num w:numId="37">
    <w:abstractNumId w:val="32"/>
  </w:num>
  <w:num w:numId="38">
    <w:abstractNumId w:val="1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7"/>
    <w:rsid w:val="0009435E"/>
    <w:rsid w:val="000A2703"/>
    <w:rsid w:val="000E7F74"/>
    <w:rsid w:val="000F332A"/>
    <w:rsid w:val="00141047"/>
    <w:rsid w:val="00180E94"/>
    <w:rsid w:val="00182148"/>
    <w:rsid w:val="001C7DBE"/>
    <w:rsid w:val="001E199C"/>
    <w:rsid w:val="002050AF"/>
    <w:rsid w:val="0020603E"/>
    <w:rsid w:val="002772C3"/>
    <w:rsid w:val="002876D4"/>
    <w:rsid w:val="00293D2B"/>
    <w:rsid w:val="00294AB2"/>
    <w:rsid w:val="002A051C"/>
    <w:rsid w:val="002A0EF6"/>
    <w:rsid w:val="002B3B5E"/>
    <w:rsid w:val="002D61E0"/>
    <w:rsid w:val="00370604"/>
    <w:rsid w:val="003A1BE6"/>
    <w:rsid w:val="003C1160"/>
    <w:rsid w:val="003D003C"/>
    <w:rsid w:val="003E4C4C"/>
    <w:rsid w:val="00400BFF"/>
    <w:rsid w:val="00481FA2"/>
    <w:rsid w:val="00495CAA"/>
    <w:rsid w:val="004B5359"/>
    <w:rsid w:val="004E5E1F"/>
    <w:rsid w:val="0052141B"/>
    <w:rsid w:val="00524F87"/>
    <w:rsid w:val="00526AAF"/>
    <w:rsid w:val="00566DCF"/>
    <w:rsid w:val="00582FC8"/>
    <w:rsid w:val="00593199"/>
    <w:rsid w:val="005B2BFC"/>
    <w:rsid w:val="005B35C6"/>
    <w:rsid w:val="005C60C3"/>
    <w:rsid w:val="005C7910"/>
    <w:rsid w:val="005D616E"/>
    <w:rsid w:val="005E209F"/>
    <w:rsid w:val="00603F0E"/>
    <w:rsid w:val="006058EE"/>
    <w:rsid w:val="00606267"/>
    <w:rsid w:val="00686889"/>
    <w:rsid w:val="006C48CB"/>
    <w:rsid w:val="00724CE8"/>
    <w:rsid w:val="007A05DC"/>
    <w:rsid w:val="007A7EAF"/>
    <w:rsid w:val="0084048B"/>
    <w:rsid w:val="0084056B"/>
    <w:rsid w:val="00841ECD"/>
    <w:rsid w:val="00850BD6"/>
    <w:rsid w:val="00866006"/>
    <w:rsid w:val="008A002D"/>
    <w:rsid w:val="008A6B64"/>
    <w:rsid w:val="008A7EB8"/>
    <w:rsid w:val="008F39F6"/>
    <w:rsid w:val="00904D92"/>
    <w:rsid w:val="0093112E"/>
    <w:rsid w:val="00945367"/>
    <w:rsid w:val="00970F86"/>
    <w:rsid w:val="00971A26"/>
    <w:rsid w:val="00987101"/>
    <w:rsid w:val="009F2CA7"/>
    <w:rsid w:val="00A17099"/>
    <w:rsid w:val="00A21137"/>
    <w:rsid w:val="00A61D31"/>
    <w:rsid w:val="00AA1B92"/>
    <w:rsid w:val="00AB7EF4"/>
    <w:rsid w:val="00B14D62"/>
    <w:rsid w:val="00B35167"/>
    <w:rsid w:val="00B45094"/>
    <w:rsid w:val="00B46158"/>
    <w:rsid w:val="00B63C41"/>
    <w:rsid w:val="00B6642D"/>
    <w:rsid w:val="00B71CD9"/>
    <w:rsid w:val="00BA6972"/>
    <w:rsid w:val="00BB7475"/>
    <w:rsid w:val="00BE0DB8"/>
    <w:rsid w:val="00BE7864"/>
    <w:rsid w:val="00BF076A"/>
    <w:rsid w:val="00BF5F01"/>
    <w:rsid w:val="00C52FCF"/>
    <w:rsid w:val="00C725C6"/>
    <w:rsid w:val="00CD0A03"/>
    <w:rsid w:val="00CD368D"/>
    <w:rsid w:val="00CF0ED6"/>
    <w:rsid w:val="00D0118D"/>
    <w:rsid w:val="00D261DA"/>
    <w:rsid w:val="00D262D2"/>
    <w:rsid w:val="00D35725"/>
    <w:rsid w:val="00D60CE1"/>
    <w:rsid w:val="00D96880"/>
    <w:rsid w:val="00DE52AF"/>
    <w:rsid w:val="00DF6567"/>
    <w:rsid w:val="00E02FC9"/>
    <w:rsid w:val="00E05AC8"/>
    <w:rsid w:val="00E202F5"/>
    <w:rsid w:val="00E278E7"/>
    <w:rsid w:val="00EB0EEA"/>
    <w:rsid w:val="00ED1755"/>
    <w:rsid w:val="00EE2201"/>
    <w:rsid w:val="00F053EB"/>
    <w:rsid w:val="00F11A96"/>
    <w:rsid w:val="00F25227"/>
    <w:rsid w:val="00F305BE"/>
    <w:rsid w:val="00F51066"/>
    <w:rsid w:val="00F73F8D"/>
    <w:rsid w:val="00F7490F"/>
    <w:rsid w:val="00F76B30"/>
    <w:rsid w:val="00F8410B"/>
    <w:rsid w:val="00FA6DE3"/>
    <w:rsid w:val="00FC56A8"/>
    <w:rsid w:val="00F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22FA3"/>
  <w15:docId w15:val="{B119C9AF-4EAE-42A3-89D9-0BCC16F3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aliases w:val="Heading 3 Char2,Heading 3 Char1 Char,Heading 3 Char Char Char Char1 Char,Heading 3 Char Char Char2 Char,Heading 3 Char Char Char Char2,Heading 3 Char Char Char3"/>
    <w:basedOn w:val="Normal"/>
    <w:next w:val="Normal"/>
    <w:link w:val="Heading3Char"/>
    <w:autoRedefine/>
    <w:qFormat/>
    <w:rsid w:val="00CD0A03"/>
    <w:pPr>
      <w:widowControl w:val="0"/>
      <w:outlineLvl w:val="2"/>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Asectionhead">
    <w:name w:val="QCA section head"/>
    <w:basedOn w:val="BodyText"/>
    <w:pPr>
      <w:tabs>
        <w:tab w:val="left" w:pos="567"/>
      </w:tabs>
      <w:spacing w:after="240" w:line="360" w:lineRule="auto"/>
    </w:pPr>
    <w:rPr>
      <w:rFonts w:ascii="Arial" w:hAnsi="Arial" w:cs="Arial"/>
      <w:b/>
      <w:bCs/>
      <w:sz w:val="36"/>
      <w:szCs w:val="20"/>
    </w:rPr>
  </w:style>
  <w:style w:type="paragraph" w:customStyle="1" w:styleId="TableListNumber">
    <w:name w:val="Table List Number"/>
    <w:basedOn w:val="TableText"/>
    <w:semiHidden/>
    <w:pPr>
      <w:numPr>
        <w:numId w:val="1"/>
      </w:numPr>
      <w:tabs>
        <w:tab w:val="left" w:pos="298"/>
      </w:tabs>
    </w:pPr>
  </w:style>
  <w:style w:type="paragraph" w:customStyle="1" w:styleId="TableText">
    <w:name w:val="Table Text"/>
    <w:basedOn w:val="Normal"/>
    <w:semiHidden/>
    <w:pPr>
      <w:spacing w:before="120" w:after="170" w:line="240" w:lineRule="atLeast"/>
    </w:pPr>
    <w:rPr>
      <w:rFonts w:ascii="Arial" w:hAnsi="Arial"/>
      <w:sz w:val="20"/>
      <w:szCs w:val="20"/>
    </w:rPr>
  </w:style>
  <w:style w:type="paragraph" w:customStyle="1" w:styleId="TableColumnHeader">
    <w:name w:val="Table Column Header"/>
    <w:basedOn w:val="TableText"/>
    <w:semiHidden/>
    <w:rPr>
      <w:b/>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numbering" w:styleId="111111">
    <w:name w:val="Outline List 2"/>
    <w:basedOn w:val="NoList"/>
    <w:rsid w:val="00970F86"/>
    <w:pPr>
      <w:numPr>
        <w:numId w:val="8"/>
      </w:numPr>
    </w:pPr>
  </w:style>
  <w:style w:type="numbering" w:customStyle="1" w:styleId="Style1">
    <w:name w:val="Style1"/>
    <w:basedOn w:val="NoList"/>
    <w:rsid w:val="00A61D31"/>
    <w:pPr>
      <w:numPr>
        <w:numId w:val="10"/>
      </w:numPr>
    </w:pPr>
  </w:style>
  <w:style w:type="paragraph" w:styleId="Header">
    <w:name w:val="header"/>
    <w:basedOn w:val="Normal"/>
    <w:link w:val="HeaderChar"/>
    <w:rsid w:val="002A0EF6"/>
    <w:pPr>
      <w:tabs>
        <w:tab w:val="center" w:pos="4153"/>
        <w:tab w:val="right" w:pos="8306"/>
      </w:tabs>
      <w:jc w:val="both"/>
    </w:pPr>
    <w:rPr>
      <w:rFonts w:ascii="Arial" w:hAnsi="Arial"/>
      <w:sz w:val="22"/>
      <w:szCs w:val="20"/>
    </w:rPr>
  </w:style>
  <w:style w:type="character" w:customStyle="1" w:styleId="HeaderChar">
    <w:name w:val="Header Char"/>
    <w:basedOn w:val="DefaultParagraphFont"/>
    <w:link w:val="Header"/>
    <w:rsid w:val="002A0EF6"/>
    <w:rPr>
      <w:rFonts w:ascii="Arial" w:hAnsi="Arial"/>
      <w:sz w:val="22"/>
      <w:lang w:val="en-GB" w:eastAsia="en-US" w:bidi="ar-SA"/>
    </w:rPr>
  </w:style>
  <w:style w:type="character" w:customStyle="1" w:styleId="Heading3Char">
    <w:name w:val="Heading 3 Char"/>
    <w:aliases w:val="Heading 3 Char2 Char,Heading 3 Char1 Char Char,Heading 3 Char Char Char Char1 Char Char,Heading 3 Char Char Char2 Char Char,Heading 3 Char Char Char Char2 Char,Heading 3 Char Char Char3 Char"/>
    <w:basedOn w:val="DefaultParagraphFont"/>
    <w:link w:val="Heading3"/>
    <w:rsid w:val="00CD0A03"/>
    <w:rPr>
      <w:rFonts w:ascii="Arial" w:hAnsi="Arial"/>
      <w:b/>
      <w:sz w:val="24"/>
      <w:szCs w:val="24"/>
      <w:lang w:val="en-US" w:eastAsia="en-US" w:bidi="ar-SA"/>
    </w:rPr>
  </w:style>
  <w:style w:type="character" w:styleId="Strong">
    <w:name w:val="Strong"/>
    <w:basedOn w:val="DefaultParagraphFont"/>
    <w:qFormat/>
    <w:rsid w:val="000F332A"/>
    <w:rPr>
      <w:b/>
      <w:bCs/>
    </w:rPr>
  </w:style>
  <w:style w:type="character" w:styleId="CommentReference">
    <w:name w:val="annotation reference"/>
    <w:basedOn w:val="DefaultParagraphFont"/>
    <w:semiHidden/>
    <w:rsid w:val="00EB0EEA"/>
    <w:rPr>
      <w:sz w:val="16"/>
      <w:szCs w:val="16"/>
    </w:rPr>
  </w:style>
  <w:style w:type="paragraph" w:styleId="CommentText">
    <w:name w:val="annotation text"/>
    <w:basedOn w:val="Normal"/>
    <w:link w:val="CommentTextChar"/>
    <w:semiHidden/>
    <w:rsid w:val="00EB0EEA"/>
    <w:rPr>
      <w:sz w:val="20"/>
      <w:szCs w:val="20"/>
    </w:rPr>
  </w:style>
  <w:style w:type="character" w:styleId="PageNumber">
    <w:name w:val="page number"/>
    <w:basedOn w:val="DefaultParagraphFont"/>
    <w:rsid w:val="00582FC8"/>
  </w:style>
  <w:style w:type="character" w:customStyle="1" w:styleId="Heading3CharCharChar">
    <w:name w:val="Heading 3 Char Char Char"/>
    <w:aliases w:val="Heading 3 Char2 Char Char Char,Heading 3 Char1 Char Char Char Char,Heading 3 Char Char Char Char1 Char Char Char Char,Heading 3 Char Char Char2 Char Char Char Char,Heading 3 Char2 Char1 Char Char"/>
    <w:basedOn w:val="DefaultParagraphFont"/>
    <w:rsid w:val="00D0118D"/>
    <w:rPr>
      <w:rFonts w:ascii="Arial" w:hAnsi="Arial"/>
      <w:b/>
      <w:sz w:val="22"/>
      <w:lang w:val="en-US" w:eastAsia="en-US" w:bidi="ar-SA"/>
    </w:rPr>
  </w:style>
  <w:style w:type="paragraph" w:styleId="CommentSubject">
    <w:name w:val="annotation subject"/>
    <w:basedOn w:val="CommentText"/>
    <w:next w:val="CommentText"/>
    <w:link w:val="CommentSubjectChar"/>
    <w:rsid w:val="00971A26"/>
    <w:rPr>
      <w:b/>
      <w:bCs/>
    </w:rPr>
  </w:style>
  <w:style w:type="character" w:customStyle="1" w:styleId="CommentTextChar">
    <w:name w:val="Comment Text Char"/>
    <w:basedOn w:val="DefaultParagraphFont"/>
    <w:link w:val="CommentText"/>
    <w:semiHidden/>
    <w:rsid w:val="00971A26"/>
    <w:rPr>
      <w:lang w:eastAsia="en-US"/>
    </w:rPr>
  </w:style>
  <w:style w:type="character" w:customStyle="1" w:styleId="CommentSubjectChar">
    <w:name w:val="Comment Subject Char"/>
    <w:basedOn w:val="CommentTextChar"/>
    <w:link w:val="CommentSubject"/>
    <w:rsid w:val="00971A26"/>
    <w:rPr>
      <w:lang w:eastAsia="en-US"/>
    </w:rPr>
  </w:style>
  <w:style w:type="paragraph" w:styleId="Revision">
    <w:name w:val="Revision"/>
    <w:hidden/>
    <w:uiPriority w:val="99"/>
    <w:semiHidden/>
    <w:rsid w:val="007A05DC"/>
    <w:rPr>
      <w:sz w:val="24"/>
      <w:szCs w:val="24"/>
      <w:lang w:eastAsia="en-US"/>
    </w:rPr>
  </w:style>
  <w:style w:type="paragraph" w:styleId="Footer">
    <w:name w:val="footer"/>
    <w:basedOn w:val="Normal"/>
    <w:link w:val="FooterChar"/>
    <w:unhideWhenUsed/>
    <w:rsid w:val="000E7F74"/>
    <w:pPr>
      <w:tabs>
        <w:tab w:val="center" w:pos="4513"/>
        <w:tab w:val="right" w:pos="9026"/>
      </w:tabs>
    </w:pPr>
  </w:style>
  <w:style w:type="character" w:customStyle="1" w:styleId="FooterChar">
    <w:name w:val="Footer Char"/>
    <w:basedOn w:val="DefaultParagraphFont"/>
    <w:link w:val="Footer"/>
    <w:rsid w:val="000E7F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702</Value>
      <Value>560</Value>
      <Value>135</Value>
      <Value>134</Value>
      <Value>1052</Value>
      <Value>126</Value>
      <Value>1007</Value>
      <Value>1006</Value>
      <Value>1005</Value>
      <Value>607</Value>
      <Value>109</Value>
      <Value>630</Value>
      <Value>198</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8605-521</TermName>
          <TermId xmlns="http://schemas.microsoft.com/office/infopath/2007/PartnerControls">88428ada-d45e-445c-a55d-d7b3fe320dbc</TermId>
        </TermInfo>
        <TermInfo xmlns="http://schemas.microsoft.com/office/infopath/2007/PartnerControls">
          <TermName xmlns="http://schemas.microsoft.com/office/infopath/2007/PartnerControls">8607-521</TermName>
          <TermId xmlns="http://schemas.microsoft.com/office/infopath/2007/PartnerControls">93e48030-40cd-4ed3-894b-36ff87015453</TermId>
        </TermInfo>
        <TermInfo xmlns="http://schemas.microsoft.com/office/infopath/2007/PartnerControls">
          <TermName xmlns="http://schemas.microsoft.com/office/infopath/2007/PartnerControls">8610-521</TermName>
          <TermId xmlns="http://schemas.microsoft.com/office/infopath/2007/PartnerControls">dd905477-80f8-4d3e-9c74-5ca907d9ab73</TermId>
        </TermInfo>
        <TermInfo xmlns="http://schemas.microsoft.com/office/infopath/2007/PartnerControls">
          <TermName xmlns="http://schemas.microsoft.com/office/infopath/2007/PartnerControls">8625-521</TermName>
          <TermId xmlns="http://schemas.microsoft.com/office/infopath/2007/PartnerControls">f3e843cf-912b-4630-a3a0-a500c7eb38c7</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5</Level>
  </documentManagement>
</p:properties>
</file>

<file path=customXml/item4.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D75CB-E3E7-4BDC-B2E0-14F5347E9EDD}"/>
</file>

<file path=customXml/itemProps2.xml><?xml version="1.0" encoding="utf-8"?>
<ds:datastoreItem xmlns:ds="http://schemas.openxmlformats.org/officeDocument/2006/customXml" ds:itemID="{5503DD23-732F-4ADA-B02C-8A7DB4E9EB0D}"/>
</file>

<file path=customXml/itemProps3.xml><?xml version="1.0" encoding="utf-8"?>
<ds:datastoreItem xmlns:ds="http://schemas.openxmlformats.org/officeDocument/2006/customXml" ds:itemID="{CB6F5C85-6183-49D7-8AB1-E1CD518B04FD}"/>
</file>

<file path=customXml/itemProps4.xml><?xml version="1.0" encoding="utf-8"?>
<ds:datastoreItem xmlns:ds="http://schemas.openxmlformats.org/officeDocument/2006/customXml" ds:itemID="{C60CF125-A86C-4CE4-873F-D52C679D814C}"/>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Annex A: Unit pro forma</vt:lpstr>
    </vt:vector>
  </TitlesOfParts>
  <Company>QCA</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Own Continuing Professional Development </dc:title>
  <dc:creator>DavidsV</dc:creator>
  <cp:lastModifiedBy>Jurgita Baleviciute</cp:lastModifiedBy>
  <cp:revision>4</cp:revision>
  <cp:lastPrinted>2009-03-26T11:02:00Z</cp:lastPrinted>
  <dcterms:created xsi:type="dcterms:W3CDTF">2013-02-15T14:41:00Z</dcterms:created>
  <dcterms:modified xsi:type="dcterms:W3CDTF">2017-02-09T16:26:00Z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Units">
    <vt:lpwstr>560;#8605-521|88428ada-d45e-445c-a55d-d7b3fe320dbc;#630;#8607-521|93e48030-40cd-4ed3-894b-36ff87015453;#702;#8610-521|dd905477-80f8-4d3e-9c74-5ca907d9ab73;#1052;#8625-521|f3e843cf-912b-4630-a3a0-a500c7eb38c7</vt:lpwstr>
  </property>
  <property fmtid="{D5CDD505-2E9C-101B-9397-08002B2CF9AE}" pid="4" name="Family Code">
    <vt:lpwstr>109;#8605|4ca9d4f6-eb3a-4a12-baaa-e0e314869f84;#607;#8607|acb670ad-aa6c-4fef-b9f4-07a23eb97a39;#134;#8610|8584757e-8fc6-40ae-aa8a-8bea734a23aa;#1005;#8625|bcc74ead-8655-447e-a9e9-edd584da9afa</vt:lpwstr>
  </property>
  <property fmtid="{D5CDD505-2E9C-101B-9397-08002B2CF9AE}" pid="5" name="PoS">
    <vt:lpwstr>126;#8605-31|73c161cb-66e2-49a5-968e-13c9e2136b46;#198;#8605-32|b624c758-4067-4828-962b-f1a55b55b060;#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1006;#8625-31|005adfcb-c45d-458f-a9dd-64055228b985;#1007;#8625-33|0a5d8c65-eb8a-4f98-b1d6-1fdd910eb258</vt:lpwstr>
  </property>
</Properties>
</file>