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69523" w14:textId="77777777" w:rsidR="008873B3" w:rsidRPr="00255932" w:rsidRDefault="00D6217C" w:rsidP="00A76C08">
      <w:pPr>
        <w:spacing w:after="0" w:line="240" w:lineRule="auto"/>
        <w:rPr>
          <w:rFonts w:ascii="Arial" w:eastAsia="Calibri" w:hAnsi="Arial" w:cs="Arial"/>
          <w:b/>
          <w:w w:val="105"/>
          <w:sz w:val="24"/>
          <w:szCs w:val="20"/>
          <w:lang w:val="en-US"/>
        </w:rPr>
      </w:pPr>
      <w:bookmarkStart w:id="0" w:name="_GoBack"/>
      <w:bookmarkEnd w:id="0"/>
      <w:r w:rsidRPr="00255932">
        <w:rPr>
          <w:rFonts w:ascii="Arial" w:eastAsia="Calibri" w:hAnsi="Arial" w:cs="Arial"/>
          <w:b/>
          <w:w w:val="105"/>
          <w:sz w:val="24"/>
          <w:szCs w:val="20"/>
          <w:lang w:val="en-US"/>
        </w:rPr>
        <w:t>CS 36</w:t>
      </w:r>
      <w:r w:rsidR="00A232E4" w:rsidRPr="00255932">
        <w:rPr>
          <w:rFonts w:ascii="Arial" w:eastAsia="Calibri" w:hAnsi="Arial" w:cs="Arial"/>
          <w:b/>
          <w:w w:val="105"/>
          <w:sz w:val="24"/>
          <w:szCs w:val="20"/>
          <w:lang w:val="en-US"/>
        </w:rPr>
        <w:t xml:space="preserve"> Review the quality of customer service</w:t>
      </w:r>
      <w:r w:rsidR="00493CFC" w:rsidRPr="00255932">
        <w:rPr>
          <w:rFonts w:ascii="Arial" w:eastAsia="Calibri" w:hAnsi="Arial" w:cs="Arial"/>
          <w:b/>
          <w:w w:val="105"/>
          <w:sz w:val="24"/>
          <w:szCs w:val="20"/>
          <w:lang w:val="en-US"/>
        </w:rPr>
        <w:t xml:space="preserve"> </w:t>
      </w:r>
    </w:p>
    <w:tbl>
      <w:tblPr>
        <w:tblStyle w:val="TableGrid1"/>
        <w:tblW w:w="0" w:type="auto"/>
        <w:tblLook w:val="04A0" w:firstRow="1" w:lastRow="0" w:firstColumn="1" w:lastColumn="0" w:noHBand="0" w:noVBand="1"/>
      </w:tblPr>
      <w:tblGrid>
        <w:gridCol w:w="2245"/>
        <w:gridCol w:w="3330"/>
        <w:gridCol w:w="7375"/>
      </w:tblGrid>
      <w:tr w:rsidR="001366CA" w:rsidRPr="00493CFC" w14:paraId="10E69528" w14:textId="77777777" w:rsidTr="00E936E7">
        <w:tc>
          <w:tcPr>
            <w:tcW w:w="2245" w:type="dxa"/>
            <w:tcBorders>
              <w:bottom w:val="single" w:sz="4" w:space="0" w:color="auto"/>
            </w:tcBorders>
          </w:tcPr>
          <w:p w14:paraId="10E69524" w14:textId="77777777" w:rsidR="00B362D1" w:rsidRPr="00493CFC" w:rsidRDefault="00B362D1" w:rsidP="00A76C08">
            <w:pPr>
              <w:rPr>
                <w:rFonts w:ascii="Arial" w:eastAsia="Calibri" w:hAnsi="Arial" w:cs="Arial"/>
                <w:b/>
                <w:sz w:val="20"/>
                <w:szCs w:val="20"/>
              </w:rPr>
            </w:pPr>
            <w:r w:rsidRPr="00493CFC">
              <w:rPr>
                <w:rFonts w:ascii="Arial" w:eastAsia="Calibri" w:hAnsi="Arial" w:cs="Arial"/>
                <w:b/>
                <w:sz w:val="20"/>
                <w:szCs w:val="20"/>
              </w:rPr>
              <w:t>Learning Outcome</w:t>
            </w:r>
          </w:p>
        </w:tc>
        <w:tc>
          <w:tcPr>
            <w:tcW w:w="3330" w:type="dxa"/>
            <w:tcBorders>
              <w:bottom w:val="single" w:sz="4" w:space="0" w:color="auto"/>
            </w:tcBorders>
          </w:tcPr>
          <w:p w14:paraId="10E69525" w14:textId="77777777" w:rsidR="00B362D1" w:rsidRPr="00493CFC" w:rsidRDefault="00B362D1" w:rsidP="00A76C08">
            <w:pPr>
              <w:rPr>
                <w:rFonts w:ascii="Arial" w:eastAsia="Calibri" w:hAnsi="Arial" w:cs="Arial"/>
                <w:b/>
                <w:sz w:val="20"/>
                <w:szCs w:val="20"/>
              </w:rPr>
            </w:pPr>
            <w:r w:rsidRPr="00493CFC">
              <w:rPr>
                <w:rFonts w:ascii="Arial" w:eastAsia="Calibri" w:hAnsi="Arial" w:cs="Arial"/>
                <w:b/>
                <w:sz w:val="20"/>
                <w:szCs w:val="20"/>
              </w:rPr>
              <w:t>Assessment Criteria</w:t>
            </w:r>
          </w:p>
        </w:tc>
        <w:tc>
          <w:tcPr>
            <w:tcW w:w="7375" w:type="dxa"/>
          </w:tcPr>
          <w:p w14:paraId="10E69526" w14:textId="77777777" w:rsidR="00B362D1" w:rsidRPr="00493CFC" w:rsidRDefault="00B362D1" w:rsidP="00A76C08">
            <w:pPr>
              <w:rPr>
                <w:rFonts w:ascii="Arial" w:eastAsia="Calibri" w:hAnsi="Arial" w:cs="Arial"/>
                <w:b/>
                <w:sz w:val="20"/>
                <w:szCs w:val="20"/>
              </w:rPr>
            </w:pPr>
            <w:r w:rsidRPr="00493CFC">
              <w:rPr>
                <w:rFonts w:ascii="Arial" w:eastAsia="Calibri" w:hAnsi="Arial" w:cs="Arial"/>
                <w:b/>
                <w:sz w:val="20"/>
                <w:szCs w:val="20"/>
              </w:rPr>
              <w:t>Guidelines and range</w:t>
            </w:r>
          </w:p>
          <w:p w14:paraId="10E69527" w14:textId="77777777" w:rsidR="00B362D1" w:rsidRPr="00493CFC" w:rsidRDefault="00B362D1" w:rsidP="00A76C08">
            <w:pPr>
              <w:rPr>
                <w:rFonts w:ascii="Arial" w:eastAsia="Calibri" w:hAnsi="Arial" w:cs="Arial"/>
                <w:b/>
                <w:sz w:val="20"/>
                <w:szCs w:val="20"/>
              </w:rPr>
            </w:pPr>
            <w:r w:rsidRPr="00493CFC">
              <w:rPr>
                <w:rFonts w:ascii="Arial" w:eastAsia="Calibri" w:hAnsi="Arial" w:cs="Arial"/>
                <w:b/>
                <w:sz w:val="20"/>
                <w:szCs w:val="20"/>
              </w:rPr>
              <w:t>The candidate provides evidence that they understand:</w:t>
            </w:r>
          </w:p>
        </w:tc>
      </w:tr>
      <w:tr w:rsidR="00121BB9" w:rsidRPr="00493CFC" w14:paraId="10E6952D" w14:textId="77777777" w:rsidTr="00E936E7">
        <w:trPr>
          <w:trHeight w:val="569"/>
        </w:trPr>
        <w:tc>
          <w:tcPr>
            <w:tcW w:w="2245" w:type="dxa"/>
            <w:vMerge w:val="restart"/>
          </w:tcPr>
          <w:p w14:paraId="10E69529" w14:textId="77777777" w:rsidR="00A232E4" w:rsidRPr="00493CFC" w:rsidRDefault="00A232E4" w:rsidP="00A76C08">
            <w:pPr>
              <w:pStyle w:val="Default"/>
              <w:rPr>
                <w:rFonts w:ascii="Arial" w:hAnsi="Arial" w:cs="Arial"/>
                <w:sz w:val="20"/>
                <w:szCs w:val="20"/>
              </w:rPr>
            </w:pPr>
            <w:r w:rsidRPr="00493CFC">
              <w:rPr>
                <w:rFonts w:ascii="Arial" w:hAnsi="Arial" w:cs="Arial"/>
                <w:sz w:val="20"/>
                <w:szCs w:val="20"/>
              </w:rPr>
              <w:t xml:space="preserve">1. Understand how to review the quality of customer service </w:t>
            </w:r>
          </w:p>
          <w:p w14:paraId="10E6952A" w14:textId="77777777" w:rsidR="00121BB9" w:rsidRPr="00493CFC" w:rsidRDefault="00121BB9" w:rsidP="00A76C08">
            <w:pPr>
              <w:pStyle w:val="Default"/>
              <w:rPr>
                <w:rFonts w:ascii="Arial" w:hAnsi="Arial" w:cs="Arial"/>
                <w:sz w:val="20"/>
                <w:szCs w:val="20"/>
              </w:rPr>
            </w:pPr>
          </w:p>
        </w:tc>
        <w:tc>
          <w:tcPr>
            <w:tcW w:w="3330" w:type="dxa"/>
          </w:tcPr>
          <w:p w14:paraId="10E6952B" w14:textId="77777777" w:rsidR="00121BB9" w:rsidRPr="00493CFC" w:rsidRDefault="00A232E4" w:rsidP="00A76C08">
            <w:pPr>
              <w:pStyle w:val="Default"/>
              <w:rPr>
                <w:rFonts w:ascii="Arial" w:hAnsi="Arial" w:cs="Arial"/>
                <w:sz w:val="20"/>
                <w:szCs w:val="20"/>
              </w:rPr>
            </w:pPr>
            <w:r w:rsidRPr="00493CFC">
              <w:rPr>
                <w:rFonts w:ascii="Arial" w:hAnsi="Arial" w:cs="Arial"/>
                <w:sz w:val="20"/>
                <w:szCs w:val="20"/>
              </w:rPr>
              <w:t>1.1 Explain the value of measuring the quality of customer service</w:t>
            </w:r>
          </w:p>
        </w:tc>
        <w:tc>
          <w:tcPr>
            <w:tcW w:w="7375" w:type="dxa"/>
          </w:tcPr>
          <w:p w14:paraId="10E6952C" w14:textId="77777777" w:rsidR="00121BB9" w:rsidRPr="00493CFC" w:rsidRDefault="00121BB9" w:rsidP="00A76C08">
            <w:pPr>
              <w:pStyle w:val="ListParagraph"/>
              <w:rPr>
                <w:rFonts w:ascii="Arial" w:eastAsia="Calibri" w:hAnsi="Arial" w:cs="Arial"/>
                <w:sz w:val="20"/>
                <w:szCs w:val="20"/>
              </w:rPr>
            </w:pPr>
          </w:p>
        </w:tc>
      </w:tr>
      <w:tr w:rsidR="00121BB9" w:rsidRPr="00493CFC" w14:paraId="10E69531" w14:textId="77777777" w:rsidTr="00E936E7">
        <w:trPr>
          <w:trHeight w:val="569"/>
        </w:trPr>
        <w:tc>
          <w:tcPr>
            <w:tcW w:w="2245" w:type="dxa"/>
            <w:vMerge/>
          </w:tcPr>
          <w:p w14:paraId="10E6952E" w14:textId="77777777" w:rsidR="00121BB9" w:rsidRPr="00493CFC" w:rsidRDefault="00121BB9" w:rsidP="00A76C08">
            <w:pPr>
              <w:pStyle w:val="Default"/>
              <w:rPr>
                <w:rFonts w:ascii="Arial" w:hAnsi="Arial" w:cs="Arial"/>
                <w:sz w:val="20"/>
                <w:szCs w:val="20"/>
              </w:rPr>
            </w:pPr>
          </w:p>
        </w:tc>
        <w:tc>
          <w:tcPr>
            <w:tcW w:w="3330" w:type="dxa"/>
          </w:tcPr>
          <w:p w14:paraId="10E6952F" w14:textId="77777777" w:rsidR="00121BB9" w:rsidRPr="00493CFC" w:rsidRDefault="00A232E4" w:rsidP="00A76C08">
            <w:pPr>
              <w:pStyle w:val="Default"/>
              <w:rPr>
                <w:rFonts w:ascii="Arial" w:hAnsi="Arial" w:cs="Arial"/>
                <w:sz w:val="20"/>
                <w:szCs w:val="20"/>
              </w:rPr>
            </w:pPr>
            <w:r w:rsidRPr="00493CFC">
              <w:rPr>
                <w:rFonts w:ascii="Arial" w:hAnsi="Arial" w:cs="Arial"/>
                <w:sz w:val="20"/>
                <w:szCs w:val="20"/>
              </w:rPr>
              <w:t>1.2 Analyse the criteria for and factors involved in setting customer service standards</w:t>
            </w:r>
          </w:p>
        </w:tc>
        <w:tc>
          <w:tcPr>
            <w:tcW w:w="7375" w:type="dxa"/>
          </w:tcPr>
          <w:p w14:paraId="10E69530" w14:textId="77777777" w:rsidR="00121BB9" w:rsidRPr="00493CFC" w:rsidRDefault="00121BB9" w:rsidP="00A76C08">
            <w:pPr>
              <w:pStyle w:val="ListParagraph"/>
              <w:rPr>
                <w:rFonts w:ascii="Arial" w:eastAsia="Calibri" w:hAnsi="Arial" w:cs="Arial"/>
                <w:sz w:val="20"/>
                <w:szCs w:val="20"/>
              </w:rPr>
            </w:pPr>
          </w:p>
        </w:tc>
      </w:tr>
      <w:tr w:rsidR="00121BB9" w:rsidRPr="00493CFC" w14:paraId="10E69536" w14:textId="77777777" w:rsidTr="00E936E7">
        <w:trPr>
          <w:trHeight w:val="569"/>
        </w:trPr>
        <w:tc>
          <w:tcPr>
            <w:tcW w:w="2245" w:type="dxa"/>
            <w:vMerge/>
          </w:tcPr>
          <w:p w14:paraId="10E69532" w14:textId="77777777" w:rsidR="00121BB9" w:rsidRPr="00493CFC" w:rsidRDefault="00121BB9" w:rsidP="00A76C08">
            <w:pPr>
              <w:pStyle w:val="Default"/>
              <w:rPr>
                <w:rFonts w:ascii="Arial" w:hAnsi="Arial" w:cs="Arial"/>
                <w:sz w:val="20"/>
                <w:szCs w:val="20"/>
              </w:rPr>
            </w:pPr>
          </w:p>
        </w:tc>
        <w:tc>
          <w:tcPr>
            <w:tcW w:w="3330" w:type="dxa"/>
          </w:tcPr>
          <w:p w14:paraId="10E69533" w14:textId="77777777" w:rsidR="00A232E4" w:rsidRPr="00493CFC" w:rsidRDefault="00A232E4" w:rsidP="00A76C08">
            <w:pPr>
              <w:pStyle w:val="Default"/>
              <w:rPr>
                <w:rFonts w:ascii="Arial" w:hAnsi="Arial" w:cs="Arial"/>
                <w:sz w:val="20"/>
                <w:szCs w:val="20"/>
              </w:rPr>
            </w:pPr>
            <w:r w:rsidRPr="00493CFC">
              <w:rPr>
                <w:rFonts w:ascii="Arial" w:hAnsi="Arial" w:cs="Arial"/>
                <w:sz w:val="20"/>
                <w:szCs w:val="20"/>
              </w:rPr>
              <w:t>1.3 Explain how to construct representative samples</w:t>
            </w:r>
          </w:p>
          <w:p w14:paraId="10E69534" w14:textId="77777777" w:rsidR="00121BB9" w:rsidRPr="00493CFC" w:rsidRDefault="00121BB9" w:rsidP="00A76C08">
            <w:pPr>
              <w:pStyle w:val="Default"/>
              <w:rPr>
                <w:rFonts w:ascii="Arial" w:hAnsi="Arial" w:cs="Arial"/>
                <w:sz w:val="20"/>
                <w:szCs w:val="20"/>
              </w:rPr>
            </w:pPr>
          </w:p>
        </w:tc>
        <w:tc>
          <w:tcPr>
            <w:tcW w:w="7375" w:type="dxa"/>
          </w:tcPr>
          <w:p w14:paraId="10E69535" w14:textId="77777777" w:rsidR="00121BB9" w:rsidRPr="00493CFC" w:rsidRDefault="00D6217C" w:rsidP="00A76C08">
            <w:pPr>
              <w:pStyle w:val="Default"/>
              <w:rPr>
                <w:rFonts w:ascii="Arial" w:hAnsi="Arial" w:cs="Arial"/>
                <w:b/>
                <w:sz w:val="20"/>
                <w:szCs w:val="20"/>
              </w:rPr>
            </w:pPr>
            <w:r w:rsidRPr="00493CFC">
              <w:rPr>
                <w:rFonts w:ascii="Arial" w:hAnsi="Arial" w:cs="Arial"/>
                <w:b/>
                <w:sz w:val="20"/>
                <w:szCs w:val="20"/>
              </w:rPr>
              <w:t>Representative samples</w:t>
            </w:r>
            <w:r w:rsidR="00F018FB" w:rsidRPr="00493CFC">
              <w:rPr>
                <w:rFonts w:ascii="Arial" w:hAnsi="Arial" w:cs="Arial"/>
                <w:b/>
                <w:sz w:val="20"/>
                <w:szCs w:val="20"/>
              </w:rPr>
              <w:t xml:space="preserve"> </w:t>
            </w:r>
            <w:r w:rsidRPr="00493CFC">
              <w:rPr>
                <w:rFonts w:ascii="Arial" w:hAnsi="Arial" w:cs="Arial"/>
                <w:sz w:val="20"/>
                <w:szCs w:val="20"/>
              </w:rPr>
              <w:t>are a small quantity of e</w:t>
            </w:r>
            <w:r w:rsidR="00493CFC" w:rsidRPr="00493CFC">
              <w:rPr>
                <w:rFonts w:ascii="Arial" w:hAnsi="Arial" w:cs="Arial"/>
                <w:sz w:val="20"/>
                <w:szCs w:val="20"/>
              </w:rPr>
              <w:t>.</w:t>
            </w:r>
            <w:r w:rsidRPr="00493CFC">
              <w:rPr>
                <w:rFonts w:ascii="Arial" w:hAnsi="Arial" w:cs="Arial"/>
                <w:sz w:val="20"/>
                <w:szCs w:val="20"/>
              </w:rPr>
              <w:t>g</w:t>
            </w:r>
            <w:r w:rsidR="00493CFC" w:rsidRPr="00493CFC">
              <w:rPr>
                <w:rFonts w:ascii="Arial" w:hAnsi="Arial" w:cs="Arial"/>
                <w:sz w:val="20"/>
                <w:szCs w:val="20"/>
              </w:rPr>
              <w:t>.</w:t>
            </w:r>
            <w:r w:rsidRPr="00493CFC">
              <w:rPr>
                <w:rFonts w:ascii="Arial" w:hAnsi="Arial" w:cs="Arial"/>
                <w:sz w:val="20"/>
                <w:szCs w:val="20"/>
              </w:rPr>
              <w:t xml:space="preserve"> data, people who represent the entire batch, group from which they are drawn. The sample will depend on the original batch or group e</w:t>
            </w:r>
            <w:r w:rsidR="00493CFC">
              <w:rPr>
                <w:rFonts w:ascii="Arial" w:hAnsi="Arial" w:cs="Arial"/>
                <w:sz w:val="20"/>
                <w:szCs w:val="20"/>
              </w:rPr>
              <w:t>.</w:t>
            </w:r>
            <w:r w:rsidRPr="00493CFC">
              <w:rPr>
                <w:rFonts w:ascii="Arial" w:hAnsi="Arial" w:cs="Arial"/>
                <w:sz w:val="20"/>
                <w:szCs w:val="20"/>
              </w:rPr>
              <w:t>g</w:t>
            </w:r>
            <w:r w:rsidR="00493CFC">
              <w:rPr>
                <w:rFonts w:ascii="Arial" w:hAnsi="Arial" w:cs="Arial"/>
                <w:sz w:val="20"/>
                <w:szCs w:val="20"/>
              </w:rPr>
              <w:t>.</w:t>
            </w:r>
            <w:r w:rsidRPr="00493CFC">
              <w:rPr>
                <w:rFonts w:ascii="Arial" w:hAnsi="Arial" w:cs="Arial"/>
                <w:sz w:val="20"/>
                <w:szCs w:val="20"/>
              </w:rPr>
              <w:t xml:space="preserve"> the number of people, their ages etc.</w:t>
            </w:r>
          </w:p>
        </w:tc>
      </w:tr>
      <w:tr w:rsidR="00121BB9" w:rsidRPr="00493CFC" w14:paraId="10E6953B" w14:textId="77777777" w:rsidTr="00E936E7">
        <w:trPr>
          <w:trHeight w:val="569"/>
        </w:trPr>
        <w:tc>
          <w:tcPr>
            <w:tcW w:w="2245" w:type="dxa"/>
            <w:vMerge/>
          </w:tcPr>
          <w:p w14:paraId="10E69537" w14:textId="77777777" w:rsidR="00121BB9" w:rsidRPr="00493CFC" w:rsidRDefault="00121BB9" w:rsidP="00A76C08">
            <w:pPr>
              <w:pStyle w:val="Default"/>
              <w:rPr>
                <w:rFonts w:ascii="Arial" w:hAnsi="Arial" w:cs="Arial"/>
                <w:sz w:val="20"/>
                <w:szCs w:val="20"/>
              </w:rPr>
            </w:pPr>
          </w:p>
        </w:tc>
        <w:tc>
          <w:tcPr>
            <w:tcW w:w="3330" w:type="dxa"/>
          </w:tcPr>
          <w:p w14:paraId="10E69538" w14:textId="77777777" w:rsidR="00121BB9" w:rsidRPr="00493CFC" w:rsidRDefault="00A232E4" w:rsidP="00A76C08">
            <w:pPr>
              <w:pStyle w:val="Default"/>
              <w:rPr>
                <w:rFonts w:ascii="Arial" w:hAnsi="Arial" w:cs="Arial"/>
                <w:sz w:val="20"/>
                <w:szCs w:val="20"/>
              </w:rPr>
            </w:pPr>
            <w:r w:rsidRPr="00493CFC">
              <w:rPr>
                <w:rFonts w:ascii="Arial" w:hAnsi="Arial" w:cs="Arial"/>
                <w:sz w:val="20"/>
                <w:szCs w:val="20"/>
              </w:rPr>
              <w:t>1.4 Analyse methods of validating information and information sources</w:t>
            </w:r>
          </w:p>
        </w:tc>
        <w:tc>
          <w:tcPr>
            <w:tcW w:w="7375" w:type="dxa"/>
          </w:tcPr>
          <w:p w14:paraId="10E69539" w14:textId="77777777" w:rsidR="00D6217C" w:rsidRPr="00493CFC" w:rsidRDefault="00D6217C" w:rsidP="00A76C08">
            <w:pPr>
              <w:pStyle w:val="Default"/>
              <w:rPr>
                <w:rFonts w:ascii="Arial" w:hAnsi="Arial" w:cs="Arial"/>
                <w:b/>
                <w:sz w:val="20"/>
                <w:szCs w:val="20"/>
              </w:rPr>
            </w:pPr>
            <w:r w:rsidRPr="00493CFC">
              <w:rPr>
                <w:rFonts w:ascii="Arial" w:hAnsi="Arial" w:cs="Arial"/>
                <w:b/>
                <w:sz w:val="20"/>
                <w:szCs w:val="20"/>
              </w:rPr>
              <w:t>Validating</w:t>
            </w:r>
          </w:p>
          <w:p w14:paraId="10E6953A" w14:textId="77777777" w:rsidR="00121BB9" w:rsidRPr="00493CFC" w:rsidRDefault="00D6217C" w:rsidP="00A76C08">
            <w:pPr>
              <w:rPr>
                <w:rFonts w:ascii="Arial" w:hAnsi="Arial" w:cs="Arial"/>
                <w:sz w:val="20"/>
                <w:szCs w:val="20"/>
              </w:rPr>
            </w:pPr>
            <w:r w:rsidRPr="00493CFC">
              <w:rPr>
                <w:rFonts w:ascii="Arial" w:hAnsi="Arial" w:cs="Arial"/>
                <w:sz w:val="20"/>
                <w:szCs w:val="20"/>
              </w:rPr>
              <w:t>Confirming accuracy, authenticity</w:t>
            </w:r>
          </w:p>
        </w:tc>
      </w:tr>
      <w:tr w:rsidR="00121BB9" w:rsidRPr="00493CFC" w14:paraId="10E69541" w14:textId="77777777" w:rsidTr="00E936E7">
        <w:trPr>
          <w:trHeight w:val="569"/>
        </w:trPr>
        <w:tc>
          <w:tcPr>
            <w:tcW w:w="2245" w:type="dxa"/>
            <w:vMerge/>
          </w:tcPr>
          <w:p w14:paraId="10E6953C" w14:textId="77777777" w:rsidR="00121BB9" w:rsidRPr="00493CFC" w:rsidRDefault="00121BB9" w:rsidP="00A76C08">
            <w:pPr>
              <w:pStyle w:val="Default"/>
              <w:rPr>
                <w:rFonts w:ascii="Arial" w:hAnsi="Arial" w:cs="Arial"/>
                <w:sz w:val="20"/>
                <w:szCs w:val="20"/>
              </w:rPr>
            </w:pPr>
          </w:p>
        </w:tc>
        <w:tc>
          <w:tcPr>
            <w:tcW w:w="3330" w:type="dxa"/>
          </w:tcPr>
          <w:p w14:paraId="10E6953D" w14:textId="77777777" w:rsidR="00A232E4" w:rsidRPr="00493CFC" w:rsidRDefault="00A232E4" w:rsidP="00A76C08">
            <w:pPr>
              <w:pStyle w:val="Default"/>
              <w:rPr>
                <w:rFonts w:ascii="Arial" w:hAnsi="Arial" w:cs="Arial"/>
                <w:sz w:val="20"/>
                <w:szCs w:val="20"/>
              </w:rPr>
            </w:pPr>
            <w:r w:rsidRPr="00493CFC">
              <w:rPr>
                <w:rFonts w:ascii="Arial" w:hAnsi="Arial" w:cs="Arial"/>
                <w:sz w:val="20"/>
                <w:szCs w:val="20"/>
              </w:rPr>
              <w:t>1.5 Explain how to set and use customer service performance metrics</w:t>
            </w:r>
          </w:p>
          <w:p w14:paraId="10E6953E" w14:textId="77777777" w:rsidR="00121BB9" w:rsidRPr="00493CFC" w:rsidRDefault="00121BB9" w:rsidP="00A76C08">
            <w:pPr>
              <w:pStyle w:val="Default"/>
              <w:rPr>
                <w:rFonts w:ascii="Arial" w:hAnsi="Arial" w:cs="Arial"/>
                <w:sz w:val="20"/>
                <w:szCs w:val="20"/>
              </w:rPr>
            </w:pPr>
          </w:p>
        </w:tc>
        <w:tc>
          <w:tcPr>
            <w:tcW w:w="7375" w:type="dxa"/>
          </w:tcPr>
          <w:p w14:paraId="10E6953F" w14:textId="77777777" w:rsidR="00D6217C" w:rsidRPr="00493CFC" w:rsidRDefault="00D6217C" w:rsidP="00A76C08">
            <w:pPr>
              <w:pStyle w:val="Default"/>
              <w:rPr>
                <w:rFonts w:ascii="Arial" w:hAnsi="Arial" w:cs="Arial"/>
                <w:b/>
                <w:sz w:val="20"/>
                <w:szCs w:val="20"/>
              </w:rPr>
            </w:pPr>
            <w:r w:rsidRPr="00493CFC">
              <w:rPr>
                <w:rFonts w:ascii="Arial" w:hAnsi="Arial" w:cs="Arial"/>
                <w:b/>
                <w:sz w:val="20"/>
                <w:szCs w:val="20"/>
              </w:rPr>
              <w:t>Customer service performance metrics</w:t>
            </w:r>
          </w:p>
          <w:p w14:paraId="10E69540" w14:textId="77777777" w:rsidR="00493CFC" w:rsidRPr="00493CFC" w:rsidRDefault="00D6217C" w:rsidP="00A76C08">
            <w:pPr>
              <w:pStyle w:val="Default"/>
              <w:rPr>
                <w:rFonts w:ascii="Arial" w:hAnsi="Arial" w:cs="Arial"/>
                <w:sz w:val="20"/>
                <w:szCs w:val="20"/>
              </w:rPr>
            </w:pPr>
            <w:r w:rsidRPr="00493CFC">
              <w:rPr>
                <w:rFonts w:ascii="Arial" w:hAnsi="Arial" w:cs="Arial"/>
                <w:sz w:val="20"/>
                <w:szCs w:val="20"/>
              </w:rPr>
              <w:t>Measure the organisation’s performance and activities. Examples could be</w:t>
            </w:r>
            <w:r w:rsidRPr="00493CFC">
              <w:rPr>
                <w:rFonts w:ascii="Arial" w:hAnsi="Arial" w:cs="Arial"/>
                <w:b/>
                <w:sz w:val="20"/>
                <w:szCs w:val="20"/>
              </w:rPr>
              <w:t xml:space="preserve"> </w:t>
            </w:r>
            <w:r w:rsidRPr="00493CFC">
              <w:rPr>
                <w:rFonts w:ascii="Arial" w:hAnsi="Arial" w:cs="Arial"/>
                <w:sz w:val="20"/>
                <w:szCs w:val="20"/>
              </w:rPr>
              <w:t>focusing on customer satisfaction, the customer experience, resolution of problems and complaints. In a call centre environment it could be e</w:t>
            </w:r>
            <w:r w:rsidR="00D94D03">
              <w:rPr>
                <w:rFonts w:ascii="Arial" w:hAnsi="Arial" w:cs="Arial"/>
                <w:sz w:val="20"/>
                <w:szCs w:val="20"/>
              </w:rPr>
              <w:t>.</w:t>
            </w:r>
            <w:r w:rsidRPr="00493CFC">
              <w:rPr>
                <w:rFonts w:ascii="Arial" w:hAnsi="Arial" w:cs="Arial"/>
                <w:sz w:val="20"/>
                <w:szCs w:val="20"/>
              </w:rPr>
              <w:t>g</w:t>
            </w:r>
            <w:r w:rsidR="00D94D03">
              <w:rPr>
                <w:rFonts w:ascii="Arial" w:hAnsi="Arial" w:cs="Arial"/>
                <w:sz w:val="20"/>
                <w:szCs w:val="20"/>
              </w:rPr>
              <w:t>.</w:t>
            </w:r>
            <w:r w:rsidRPr="00493CFC">
              <w:rPr>
                <w:rFonts w:ascii="Arial" w:hAnsi="Arial" w:cs="Arial"/>
                <w:sz w:val="20"/>
                <w:szCs w:val="20"/>
              </w:rPr>
              <w:t xml:space="preserve"> average wait time or calls abandoned.</w:t>
            </w:r>
            <w:r w:rsidR="00D94D03">
              <w:rPr>
                <w:rFonts w:ascii="Arial" w:hAnsi="Arial" w:cs="Arial"/>
                <w:sz w:val="20"/>
                <w:szCs w:val="20"/>
              </w:rPr>
              <w:t xml:space="preserve"> </w:t>
            </w:r>
          </w:p>
        </w:tc>
      </w:tr>
      <w:tr w:rsidR="00121BB9" w:rsidRPr="00493CFC" w14:paraId="10E69545" w14:textId="77777777" w:rsidTr="00E936E7">
        <w:trPr>
          <w:trHeight w:val="569"/>
        </w:trPr>
        <w:tc>
          <w:tcPr>
            <w:tcW w:w="2245" w:type="dxa"/>
            <w:vMerge/>
          </w:tcPr>
          <w:p w14:paraId="10E69542" w14:textId="77777777" w:rsidR="00121BB9" w:rsidRPr="00493CFC" w:rsidRDefault="00121BB9" w:rsidP="00A76C08">
            <w:pPr>
              <w:pStyle w:val="Default"/>
              <w:rPr>
                <w:rFonts w:ascii="Arial" w:hAnsi="Arial" w:cs="Arial"/>
                <w:sz w:val="20"/>
                <w:szCs w:val="20"/>
              </w:rPr>
            </w:pPr>
          </w:p>
        </w:tc>
        <w:tc>
          <w:tcPr>
            <w:tcW w:w="3330" w:type="dxa"/>
          </w:tcPr>
          <w:p w14:paraId="10E69543" w14:textId="77777777" w:rsidR="00121BB9" w:rsidRPr="00493CFC" w:rsidRDefault="00A232E4" w:rsidP="00A76C08">
            <w:pPr>
              <w:pStyle w:val="Default"/>
              <w:rPr>
                <w:rFonts w:ascii="Arial" w:hAnsi="Arial" w:cs="Arial"/>
                <w:sz w:val="20"/>
                <w:szCs w:val="20"/>
              </w:rPr>
            </w:pPr>
            <w:r w:rsidRPr="00493CFC">
              <w:rPr>
                <w:rFonts w:ascii="Arial" w:hAnsi="Arial" w:cs="Arial"/>
                <w:sz w:val="20"/>
                <w:szCs w:val="20"/>
              </w:rPr>
              <w:t>1.6 Explain the use of customer feedback in the measurement of customer service</w:t>
            </w:r>
          </w:p>
        </w:tc>
        <w:tc>
          <w:tcPr>
            <w:tcW w:w="7375" w:type="dxa"/>
          </w:tcPr>
          <w:p w14:paraId="10E69544" w14:textId="77777777" w:rsidR="00121BB9" w:rsidRPr="00493CFC" w:rsidRDefault="00121BB9" w:rsidP="00A76C08">
            <w:pPr>
              <w:pStyle w:val="ListParagraph"/>
              <w:rPr>
                <w:rFonts w:ascii="Arial" w:eastAsia="Calibri" w:hAnsi="Arial" w:cs="Arial"/>
                <w:sz w:val="20"/>
                <w:szCs w:val="20"/>
              </w:rPr>
            </w:pPr>
          </w:p>
        </w:tc>
      </w:tr>
      <w:tr w:rsidR="00121BB9" w:rsidRPr="00493CFC" w14:paraId="10E6954A" w14:textId="77777777" w:rsidTr="00E936E7">
        <w:trPr>
          <w:trHeight w:val="569"/>
        </w:trPr>
        <w:tc>
          <w:tcPr>
            <w:tcW w:w="2245" w:type="dxa"/>
            <w:vMerge/>
          </w:tcPr>
          <w:p w14:paraId="10E69546" w14:textId="77777777" w:rsidR="00121BB9" w:rsidRPr="00493CFC" w:rsidRDefault="00121BB9" w:rsidP="00A76C08">
            <w:pPr>
              <w:pStyle w:val="Default"/>
              <w:rPr>
                <w:rFonts w:ascii="Arial" w:hAnsi="Arial" w:cs="Arial"/>
                <w:sz w:val="20"/>
                <w:szCs w:val="20"/>
              </w:rPr>
            </w:pPr>
          </w:p>
        </w:tc>
        <w:tc>
          <w:tcPr>
            <w:tcW w:w="3330" w:type="dxa"/>
          </w:tcPr>
          <w:p w14:paraId="10E69547" w14:textId="77777777" w:rsidR="00121BB9" w:rsidRPr="00493CFC" w:rsidRDefault="00A232E4" w:rsidP="00A76C08">
            <w:pPr>
              <w:pStyle w:val="Default"/>
              <w:rPr>
                <w:rFonts w:ascii="Arial" w:hAnsi="Arial" w:cs="Arial"/>
                <w:sz w:val="20"/>
                <w:szCs w:val="20"/>
              </w:rPr>
            </w:pPr>
            <w:r w:rsidRPr="00493CFC">
              <w:rPr>
                <w:rFonts w:ascii="Arial" w:hAnsi="Arial" w:cs="Arial"/>
                <w:sz w:val="20"/>
                <w:szCs w:val="20"/>
              </w:rPr>
              <w:t>1.7 Analyse the advantages and disadvantages of a range of data analysis methods</w:t>
            </w:r>
          </w:p>
        </w:tc>
        <w:tc>
          <w:tcPr>
            <w:tcW w:w="7375" w:type="dxa"/>
          </w:tcPr>
          <w:p w14:paraId="10E69548" w14:textId="77777777" w:rsidR="00D6217C" w:rsidRPr="00493CFC" w:rsidRDefault="00D6217C" w:rsidP="00A76C08">
            <w:pPr>
              <w:pStyle w:val="Default"/>
              <w:rPr>
                <w:rFonts w:ascii="Arial" w:hAnsi="Arial" w:cs="Arial"/>
                <w:b/>
                <w:sz w:val="20"/>
                <w:szCs w:val="20"/>
              </w:rPr>
            </w:pPr>
            <w:r w:rsidRPr="00493CFC">
              <w:rPr>
                <w:rFonts w:ascii="Arial" w:hAnsi="Arial" w:cs="Arial"/>
                <w:b/>
                <w:sz w:val="20"/>
                <w:szCs w:val="20"/>
              </w:rPr>
              <w:t>Data analysis methods</w:t>
            </w:r>
          </w:p>
          <w:p w14:paraId="10E69549" w14:textId="77777777" w:rsidR="00121BB9" w:rsidRPr="00493CFC" w:rsidRDefault="00D6217C" w:rsidP="00A76C08">
            <w:pPr>
              <w:rPr>
                <w:rFonts w:ascii="Arial" w:eastAsia="Calibri" w:hAnsi="Arial" w:cs="Arial"/>
                <w:sz w:val="20"/>
                <w:szCs w:val="20"/>
              </w:rPr>
            </w:pPr>
            <w:r w:rsidRPr="00493CFC">
              <w:rPr>
                <w:rFonts w:ascii="Arial" w:hAnsi="Arial" w:cs="Arial"/>
                <w:sz w:val="20"/>
                <w:szCs w:val="20"/>
              </w:rPr>
              <w:t>Quantitative and qualitative</w:t>
            </w:r>
          </w:p>
        </w:tc>
      </w:tr>
      <w:tr w:rsidR="00A232E4" w:rsidRPr="00493CFC" w14:paraId="10E6954F" w14:textId="77777777" w:rsidTr="00E936E7">
        <w:trPr>
          <w:trHeight w:val="569"/>
        </w:trPr>
        <w:tc>
          <w:tcPr>
            <w:tcW w:w="2245" w:type="dxa"/>
            <w:vMerge w:val="restart"/>
          </w:tcPr>
          <w:p w14:paraId="10E6954B" w14:textId="77777777" w:rsidR="00A232E4" w:rsidRPr="00493CFC" w:rsidRDefault="00A232E4" w:rsidP="00A76C08">
            <w:pPr>
              <w:pStyle w:val="Default"/>
              <w:rPr>
                <w:rFonts w:ascii="Arial" w:hAnsi="Arial" w:cs="Arial"/>
                <w:sz w:val="20"/>
                <w:szCs w:val="20"/>
              </w:rPr>
            </w:pPr>
            <w:r w:rsidRPr="00493CFC">
              <w:rPr>
                <w:rFonts w:ascii="Arial" w:hAnsi="Arial" w:cs="Arial"/>
                <w:sz w:val="20"/>
                <w:szCs w:val="20"/>
              </w:rPr>
              <w:t xml:space="preserve">2. Be able to plan the measurement of customer service </w:t>
            </w:r>
          </w:p>
          <w:p w14:paraId="10E6954C" w14:textId="77777777" w:rsidR="00A232E4" w:rsidRPr="00493CFC" w:rsidRDefault="00A232E4" w:rsidP="00A76C08">
            <w:pPr>
              <w:pStyle w:val="Default"/>
              <w:rPr>
                <w:rFonts w:ascii="Arial" w:hAnsi="Arial" w:cs="Arial"/>
                <w:sz w:val="20"/>
                <w:szCs w:val="20"/>
              </w:rPr>
            </w:pPr>
          </w:p>
        </w:tc>
        <w:tc>
          <w:tcPr>
            <w:tcW w:w="3330" w:type="dxa"/>
          </w:tcPr>
          <w:p w14:paraId="10E6954D" w14:textId="77777777" w:rsidR="00A232E4" w:rsidRPr="00493CFC" w:rsidRDefault="00A232E4" w:rsidP="00A76C08">
            <w:pPr>
              <w:pStyle w:val="Default"/>
              <w:rPr>
                <w:rFonts w:ascii="Arial" w:hAnsi="Arial" w:cs="Arial"/>
                <w:sz w:val="20"/>
                <w:szCs w:val="20"/>
              </w:rPr>
            </w:pPr>
            <w:r w:rsidRPr="00493CFC">
              <w:rPr>
                <w:rFonts w:ascii="Arial" w:hAnsi="Arial" w:cs="Arial"/>
                <w:sz w:val="20"/>
                <w:szCs w:val="20"/>
              </w:rPr>
              <w:t xml:space="preserve">2.1 Identify the features of customer service against which customer satisfaction can be measured </w:t>
            </w:r>
          </w:p>
        </w:tc>
        <w:tc>
          <w:tcPr>
            <w:tcW w:w="7375" w:type="dxa"/>
          </w:tcPr>
          <w:p w14:paraId="10E6954E" w14:textId="77777777" w:rsidR="00A232E4" w:rsidRPr="00493CFC" w:rsidRDefault="00A232E4" w:rsidP="00A76C08">
            <w:pPr>
              <w:pStyle w:val="ListParagraph"/>
              <w:rPr>
                <w:rFonts w:ascii="Arial" w:eastAsia="Calibri" w:hAnsi="Arial" w:cs="Arial"/>
                <w:sz w:val="20"/>
                <w:szCs w:val="20"/>
              </w:rPr>
            </w:pPr>
          </w:p>
        </w:tc>
      </w:tr>
      <w:tr w:rsidR="00A232E4" w:rsidRPr="00493CFC" w14:paraId="10E69553" w14:textId="77777777" w:rsidTr="00E936E7">
        <w:trPr>
          <w:trHeight w:val="569"/>
        </w:trPr>
        <w:tc>
          <w:tcPr>
            <w:tcW w:w="2245" w:type="dxa"/>
            <w:vMerge/>
          </w:tcPr>
          <w:p w14:paraId="10E69550" w14:textId="77777777" w:rsidR="00A232E4" w:rsidRPr="00493CFC" w:rsidRDefault="00A232E4" w:rsidP="00A76C08">
            <w:pPr>
              <w:rPr>
                <w:rFonts w:ascii="Arial" w:eastAsia="Calibri" w:hAnsi="Arial" w:cs="Arial"/>
                <w:sz w:val="20"/>
                <w:szCs w:val="20"/>
              </w:rPr>
            </w:pPr>
          </w:p>
        </w:tc>
        <w:tc>
          <w:tcPr>
            <w:tcW w:w="3330" w:type="dxa"/>
          </w:tcPr>
          <w:p w14:paraId="10E69551" w14:textId="77777777" w:rsidR="00A232E4" w:rsidRPr="00493CFC" w:rsidRDefault="00A232E4" w:rsidP="00A76C08">
            <w:pPr>
              <w:pStyle w:val="Default"/>
              <w:rPr>
                <w:rFonts w:ascii="Arial" w:hAnsi="Arial" w:cs="Arial"/>
                <w:sz w:val="20"/>
                <w:szCs w:val="20"/>
              </w:rPr>
            </w:pPr>
            <w:r w:rsidRPr="00493CFC">
              <w:rPr>
                <w:rFonts w:ascii="Arial" w:hAnsi="Arial" w:cs="Arial"/>
                <w:sz w:val="20"/>
                <w:szCs w:val="20"/>
              </w:rPr>
              <w:t xml:space="preserve">2.2 Select data collection methods that are valid and reliable </w:t>
            </w:r>
          </w:p>
        </w:tc>
        <w:tc>
          <w:tcPr>
            <w:tcW w:w="7375" w:type="dxa"/>
          </w:tcPr>
          <w:p w14:paraId="10E69552" w14:textId="77777777" w:rsidR="00A232E4" w:rsidRPr="00255932" w:rsidRDefault="00D6217C" w:rsidP="00255932">
            <w:pPr>
              <w:pStyle w:val="Default"/>
              <w:rPr>
                <w:rFonts w:ascii="Arial" w:hAnsi="Arial" w:cs="Arial"/>
                <w:b/>
                <w:sz w:val="20"/>
                <w:szCs w:val="20"/>
              </w:rPr>
            </w:pPr>
            <w:r w:rsidRPr="00493CFC">
              <w:rPr>
                <w:rFonts w:ascii="Arial" w:hAnsi="Arial" w:cs="Arial"/>
                <w:b/>
                <w:sz w:val="20"/>
                <w:szCs w:val="20"/>
              </w:rPr>
              <w:t>Data collection methods</w:t>
            </w:r>
            <w:r w:rsidR="00255932">
              <w:rPr>
                <w:rFonts w:ascii="Arial" w:hAnsi="Arial" w:cs="Arial"/>
                <w:b/>
                <w:sz w:val="20"/>
                <w:szCs w:val="20"/>
              </w:rPr>
              <w:t xml:space="preserve"> e</w:t>
            </w:r>
            <w:r w:rsidR="00493CFC">
              <w:rPr>
                <w:rFonts w:ascii="Arial" w:hAnsi="Arial" w:cs="Arial"/>
                <w:sz w:val="20"/>
                <w:szCs w:val="20"/>
              </w:rPr>
              <w:t>.</w:t>
            </w:r>
            <w:r w:rsidRPr="00493CFC">
              <w:rPr>
                <w:rFonts w:ascii="Arial" w:hAnsi="Arial" w:cs="Arial"/>
                <w:sz w:val="20"/>
                <w:szCs w:val="20"/>
              </w:rPr>
              <w:t>g</w:t>
            </w:r>
            <w:r w:rsidR="00493CFC">
              <w:rPr>
                <w:rFonts w:ascii="Arial" w:hAnsi="Arial" w:cs="Arial"/>
                <w:sz w:val="20"/>
                <w:szCs w:val="20"/>
              </w:rPr>
              <w:t>. S</w:t>
            </w:r>
            <w:r w:rsidRPr="00493CFC">
              <w:rPr>
                <w:rFonts w:ascii="Arial" w:hAnsi="Arial" w:cs="Arial"/>
                <w:sz w:val="20"/>
                <w:szCs w:val="20"/>
              </w:rPr>
              <w:t>urveys, focus groups, informal customer feedback, observation</w:t>
            </w:r>
          </w:p>
        </w:tc>
      </w:tr>
      <w:tr w:rsidR="00A232E4" w:rsidRPr="00493CFC" w14:paraId="10E69557" w14:textId="77777777" w:rsidTr="00E936E7">
        <w:trPr>
          <w:trHeight w:val="569"/>
        </w:trPr>
        <w:tc>
          <w:tcPr>
            <w:tcW w:w="2245" w:type="dxa"/>
            <w:vMerge/>
          </w:tcPr>
          <w:p w14:paraId="10E69554" w14:textId="77777777" w:rsidR="00A232E4" w:rsidRPr="00493CFC" w:rsidRDefault="00A232E4" w:rsidP="00A76C08">
            <w:pPr>
              <w:pStyle w:val="Default"/>
              <w:numPr>
                <w:ilvl w:val="0"/>
                <w:numId w:val="27"/>
              </w:numPr>
              <w:rPr>
                <w:rFonts w:ascii="Arial" w:hAnsi="Arial" w:cs="Arial"/>
                <w:sz w:val="20"/>
                <w:szCs w:val="20"/>
              </w:rPr>
            </w:pPr>
          </w:p>
        </w:tc>
        <w:tc>
          <w:tcPr>
            <w:tcW w:w="3330" w:type="dxa"/>
          </w:tcPr>
          <w:p w14:paraId="10E69555" w14:textId="77777777" w:rsidR="00A232E4" w:rsidRPr="00493CFC" w:rsidRDefault="00A232E4" w:rsidP="00A76C08">
            <w:pPr>
              <w:pStyle w:val="Default"/>
              <w:rPr>
                <w:rFonts w:ascii="Arial" w:hAnsi="Arial" w:cs="Arial"/>
                <w:sz w:val="20"/>
                <w:szCs w:val="20"/>
              </w:rPr>
            </w:pPr>
            <w:r w:rsidRPr="00493CFC">
              <w:rPr>
                <w:rFonts w:ascii="Arial" w:hAnsi="Arial" w:cs="Arial"/>
                <w:sz w:val="20"/>
                <w:szCs w:val="20"/>
              </w:rPr>
              <w:t xml:space="preserve">2.3 Specify monitoring techniques that measure customer satisfaction </w:t>
            </w:r>
          </w:p>
        </w:tc>
        <w:tc>
          <w:tcPr>
            <w:tcW w:w="7375" w:type="dxa"/>
          </w:tcPr>
          <w:p w14:paraId="10E69556" w14:textId="77777777" w:rsidR="00A232E4" w:rsidRPr="00493CFC" w:rsidRDefault="00D6217C" w:rsidP="00A76C08">
            <w:pPr>
              <w:pStyle w:val="Default"/>
              <w:rPr>
                <w:rFonts w:ascii="Arial" w:hAnsi="Arial" w:cs="Arial"/>
                <w:b/>
                <w:sz w:val="20"/>
                <w:szCs w:val="20"/>
              </w:rPr>
            </w:pPr>
            <w:r w:rsidRPr="00493CFC">
              <w:rPr>
                <w:rFonts w:ascii="Arial" w:hAnsi="Arial" w:cs="Arial"/>
                <w:b/>
                <w:sz w:val="20"/>
                <w:szCs w:val="20"/>
              </w:rPr>
              <w:t>Monitoring techniques</w:t>
            </w:r>
            <w:r w:rsidR="00255932">
              <w:rPr>
                <w:rFonts w:ascii="Arial" w:hAnsi="Arial" w:cs="Arial"/>
                <w:b/>
                <w:sz w:val="20"/>
                <w:szCs w:val="20"/>
              </w:rPr>
              <w:t xml:space="preserve"> </w:t>
            </w:r>
            <w:r w:rsidR="00255932">
              <w:rPr>
                <w:rFonts w:ascii="Arial" w:hAnsi="Arial" w:cs="Arial"/>
                <w:sz w:val="20"/>
                <w:szCs w:val="20"/>
              </w:rPr>
              <w:t>e</w:t>
            </w:r>
            <w:r w:rsidR="00493CFC">
              <w:rPr>
                <w:rFonts w:ascii="Arial" w:hAnsi="Arial" w:cs="Arial"/>
                <w:sz w:val="20"/>
                <w:szCs w:val="20"/>
              </w:rPr>
              <w:t>.</w:t>
            </w:r>
            <w:r w:rsidRPr="00493CFC">
              <w:rPr>
                <w:rFonts w:ascii="Arial" w:hAnsi="Arial" w:cs="Arial"/>
                <w:sz w:val="20"/>
                <w:szCs w:val="20"/>
              </w:rPr>
              <w:t>g</w:t>
            </w:r>
            <w:r w:rsidR="00493CFC">
              <w:rPr>
                <w:rFonts w:ascii="Arial" w:hAnsi="Arial" w:cs="Arial"/>
                <w:sz w:val="20"/>
                <w:szCs w:val="20"/>
              </w:rPr>
              <w:t>.</w:t>
            </w:r>
            <w:r w:rsidRPr="00493CFC">
              <w:rPr>
                <w:rFonts w:ascii="Arial" w:hAnsi="Arial" w:cs="Arial"/>
                <w:sz w:val="20"/>
                <w:szCs w:val="20"/>
              </w:rPr>
              <w:t xml:space="preserve"> KPI</w:t>
            </w:r>
            <w:r w:rsidR="0013706E">
              <w:rPr>
                <w:rFonts w:ascii="Arial" w:hAnsi="Arial" w:cs="Arial"/>
                <w:sz w:val="20"/>
                <w:szCs w:val="20"/>
              </w:rPr>
              <w:t>’</w:t>
            </w:r>
            <w:r w:rsidRPr="00493CFC">
              <w:rPr>
                <w:rFonts w:ascii="Arial" w:hAnsi="Arial" w:cs="Arial"/>
                <w:sz w:val="20"/>
                <w:szCs w:val="20"/>
              </w:rPr>
              <w:t>s, sal</w:t>
            </w:r>
            <w:r w:rsidR="00D94D03">
              <w:rPr>
                <w:rFonts w:ascii="Arial" w:hAnsi="Arial" w:cs="Arial"/>
                <w:sz w:val="20"/>
                <w:szCs w:val="20"/>
              </w:rPr>
              <w:t>es figures, returns, complaints</w:t>
            </w:r>
          </w:p>
        </w:tc>
      </w:tr>
      <w:tr w:rsidR="00A232E4" w:rsidRPr="00493CFC" w14:paraId="10E6955D" w14:textId="77777777" w:rsidTr="00E936E7">
        <w:trPr>
          <w:trHeight w:val="569"/>
        </w:trPr>
        <w:tc>
          <w:tcPr>
            <w:tcW w:w="2245" w:type="dxa"/>
            <w:vMerge/>
          </w:tcPr>
          <w:p w14:paraId="10E69558" w14:textId="77777777" w:rsidR="00A232E4" w:rsidRPr="00493CFC" w:rsidRDefault="00A232E4" w:rsidP="00A76C08">
            <w:pPr>
              <w:pStyle w:val="Default"/>
              <w:rPr>
                <w:rFonts w:ascii="Arial" w:hAnsi="Arial" w:cs="Arial"/>
                <w:sz w:val="20"/>
                <w:szCs w:val="20"/>
              </w:rPr>
            </w:pPr>
          </w:p>
        </w:tc>
        <w:tc>
          <w:tcPr>
            <w:tcW w:w="3330" w:type="dxa"/>
          </w:tcPr>
          <w:p w14:paraId="10E69559" w14:textId="77777777" w:rsidR="00A232E4" w:rsidRPr="00493CFC" w:rsidRDefault="00A232E4" w:rsidP="00A76C08">
            <w:pPr>
              <w:pStyle w:val="Default"/>
              <w:rPr>
                <w:rFonts w:ascii="Arial" w:hAnsi="Arial" w:cs="Arial"/>
                <w:sz w:val="20"/>
                <w:szCs w:val="20"/>
              </w:rPr>
            </w:pPr>
            <w:r w:rsidRPr="00493CFC">
              <w:rPr>
                <w:rFonts w:ascii="Arial" w:hAnsi="Arial" w:cs="Arial"/>
                <w:sz w:val="20"/>
                <w:szCs w:val="20"/>
              </w:rPr>
              <w:t xml:space="preserve">2.4 Establish evaluation objectives and key performance indicators (KPIs) in the measurement of customer service </w:t>
            </w:r>
          </w:p>
        </w:tc>
        <w:tc>
          <w:tcPr>
            <w:tcW w:w="7375" w:type="dxa"/>
          </w:tcPr>
          <w:p w14:paraId="10E6955A" w14:textId="77777777" w:rsidR="00D6217C" w:rsidRPr="00493CFC" w:rsidRDefault="00D6217C" w:rsidP="00A76C08">
            <w:pPr>
              <w:pStyle w:val="Default"/>
              <w:rPr>
                <w:rFonts w:ascii="Arial" w:hAnsi="Arial" w:cs="Arial"/>
                <w:b/>
                <w:sz w:val="20"/>
                <w:szCs w:val="20"/>
              </w:rPr>
            </w:pPr>
            <w:r w:rsidRPr="00493CFC">
              <w:rPr>
                <w:rFonts w:ascii="Arial" w:hAnsi="Arial" w:cs="Arial"/>
                <w:b/>
                <w:sz w:val="20"/>
                <w:szCs w:val="20"/>
              </w:rPr>
              <w:t>Evaluation objectives</w:t>
            </w:r>
          </w:p>
          <w:p w14:paraId="10E6955B" w14:textId="77777777" w:rsidR="00D6217C" w:rsidRPr="00493CFC" w:rsidRDefault="00493CFC" w:rsidP="00A76C08">
            <w:pPr>
              <w:pStyle w:val="Default"/>
              <w:rPr>
                <w:rFonts w:ascii="Arial" w:hAnsi="Arial" w:cs="Arial"/>
                <w:sz w:val="20"/>
                <w:szCs w:val="20"/>
              </w:rPr>
            </w:pPr>
            <w:r>
              <w:rPr>
                <w:rFonts w:ascii="Arial" w:hAnsi="Arial" w:cs="Arial"/>
                <w:sz w:val="20"/>
                <w:szCs w:val="20"/>
              </w:rPr>
              <w:t>W</w:t>
            </w:r>
            <w:r w:rsidR="00D6217C" w:rsidRPr="00493CFC">
              <w:rPr>
                <w:rFonts w:ascii="Arial" w:hAnsi="Arial" w:cs="Arial"/>
                <w:sz w:val="20"/>
                <w:szCs w:val="20"/>
              </w:rPr>
              <w:t>hat you want to gain from the measurement of customer service.  They will enable you to reflect on possible future needs or change needed.</w:t>
            </w:r>
          </w:p>
          <w:p w14:paraId="10E6955C" w14:textId="77777777" w:rsidR="00A232E4" w:rsidRPr="00493CFC" w:rsidRDefault="00A232E4" w:rsidP="00A76C08">
            <w:pPr>
              <w:pStyle w:val="ListParagraph"/>
              <w:rPr>
                <w:rFonts w:ascii="Arial" w:eastAsia="Calibri" w:hAnsi="Arial" w:cs="Arial"/>
                <w:sz w:val="20"/>
                <w:szCs w:val="20"/>
              </w:rPr>
            </w:pPr>
          </w:p>
        </w:tc>
      </w:tr>
      <w:tr w:rsidR="00A232E4" w:rsidRPr="00493CFC" w14:paraId="10E69561" w14:textId="77777777" w:rsidTr="00E936E7">
        <w:trPr>
          <w:trHeight w:val="569"/>
        </w:trPr>
        <w:tc>
          <w:tcPr>
            <w:tcW w:w="2245" w:type="dxa"/>
            <w:vMerge/>
          </w:tcPr>
          <w:p w14:paraId="10E6955E" w14:textId="77777777" w:rsidR="00A232E4" w:rsidRPr="00493CFC" w:rsidRDefault="00A232E4" w:rsidP="00A76C08">
            <w:pPr>
              <w:pStyle w:val="Default"/>
              <w:rPr>
                <w:rFonts w:ascii="Arial" w:hAnsi="Arial" w:cs="Arial"/>
                <w:sz w:val="20"/>
                <w:szCs w:val="20"/>
              </w:rPr>
            </w:pPr>
          </w:p>
        </w:tc>
        <w:tc>
          <w:tcPr>
            <w:tcW w:w="3330" w:type="dxa"/>
          </w:tcPr>
          <w:p w14:paraId="10E6955F" w14:textId="77777777" w:rsidR="00A232E4" w:rsidRPr="00493CFC" w:rsidRDefault="00A232E4" w:rsidP="00A76C08">
            <w:pPr>
              <w:pStyle w:val="Default"/>
              <w:rPr>
                <w:rFonts w:ascii="Arial" w:hAnsi="Arial" w:cs="Arial"/>
                <w:sz w:val="20"/>
                <w:szCs w:val="20"/>
              </w:rPr>
            </w:pPr>
            <w:r w:rsidRPr="00493CFC">
              <w:rPr>
                <w:rFonts w:ascii="Arial" w:hAnsi="Arial" w:cs="Arial"/>
                <w:sz w:val="20"/>
                <w:szCs w:val="20"/>
              </w:rPr>
              <w:t xml:space="preserve">2.5 Specify the information to be collected </w:t>
            </w:r>
          </w:p>
        </w:tc>
        <w:tc>
          <w:tcPr>
            <w:tcW w:w="7375" w:type="dxa"/>
          </w:tcPr>
          <w:p w14:paraId="10E69560" w14:textId="77777777" w:rsidR="00A232E4" w:rsidRPr="00493CFC" w:rsidRDefault="00A232E4" w:rsidP="00A76C08">
            <w:pPr>
              <w:pStyle w:val="ListParagraph"/>
              <w:rPr>
                <w:rFonts w:ascii="Arial" w:eastAsia="Calibri" w:hAnsi="Arial" w:cs="Arial"/>
                <w:sz w:val="20"/>
                <w:szCs w:val="20"/>
              </w:rPr>
            </w:pPr>
          </w:p>
        </w:tc>
      </w:tr>
      <w:tr w:rsidR="00C1139F" w:rsidRPr="00493CFC" w14:paraId="10E69565" w14:textId="77777777" w:rsidTr="00493CFC">
        <w:trPr>
          <w:trHeight w:val="537"/>
        </w:trPr>
        <w:tc>
          <w:tcPr>
            <w:tcW w:w="2245" w:type="dxa"/>
            <w:vMerge w:val="restart"/>
          </w:tcPr>
          <w:p w14:paraId="10E69562" w14:textId="77777777" w:rsidR="00C1139F" w:rsidRPr="00493CFC" w:rsidRDefault="00C1139F" w:rsidP="00A76C08">
            <w:pPr>
              <w:pStyle w:val="Default"/>
              <w:rPr>
                <w:rFonts w:ascii="Arial" w:hAnsi="Arial" w:cs="Arial"/>
                <w:sz w:val="20"/>
                <w:szCs w:val="20"/>
              </w:rPr>
            </w:pPr>
            <w:r w:rsidRPr="00493CFC">
              <w:rPr>
                <w:rFonts w:ascii="Arial" w:hAnsi="Arial" w:cs="Arial"/>
                <w:sz w:val="20"/>
                <w:szCs w:val="20"/>
              </w:rPr>
              <w:t xml:space="preserve">3. Be able to evaluate the quality of customer service </w:t>
            </w:r>
          </w:p>
        </w:tc>
        <w:tc>
          <w:tcPr>
            <w:tcW w:w="3330" w:type="dxa"/>
          </w:tcPr>
          <w:p w14:paraId="10E69563" w14:textId="77777777" w:rsidR="00C1139F" w:rsidRPr="00493CFC" w:rsidRDefault="00C1139F" w:rsidP="00A76C08">
            <w:pPr>
              <w:pStyle w:val="Default"/>
              <w:rPr>
                <w:rFonts w:ascii="Arial" w:hAnsi="Arial" w:cs="Arial"/>
                <w:sz w:val="20"/>
                <w:szCs w:val="20"/>
              </w:rPr>
            </w:pPr>
            <w:r w:rsidRPr="00493CFC">
              <w:rPr>
                <w:rFonts w:ascii="Arial" w:hAnsi="Arial" w:cs="Arial"/>
                <w:sz w:val="20"/>
                <w:szCs w:val="20"/>
              </w:rPr>
              <w:t xml:space="preserve">3.1 Validate the information collected to identify useable data </w:t>
            </w:r>
          </w:p>
        </w:tc>
        <w:tc>
          <w:tcPr>
            <w:tcW w:w="7375" w:type="dxa"/>
          </w:tcPr>
          <w:p w14:paraId="10E69564" w14:textId="77777777" w:rsidR="00C1139F" w:rsidRPr="00493CFC" w:rsidRDefault="00C1139F" w:rsidP="00A76C08">
            <w:pPr>
              <w:rPr>
                <w:rFonts w:ascii="Arial" w:eastAsia="Calibri" w:hAnsi="Arial" w:cs="Arial"/>
                <w:sz w:val="20"/>
                <w:szCs w:val="20"/>
              </w:rPr>
            </w:pPr>
          </w:p>
        </w:tc>
      </w:tr>
      <w:tr w:rsidR="00C1139F" w:rsidRPr="00493CFC" w14:paraId="10E6956B" w14:textId="77777777" w:rsidTr="00E936E7">
        <w:trPr>
          <w:trHeight w:val="569"/>
        </w:trPr>
        <w:tc>
          <w:tcPr>
            <w:tcW w:w="2245" w:type="dxa"/>
            <w:vMerge/>
          </w:tcPr>
          <w:p w14:paraId="10E69566" w14:textId="77777777" w:rsidR="00C1139F" w:rsidRPr="00493CFC" w:rsidRDefault="00C1139F" w:rsidP="00A76C08">
            <w:pPr>
              <w:pStyle w:val="Default"/>
              <w:rPr>
                <w:rFonts w:ascii="Arial" w:hAnsi="Arial" w:cs="Arial"/>
                <w:color w:val="auto"/>
                <w:sz w:val="20"/>
                <w:szCs w:val="20"/>
              </w:rPr>
            </w:pPr>
          </w:p>
        </w:tc>
        <w:tc>
          <w:tcPr>
            <w:tcW w:w="3330" w:type="dxa"/>
          </w:tcPr>
          <w:p w14:paraId="10E69567" w14:textId="77777777" w:rsidR="00C1139F" w:rsidRPr="00493CFC" w:rsidRDefault="00C1139F" w:rsidP="00A76C08">
            <w:pPr>
              <w:pStyle w:val="Default"/>
              <w:rPr>
                <w:rFonts w:ascii="Arial" w:hAnsi="Arial" w:cs="Arial"/>
                <w:sz w:val="20"/>
                <w:szCs w:val="20"/>
              </w:rPr>
            </w:pPr>
            <w:r w:rsidRPr="00493CFC">
              <w:rPr>
                <w:rFonts w:ascii="Arial" w:hAnsi="Arial" w:cs="Arial"/>
                <w:sz w:val="20"/>
                <w:szCs w:val="20"/>
              </w:rPr>
              <w:t xml:space="preserve">3.2 Use information analysis methods that are appropriate to the nature of the information collected </w:t>
            </w:r>
          </w:p>
        </w:tc>
        <w:tc>
          <w:tcPr>
            <w:tcW w:w="7375" w:type="dxa"/>
          </w:tcPr>
          <w:p w14:paraId="10E69568" w14:textId="77777777" w:rsidR="00D6217C" w:rsidRPr="00493CFC" w:rsidRDefault="00D6217C" w:rsidP="00A76C08">
            <w:pPr>
              <w:rPr>
                <w:rFonts w:ascii="Arial" w:hAnsi="Arial" w:cs="Arial"/>
                <w:b/>
                <w:sz w:val="20"/>
                <w:szCs w:val="20"/>
              </w:rPr>
            </w:pPr>
            <w:r w:rsidRPr="00493CFC">
              <w:rPr>
                <w:rFonts w:ascii="Arial" w:hAnsi="Arial" w:cs="Arial"/>
                <w:b/>
                <w:sz w:val="20"/>
                <w:szCs w:val="20"/>
              </w:rPr>
              <w:t>Information analysis methods</w:t>
            </w:r>
            <w:r w:rsidR="00493CFC">
              <w:rPr>
                <w:rFonts w:ascii="Arial" w:hAnsi="Arial" w:cs="Arial"/>
                <w:b/>
                <w:sz w:val="20"/>
                <w:szCs w:val="20"/>
              </w:rPr>
              <w:t xml:space="preserve">: </w:t>
            </w:r>
          </w:p>
          <w:p w14:paraId="10E69569" w14:textId="77777777" w:rsidR="00D6217C" w:rsidRPr="00493CFC" w:rsidRDefault="00D6217C" w:rsidP="00A76C08">
            <w:pPr>
              <w:rPr>
                <w:rFonts w:ascii="Arial" w:hAnsi="Arial" w:cs="Arial"/>
                <w:b/>
                <w:sz w:val="20"/>
                <w:szCs w:val="20"/>
              </w:rPr>
            </w:pPr>
            <w:r w:rsidRPr="00493CFC">
              <w:rPr>
                <w:rFonts w:ascii="Arial" w:hAnsi="Arial" w:cs="Arial"/>
                <w:sz w:val="20"/>
                <w:szCs w:val="20"/>
              </w:rPr>
              <w:t>Qualitative, quantitative.</w:t>
            </w:r>
          </w:p>
          <w:p w14:paraId="10E6956A" w14:textId="77777777" w:rsidR="00C1139F" w:rsidRPr="00493CFC" w:rsidRDefault="00C1139F" w:rsidP="00A76C08">
            <w:pPr>
              <w:pStyle w:val="ListParagraph"/>
              <w:rPr>
                <w:rFonts w:ascii="Arial" w:eastAsia="Calibri" w:hAnsi="Arial" w:cs="Arial"/>
                <w:sz w:val="20"/>
                <w:szCs w:val="20"/>
              </w:rPr>
            </w:pPr>
          </w:p>
        </w:tc>
      </w:tr>
      <w:tr w:rsidR="00C1139F" w:rsidRPr="00493CFC" w14:paraId="10E6956F" w14:textId="77777777" w:rsidTr="00E936E7">
        <w:trPr>
          <w:trHeight w:val="569"/>
        </w:trPr>
        <w:tc>
          <w:tcPr>
            <w:tcW w:w="2245" w:type="dxa"/>
            <w:vMerge/>
          </w:tcPr>
          <w:p w14:paraId="10E6956C" w14:textId="77777777" w:rsidR="00C1139F" w:rsidRPr="00493CFC" w:rsidRDefault="00C1139F" w:rsidP="00A76C08">
            <w:pPr>
              <w:pStyle w:val="Default"/>
              <w:rPr>
                <w:rFonts w:ascii="Arial" w:hAnsi="Arial" w:cs="Arial"/>
                <w:color w:val="auto"/>
                <w:sz w:val="20"/>
                <w:szCs w:val="20"/>
              </w:rPr>
            </w:pPr>
          </w:p>
        </w:tc>
        <w:tc>
          <w:tcPr>
            <w:tcW w:w="3330" w:type="dxa"/>
          </w:tcPr>
          <w:p w14:paraId="10E6956D" w14:textId="77777777" w:rsidR="00C1139F" w:rsidRPr="00493CFC" w:rsidRDefault="00C1139F" w:rsidP="00A76C08">
            <w:pPr>
              <w:pStyle w:val="Default"/>
              <w:rPr>
                <w:rFonts w:ascii="Arial" w:hAnsi="Arial" w:cs="Arial"/>
                <w:sz w:val="20"/>
                <w:szCs w:val="20"/>
              </w:rPr>
            </w:pPr>
            <w:r w:rsidRPr="00493CFC">
              <w:rPr>
                <w:rFonts w:ascii="Arial" w:hAnsi="Arial" w:cs="Arial"/>
                <w:sz w:val="20"/>
                <w:szCs w:val="20"/>
              </w:rPr>
              <w:t xml:space="preserve">3.3 Identify instances of effective customer service, shortfalls and gaps from the information analysis against agreed criteria </w:t>
            </w:r>
          </w:p>
        </w:tc>
        <w:tc>
          <w:tcPr>
            <w:tcW w:w="7375" w:type="dxa"/>
          </w:tcPr>
          <w:p w14:paraId="10E6956E" w14:textId="77777777" w:rsidR="00C1139F" w:rsidRPr="00493CFC" w:rsidRDefault="00C1139F" w:rsidP="00A76C08">
            <w:pPr>
              <w:pStyle w:val="ListParagraph"/>
              <w:rPr>
                <w:rFonts w:ascii="Arial" w:eastAsia="Calibri" w:hAnsi="Arial" w:cs="Arial"/>
                <w:sz w:val="20"/>
                <w:szCs w:val="20"/>
              </w:rPr>
            </w:pPr>
          </w:p>
        </w:tc>
      </w:tr>
      <w:tr w:rsidR="00C1139F" w:rsidRPr="00493CFC" w14:paraId="10E69573" w14:textId="77777777" w:rsidTr="00E936E7">
        <w:trPr>
          <w:trHeight w:val="569"/>
        </w:trPr>
        <w:tc>
          <w:tcPr>
            <w:tcW w:w="2245" w:type="dxa"/>
            <w:vMerge/>
          </w:tcPr>
          <w:p w14:paraId="10E69570" w14:textId="77777777" w:rsidR="00C1139F" w:rsidRPr="00493CFC" w:rsidRDefault="00C1139F" w:rsidP="00A76C08">
            <w:pPr>
              <w:pStyle w:val="Default"/>
              <w:rPr>
                <w:rFonts w:ascii="Arial" w:hAnsi="Arial" w:cs="Arial"/>
                <w:color w:val="auto"/>
                <w:sz w:val="20"/>
                <w:szCs w:val="20"/>
              </w:rPr>
            </w:pPr>
          </w:p>
        </w:tc>
        <w:tc>
          <w:tcPr>
            <w:tcW w:w="3330" w:type="dxa"/>
          </w:tcPr>
          <w:p w14:paraId="10E69571" w14:textId="77777777" w:rsidR="00C1139F" w:rsidRPr="00493CFC" w:rsidRDefault="00C1139F" w:rsidP="00A76C08">
            <w:pPr>
              <w:pStyle w:val="Default"/>
              <w:rPr>
                <w:rFonts w:ascii="Arial" w:hAnsi="Arial" w:cs="Arial"/>
                <w:sz w:val="20"/>
                <w:szCs w:val="20"/>
              </w:rPr>
            </w:pPr>
            <w:r w:rsidRPr="00493CFC">
              <w:rPr>
                <w:rFonts w:ascii="Arial" w:hAnsi="Arial" w:cs="Arial"/>
                <w:sz w:val="20"/>
                <w:szCs w:val="20"/>
              </w:rPr>
              <w:t xml:space="preserve">3.4 Develop recommendations that address identified areas for improvement supported by evidence </w:t>
            </w:r>
          </w:p>
        </w:tc>
        <w:tc>
          <w:tcPr>
            <w:tcW w:w="7375" w:type="dxa"/>
          </w:tcPr>
          <w:p w14:paraId="10E69572" w14:textId="77777777" w:rsidR="00C1139F" w:rsidRPr="00493CFC" w:rsidRDefault="00C1139F" w:rsidP="00A76C08">
            <w:pPr>
              <w:pStyle w:val="ListParagraph"/>
              <w:rPr>
                <w:rFonts w:ascii="Arial" w:eastAsia="Calibri" w:hAnsi="Arial" w:cs="Arial"/>
                <w:sz w:val="20"/>
                <w:szCs w:val="20"/>
              </w:rPr>
            </w:pPr>
          </w:p>
        </w:tc>
      </w:tr>
      <w:tr w:rsidR="00D6217C" w:rsidRPr="00493CFC" w14:paraId="10E6957B" w14:textId="77777777" w:rsidTr="00D32850">
        <w:trPr>
          <w:trHeight w:val="569"/>
        </w:trPr>
        <w:tc>
          <w:tcPr>
            <w:tcW w:w="12950" w:type="dxa"/>
            <w:gridSpan w:val="3"/>
          </w:tcPr>
          <w:p w14:paraId="10E69574" w14:textId="77777777" w:rsidR="00D6217C" w:rsidRPr="00493CFC" w:rsidRDefault="00D6217C" w:rsidP="00A76C08">
            <w:pPr>
              <w:pStyle w:val="Default"/>
              <w:rPr>
                <w:rFonts w:ascii="Arial" w:hAnsi="Arial" w:cs="Arial"/>
                <w:sz w:val="20"/>
                <w:szCs w:val="20"/>
              </w:rPr>
            </w:pPr>
            <w:r w:rsidRPr="00493CFC">
              <w:rPr>
                <w:rFonts w:ascii="Arial" w:hAnsi="Arial" w:cs="Arial"/>
                <w:sz w:val="20"/>
                <w:szCs w:val="20"/>
              </w:rPr>
              <w:t>Evidence may be supplied by:</w:t>
            </w:r>
          </w:p>
          <w:p w14:paraId="10E69575" w14:textId="77777777" w:rsidR="00D6217C" w:rsidRPr="00493CFC" w:rsidRDefault="00D6217C" w:rsidP="00A76C08">
            <w:pPr>
              <w:pStyle w:val="Default"/>
              <w:numPr>
                <w:ilvl w:val="0"/>
                <w:numId w:val="32"/>
              </w:numPr>
              <w:rPr>
                <w:rFonts w:ascii="Arial" w:hAnsi="Arial" w:cs="Arial"/>
                <w:sz w:val="20"/>
                <w:szCs w:val="20"/>
              </w:rPr>
            </w:pPr>
            <w:r w:rsidRPr="00493CFC">
              <w:rPr>
                <w:rFonts w:ascii="Arial" w:hAnsi="Arial" w:cs="Arial"/>
                <w:sz w:val="20"/>
                <w:szCs w:val="20"/>
              </w:rPr>
              <w:t>Observation, witness testimony, questioning, professional discussion, reflective account, customer feedback, information analysis, report on building and maintaining effective customer relations, organisational policies and procedures*, legislative and regulatory requirements and/or organisational documentation*</w:t>
            </w:r>
          </w:p>
          <w:p w14:paraId="10E69576" w14:textId="77777777" w:rsidR="00D6217C" w:rsidRPr="00493CFC" w:rsidRDefault="00D6217C" w:rsidP="00A76C08">
            <w:pPr>
              <w:pStyle w:val="Default"/>
              <w:rPr>
                <w:rFonts w:ascii="Arial" w:hAnsi="Arial" w:cs="Arial"/>
                <w:sz w:val="20"/>
                <w:szCs w:val="20"/>
              </w:rPr>
            </w:pPr>
          </w:p>
          <w:p w14:paraId="10E69577" w14:textId="77777777" w:rsidR="00D6217C" w:rsidRPr="00493CFC" w:rsidRDefault="00D6217C" w:rsidP="00A76C08">
            <w:pPr>
              <w:rPr>
                <w:rFonts w:ascii="Arial" w:hAnsi="Arial" w:cs="Arial"/>
                <w:b/>
                <w:sz w:val="20"/>
                <w:szCs w:val="20"/>
              </w:rPr>
            </w:pPr>
            <w:r w:rsidRPr="00493CFC">
              <w:rPr>
                <w:rFonts w:ascii="Arial" w:hAnsi="Arial" w:cs="Arial"/>
                <w:b/>
                <w:sz w:val="20"/>
                <w:szCs w:val="20"/>
              </w:rPr>
              <w:t xml:space="preserve">Note: </w:t>
            </w:r>
          </w:p>
          <w:p w14:paraId="10E69578" w14:textId="77777777" w:rsidR="00D6217C" w:rsidRPr="00255932" w:rsidRDefault="00D6217C" w:rsidP="00A76C08">
            <w:pPr>
              <w:pStyle w:val="Default"/>
              <w:rPr>
                <w:rFonts w:ascii="Arial" w:hAnsi="Arial" w:cs="Arial"/>
                <w:b/>
                <w:i/>
                <w:sz w:val="20"/>
                <w:szCs w:val="20"/>
              </w:rPr>
            </w:pPr>
            <w:r w:rsidRPr="00255932">
              <w:rPr>
                <w:rFonts w:ascii="Arial" w:hAnsi="Arial" w:cs="Arial"/>
                <w:b/>
                <w:i/>
                <w:sz w:val="20"/>
                <w:szCs w:val="20"/>
              </w:rPr>
              <w:t>Here the candidate may prefer to produce a report that outlines how they worked their way through the unit. This report will require to be backed by additional evidence that provides confirmation that they competently reviewed the quality of customer service over time.</w:t>
            </w:r>
          </w:p>
          <w:p w14:paraId="10E69579" w14:textId="77777777" w:rsidR="00D6217C" w:rsidRPr="00255932" w:rsidRDefault="00D6217C" w:rsidP="00A76C08">
            <w:pPr>
              <w:pStyle w:val="Default"/>
              <w:rPr>
                <w:rFonts w:ascii="Arial" w:hAnsi="Arial" w:cs="Arial"/>
                <w:b/>
                <w:i/>
                <w:sz w:val="20"/>
                <w:szCs w:val="20"/>
              </w:rPr>
            </w:pPr>
          </w:p>
          <w:p w14:paraId="10E6957A" w14:textId="77777777" w:rsidR="00D6217C" w:rsidRPr="00493CFC" w:rsidRDefault="00D6217C" w:rsidP="00A76C08">
            <w:pPr>
              <w:rPr>
                <w:rFonts w:ascii="Arial" w:eastAsia="Calibri" w:hAnsi="Arial" w:cs="Arial"/>
                <w:sz w:val="20"/>
                <w:szCs w:val="20"/>
              </w:rPr>
            </w:pPr>
            <w:r w:rsidRPr="00255932">
              <w:rPr>
                <w:rFonts w:ascii="Arial" w:hAnsi="Arial" w:cs="Arial"/>
                <w:b/>
                <w:i/>
                <w:sz w:val="20"/>
                <w:szCs w:val="20"/>
              </w:rPr>
              <w:t>*Internal/organisational documentation need not be held in the candidate’s portfolio but held in the workplace with reference made to where it can be found and its relevance to the criteria.</w:t>
            </w:r>
            <w:r w:rsidRPr="00493CFC">
              <w:rPr>
                <w:rFonts w:ascii="Arial" w:hAnsi="Arial" w:cs="Arial"/>
                <w:sz w:val="20"/>
                <w:szCs w:val="20"/>
              </w:rPr>
              <w:t xml:space="preserve">  </w:t>
            </w:r>
          </w:p>
        </w:tc>
      </w:tr>
    </w:tbl>
    <w:p w14:paraId="10E6957C" w14:textId="77777777" w:rsidR="00A520E4" w:rsidRPr="00493CFC" w:rsidRDefault="00A520E4" w:rsidP="00A76C08">
      <w:pPr>
        <w:spacing w:after="0"/>
        <w:rPr>
          <w:rFonts w:ascii="Arial" w:hAnsi="Arial" w:cs="Arial"/>
          <w:sz w:val="20"/>
          <w:szCs w:val="20"/>
        </w:rPr>
      </w:pPr>
    </w:p>
    <w:sectPr w:rsidR="00A520E4" w:rsidRPr="00493CFC" w:rsidSect="00121BB9">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6957F" w14:textId="77777777" w:rsidR="00063783" w:rsidRDefault="00063783" w:rsidP="00FE3E21">
      <w:pPr>
        <w:spacing w:after="0" w:line="240" w:lineRule="auto"/>
      </w:pPr>
      <w:r>
        <w:separator/>
      </w:r>
    </w:p>
  </w:endnote>
  <w:endnote w:type="continuationSeparator" w:id="0">
    <w:p w14:paraId="10E69580" w14:textId="77777777" w:rsidR="00063783" w:rsidRDefault="00063783" w:rsidP="00FE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gressSans">
    <w:altName w:val="Avenir LT Std 35 Light"/>
    <w:charset w:val="00"/>
    <w:family w:val="swiss"/>
    <w:pitch w:val="variable"/>
    <w:sig w:usb0="00000003"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969E3" w14:textId="77777777" w:rsidR="00F35247" w:rsidRPr="00F86B08" w:rsidRDefault="00F35247" w:rsidP="00F35247">
    <w:pPr>
      <w:pStyle w:val="Footer"/>
      <w:rPr>
        <w:rFonts w:ascii="Arial" w:hAnsi="Arial" w:cs="Arial"/>
        <w:sz w:val="20"/>
        <w:szCs w:val="20"/>
      </w:rPr>
    </w:pPr>
    <w:r w:rsidRPr="00F86B08">
      <w:rPr>
        <w:rFonts w:ascii="Arial" w:hAnsi="Arial" w:cs="Arial"/>
        <w:sz w:val="20"/>
        <w:szCs w:val="20"/>
      </w:rPr>
      <w:t>Awarded by City &amp; Guilds.</w:t>
    </w:r>
  </w:p>
  <w:p w14:paraId="14200EB2" w14:textId="77777777" w:rsidR="00F35247" w:rsidRPr="00F86B08" w:rsidRDefault="00F35247" w:rsidP="00F35247">
    <w:pPr>
      <w:pStyle w:val="Footer"/>
      <w:rPr>
        <w:rFonts w:ascii="Arial" w:hAnsi="Arial" w:cs="Arial"/>
        <w:sz w:val="20"/>
        <w:szCs w:val="20"/>
      </w:rPr>
    </w:pPr>
    <w:r w:rsidRPr="008F1C33">
      <w:rPr>
        <w:rFonts w:ascii="Arial" w:hAnsi="Arial" w:cs="Arial"/>
        <w:sz w:val="20"/>
        <w:szCs w:val="20"/>
      </w:rPr>
      <w:t xml:space="preserve">CS 36 </w:t>
    </w:r>
    <w:r>
      <w:rPr>
        <w:rFonts w:ascii="Arial" w:hAnsi="Arial" w:cs="Arial"/>
        <w:sz w:val="20"/>
        <w:szCs w:val="20"/>
      </w:rPr>
      <w:t>Review the quality of customer service</w:t>
    </w:r>
  </w:p>
  <w:p w14:paraId="2CE0856D" w14:textId="77777777" w:rsidR="00F35247" w:rsidRPr="00F86B08" w:rsidRDefault="00F35247" w:rsidP="00F35247">
    <w:pPr>
      <w:pStyle w:val="Footer"/>
      <w:tabs>
        <w:tab w:val="clear" w:pos="4513"/>
        <w:tab w:val="clear" w:pos="9026"/>
        <w:tab w:val="right" w:pos="12758"/>
      </w:tabs>
      <w:ind w:right="60"/>
      <w:rPr>
        <w:rFonts w:ascii="Arial" w:hAnsi="Arial" w:cs="Arial"/>
        <w:sz w:val="20"/>
        <w:szCs w:val="20"/>
      </w:rPr>
    </w:pPr>
    <w:r>
      <w:rPr>
        <w:rFonts w:ascii="Arial" w:hAnsi="Arial" w:cs="Arial"/>
        <w:sz w:val="20"/>
        <w:szCs w:val="20"/>
      </w:rPr>
      <w:t>Version 1.0 (March 2017</w:t>
    </w:r>
    <w:r w:rsidRPr="00F86B08">
      <w:rPr>
        <w:rFonts w:ascii="Arial" w:hAnsi="Arial" w:cs="Arial"/>
        <w:sz w:val="20"/>
        <w:szCs w:val="20"/>
      </w:rPr>
      <w:t>)</w:t>
    </w:r>
    <w:r w:rsidRPr="00F86B08">
      <w:rPr>
        <w:rFonts w:ascii="Arial" w:hAnsi="Arial" w:cs="Arial"/>
        <w:sz w:val="20"/>
        <w:szCs w:val="20"/>
      </w:rPr>
      <w:tab/>
    </w:r>
    <w:sdt>
      <w:sdtPr>
        <w:rPr>
          <w:rFonts w:ascii="Arial" w:hAnsi="Arial" w:cs="Arial"/>
          <w:sz w:val="20"/>
          <w:szCs w:val="20"/>
        </w:rPr>
        <w:id w:val="139937037"/>
        <w:docPartObj>
          <w:docPartGallery w:val="Page Numbers (Bottom of Page)"/>
          <w:docPartUnique/>
        </w:docPartObj>
      </w:sdtPr>
      <w:sdtEndPr>
        <w:rPr>
          <w:noProof/>
        </w:rPr>
      </w:sdtEndPr>
      <w:sdtContent>
        <w:r w:rsidRPr="00F86B08">
          <w:rPr>
            <w:rFonts w:ascii="Arial" w:hAnsi="Arial" w:cs="Arial"/>
            <w:sz w:val="20"/>
            <w:szCs w:val="20"/>
          </w:rPr>
          <w:fldChar w:fldCharType="begin"/>
        </w:r>
        <w:r w:rsidRPr="00F86B08">
          <w:rPr>
            <w:rFonts w:ascii="Arial" w:hAnsi="Arial" w:cs="Arial"/>
            <w:sz w:val="20"/>
            <w:szCs w:val="20"/>
          </w:rPr>
          <w:instrText xml:space="preserve"> PAGE   \* MERGEFORMAT </w:instrText>
        </w:r>
        <w:r w:rsidRPr="00F86B08">
          <w:rPr>
            <w:rFonts w:ascii="Arial" w:hAnsi="Arial" w:cs="Arial"/>
            <w:sz w:val="20"/>
            <w:szCs w:val="20"/>
          </w:rPr>
          <w:fldChar w:fldCharType="separate"/>
        </w:r>
        <w:r>
          <w:rPr>
            <w:rFonts w:ascii="Arial" w:hAnsi="Arial" w:cs="Arial"/>
            <w:noProof/>
            <w:sz w:val="20"/>
            <w:szCs w:val="20"/>
          </w:rPr>
          <w:t>2</w:t>
        </w:r>
        <w:r w:rsidRPr="00F86B08">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6957D" w14:textId="77777777" w:rsidR="00063783" w:rsidRDefault="00063783" w:rsidP="00FE3E21">
      <w:pPr>
        <w:spacing w:after="0" w:line="240" w:lineRule="auto"/>
      </w:pPr>
      <w:r>
        <w:separator/>
      </w:r>
    </w:p>
  </w:footnote>
  <w:footnote w:type="continuationSeparator" w:id="0">
    <w:p w14:paraId="10E6957E" w14:textId="77777777" w:rsidR="00063783" w:rsidRDefault="00063783" w:rsidP="00FE3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69581" w14:textId="3EB68FDA" w:rsidR="00493CFC" w:rsidRDefault="00F35247">
    <w:pPr>
      <w:pStyle w:val="Header"/>
    </w:pPr>
    <w:r>
      <w:rPr>
        <w:noProof/>
        <w:lang w:eastAsia="en-GB"/>
      </w:rPr>
      <w:drawing>
        <wp:anchor distT="0" distB="0" distL="114300" distR="114300" simplePos="0" relativeHeight="251659264" behindDoc="0" locked="0" layoutInCell="1" allowOverlap="1" wp14:anchorId="631B4FA9" wp14:editId="58F12F43">
          <wp:simplePos x="0" y="0"/>
          <wp:positionH relativeFrom="column">
            <wp:posOffset>7156704</wp:posOffset>
          </wp:positionH>
          <wp:positionV relativeFrom="paragraph">
            <wp:posOffset>-341122</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6243E"/>
    <w:multiLevelType w:val="hybridMultilevel"/>
    <w:tmpl w:val="D854AE9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00D40"/>
    <w:multiLevelType w:val="hybridMultilevel"/>
    <w:tmpl w:val="2B0A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C664A"/>
    <w:multiLevelType w:val="hybridMultilevel"/>
    <w:tmpl w:val="BF5E1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736C1"/>
    <w:multiLevelType w:val="hybridMultilevel"/>
    <w:tmpl w:val="7F8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84824"/>
    <w:multiLevelType w:val="hybridMultilevel"/>
    <w:tmpl w:val="485094C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15559D"/>
    <w:multiLevelType w:val="hybridMultilevel"/>
    <w:tmpl w:val="84CC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70BB6"/>
    <w:multiLevelType w:val="hybridMultilevel"/>
    <w:tmpl w:val="0DA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D2638"/>
    <w:multiLevelType w:val="multilevel"/>
    <w:tmpl w:val="E4424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15849"/>
    <w:multiLevelType w:val="hybridMultilevel"/>
    <w:tmpl w:val="1FA4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B217B"/>
    <w:multiLevelType w:val="hybridMultilevel"/>
    <w:tmpl w:val="5696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D786E"/>
    <w:multiLevelType w:val="multilevel"/>
    <w:tmpl w:val="B46887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57787"/>
    <w:multiLevelType w:val="hybridMultilevel"/>
    <w:tmpl w:val="826C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C4327"/>
    <w:multiLevelType w:val="hybridMultilevel"/>
    <w:tmpl w:val="D4BA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055C9C"/>
    <w:multiLevelType w:val="hybridMultilevel"/>
    <w:tmpl w:val="4C5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57D04"/>
    <w:multiLevelType w:val="hybridMultilevel"/>
    <w:tmpl w:val="D0CA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E2ADD"/>
    <w:multiLevelType w:val="hybridMultilevel"/>
    <w:tmpl w:val="DE14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822441"/>
    <w:multiLevelType w:val="hybridMultilevel"/>
    <w:tmpl w:val="F2B8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6C365D"/>
    <w:multiLevelType w:val="hybridMultilevel"/>
    <w:tmpl w:val="97BE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B474F4"/>
    <w:multiLevelType w:val="multilevel"/>
    <w:tmpl w:val="F6FCB8EA"/>
    <w:lvl w:ilvl="0">
      <w:start w:val="1"/>
      <w:numFmt w:val="decimal"/>
      <w:lvlText w:val="%1."/>
      <w:lvlJc w:val="left"/>
      <w:pPr>
        <w:ind w:left="360" w:hanging="360"/>
      </w:pPr>
      <w:rPr>
        <w:rFonts w:ascii="Calibri" w:eastAsia="Calibri" w:hAnsi="Calibri"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6F001759"/>
    <w:multiLevelType w:val="multilevel"/>
    <w:tmpl w:val="E3106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1E4F62"/>
    <w:multiLevelType w:val="hybridMultilevel"/>
    <w:tmpl w:val="2B84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AC5105"/>
    <w:multiLevelType w:val="hybridMultilevel"/>
    <w:tmpl w:val="F940D662"/>
    <w:lvl w:ilvl="0" w:tplc="52841C4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4"/>
  </w:num>
  <w:num w:numId="3">
    <w:abstractNumId w:val="9"/>
  </w:num>
  <w:num w:numId="4">
    <w:abstractNumId w:val="19"/>
  </w:num>
  <w:num w:numId="5">
    <w:abstractNumId w:val="0"/>
  </w:num>
  <w:num w:numId="6">
    <w:abstractNumId w:val="24"/>
  </w:num>
  <w:num w:numId="7">
    <w:abstractNumId w:val="29"/>
  </w:num>
  <w:num w:numId="8">
    <w:abstractNumId w:val="30"/>
  </w:num>
  <w:num w:numId="9">
    <w:abstractNumId w:val="11"/>
  </w:num>
  <w:num w:numId="10">
    <w:abstractNumId w:val="13"/>
  </w:num>
  <w:num w:numId="11">
    <w:abstractNumId w:val="18"/>
  </w:num>
  <w:num w:numId="12">
    <w:abstractNumId w:val="28"/>
  </w:num>
  <w:num w:numId="13">
    <w:abstractNumId w:val="22"/>
  </w:num>
  <w:num w:numId="14">
    <w:abstractNumId w:val="17"/>
  </w:num>
  <w:num w:numId="15">
    <w:abstractNumId w:val="12"/>
  </w:num>
  <w:num w:numId="16">
    <w:abstractNumId w:val="23"/>
  </w:num>
  <w:num w:numId="17">
    <w:abstractNumId w:val="20"/>
  </w:num>
  <w:num w:numId="18">
    <w:abstractNumId w:val="7"/>
  </w:num>
  <w:num w:numId="19">
    <w:abstractNumId w:val="5"/>
  </w:num>
  <w:num w:numId="20">
    <w:abstractNumId w:val="21"/>
  </w:num>
  <w:num w:numId="21">
    <w:abstractNumId w:val="25"/>
  </w:num>
  <w:num w:numId="22">
    <w:abstractNumId w:val="2"/>
  </w:num>
  <w:num w:numId="23">
    <w:abstractNumId w:val="14"/>
  </w:num>
  <w:num w:numId="24">
    <w:abstractNumId w:val="8"/>
  </w:num>
  <w:num w:numId="25">
    <w:abstractNumId w:val="10"/>
  </w:num>
  <w:num w:numId="26">
    <w:abstractNumId w:val="26"/>
  </w:num>
  <w:num w:numId="27">
    <w:abstractNumId w:val="31"/>
  </w:num>
  <w:num w:numId="28">
    <w:abstractNumId w:val="15"/>
  </w:num>
  <w:num w:numId="29">
    <w:abstractNumId w:val="1"/>
  </w:num>
  <w:num w:numId="30">
    <w:abstractNumId w:val="6"/>
  </w:num>
  <w:num w:numId="31">
    <w:abstractNumId w:val="2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D1"/>
    <w:rsid w:val="00040ACD"/>
    <w:rsid w:val="00063783"/>
    <w:rsid w:val="000679D6"/>
    <w:rsid w:val="000B0F8B"/>
    <w:rsid w:val="000C0BC8"/>
    <w:rsid w:val="00105DB6"/>
    <w:rsid w:val="00121BB9"/>
    <w:rsid w:val="001229ED"/>
    <w:rsid w:val="001366CA"/>
    <w:rsid w:val="0013706E"/>
    <w:rsid w:val="001E4B59"/>
    <w:rsid w:val="001F3E57"/>
    <w:rsid w:val="002339B8"/>
    <w:rsid w:val="00255932"/>
    <w:rsid w:val="0026067E"/>
    <w:rsid w:val="00264190"/>
    <w:rsid w:val="00282FDE"/>
    <w:rsid w:val="00372F76"/>
    <w:rsid w:val="003F1708"/>
    <w:rsid w:val="0047747A"/>
    <w:rsid w:val="00486916"/>
    <w:rsid w:val="00493CFC"/>
    <w:rsid w:val="00507411"/>
    <w:rsid w:val="005554B9"/>
    <w:rsid w:val="00566D62"/>
    <w:rsid w:val="00573E12"/>
    <w:rsid w:val="00583E5F"/>
    <w:rsid w:val="00650786"/>
    <w:rsid w:val="00662041"/>
    <w:rsid w:val="006C799A"/>
    <w:rsid w:val="006D6734"/>
    <w:rsid w:val="006F7BFF"/>
    <w:rsid w:val="007B0FA8"/>
    <w:rsid w:val="007D3F43"/>
    <w:rsid w:val="008873B3"/>
    <w:rsid w:val="008D7FCA"/>
    <w:rsid w:val="00943110"/>
    <w:rsid w:val="009752BF"/>
    <w:rsid w:val="009E02C3"/>
    <w:rsid w:val="009E0C83"/>
    <w:rsid w:val="00A04CA0"/>
    <w:rsid w:val="00A232E4"/>
    <w:rsid w:val="00A27847"/>
    <w:rsid w:val="00A31B17"/>
    <w:rsid w:val="00A520E4"/>
    <w:rsid w:val="00A62E79"/>
    <w:rsid w:val="00A76C08"/>
    <w:rsid w:val="00A87424"/>
    <w:rsid w:val="00AD10C4"/>
    <w:rsid w:val="00B03981"/>
    <w:rsid w:val="00B362D1"/>
    <w:rsid w:val="00B51EDB"/>
    <w:rsid w:val="00C1139F"/>
    <w:rsid w:val="00C1330C"/>
    <w:rsid w:val="00C153EF"/>
    <w:rsid w:val="00C7707E"/>
    <w:rsid w:val="00C83C35"/>
    <w:rsid w:val="00D6217C"/>
    <w:rsid w:val="00D7135B"/>
    <w:rsid w:val="00D94D03"/>
    <w:rsid w:val="00DA24F8"/>
    <w:rsid w:val="00DC4B2B"/>
    <w:rsid w:val="00DD30A4"/>
    <w:rsid w:val="00DE2EC8"/>
    <w:rsid w:val="00E744A2"/>
    <w:rsid w:val="00E936E7"/>
    <w:rsid w:val="00E93C49"/>
    <w:rsid w:val="00EB6180"/>
    <w:rsid w:val="00EC3447"/>
    <w:rsid w:val="00ED25CF"/>
    <w:rsid w:val="00F018FB"/>
    <w:rsid w:val="00F23EE3"/>
    <w:rsid w:val="00F2736F"/>
    <w:rsid w:val="00F35247"/>
    <w:rsid w:val="00F65241"/>
    <w:rsid w:val="00F74503"/>
    <w:rsid w:val="00F96859"/>
    <w:rsid w:val="00FA6B65"/>
    <w:rsid w:val="00FE3E21"/>
    <w:rsid w:val="00FE6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523"/>
  <w15:docId w15:val="{EDF49977-4F84-4DF4-A40D-3163C0B5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2BF"/>
    <w:pPr>
      <w:ind w:left="720"/>
      <w:contextualSpacing/>
    </w:pPr>
  </w:style>
  <w:style w:type="paragraph" w:styleId="Header">
    <w:name w:val="header"/>
    <w:basedOn w:val="Normal"/>
    <w:link w:val="HeaderChar"/>
    <w:uiPriority w:val="99"/>
    <w:unhideWhenUsed/>
    <w:rsid w:val="00FE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E21"/>
  </w:style>
  <w:style w:type="paragraph" w:styleId="Footer">
    <w:name w:val="footer"/>
    <w:basedOn w:val="Normal"/>
    <w:link w:val="FooterChar"/>
    <w:uiPriority w:val="99"/>
    <w:unhideWhenUsed/>
    <w:rsid w:val="00FE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E21"/>
  </w:style>
  <w:style w:type="paragraph" w:customStyle="1" w:styleId="Default">
    <w:name w:val="Default"/>
    <w:rsid w:val="008873B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1FrontCover">
    <w:name w:val="H1 Front Cover"/>
    <w:basedOn w:val="Normal"/>
    <w:rsid w:val="00D6217C"/>
    <w:pPr>
      <w:spacing w:after="240" w:line="240" w:lineRule="auto"/>
    </w:pPr>
    <w:rPr>
      <w:rFonts w:ascii="CongressSans" w:eastAsia="Times New Roman" w:hAnsi="CongressSans" w:cs="Times New Roman"/>
      <w:b/>
      <w:sz w:val="56"/>
      <w:szCs w:val="56"/>
    </w:rPr>
  </w:style>
  <w:style w:type="paragraph" w:styleId="BalloonText">
    <w:name w:val="Balloon Text"/>
    <w:basedOn w:val="Normal"/>
    <w:link w:val="BalloonTextChar"/>
    <w:uiPriority w:val="99"/>
    <w:semiHidden/>
    <w:unhideWhenUsed/>
    <w:rsid w:val="0049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Info xmlns="http://schemas.microsoft.com/office/infopath/2007/PartnerControls">
          <TermName xmlns="http://schemas.microsoft.com/office/infopath/2007/PartnerControls">8621</TermName>
          <TermId xmlns="http://schemas.microsoft.com/office/infopath/2007/PartnerControls">0919e5d9-18fa-4a06-88d4-e8a2e38acd9a</TermId>
        </TermInfo>
      </Terms>
    </kb5530885391492bb408a8b4151064ea>
    <Level xmlns="5f8ea682-3a42-454b-8035-422047e146b2">4</Level>
    <Qualification xmlns="5f8ea682-3a42-454b-8035-422047e146b2">
      <Value>NVQ</Value>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s>
    </j5a7449248d447e983365f9ccc7bf26f>
    <TaxCatchAll xmlns="5f8ea682-3a42-454b-8035-422047e146b2">
      <Value>1521</Value>
      <Value>1459</Value>
      <Value>1002</Value>
      <Value>1001</Value>
      <Value>1000</Value>
      <Value>999</Value>
      <Value>998</Value>
      <Value>997</Value>
      <Value>1382</Value>
      <Value>993</Value>
      <Value>992</Value>
      <Value>991</Value>
    </TaxCatchAll>
    <KpiDescription xmlns="http://schemas.microsoft.com/sharepoint/v3" xsi:nil="tru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8622-423</TermName>
          <TermId xmlns="http://schemas.microsoft.com/office/infopath/2007/PartnerControls">4ce60049-6382-450c-984a-36a501951530</TermId>
        </TermInfo>
        <TermInfo xmlns="http://schemas.microsoft.com/office/infopath/2007/PartnerControls">
          <TermName xmlns="http://schemas.microsoft.com/office/infopath/2007/PartnerControls">8623-423</TermName>
          <TermId xmlns="http://schemas.microsoft.com/office/infopath/2007/PartnerControls">570f636c-105c-479d-8b06-2e6d3d72ef0a</TermId>
        </TermInfo>
        <TermInfo xmlns="http://schemas.microsoft.com/office/infopath/2007/PartnerControls">
          <TermName xmlns="http://schemas.microsoft.com/office/infopath/2007/PartnerControls">8621-423</TermName>
          <TermId xmlns="http://schemas.microsoft.com/office/infopath/2007/PartnerControls">ef2355bd-5c19-4d76-9e43-64fbe14c520d</TermId>
        </TermInfo>
      </Terms>
    </f4e0e0febf844675a45068bb85642fb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5A855-ACC8-4009-9AA5-9163260ECE2D}"/>
</file>

<file path=customXml/itemProps2.xml><?xml version="1.0" encoding="utf-8"?>
<ds:datastoreItem xmlns:ds="http://schemas.openxmlformats.org/officeDocument/2006/customXml" ds:itemID="{23E59049-CFFB-45B1-B5CE-996A9E75749E}"/>
</file>

<file path=customXml/itemProps3.xml><?xml version="1.0" encoding="utf-8"?>
<ds:datastoreItem xmlns:ds="http://schemas.openxmlformats.org/officeDocument/2006/customXml" ds:itemID="{423971E6-C5E2-4E6D-A7AB-C48B6F9B9FF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the quality of customer service (CS36)</dc:title>
  <dc:creator>SUE</dc:creator>
  <cp:lastModifiedBy>Jurgita Baleviciute</cp:lastModifiedBy>
  <cp:revision>3</cp:revision>
  <dcterms:created xsi:type="dcterms:W3CDTF">2014-08-13T08:34:00Z</dcterms:created>
  <dcterms:modified xsi:type="dcterms:W3CDTF">2017-03-10T15:04:00Z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1459;#8622-423|4ce60049-6382-450c-984a-36a501951530;#1521;#8623-423|570f636c-105c-479d-8b06-2e6d3d72ef0a;#1382;#8621-423|ef2355bd-5c19-4d76-9e43-64fbe14c520d</vt:lpwstr>
  </property>
  <property fmtid="{D5CDD505-2E9C-101B-9397-08002B2CF9AE}" pid="3" name="Family Code">
    <vt:lpwstr>992;#8622|5fa3b72e-ae13-4e50-9511-17af1e1d6aea;#993;#8623|b53d073e-d040-484f-8e57-62b9b837fdd3;#991;#8621|0919e5d9-18fa-4a06-88d4-e8a2e38acd9a</vt:lpwstr>
  </property>
  <property fmtid="{D5CDD505-2E9C-101B-9397-08002B2CF9AE}" pid="4" name="ContentTypeId">
    <vt:lpwstr>0x010100EC889E2311B5D948AD60A23A761E737D00999F4250CC2F4340AE4297E4E740EA2D</vt:lpwstr>
  </property>
  <property fmtid="{D5CDD505-2E9C-101B-9397-08002B2CF9AE}" pid="5" name="PoS">
    <vt:lpwstr>999;#8622-41|d21f84b9-bfe2-4f27-ac94-0f942e19ff84;#1000;#8622-43|de845b68-fadf-48c9-aac7-3cddce4582cb;#1001;#8623-41|4f6982cf-f3a7-4422-a0a6-f123369cfe95;#1002;#8623-43|3e01f990-9d37-4ba0-a995-044fadb5ce23;#997;#8621-31|8de2e53a-d037-4117-9560-937eebe43732;#998;#8621-33|b4c99a25-2034-486d-9208-ad1309afa1f1</vt:lpwstr>
  </property>
</Properties>
</file>