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C0061" w14:textId="77777777" w:rsidR="00411C14" w:rsidRPr="00314085" w:rsidRDefault="00BC2407" w:rsidP="002E3736">
      <w:pPr>
        <w:pStyle w:val="NoSpacing"/>
        <w:rPr>
          <w:rFonts w:ascii="Arial" w:hAnsi="Arial" w:cs="Arial"/>
          <w:sz w:val="20"/>
          <w:szCs w:val="20"/>
        </w:rPr>
      </w:pPr>
      <w:r w:rsidRPr="00314085">
        <w:rPr>
          <w:rFonts w:ascii="Arial" w:hAnsi="Arial" w:cs="Arial"/>
          <w:color w:val="000000"/>
          <w:w w:val="105"/>
          <w:sz w:val="20"/>
          <w:szCs w:val="20"/>
        </w:rPr>
        <w:t xml:space="preserve">M&amp;L </w:t>
      </w:r>
      <w:r w:rsidR="008C0CC9" w:rsidRPr="00314085">
        <w:rPr>
          <w:rFonts w:ascii="Arial" w:hAnsi="Arial" w:cs="Arial"/>
          <w:color w:val="000000"/>
          <w:sz w:val="20"/>
          <w:szCs w:val="20"/>
        </w:rPr>
        <w:t>53 Manage product and/or service development</w:t>
      </w:r>
    </w:p>
    <w:tbl>
      <w:tblPr>
        <w:tblStyle w:val="TableGrid"/>
        <w:tblW w:w="0" w:type="auto"/>
        <w:tblLook w:val="04A0" w:firstRow="1" w:lastRow="0" w:firstColumn="1" w:lastColumn="0" w:noHBand="0" w:noVBand="1"/>
      </w:tblPr>
      <w:tblGrid>
        <w:gridCol w:w="2245"/>
        <w:gridCol w:w="3330"/>
        <w:gridCol w:w="7375"/>
      </w:tblGrid>
      <w:tr w:rsidR="00411C14" w:rsidRPr="00314085" w14:paraId="1A5C0066" w14:textId="77777777" w:rsidTr="00C113C6">
        <w:tc>
          <w:tcPr>
            <w:tcW w:w="2245" w:type="dxa"/>
            <w:tcBorders>
              <w:bottom w:val="single" w:sz="4" w:space="0" w:color="auto"/>
            </w:tcBorders>
          </w:tcPr>
          <w:p w14:paraId="1A5C0062" w14:textId="77777777" w:rsidR="00411C14" w:rsidRPr="00314085" w:rsidRDefault="00411C14">
            <w:pPr>
              <w:rPr>
                <w:rFonts w:ascii="Arial" w:hAnsi="Arial" w:cs="Arial"/>
                <w:b/>
                <w:sz w:val="20"/>
                <w:szCs w:val="20"/>
              </w:rPr>
            </w:pPr>
            <w:r w:rsidRPr="00314085">
              <w:rPr>
                <w:rFonts w:ascii="Arial" w:hAnsi="Arial" w:cs="Arial"/>
                <w:b/>
                <w:sz w:val="20"/>
                <w:szCs w:val="20"/>
              </w:rPr>
              <w:t>Learning Outcome</w:t>
            </w:r>
          </w:p>
        </w:tc>
        <w:tc>
          <w:tcPr>
            <w:tcW w:w="3330" w:type="dxa"/>
            <w:tcBorders>
              <w:bottom w:val="single" w:sz="4" w:space="0" w:color="auto"/>
            </w:tcBorders>
          </w:tcPr>
          <w:p w14:paraId="1A5C0063" w14:textId="77777777" w:rsidR="00411C14" w:rsidRPr="00314085" w:rsidRDefault="00411C14" w:rsidP="00411C14">
            <w:pPr>
              <w:rPr>
                <w:rFonts w:ascii="Arial" w:hAnsi="Arial" w:cs="Arial"/>
                <w:b/>
                <w:sz w:val="20"/>
                <w:szCs w:val="20"/>
              </w:rPr>
            </w:pPr>
            <w:r w:rsidRPr="00314085">
              <w:rPr>
                <w:rFonts w:ascii="Arial" w:hAnsi="Arial" w:cs="Arial"/>
                <w:b/>
                <w:sz w:val="20"/>
                <w:szCs w:val="20"/>
              </w:rPr>
              <w:t>Assessment Criteria</w:t>
            </w:r>
          </w:p>
        </w:tc>
        <w:tc>
          <w:tcPr>
            <w:tcW w:w="7375" w:type="dxa"/>
          </w:tcPr>
          <w:p w14:paraId="1A5C0064" w14:textId="77777777" w:rsidR="00411C14" w:rsidRPr="00314085" w:rsidRDefault="00411C14">
            <w:pPr>
              <w:rPr>
                <w:rFonts w:ascii="Arial" w:hAnsi="Arial" w:cs="Arial"/>
                <w:b/>
                <w:sz w:val="20"/>
                <w:szCs w:val="20"/>
              </w:rPr>
            </w:pPr>
            <w:r w:rsidRPr="00314085">
              <w:rPr>
                <w:rFonts w:ascii="Arial" w:hAnsi="Arial" w:cs="Arial"/>
                <w:b/>
                <w:sz w:val="20"/>
                <w:szCs w:val="20"/>
              </w:rPr>
              <w:t>Guidelines and range</w:t>
            </w:r>
          </w:p>
          <w:p w14:paraId="1A5C0065" w14:textId="77777777" w:rsidR="006A6595" w:rsidRPr="00314085" w:rsidRDefault="006A6595">
            <w:pPr>
              <w:rPr>
                <w:rFonts w:ascii="Arial" w:hAnsi="Arial" w:cs="Arial"/>
                <w:b/>
                <w:sz w:val="20"/>
                <w:szCs w:val="20"/>
              </w:rPr>
            </w:pPr>
            <w:r w:rsidRPr="00314085">
              <w:rPr>
                <w:rFonts w:ascii="Arial" w:hAnsi="Arial" w:cs="Arial"/>
                <w:b/>
                <w:sz w:val="20"/>
                <w:szCs w:val="20"/>
              </w:rPr>
              <w:t xml:space="preserve">The candidate provides evidence that they </w:t>
            </w:r>
            <w:r w:rsidR="00C113C6" w:rsidRPr="00314085">
              <w:rPr>
                <w:rFonts w:ascii="Arial" w:hAnsi="Arial" w:cs="Arial"/>
                <w:b/>
                <w:sz w:val="20"/>
                <w:szCs w:val="20"/>
              </w:rPr>
              <w:t>understand:</w:t>
            </w:r>
          </w:p>
        </w:tc>
      </w:tr>
      <w:tr w:rsidR="00411C14" w:rsidRPr="00314085" w14:paraId="1A5C0086" w14:textId="77777777" w:rsidTr="008A39AD">
        <w:tc>
          <w:tcPr>
            <w:tcW w:w="2245" w:type="dxa"/>
            <w:tcBorders>
              <w:bottom w:val="nil"/>
            </w:tcBorders>
          </w:tcPr>
          <w:p w14:paraId="1A5C0067" w14:textId="77777777" w:rsidR="007B348B" w:rsidRPr="00314085" w:rsidRDefault="001E6D59" w:rsidP="007B348B">
            <w:pPr>
              <w:rPr>
                <w:rFonts w:ascii="Arial" w:hAnsi="Arial" w:cs="Arial"/>
                <w:sz w:val="20"/>
                <w:szCs w:val="20"/>
              </w:rPr>
            </w:pPr>
            <w:r w:rsidRPr="00314085">
              <w:rPr>
                <w:rFonts w:ascii="Arial" w:hAnsi="Arial" w:cs="Arial"/>
                <w:sz w:val="20"/>
                <w:szCs w:val="20"/>
              </w:rPr>
              <w:t>1.</w:t>
            </w:r>
            <w:r w:rsidR="007B348B" w:rsidRPr="00314085">
              <w:rPr>
                <w:rFonts w:ascii="Arial" w:hAnsi="Arial" w:cs="Arial"/>
                <w:color w:val="000000"/>
                <w:spacing w:val="-6"/>
                <w:sz w:val="20"/>
                <w:szCs w:val="20"/>
                <w:lang w:val="en-GB"/>
              </w:rPr>
              <w:t>Understand the development of new or</w:t>
            </w:r>
          </w:p>
          <w:p w14:paraId="1A5C0068" w14:textId="77777777" w:rsidR="007B348B" w:rsidRPr="00314085" w:rsidRDefault="007B348B" w:rsidP="007B348B">
            <w:pPr>
              <w:rPr>
                <w:rFonts w:ascii="Arial" w:hAnsi="Arial" w:cs="Arial"/>
                <w:color w:val="000000"/>
                <w:spacing w:val="-6"/>
                <w:sz w:val="20"/>
                <w:szCs w:val="20"/>
              </w:rPr>
            </w:pPr>
            <w:r w:rsidRPr="00314085">
              <w:rPr>
                <w:rFonts w:ascii="Arial" w:hAnsi="Arial" w:cs="Arial"/>
                <w:color w:val="000000"/>
                <w:spacing w:val="-6"/>
                <w:sz w:val="20"/>
                <w:szCs w:val="20"/>
                <w:lang w:val="en-GB"/>
              </w:rPr>
              <w:t>improved products and/or services</w:t>
            </w:r>
          </w:p>
          <w:p w14:paraId="1A5C0069" w14:textId="77777777" w:rsidR="00BF24D1" w:rsidRPr="00314085" w:rsidRDefault="00BF24D1">
            <w:pPr>
              <w:rPr>
                <w:rFonts w:ascii="Arial" w:hAnsi="Arial" w:cs="Arial"/>
                <w:color w:val="000000"/>
                <w:spacing w:val="-6"/>
                <w:sz w:val="20"/>
                <w:szCs w:val="20"/>
              </w:rPr>
            </w:pPr>
          </w:p>
          <w:p w14:paraId="1A5C006A" w14:textId="77777777" w:rsidR="00BF24D1" w:rsidRPr="00314085" w:rsidRDefault="00BF24D1">
            <w:pPr>
              <w:rPr>
                <w:rFonts w:ascii="Arial" w:hAnsi="Arial" w:cs="Arial"/>
                <w:sz w:val="20"/>
                <w:szCs w:val="20"/>
              </w:rPr>
            </w:pPr>
          </w:p>
        </w:tc>
        <w:tc>
          <w:tcPr>
            <w:tcW w:w="3330" w:type="dxa"/>
            <w:tcBorders>
              <w:bottom w:val="nil"/>
            </w:tcBorders>
          </w:tcPr>
          <w:p w14:paraId="1A5C006B" w14:textId="77777777" w:rsidR="007B348B" w:rsidRPr="00314085" w:rsidRDefault="007B348B" w:rsidP="007B348B">
            <w:pPr>
              <w:ind w:right="252"/>
              <w:rPr>
                <w:rFonts w:ascii="Arial" w:hAnsi="Arial" w:cs="Arial"/>
                <w:sz w:val="20"/>
                <w:szCs w:val="20"/>
                <w:lang w:val="en-GB"/>
              </w:rPr>
            </w:pPr>
            <w:r w:rsidRPr="00314085">
              <w:rPr>
                <w:rFonts w:ascii="Arial" w:hAnsi="Arial" w:cs="Arial"/>
                <w:sz w:val="20"/>
                <w:szCs w:val="20"/>
                <w:lang w:val="en-GB"/>
              </w:rPr>
              <w:t>1.1 Analyse the stages of the development process, product life cycle and their requirements</w:t>
            </w:r>
          </w:p>
          <w:p w14:paraId="1A5C006C" w14:textId="77777777" w:rsidR="00767C62" w:rsidRPr="00314085" w:rsidRDefault="00767C62" w:rsidP="00767C62">
            <w:pPr>
              <w:ind w:right="252"/>
              <w:rPr>
                <w:rFonts w:ascii="Arial" w:hAnsi="Arial" w:cs="Arial"/>
                <w:color w:val="000000"/>
                <w:spacing w:val="-5"/>
                <w:sz w:val="20"/>
                <w:szCs w:val="20"/>
              </w:rPr>
            </w:pPr>
          </w:p>
          <w:p w14:paraId="1A5C006D" w14:textId="77777777" w:rsidR="00411C14" w:rsidRPr="00314085" w:rsidRDefault="00411C14">
            <w:pPr>
              <w:rPr>
                <w:rFonts w:ascii="Arial" w:hAnsi="Arial" w:cs="Arial"/>
                <w:sz w:val="20"/>
                <w:szCs w:val="20"/>
              </w:rPr>
            </w:pPr>
          </w:p>
          <w:p w14:paraId="1A5C006E" w14:textId="77777777" w:rsidR="00411C14" w:rsidRPr="00314085" w:rsidRDefault="00411C14" w:rsidP="00C113C6">
            <w:pPr>
              <w:rPr>
                <w:rFonts w:ascii="Arial" w:hAnsi="Arial" w:cs="Arial"/>
                <w:sz w:val="20"/>
                <w:szCs w:val="20"/>
              </w:rPr>
            </w:pPr>
          </w:p>
          <w:p w14:paraId="1A5C006F" w14:textId="77777777" w:rsidR="00411C14" w:rsidRPr="00314085" w:rsidRDefault="00411C14" w:rsidP="0091753D">
            <w:pPr>
              <w:rPr>
                <w:rFonts w:ascii="Arial" w:hAnsi="Arial" w:cs="Arial"/>
                <w:sz w:val="20"/>
                <w:szCs w:val="20"/>
              </w:rPr>
            </w:pPr>
          </w:p>
        </w:tc>
        <w:tc>
          <w:tcPr>
            <w:tcW w:w="7375" w:type="dxa"/>
          </w:tcPr>
          <w:p w14:paraId="1A5C0070" w14:textId="77777777" w:rsidR="00D05B71" w:rsidRPr="00314085" w:rsidRDefault="00D05B71" w:rsidP="00D05B71">
            <w:pPr>
              <w:rPr>
                <w:rFonts w:ascii="Arial" w:hAnsi="Arial" w:cs="Arial"/>
                <w:sz w:val="20"/>
                <w:szCs w:val="20"/>
                <w:lang w:val="en"/>
              </w:rPr>
            </w:pPr>
            <w:r w:rsidRPr="00314085">
              <w:rPr>
                <w:rFonts w:ascii="Arial" w:hAnsi="Arial" w:cs="Arial"/>
                <w:sz w:val="20"/>
                <w:szCs w:val="20"/>
                <w:lang w:val="en"/>
              </w:rPr>
              <w:t>Product development is the process by which an existing product or service is improved or modified</w:t>
            </w:r>
            <w:r w:rsidR="008D547E" w:rsidRPr="00314085">
              <w:rPr>
                <w:rFonts w:ascii="Arial" w:hAnsi="Arial" w:cs="Arial"/>
                <w:sz w:val="20"/>
                <w:szCs w:val="20"/>
                <w:lang w:val="en"/>
              </w:rPr>
              <w:t>, or a new product or service is developed, to keep up with trends in the marketplace and customer</w:t>
            </w:r>
            <w:r w:rsidR="00666304" w:rsidRPr="00314085">
              <w:rPr>
                <w:rFonts w:ascii="Arial" w:hAnsi="Arial" w:cs="Arial"/>
                <w:sz w:val="20"/>
                <w:szCs w:val="20"/>
                <w:lang w:val="en"/>
              </w:rPr>
              <w:t xml:space="preserve"> preferences and buying behaviours.</w:t>
            </w:r>
          </w:p>
          <w:p w14:paraId="1A5C0071" w14:textId="77777777" w:rsidR="00F522DC" w:rsidRPr="00314085" w:rsidRDefault="00F522DC" w:rsidP="00D05B71">
            <w:pPr>
              <w:rPr>
                <w:rFonts w:ascii="Arial" w:hAnsi="Arial" w:cs="Arial"/>
                <w:sz w:val="20"/>
                <w:szCs w:val="20"/>
                <w:lang w:val="en"/>
              </w:rPr>
            </w:pPr>
          </w:p>
          <w:p w14:paraId="1A5C0072" w14:textId="77777777" w:rsidR="00F522DC" w:rsidRPr="00314085" w:rsidRDefault="00F522DC" w:rsidP="00D05B71">
            <w:pPr>
              <w:rPr>
                <w:rFonts w:ascii="Arial" w:hAnsi="Arial" w:cs="Arial"/>
                <w:sz w:val="20"/>
                <w:szCs w:val="20"/>
                <w:lang w:val="en"/>
              </w:rPr>
            </w:pPr>
            <w:r w:rsidRPr="00314085">
              <w:rPr>
                <w:rFonts w:ascii="Arial" w:hAnsi="Arial" w:cs="Arial"/>
                <w:sz w:val="20"/>
                <w:szCs w:val="20"/>
                <w:lang w:val="en"/>
              </w:rPr>
              <w:t>New Product Development (NPD) is described as going through eight stages:</w:t>
            </w:r>
          </w:p>
          <w:p w14:paraId="1A5C0073"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Idea Generation</w:t>
            </w:r>
          </w:p>
          <w:p w14:paraId="1A5C0074"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Idea Screening</w:t>
            </w:r>
          </w:p>
          <w:p w14:paraId="1A5C0075"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Concept Development and Testing</w:t>
            </w:r>
          </w:p>
          <w:p w14:paraId="1A5C0076"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Marketing Strategy and Development</w:t>
            </w:r>
          </w:p>
          <w:p w14:paraId="1A5C0077"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Business Analysis</w:t>
            </w:r>
          </w:p>
          <w:p w14:paraId="1A5C0078"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Product Development</w:t>
            </w:r>
          </w:p>
          <w:p w14:paraId="1A5C0079"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Test Marketing</w:t>
            </w:r>
          </w:p>
          <w:p w14:paraId="1A5C007A" w14:textId="77777777" w:rsidR="00F522DC" w:rsidRPr="00314085" w:rsidRDefault="00F522DC" w:rsidP="00F522DC">
            <w:pPr>
              <w:pStyle w:val="ListParagraph"/>
              <w:numPr>
                <w:ilvl w:val="0"/>
                <w:numId w:val="45"/>
              </w:numPr>
              <w:rPr>
                <w:rFonts w:ascii="Arial" w:hAnsi="Arial" w:cs="Arial"/>
                <w:sz w:val="20"/>
                <w:szCs w:val="20"/>
                <w:lang w:val="en"/>
              </w:rPr>
            </w:pPr>
            <w:r w:rsidRPr="00314085">
              <w:rPr>
                <w:rFonts w:ascii="Arial" w:hAnsi="Arial" w:cs="Arial"/>
                <w:sz w:val="20"/>
                <w:szCs w:val="20"/>
                <w:lang w:val="en"/>
              </w:rPr>
              <w:t>Commercialisation</w:t>
            </w:r>
          </w:p>
          <w:p w14:paraId="1A5C007B" w14:textId="77777777" w:rsidR="00666304" w:rsidRPr="00314085" w:rsidRDefault="00666304" w:rsidP="00D05B71">
            <w:pPr>
              <w:rPr>
                <w:rFonts w:ascii="Arial" w:hAnsi="Arial" w:cs="Arial"/>
                <w:sz w:val="20"/>
                <w:szCs w:val="20"/>
                <w:lang w:val="en-GB"/>
              </w:rPr>
            </w:pPr>
          </w:p>
          <w:p w14:paraId="1A5C007C" w14:textId="77777777" w:rsidR="00666304" w:rsidRPr="00314085" w:rsidRDefault="00666304" w:rsidP="00666304">
            <w:pPr>
              <w:tabs>
                <w:tab w:val="left" w:pos="851"/>
              </w:tabs>
              <w:rPr>
                <w:rFonts w:ascii="Arial" w:hAnsi="Arial" w:cs="Arial"/>
                <w:sz w:val="20"/>
                <w:szCs w:val="20"/>
                <w:lang w:val="en"/>
              </w:rPr>
            </w:pPr>
            <w:r w:rsidRPr="00314085">
              <w:rPr>
                <w:rFonts w:ascii="Arial" w:hAnsi="Arial" w:cs="Arial"/>
                <w:sz w:val="20"/>
                <w:szCs w:val="20"/>
                <w:lang w:val="en"/>
              </w:rPr>
              <w:t>The product life cycle model posits that products and services have a limited ‘life’ in a competitive market environment and will go through a number of ‘stages’</w:t>
            </w:r>
            <w:r w:rsidR="00CC7ECE" w:rsidRPr="00314085">
              <w:rPr>
                <w:rFonts w:ascii="Arial" w:hAnsi="Arial" w:cs="Arial"/>
                <w:sz w:val="20"/>
                <w:szCs w:val="20"/>
                <w:lang w:val="en"/>
              </w:rPr>
              <w:t>, with each stage requiring different marketing initiatives and strategies.</w:t>
            </w:r>
          </w:p>
          <w:p w14:paraId="1A5C007D" w14:textId="77777777" w:rsidR="00666304" w:rsidRPr="00314085" w:rsidRDefault="00666304" w:rsidP="00666304">
            <w:pPr>
              <w:tabs>
                <w:tab w:val="left" w:pos="851"/>
              </w:tabs>
              <w:rPr>
                <w:rFonts w:ascii="Arial" w:hAnsi="Arial" w:cs="Arial"/>
                <w:sz w:val="20"/>
                <w:szCs w:val="20"/>
                <w:lang w:val="en"/>
              </w:rPr>
            </w:pPr>
            <w:r w:rsidRPr="00314085">
              <w:rPr>
                <w:rFonts w:ascii="Arial" w:hAnsi="Arial" w:cs="Arial"/>
                <w:sz w:val="20"/>
                <w:szCs w:val="20"/>
                <w:lang w:val="en"/>
              </w:rPr>
              <w:t>That is:</w:t>
            </w:r>
          </w:p>
          <w:p w14:paraId="1A5C007E"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Development</w:t>
            </w:r>
          </w:p>
          <w:p w14:paraId="1A5C007F"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Introduction</w:t>
            </w:r>
          </w:p>
          <w:p w14:paraId="1A5C0080"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Growth</w:t>
            </w:r>
          </w:p>
          <w:p w14:paraId="1A5C0081"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Maturity</w:t>
            </w:r>
          </w:p>
          <w:p w14:paraId="1A5C0082"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Saturation</w:t>
            </w:r>
          </w:p>
          <w:p w14:paraId="1A5C0083"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Decline</w:t>
            </w:r>
          </w:p>
          <w:p w14:paraId="1A5C0084" w14:textId="77777777" w:rsidR="00666304" w:rsidRPr="00314085" w:rsidRDefault="00666304" w:rsidP="00666304">
            <w:pPr>
              <w:pStyle w:val="ListParagraph"/>
              <w:numPr>
                <w:ilvl w:val="0"/>
                <w:numId w:val="37"/>
              </w:numPr>
              <w:tabs>
                <w:tab w:val="left" w:pos="851"/>
              </w:tabs>
              <w:rPr>
                <w:rFonts w:ascii="Arial" w:hAnsi="Arial" w:cs="Arial"/>
                <w:color w:val="000000"/>
                <w:sz w:val="20"/>
                <w:szCs w:val="20"/>
              </w:rPr>
            </w:pPr>
            <w:r w:rsidRPr="00314085">
              <w:rPr>
                <w:rFonts w:ascii="Arial" w:hAnsi="Arial" w:cs="Arial"/>
                <w:color w:val="000000"/>
                <w:sz w:val="20"/>
                <w:szCs w:val="20"/>
              </w:rPr>
              <w:t>Death</w:t>
            </w:r>
          </w:p>
          <w:p w14:paraId="1A5C0085" w14:textId="77777777" w:rsidR="008444F4" w:rsidRPr="00314085" w:rsidRDefault="008444F4" w:rsidP="00CC7ECE">
            <w:pPr>
              <w:rPr>
                <w:rFonts w:ascii="Arial" w:hAnsi="Arial" w:cs="Arial"/>
                <w:sz w:val="20"/>
                <w:szCs w:val="20"/>
              </w:rPr>
            </w:pPr>
          </w:p>
        </w:tc>
      </w:tr>
      <w:tr w:rsidR="00411C14" w:rsidRPr="00314085" w14:paraId="1A5C008A" w14:textId="77777777" w:rsidTr="00510848">
        <w:tc>
          <w:tcPr>
            <w:tcW w:w="2245" w:type="dxa"/>
            <w:tcBorders>
              <w:top w:val="nil"/>
              <w:bottom w:val="nil"/>
            </w:tcBorders>
          </w:tcPr>
          <w:p w14:paraId="1A5C0087" w14:textId="77777777" w:rsidR="00411C14" w:rsidRPr="00314085" w:rsidRDefault="00411C14">
            <w:pPr>
              <w:rPr>
                <w:rFonts w:ascii="Arial" w:hAnsi="Arial" w:cs="Arial"/>
                <w:sz w:val="20"/>
                <w:szCs w:val="20"/>
              </w:rPr>
            </w:pPr>
          </w:p>
        </w:tc>
        <w:tc>
          <w:tcPr>
            <w:tcW w:w="3330" w:type="dxa"/>
            <w:tcBorders>
              <w:top w:val="nil"/>
              <w:bottom w:val="single" w:sz="4" w:space="0" w:color="auto"/>
            </w:tcBorders>
          </w:tcPr>
          <w:p w14:paraId="1A5C0088" w14:textId="77777777" w:rsidR="00411C14" w:rsidRPr="00314085" w:rsidRDefault="00411C14">
            <w:pPr>
              <w:rPr>
                <w:rFonts w:ascii="Arial" w:hAnsi="Arial" w:cs="Arial"/>
                <w:sz w:val="20"/>
                <w:szCs w:val="20"/>
              </w:rPr>
            </w:pPr>
          </w:p>
        </w:tc>
        <w:tc>
          <w:tcPr>
            <w:tcW w:w="7375" w:type="dxa"/>
          </w:tcPr>
          <w:p w14:paraId="1A5C0089" w14:textId="77777777" w:rsidR="003E1816" w:rsidRPr="00314085" w:rsidRDefault="00DD22A0" w:rsidP="0091753D">
            <w:pPr>
              <w:rPr>
                <w:rFonts w:ascii="Arial" w:hAnsi="Arial" w:cs="Arial"/>
                <w:i/>
                <w:sz w:val="20"/>
                <w:szCs w:val="20"/>
              </w:rPr>
            </w:pPr>
            <w:r w:rsidRPr="00314085">
              <w:rPr>
                <w:rFonts w:ascii="Arial" w:hAnsi="Arial" w:cs="Arial"/>
                <w:i/>
                <w:sz w:val="20"/>
                <w:szCs w:val="20"/>
              </w:rPr>
              <w:t>In this criterion</w:t>
            </w:r>
            <w:r w:rsidR="00EC3157" w:rsidRPr="00314085">
              <w:rPr>
                <w:rFonts w:ascii="Arial" w:hAnsi="Arial" w:cs="Arial"/>
                <w:i/>
                <w:sz w:val="20"/>
                <w:szCs w:val="20"/>
              </w:rPr>
              <w:t xml:space="preserve"> the learner is required</w:t>
            </w:r>
            <w:r w:rsidR="00BC6F19" w:rsidRPr="00314085">
              <w:rPr>
                <w:rFonts w:ascii="Arial" w:hAnsi="Arial" w:cs="Arial"/>
                <w:i/>
                <w:sz w:val="20"/>
                <w:szCs w:val="20"/>
              </w:rPr>
              <w:t xml:space="preserve"> to </w:t>
            </w:r>
            <w:r w:rsidR="00CC7ECE" w:rsidRPr="00314085">
              <w:rPr>
                <w:rFonts w:ascii="Arial" w:hAnsi="Arial" w:cs="Arial"/>
                <w:i/>
                <w:sz w:val="20"/>
                <w:szCs w:val="20"/>
              </w:rPr>
              <w:t xml:space="preserve">analyse the stages of the development process, product life cycle and their requirements in order to </w:t>
            </w:r>
            <w:r w:rsidR="008213DA" w:rsidRPr="00314085">
              <w:rPr>
                <w:rFonts w:ascii="Arial" w:hAnsi="Arial" w:cs="Arial"/>
                <w:i/>
                <w:sz w:val="20"/>
                <w:szCs w:val="20"/>
              </w:rPr>
              <w:t>determine the meaning of each stage of the product life cycle and draw conclusions.</w:t>
            </w:r>
          </w:p>
        </w:tc>
      </w:tr>
      <w:tr w:rsidR="006B2278" w:rsidRPr="00314085" w14:paraId="1A5C0094" w14:textId="77777777" w:rsidTr="00D3427D">
        <w:trPr>
          <w:trHeight w:val="1731"/>
        </w:trPr>
        <w:tc>
          <w:tcPr>
            <w:tcW w:w="2245" w:type="dxa"/>
            <w:tcBorders>
              <w:top w:val="nil"/>
              <w:bottom w:val="nil"/>
            </w:tcBorders>
          </w:tcPr>
          <w:p w14:paraId="1A5C008B" w14:textId="77777777" w:rsidR="006B2278" w:rsidRPr="00314085" w:rsidRDefault="006B2278" w:rsidP="008A39AD">
            <w:pPr>
              <w:ind w:firstLine="720"/>
              <w:rPr>
                <w:rFonts w:ascii="Arial" w:hAnsi="Arial" w:cs="Arial"/>
                <w:sz w:val="20"/>
                <w:szCs w:val="20"/>
              </w:rPr>
            </w:pPr>
          </w:p>
        </w:tc>
        <w:tc>
          <w:tcPr>
            <w:tcW w:w="3330" w:type="dxa"/>
            <w:tcBorders>
              <w:bottom w:val="nil"/>
            </w:tcBorders>
          </w:tcPr>
          <w:p w14:paraId="1A5C008C" w14:textId="77777777" w:rsidR="008135FB" w:rsidRPr="00314085" w:rsidRDefault="00F54AB5" w:rsidP="00F54AB5">
            <w:pPr>
              <w:rPr>
                <w:rFonts w:ascii="Arial" w:hAnsi="Arial" w:cs="Arial"/>
                <w:sz w:val="20"/>
                <w:szCs w:val="20"/>
              </w:rPr>
            </w:pPr>
            <w:r w:rsidRPr="00314085">
              <w:rPr>
                <w:rFonts w:ascii="Arial" w:hAnsi="Arial" w:cs="Arial"/>
                <w:sz w:val="20"/>
                <w:szCs w:val="20"/>
              </w:rPr>
              <w:t>1.2 Explain the requirements of market segmentation</w:t>
            </w:r>
          </w:p>
          <w:p w14:paraId="1A5C008D" w14:textId="77777777" w:rsidR="006B2278" w:rsidRPr="00314085" w:rsidRDefault="006B2278" w:rsidP="008A5C11">
            <w:pPr>
              <w:rPr>
                <w:rFonts w:ascii="Arial" w:hAnsi="Arial" w:cs="Arial"/>
                <w:sz w:val="20"/>
                <w:szCs w:val="20"/>
              </w:rPr>
            </w:pPr>
          </w:p>
        </w:tc>
        <w:tc>
          <w:tcPr>
            <w:tcW w:w="7375" w:type="dxa"/>
          </w:tcPr>
          <w:p w14:paraId="1A5C008E" w14:textId="77777777" w:rsidR="00585D86" w:rsidRPr="00314085" w:rsidRDefault="00D9333B" w:rsidP="00D9333B">
            <w:pPr>
              <w:rPr>
                <w:rFonts w:ascii="Arial" w:hAnsi="Arial" w:cs="Arial"/>
                <w:sz w:val="20"/>
                <w:szCs w:val="20"/>
                <w:lang w:val="en-GB"/>
              </w:rPr>
            </w:pPr>
            <w:r w:rsidRPr="00314085">
              <w:rPr>
                <w:rFonts w:ascii="Arial" w:hAnsi="Arial" w:cs="Arial"/>
                <w:sz w:val="20"/>
                <w:szCs w:val="20"/>
                <w:lang w:val="en-GB"/>
              </w:rPr>
              <w:t xml:space="preserve">The basic premise of market segmentation is that </w:t>
            </w:r>
            <w:r w:rsidR="00585D86" w:rsidRPr="00314085">
              <w:rPr>
                <w:rFonts w:ascii="Arial" w:hAnsi="Arial" w:cs="Arial"/>
                <w:sz w:val="20"/>
                <w:szCs w:val="20"/>
                <w:lang w:val="en-GB"/>
              </w:rPr>
              <w:t xml:space="preserve">buyers are not homogeneous: </w:t>
            </w:r>
            <w:r w:rsidR="000956BF" w:rsidRPr="00314085">
              <w:rPr>
                <w:rFonts w:ascii="Arial" w:hAnsi="Arial" w:cs="Arial"/>
                <w:sz w:val="20"/>
                <w:szCs w:val="20"/>
                <w:lang w:val="en-GB"/>
              </w:rPr>
              <w:t xml:space="preserve">markets comprise different groups of customers with different priorities and buying behaviours, </w:t>
            </w:r>
            <w:r w:rsidR="00585D86" w:rsidRPr="00314085">
              <w:rPr>
                <w:rFonts w:ascii="Arial" w:hAnsi="Arial" w:cs="Arial"/>
                <w:sz w:val="20"/>
                <w:szCs w:val="20"/>
                <w:lang w:val="en-GB"/>
              </w:rPr>
              <w:t>and</w:t>
            </w:r>
            <w:r w:rsidR="00941730" w:rsidRPr="00314085">
              <w:rPr>
                <w:rFonts w:ascii="Arial" w:hAnsi="Arial" w:cs="Arial"/>
                <w:sz w:val="20"/>
                <w:szCs w:val="20"/>
                <w:lang w:val="en-GB"/>
              </w:rPr>
              <w:t xml:space="preserve"> it is therefore </w:t>
            </w:r>
            <w:r w:rsidR="00585D86" w:rsidRPr="00314085">
              <w:rPr>
                <w:rFonts w:ascii="Arial" w:hAnsi="Arial" w:cs="Arial"/>
                <w:sz w:val="20"/>
                <w:szCs w:val="20"/>
                <w:lang w:val="en-GB"/>
              </w:rPr>
              <w:t>essential</w:t>
            </w:r>
            <w:r w:rsidR="00941730" w:rsidRPr="00314085">
              <w:rPr>
                <w:rFonts w:ascii="Arial" w:hAnsi="Arial" w:cs="Arial"/>
                <w:sz w:val="20"/>
                <w:szCs w:val="20"/>
                <w:lang w:val="en-GB"/>
              </w:rPr>
              <w:t xml:space="preserve"> </w:t>
            </w:r>
            <w:r w:rsidR="00585D86" w:rsidRPr="00314085">
              <w:rPr>
                <w:rFonts w:ascii="Arial" w:hAnsi="Arial" w:cs="Arial"/>
                <w:sz w:val="20"/>
                <w:szCs w:val="20"/>
                <w:lang w:val="en-GB"/>
              </w:rPr>
              <w:t xml:space="preserve">for a business to </w:t>
            </w:r>
            <w:r w:rsidR="00941730" w:rsidRPr="00314085">
              <w:rPr>
                <w:rFonts w:ascii="Arial" w:hAnsi="Arial" w:cs="Arial"/>
                <w:sz w:val="20"/>
                <w:szCs w:val="20"/>
                <w:lang w:val="en-GB"/>
              </w:rPr>
              <w:t>segment</w:t>
            </w:r>
            <w:r w:rsidR="00585D86" w:rsidRPr="00314085">
              <w:rPr>
                <w:rFonts w:ascii="Arial" w:hAnsi="Arial" w:cs="Arial"/>
                <w:sz w:val="20"/>
                <w:szCs w:val="20"/>
                <w:lang w:val="en-GB"/>
              </w:rPr>
              <w:t xml:space="preserve"> </w:t>
            </w:r>
            <w:r w:rsidR="00941730" w:rsidRPr="00314085">
              <w:rPr>
                <w:rFonts w:ascii="Arial" w:hAnsi="Arial" w:cs="Arial"/>
                <w:sz w:val="20"/>
                <w:szCs w:val="20"/>
                <w:lang w:val="en-GB"/>
              </w:rPr>
              <w:t xml:space="preserve">customers </w:t>
            </w:r>
            <w:r w:rsidR="00585D86" w:rsidRPr="00314085">
              <w:rPr>
                <w:rFonts w:ascii="Arial" w:hAnsi="Arial" w:cs="Arial"/>
                <w:sz w:val="20"/>
                <w:szCs w:val="20"/>
                <w:lang w:val="en-GB"/>
              </w:rPr>
              <w:t>according to various characteristics they have in common that help explain their buying decisions.</w:t>
            </w:r>
          </w:p>
          <w:p w14:paraId="1A5C008F" w14:textId="77777777" w:rsidR="00585D86" w:rsidRPr="00314085" w:rsidRDefault="00585D86" w:rsidP="00D9333B">
            <w:pPr>
              <w:rPr>
                <w:rFonts w:ascii="Arial" w:hAnsi="Arial" w:cs="Arial"/>
                <w:sz w:val="20"/>
                <w:szCs w:val="20"/>
                <w:lang w:val="en-GB"/>
              </w:rPr>
            </w:pPr>
          </w:p>
          <w:p w14:paraId="1A5C0090" w14:textId="77777777" w:rsidR="00F43D2A" w:rsidRPr="00314085" w:rsidRDefault="00585D86" w:rsidP="00D9333B">
            <w:pPr>
              <w:rPr>
                <w:rFonts w:ascii="Arial" w:hAnsi="Arial" w:cs="Arial"/>
                <w:sz w:val="20"/>
                <w:szCs w:val="20"/>
                <w:lang w:val="en-GB"/>
              </w:rPr>
            </w:pPr>
            <w:r w:rsidRPr="00314085">
              <w:rPr>
                <w:rFonts w:ascii="Arial" w:hAnsi="Arial" w:cs="Arial"/>
                <w:sz w:val="20"/>
                <w:szCs w:val="20"/>
                <w:lang w:val="en-GB"/>
              </w:rPr>
              <w:t xml:space="preserve">Segmentation may focus on </w:t>
            </w:r>
            <w:r w:rsidR="00D92142" w:rsidRPr="00314085">
              <w:rPr>
                <w:rFonts w:ascii="Arial" w:hAnsi="Arial" w:cs="Arial"/>
                <w:sz w:val="20"/>
                <w:szCs w:val="20"/>
                <w:lang w:val="en-GB"/>
              </w:rPr>
              <w:t>traditional factors as</w:t>
            </w:r>
            <w:r w:rsidR="008508D2" w:rsidRPr="00314085">
              <w:rPr>
                <w:rFonts w:ascii="Arial" w:hAnsi="Arial" w:cs="Arial"/>
                <w:sz w:val="20"/>
                <w:szCs w:val="20"/>
                <w:lang w:val="en-GB"/>
              </w:rPr>
              <w:t>, for example, geographic,</w:t>
            </w:r>
            <w:r w:rsidR="00D92142" w:rsidRPr="00314085">
              <w:rPr>
                <w:rFonts w:ascii="Arial" w:hAnsi="Arial" w:cs="Arial"/>
                <w:sz w:val="20"/>
                <w:szCs w:val="20"/>
                <w:lang w:val="en-GB"/>
              </w:rPr>
              <w:t xml:space="preserve"> </w:t>
            </w:r>
            <w:r w:rsidR="008508D2" w:rsidRPr="00314085">
              <w:rPr>
                <w:rFonts w:ascii="Arial" w:hAnsi="Arial" w:cs="Arial"/>
                <w:sz w:val="20"/>
                <w:szCs w:val="20"/>
                <w:lang w:val="en-GB"/>
              </w:rPr>
              <w:lastRenderedPageBreak/>
              <w:t>demographic</w:t>
            </w:r>
            <w:r w:rsidR="000740CB" w:rsidRPr="00314085">
              <w:rPr>
                <w:rFonts w:ascii="Arial" w:hAnsi="Arial" w:cs="Arial"/>
                <w:sz w:val="20"/>
                <w:szCs w:val="20"/>
                <w:lang w:val="en-GB"/>
              </w:rPr>
              <w:t xml:space="preserve"> and behavioural</w:t>
            </w:r>
            <w:r w:rsidR="00D92142" w:rsidRPr="00314085">
              <w:rPr>
                <w:rFonts w:ascii="Arial" w:hAnsi="Arial" w:cs="Arial"/>
                <w:sz w:val="20"/>
                <w:szCs w:val="20"/>
                <w:lang w:val="en-GB"/>
              </w:rPr>
              <w:t xml:space="preserve">, or </w:t>
            </w:r>
            <w:r w:rsidR="000740CB" w:rsidRPr="00314085">
              <w:rPr>
                <w:rFonts w:ascii="Arial" w:hAnsi="Arial" w:cs="Arial"/>
                <w:sz w:val="20"/>
                <w:szCs w:val="20"/>
                <w:lang w:val="en-GB"/>
              </w:rPr>
              <w:t xml:space="preserve">it </w:t>
            </w:r>
            <w:r w:rsidR="00D92142" w:rsidRPr="00314085">
              <w:rPr>
                <w:rFonts w:ascii="Arial" w:hAnsi="Arial" w:cs="Arial"/>
                <w:sz w:val="20"/>
                <w:szCs w:val="20"/>
                <w:lang w:val="en-GB"/>
              </w:rPr>
              <w:t>may be based upon the revenue the customer generates in relation to the costs of maintaining the customer relationship.</w:t>
            </w:r>
          </w:p>
          <w:p w14:paraId="1A5C0091" w14:textId="77777777" w:rsidR="00F43D2A" w:rsidRPr="00314085" w:rsidRDefault="00F43D2A" w:rsidP="00D9333B">
            <w:pPr>
              <w:rPr>
                <w:rFonts w:ascii="Arial" w:hAnsi="Arial" w:cs="Arial"/>
                <w:sz w:val="20"/>
                <w:szCs w:val="20"/>
                <w:lang w:val="en-GB"/>
              </w:rPr>
            </w:pPr>
          </w:p>
          <w:p w14:paraId="1A5C0092" w14:textId="77777777" w:rsidR="00585D86" w:rsidRPr="00314085" w:rsidRDefault="00090831" w:rsidP="00D9333B">
            <w:pPr>
              <w:rPr>
                <w:rFonts w:ascii="Arial" w:hAnsi="Arial" w:cs="Arial"/>
                <w:sz w:val="20"/>
                <w:szCs w:val="20"/>
                <w:lang w:val="en-GB"/>
              </w:rPr>
            </w:pPr>
            <w:r w:rsidRPr="00314085">
              <w:rPr>
                <w:rFonts w:ascii="Arial" w:hAnsi="Arial" w:cs="Arial"/>
                <w:sz w:val="20"/>
                <w:szCs w:val="20"/>
                <w:lang w:val="en-GB"/>
              </w:rPr>
              <w:t xml:space="preserve">Market segmentation </w:t>
            </w:r>
            <w:r w:rsidR="00052DE9" w:rsidRPr="00314085">
              <w:rPr>
                <w:rFonts w:ascii="Arial" w:hAnsi="Arial" w:cs="Arial"/>
                <w:sz w:val="20"/>
                <w:szCs w:val="20"/>
                <w:lang w:val="en-GB"/>
              </w:rPr>
              <w:t xml:space="preserve">is part of the strategic marketing process and not an end in itself; </w:t>
            </w:r>
            <w:r w:rsidR="007A7741" w:rsidRPr="00314085">
              <w:rPr>
                <w:rFonts w:ascii="Arial" w:hAnsi="Arial" w:cs="Arial"/>
                <w:sz w:val="20"/>
                <w:szCs w:val="20"/>
                <w:lang w:val="en-GB"/>
              </w:rPr>
              <w:t xml:space="preserve">a profitability analysis will </w:t>
            </w:r>
            <w:r w:rsidR="0096575B" w:rsidRPr="00314085">
              <w:rPr>
                <w:rFonts w:ascii="Arial" w:hAnsi="Arial" w:cs="Arial"/>
                <w:sz w:val="20"/>
                <w:szCs w:val="20"/>
                <w:lang w:val="en-GB"/>
              </w:rPr>
              <w:t xml:space="preserve">subsequently </w:t>
            </w:r>
            <w:r w:rsidR="007A7741" w:rsidRPr="00314085">
              <w:rPr>
                <w:rFonts w:ascii="Arial" w:hAnsi="Arial" w:cs="Arial"/>
                <w:sz w:val="20"/>
                <w:szCs w:val="20"/>
                <w:lang w:val="en-GB"/>
              </w:rPr>
              <w:t xml:space="preserve">need to be undertaken to determine whether or not a particular segment is profitable. </w:t>
            </w:r>
            <w:r w:rsidR="00D92142" w:rsidRPr="00314085">
              <w:rPr>
                <w:rFonts w:ascii="Arial" w:hAnsi="Arial" w:cs="Arial"/>
                <w:sz w:val="20"/>
                <w:szCs w:val="20"/>
                <w:lang w:val="en-GB"/>
              </w:rPr>
              <w:t xml:space="preserve"> </w:t>
            </w:r>
            <w:r w:rsidR="00585D86" w:rsidRPr="00314085">
              <w:rPr>
                <w:rFonts w:ascii="Arial" w:hAnsi="Arial" w:cs="Arial"/>
                <w:sz w:val="20"/>
                <w:szCs w:val="20"/>
                <w:lang w:val="en-GB"/>
              </w:rPr>
              <w:t xml:space="preserve"> </w:t>
            </w:r>
          </w:p>
          <w:p w14:paraId="1A5C0093" w14:textId="77777777" w:rsidR="00F43D2A" w:rsidRPr="00314085" w:rsidRDefault="00F43D2A" w:rsidP="00333CD9">
            <w:pPr>
              <w:rPr>
                <w:rFonts w:ascii="Arial" w:hAnsi="Arial" w:cs="Arial"/>
                <w:sz w:val="20"/>
                <w:szCs w:val="20"/>
                <w:lang w:val="en-GB"/>
              </w:rPr>
            </w:pPr>
          </w:p>
        </w:tc>
      </w:tr>
      <w:tr w:rsidR="006B2278" w:rsidRPr="00314085" w14:paraId="1A5C0098" w14:textId="77777777" w:rsidTr="00FD79EE">
        <w:tc>
          <w:tcPr>
            <w:tcW w:w="2245" w:type="dxa"/>
            <w:tcBorders>
              <w:top w:val="nil"/>
              <w:bottom w:val="single" w:sz="4" w:space="0" w:color="auto"/>
            </w:tcBorders>
          </w:tcPr>
          <w:p w14:paraId="1A5C0095" w14:textId="77777777" w:rsidR="006B2278" w:rsidRPr="00314085" w:rsidRDefault="006B2278" w:rsidP="008A5C11">
            <w:pPr>
              <w:rPr>
                <w:rFonts w:ascii="Arial" w:hAnsi="Arial" w:cs="Arial"/>
                <w:sz w:val="20"/>
                <w:szCs w:val="20"/>
              </w:rPr>
            </w:pPr>
          </w:p>
        </w:tc>
        <w:tc>
          <w:tcPr>
            <w:tcW w:w="3330" w:type="dxa"/>
            <w:tcBorders>
              <w:top w:val="nil"/>
              <w:bottom w:val="single" w:sz="4" w:space="0" w:color="auto"/>
            </w:tcBorders>
          </w:tcPr>
          <w:p w14:paraId="1A5C0096" w14:textId="77777777" w:rsidR="006B2278" w:rsidRPr="00314085" w:rsidRDefault="006B2278" w:rsidP="008A5C11">
            <w:pPr>
              <w:rPr>
                <w:rFonts w:ascii="Arial" w:hAnsi="Arial" w:cs="Arial"/>
                <w:sz w:val="20"/>
                <w:szCs w:val="20"/>
              </w:rPr>
            </w:pPr>
          </w:p>
        </w:tc>
        <w:tc>
          <w:tcPr>
            <w:tcW w:w="7375" w:type="dxa"/>
          </w:tcPr>
          <w:p w14:paraId="1A5C0097" w14:textId="77777777" w:rsidR="006B2278" w:rsidRPr="00314085" w:rsidRDefault="00696A36" w:rsidP="00696A36">
            <w:pPr>
              <w:rPr>
                <w:rFonts w:ascii="Arial" w:hAnsi="Arial" w:cs="Arial"/>
                <w:i/>
                <w:sz w:val="20"/>
                <w:szCs w:val="20"/>
              </w:rPr>
            </w:pPr>
            <w:r w:rsidRPr="00314085">
              <w:rPr>
                <w:rFonts w:ascii="Arial" w:hAnsi="Arial" w:cs="Arial"/>
                <w:i/>
                <w:sz w:val="20"/>
                <w:szCs w:val="20"/>
              </w:rPr>
              <w:t xml:space="preserve">In this criterion </w:t>
            </w:r>
            <w:r w:rsidR="00EC3157" w:rsidRPr="00314085">
              <w:rPr>
                <w:rFonts w:ascii="Arial" w:hAnsi="Arial" w:cs="Arial"/>
                <w:i/>
                <w:sz w:val="20"/>
                <w:szCs w:val="20"/>
              </w:rPr>
              <w:t xml:space="preserve">the learner is </w:t>
            </w:r>
            <w:r w:rsidR="0096575B" w:rsidRPr="00314085">
              <w:rPr>
                <w:rFonts w:ascii="Arial" w:hAnsi="Arial" w:cs="Arial"/>
                <w:i/>
                <w:sz w:val="20"/>
                <w:szCs w:val="20"/>
              </w:rPr>
              <w:t>required to explain the requirements of market segmentation</w:t>
            </w:r>
            <w:r w:rsidR="002E2305" w:rsidRPr="00314085">
              <w:rPr>
                <w:rFonts w:ascii="Arial" w:hAnsi="Arial" w:cs="Arial"/>
                <w:i/>
                <w:sz w:val="20"/>
                <w:szCs w:val="20"/>
              </w:rPr>
              <w:t>.</w:t>
            </w:r>
          </w:p>
        </w:tc>
      </w:tr>
      <w:tr w:rsidR="00810976" w:rsidRPr="00314085" w14:paraId="1A5C00CF" w14:textId="77777777" w:rsidTr="005C6729">
        <w:tc>
          <w:tcPr>
            <w:tcW w:w="2245" w:type="dxa"/>
            <w:vMerge w:val="restart"/>
            <w:tcBorders>
              <w:top w:val="single" w:sz="4" w:space="0" w:color="auto"/>
            </w:tcBorders>
          </w:tcPr>
          <w:p w14:paraId="1A5C0099" w14:textId="77777777" w:rsidR="00810976" w:rsidRPr="00314085" w:rsidRDefault="00810976" w:rsidP="008A5C11">
            <w:pPr>
              <w:rPr>
                <w:rFonts w:ascii="Arial" w:hAnsi="Arial" w:cs="Arial"/>
                <w:i/>
                <w:sz w:val="20"/>
                <w:szCs w:val="20"/>
              </w:rPr>
            </w:pPr>
          </w:p>
          <w:p w14:paraId="1A5C009A" w14:textId="77777777" w:rsidR="00810976" w:rsidRPr="00314085" w:rsidRDefault="00810976" w:rsidP="008A5C11">
            <w:pPr>
              <w:rPr>
                <w:rFonts w:ascii="Arial" w:hAnsi="Arial" w:cs="Arial"/>
                <w:i/>
                <w:sz w:val="20"/>
                <w:szCs w:val="20"/>
              </w:rPr>
            </w:pPr>
          </w:p>
          <w:p w14:paraId="1A5C009B" w14:textId="77777777" w:rsidR="00810976" w:rsidRPr="00314085" w:rsidRDefault="00810976" w:rsidP="008A5C11">
            <w:pPr>
              <w:rPr>
                <w:rFonts w:ascii="Arial" w:hAnsi="Arial" w:cs="Arial"/>
                <w:i/>
                <w:sz w:val="20"/>
                <w:szCs w:val="20"/>
              </w:rPr>
            </w:pPr>
          </w:p>
          <w:p w14:paraId="1A5C009C" w14:textId="77777777" w:rsidR="00810976" w:rsidRPr="00314085" w:rsidRDefault="00810976" w:rsidP="008A5C11">
            <w:pPr>
              <w:rPr>
                <w:rFonts w:ascii="Arial" w:hAnsi="Arial" w:cs="Arial"/>
                <w:i/>
                <w:sz w:val="20"/>
                <w:szCs w:val="20"/>
              </w:rPr>
            </w:pPr>
          </w:p>
          <w:p w14:paraId="1A5C009D" w14:textId="77777777" w:rsidR="00810976" w:rsidRPr="00314085" w:rsidRDefault="00810976" w:rsidP="008A5C11">
            <w:pPr>
              <w:rPr>
                <w:rFonts w:ascii="Arial" w:hAnsi="Arial" w:cs="Arial"/>
                <w:i/>
                <w:sz w:val="20"/>
                <w:szCs w:val="20"/>
              </w:rPr>
            </w:pPr>
          </w:p>
          <w:p w14:paraId="1A5C009E" w14:textId="77777777" w:rsidR="00810976" w:rsidRPr="00314085" w:rsidRDefault="00810976" w:rsidP="008A5C11">
            <w:pPr>
              <w:rPr>
                <w:rFonts w:ascii="Arial" w:hAnsi="Arial" w:cs="Arial"/>
                <w:i/>
                <w:sz w:val="20"/>
                <w:szCs w:val="20"/>
              </w:rPr>
            </w:pPr>
          </w:p>
          <w:p w14:paraId="1A5C009F" w14:textId="77777777" w:rsidR="00810976" w:rsidRPr="00314085" w:rsidRDefault="00810976" w:rsidP="008A5C11">
            <w:pPr>
              <w:rPr>
                <w:rFonts w:ascii="Arial" w:hAnsi="Arial" w:cs="Arial"/>
                <w:i/>
                <w:sz w:val="20"/>
                <w:szCs w:val="20"/>
              </w:rPr>
            </w:pPr>
          </w:p>
          <w:p w14:paraId="1A5C00A0" w14:textId="77777777" w:rsidR="00810976" w:rsidRPr="00314085" w:rsidRDefault="00810976" w:rsidP="008A5C11">
            <w:pPr>
              <w:rPr>
                <w:rFonts w:ascii="Arial" w:hAnsi="Arial" w:cs="Arial"/>
                <w:i/>
                <w:sz w:val="20"/>
                <w:szCs w:val="20"/>
              </w:rPr>
            </w:pPr>
          </w:p>
          <w:p w14:paraId="1A5C00A1" w14:textId="77777777" w:rsidR="00810976" w:rsidRPr="00314085" w:rsidRDefault="00810976" w:rsidP="008A5C11">
            <w:pPr>
              <w:rPr>
                <w:rFonts w:ascii="Arial" w:hAnsi="Arial" w:cs="Arial"/>
                <w:i/>
                <w:sz w:val="20"/>
                <w:szCs w:val="20"/>
              </w:rPr>
            </w:pPr>
          </w:p>
          <w:p w14:paraId="1A5C00A2" w14:textId="77777777" w:rsidR="00810976" w:rsidRPr="00314085" w:rsidRDefault="00810976" w:rsidP="008A5C11">
            <w:pPr>
              <w:rPr>
                <w:rFonts w:ascii="Arial" w:hAnsi="Arial" w:cs="Arial"/>
                <w:i/>
                <w:sz w:val="20"/>
                <w:szCs w:val="20"/>
              </w:rPr>
            </w:pPr>
          </w:p>
          <w:p w14:paraId="1A5C00A3" w14:textId="77777777" w:rsidR="00810976" w:rsidRPr="00314085" w:rsidRDefault="00810976" w:rsidP="008A5C11">
            <w:pPr>
              <w:rPr>
                <w:rFonts w:ascii="Arial" w:hAnsi="Arial" w:cs="Arial"/>
                <w:i/>
                <w:sz w:val="20"/>
                <w:szCs w:val="20"/>
              </w:rPr>
            </w:pPr>
          </w:p>
          <w:p w14:paraId="1A5C00A4" w14:textId="77777777" w:rsidR="00810976" w:rsidRPr="00314085" w:rsidRDefault="00810976" w:rsidP="008A5C11">
            <w:pPr>
              <w:rPr>
                <w:rFonts w:ascii="Arial" w:hAnsi="Arial" w:cs="Arial"/>
                <w:i/>
                <w:sz w:val="20"/>
                <w:szCs w:val="20"/>
              </w:rPr>
            </w:pPr>
          </w:p>
          <w:p w14:paraId="1A5C00A5" w14:textId="77777777" w:rsidR="00810976" w:rsidRPr="00314085" w:rsidRDefault="00810976" w:rsidP="008A5C11">
            <w:pPr>
              <w:rPr>
                <w:rFonts w:ascii="Arial" w:hAnsi="Arial" w:cs="Arial"/>
                <w:i/>
                <w:sz w:val="20"/>
                <w:szCs w:val="20"/>
              </w:rPr>
            </w:pPr>
          </w:p>
          <w:p w14:paraId="1A5C00A6" w14:textId="77777777" w:rsidR="00810976" w:rsidRPr="00314085" w:rsidRDefault="00810976" w:rsidP="008A5C11">
            <w:pPr>
              <w:rPr>
                <w:rFonts w:ascii="Arial" w:hAnsi="Arial" w:cs="Arial"/>
                <w:i/>
                <w:sz w:val="20"/>
                <w:szCs w:val="20"/>
              </w:rPr>
            </w:pPr>
          </w:p>
          <w:p w14:paraId="1A5C00A7" w14:textId="77777777" w:rsidR="00810976" w:rsidRPr="00314085" w:rsidRDefault="00810976" w:rsidP="008A5C11">
            <w:pPr>
              <w:rPr>
                <w:rFonts w:ascii="Arial" w:hAnsi="Arial" w:cs="Arial"/>
                <w:i/>
                <w:sz w:val="20"/>
                <w:szCs w:val="20"/>
              </w:rPr>
            </w:pPr>
          </w:p>
          <w:p w14:paraId="1A5C00A8" w14:textId="77777777" w:rsidR="00810976" w:rsidRPr="00314085" w:rsidRDefault="00810976" w:rsidP="008A5C11">
            <w:pPr>
              <w:rPr>
                <w:rFonts w:ascii="Arial" w:hAnsi="Arial" w:cs="Arial"/>
                <w:i/>
                <w:sz w:val="20"/>
                <w:szCs w:val="20"/>
              </w:rPr>
            </w:pPr>
          </w:p>
          <w:p w14:paraId="1A5C00A9" w14:textId="77777777" w:rsidR="00810976" w:rsidRPr="00314085" w:rsidRDefault="00810976" w:rsidP="008A5C11">
            <w:pPr>
              <w:rPr>
                <w:rFonts w:ascii="Arial" w:hAnsi="Arial" w:cs="Arial"/>
                <w:i/>
                <w:sz w:val="20"/>
                <w:szCs w:val="20"/>
              </w:rPr>
            </w:pPr>
          </w:p>
          <w:p w14:paraId="1A5C00AA" w14:textId="77777777" w:rsidR="00810976" w:rsidRPr="00314085" w:rsidRDefault="00810976" w:rsidP="008A5C11">
            <w:pPr>
              <w:rPr>
                <w:rFonts w:ascii="Arial" w:hAnsi="Arial" w:cs="Arial"/>
                <w:i/>
                <w:sz w:val="20"/>
                <w:szCs w:val="20"/>
              </w:rPr>
            </w:pPr>
          </w:p>
          <w:p w14:paraId="1A5C00AB" w14:textId="77777777" w:rsidR="00810976" w:rsidRPr="00314085" w:rsidRDefault="00810976" w:rsidP="008A5C11">
            <w:pPr>
              <w:rPr>
                <w:rFonts w:ascii="Arial" w:hAnsi="Arial" w:cs="Arial"/>
                <w:i/>
                <w:sz w:val="20"/>
                <w:szCs w:val="20"/>
              </w:rPr>
            </w:pPr>
          </w:p>
          <w:p w14:paraId="1A5C00AC" w14:textId="77777777" w:rsidR="00810976" w:rsidRPr="00314085" w:rsidRDefault="00810976" w:rsidP="008A5C11">
            <w:pPr>
              <w:rPr>
                <w:rFonts w:ascii="Arial" w:hAnsi="Arial" w:cs="Arial"/>
                <w:i/>
                <w:sz w:val="20"/>
                <w:szCs w:val="20"/>
              </w:rPr>
            </w:pPr>
          </w:p>
          <w:p w14:paraId="1A5C00AD" w14:textId="77777777" w:rsidR="00810976" w:rsidRPr="00314085" w:rsidRDefault="00810976" w:rsidP="008A5C11">
            <w:pPr>
              <w:rPr>
                <w:rFonts w:ascii="Arial" w:hAnsi="Arial" w:cs="Arial"/>
                <w:i/>
                <w:sz w:val="20"/>
                <w:szCs w:val="20"/>
              </w:rPr>
            </w:pPr>
          </w:p>
          <w:p w14:paraId="1A5C00AE" w14:textId="77777777" w:rsidR="00810976" w:rsidRPr="00314085" w:rsidRDefault="00810976" w:rsidP="008A5C11">
            <w:pPr>
              <w:rPr>
                <w:rFonts w:ascii="Arial" w:hAnsi="Arial" w:cs="Arial"/>
                <w:i/>
                <w:sz w:val="20"/>
                <w:szCs w:val="20"/>
              </w:rPr>
            </w:pPr>
          </w:p>
          <w:p w14:paraId="1A5C00AF" w14:textId="77777777" w:rsidR="00810976" w:rsidRPr="00314085" w:rsidRDefault="00810976" w:rsidP="008A5C11">
            <w:pPr>
              <w:rPr>
                <w:rFonts w:ascii="Arial" w:hAnsi="Arial" w:cs="Arial"/>
                <w:i/>
                <w:sz w:val="20"/>
                <w:szCs w:val="20"/>
              </w:rPr>
            </w:pPr>
          </w:p>
          <w:p w14:paraId="1A5C00B0" w14:textId="77777777" w:rsidR="00810976" w:rsidRPr="00314085" w:rsidRDefault="00810976" w:rsidP="008A5C11">
            <w:pPr>
              <w:rPr>
                <w:rFonts w:ascii="Arial" w:hAnsi="Arial" w:cs="Arial"/>
                <w:i/>
                <w:sz w:val="20"/>
                <w:szCs w:val="20"/>
              </w:rPr>
            </w:pPr>
          </w:p>
          <w:p w14:paraId="1A5C00B1" w14:textId="77777777" w:rsidR="00810976" w:rsidRPr="00314085" w:rsidRDefault="00810976" w:rsidP="008A5C11">
            <w:pPr>
              <w:rPr>
                <w:rFonts w:ascii="Arial" w:hAnsi="Arial" w:cs="Arial"/>
                <w:i/>
                <w:sz w:val="20"/>
                <w:szCs w:val="20"/>
              </w:rPr>
            </w:pPr>
          </w:p>
          <w:p w14:paraId="1A5C00B2" w14:textId="77777777" w:rsidR="00810976" w:rsidRPr="00314085" w:rsidRDefault="00810976" w:rsidP="008A5C11">
            <w:pPr>
              <w:rPr>
                <w:rFonts w:ascii="Arial" w:hAnsi="Arial" w:cs="Arial"/>
                <w:i/>
                <w:sz w:val="20"/>
                <w:szCs w:val="20"/>
              </w:rPr>
            </w:pPr>
          </w:p>
          <w:p w14:paraId="1A5C00B3" w14:textId="77777777" w:rsidR="00810976" w:rsidRPr="00314085" w:rsidRDefault="00810976" w:rsidP="008A5C11">
            <w:pPr>
              <w:rPr>
                <w:rFonts w:ascii="Arial" w:hAnsi="Arial" w:cs="Arial"/>
                <w:i/>
                <w:sz w:val="20"/>
                <w:szCs w:val="20"/>
              </w:rPr>
            </w:pPr>
          </w:p>
          <w:p w14:paraId="1A5C00B4" w14:textId="77777777" w:rsidR="00810976" w:rsidRPr="00314085" w:rsidRDefault="00810976" w:rsidP="008A5C11">
            <w:pPr>
              <w:rPr>
                <w:rFonts w:ascii="Arial" w:hAnsi="Arial" w:cs="Arial"/>
                <w:i/>
                <w:sz w:val="20"/>
                <w:szCs w:val="20"/>
              </w:rPr>
            </w:pPr>
          </w:p>
          <w:p w14:paraId="1A5C00B5" w14:textId="77777777" w:rsidR="00810976" w:rsidRPr="00314085" w:rsidRDefault="00810976" w:rsidP="008A5C11">
            <w:pPr>
              <w:rPr>
                <w:rFonts w:ascii="Arial" w:hAnsi="Arial" w:cs="Arial"/>
                <w:i/>
                <w:sz w:val="20"/>
                <w:szCs w:val="20"/>
              </w:rPr>
            </w:pPr>
          </w:p>
          <w:p w14:paraId="1A5C00B6" w14:textId="77777777" w:rsidR="00810976" w:rsidRPr="00314085" w:rsidRDefault="00810976" w:rsidP="008A5C11">
            <w:pPr>
              <w:rPr>
                <w:rFonts w:ascii="Arial" w:hAnsi="Arial" w:cs="Arial"/>
                <w:i/>
                <w:sz w:val="20"/>
                <w:szCs w:val="20"/>
              </w:rPr>
            </w:pPr>
          </w:p>
          <w:p w14:paraId="1A5C00B7" w14:textId="77777777" w:rsidR="00810976" w:rsidRPr="00314085" w:rsidRDefault="00810976" w:rsidP="008A5C11">
            <w:pPr>
              <w:rPr>
                <w:rFonts w:ascii="Arial" w:hAnsi="Arial" w:cs="Arial"/>
                <w:i/>
                <w:sz w:val="20"/>
                <w:szCs w:val="20"/>
              </w:rPr>
            </w:pPr>
          </w:p>
          <w:p w14:paraId="1A5C00B8" w14:textId="77777777" w:rsidR="00810976" w:rsidRPr="00314085" w:rsidRDefault="00810976" w:rsidP="008A5C11">
            <w:pPr>
              <w:rPr>
                <w:rFonts w:ascii="Arial" w:hAnsi="Arial" w:cs="Arial"/>
                <w:i/>
                <w:sz w:val="20"/>
                <w:szCs w:val="20"/>
              </w:rPr>
            </w:pPr>
          </w:p>
        </w:tc>
        <w:tc>
          <w:tcPr>
            <w:tcW w:w="3330" w:type="dxa"/>
            <w:vMerge w:val="restart"/>
          </w:tcPr>
          <w:p w14:paraId="1A5C00B9" w14:textId="77777777" w:rsidR="00F54AB5" w:rsidRPr="00314085" w:rsidRDefault="00F54AB5" w:rsidP="00F54AB5">
            <w:pPr>
              <w:rPr>
                <w:rFonts w:ascii="Arial" w:hAnsi="Arial" w:cs="Arial"/>
                <w:sz w:val="20"/>
                <w:szCs w:val="20"/>
                <w:lang w:val="en-GB"/>
              </w:rPr>
            </w:pPr>
            <w:r w:rsidRPr="00314085">
              <w:rPr>
                <w:rFonts w:ascii="Arial" w:hAnsi="Arial" w:cs="Arial"/>
                <w:sz w:val="20"/>
                <w:szCs w:val="20"/>
                <w:lang w:val="en-GB"/>
              </w:rPr>
              <w:t>1.3 Analyse the factors affecting buyer behaviour</w:t>
            </w:r>
          </w:p>
          <w:p w14:paraId="1A5C00BA" w14:textId="77777777" w:rsidR="00810976" w:rsidRPr="00314085" w:rsidRDefault="00810976" w:rsidP="00F54AB5">
            <w:pPr>
              <w:spacing w:before="72"/>
              <w:ind w:right="432"/>
              <w:rPr>
                <w:rFonts w:ascii="Arial" w:hAnsi="Arial" w:cs="Arial"/>
                <w:i/>
                <w:color w:val="000000"/>
                <w:sz w:val="20"/>
                <w:szCs w:val="20"/>
              </w:rPr>
            </w:pPr>
          </w:p>
        </w:tc>
        <w:tc>
          <w:tcPr>
            <w:tcW w:w="7375" w:type="dxa"/>
          </w:tcPr>
          <w:p w14:paraId="1A5C00BB" w14:textId="77777777" w:rsidR="00E118BC" w:rsidRPr="00314085" w:rsidRDefault="00E118BC" w:rsidP="00C95201">
            <w:pPr>
              <w:rPr>
                <w:rFonts w:ascii="Arial" w:hAnsi="Arial" w:cs="Arial"/>
                <w:sz w:val="20"/>
                <w:szCs w:val="20"/>
              </w:rPr>
            </w:pPr>
            <w:r w:rsidRPr="00314085">
              <w:rPr>
                <w:rFonts w:ascii="Arial" w:hAnsi="Arial" w:cs="Arial"/>
                <w:sz w:val="20"/>
                <w:szCs w:val="20"/>
              </w:rPr>
              <w:t>The Chartered Institute of Marketing (CIM) distinguishes between ‘Business buying behaviour’ and ‘Consumer buying behaviour’</w:t>
            </w:r>
            <w:r w:rsidR="00767822" w:rsidRPr="00314085">
              <w:rPr>
                <w:rFonts w:ascii="Arial" w:hAnsi="Arial" w:cs="Arial"/>
                <w:sz w:val="20"/>
                <w:szCs w:val="20"/>
              </w:rPr>
              <w:t xml:space="preserve">, </w:t>
            </w:r>
            <w:r w:rsidRPr="00314085">
              <w:rPr>
                <w:rFonts w:ascii="Arial" w:hAnsi="Arial" w:cs="Arial"/>
                <w:sz w:val="20"/>
                <w:szCs w:val="20"/>
              </w:rPr>
              <w:t>a</w:t>
            </w:r>
            <w:r w:rsidR="00746CF8" w:rsidRPr="00314085">
              <w:rPr>
                <w:rFonts w:ascii="Arial" w:hAnsi="Arial" w:cs="Arial"/>
                <w:sz w:val="20"/>
                <w:szCs w:val="20"/>
              </w:rPr>
              <w:t>nd the steps each will follow as:</w:t>
            </w:r>
          </w:p>
          <w:p w14:paraId="1A5C00BC" w14:textId="77777777" w:rsidR="00746CF8" w:rsidRPr="00314085" w:rsidRDefault="00746CF8" w:rsidP="00C95201">
            <w:pPr>
              <w:rPr>
                <w:rFonts w:ascii="Arial" w:hAnsi="Arial" w:cs="Arial"/>
                <w:sz w:val="20"/>
                <w:szCs w:val="20"/>
              </w:rPr>
            </w:pPr>
          </w:p>
          <w:p w14:paraId="1A5C00BD" w14:textId="77777777" w:rsidR="00746CF8" w:rsidRPr="00314085" w:rsidRDefault="00746CF8" w:rsidP="00C95201">
            <w:pPr>
              <w:rPr>
                <w:rFonts w:ascii="Arial" w:hAnsi="Arial" w:cs="Arial"/>
                <w:sz w:val="20"/>
                <w:szCs w:val="20"/>
                <w:u w:val="single"/>
              </w:rPr>
            </w:pPr>
            <w:r w:rsidRPr="00314085">
              <w:rPr>
                <w:rFonts w:ascii="Arial" w:hAnsi="Arial" w:cs="Arial"/>
                <w:sz w:val="20"/>
                <w:szCs w:val="20"/>
                <w:u w:val="single"/>
              </w:rPr>
              <w:t>Business buying behaviour</w:t>
            </w:r>
          </w:p>
          <w:p w14:paraId="1A5C00BE"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Identifying a need or problem</w:t>
            </w:r>
          </w:p>
          <w:p w14:paraId="1A5C00BF"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Developing product specification</w:t>
            </w:r>
          </w:p>
          <w:p w14:paraId="1A5C00C0"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Search for products and suppliers</w:t>
            </w:r>
          </w:p>
          <w:p w14:paraId="1A5C00C1"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Evaluation of products and suppliers</w:t>
            </w:r>
          </w:p>
          <w:p w14:paraId="1A5C00C2"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Ready to place an order</w:t>
            </w:r>
          </w:p>
          <w:p w14:paraId="1A5C00C3"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Evaluation of product and supplier performance</w:t>
            </w:r>
          </w:p>
          <w:p w14:paraId="1A5C00C4" w14:textId="77777777" w:rsidR="00767822" w:rsidRPr="00314085" w:rsidRDefault="00767822" w:rsidP="00767822">
            <w:pPr>
              <w:pStyle w:val="ListParagraph"/>
              <w:numPr>
                <w:ilvl w:val="0"/>
                <w:numId w:val="38"/>
              </w:numPr>
              <w:rPr>
                <w:rFonts w:ascii="Arial" w:hAnsi="Arial" w:cs="Arial"/>
                <w:sz w:val="20"/>
                <w:szCs w:val="20"/>
              </w:rPr>
            </w:pPr>
            <w:r w:rsidRPr="00314085">
              <w:rPr>
                <w:rFonts w:ascii="Arial" w:hAnsi="Arial" w:cs="Arial"/>
                <w:sz w:val="20"/>
                <w:szCs w:val="20"/>
              </w:rPr>
              <w:t>Follow on purchase</w:t>
            </w:r>
          </w:p>
          <w:p w14:paraId="1A5C00C5" w14:textId="77777777" w:rsidR="00AA258D" w:rsidRPr="00314085" w:rsidRDefault="00AA258D" w:rsidP="00AA258D">
            <w:pPr>
              <w:rPr>
                <w:rFonts w:ascii="Arial" w:hAnsi="Arial" w:cs="Arial"/>
                <w:sz w:val="20"/>
                <w:szCs w:val="20"/>
              </w:rPr>
            </w:pPr>
          </w:p>
          <w:p w14:paraId="1A5C00C6" w14:textId="77777777" w:rsidR="00AA71C2" w:rsidRPr="00314085" w:rsidRDefault="00AA71C2" w:rsidP="00AA258D">
            <w:pPr>
              <w:rPr>
                <w:rFonts w:ascii="Arial" w:hAnsi="Arial" w:cs="Arial"/>
                <w:sz w:val="20"/>
                <w:szCs w:val="20"/>
              </w:rPr>
            </w:pPr>
          </w:p>
          <w:p w14:paraId="1A5C00C7" w14:textId="77777777" w:rsidR="00AA258D" w:rsidRPr="00314085" w:rsidRDefault="00AA258D" w:rsidP="00AA258D">
            <w:pPr>
              <w:rPr>
                <w:rFonts w:ascii="Arial" w:hAnsi="Arial" w:cs="Arial"/>
                <w:sz w:val="20"/>
                <w:szCs w:val="20"/>
                <w:u w:val="single"/>
              </w:rPr>
            </w:pPr>
            <w:r w:rsidRPr="00314085">
              <w:rPr>
                <w:rFonts w:ascii="Arial" w:hAnsi="Arial" w:cs="Arial"/>
                <w:sz w:val="20"/>
                <w:szCs w:val="20"/>
                <w:u w:val="single"/>
              </w:rPr>
              <w:t>Consumer Buying Behaviour</w:t>
            </w:r>
          </w:p>
          <w:p w14:paraId="1A5C00C8" w14:textId="77777777" w:rsidR="00AA258D" w:rsidRPr="00314085" w:rsidRDefault="00AA258D" w:rsidP="00AA258D">
            <w:pPr>
              <w:pStyle w:val="ListParagraph"/>
              <w:numPr>
                <w:ilvl w:val="0"/>
                <w:numId w:val="39"/>
              </w:numPr>
              <w:rPr>
                <w:rFonts w:ascii="Arial" w:hAnsi="Arial" w:cs="Arial"/>
                <w:sz w:val="20"/>
                <w:szCs w:val="20"/>
                <w:u w:val="single"/>
              </w:rPr>
            </w:pPr>
            <w:r w:rsidRPr="00314085">
              <w:rPr>
                <w:rFonts w:ascii="Arial" w:hAnsi="Arial" w:cs="Arial"/>
                <w:sz w:val="20"/>
                <w:szCs w:val="20"/>
              </w:rPr>
              <w:t>The customer identifies a need</w:t>
            </w:r>
          </w:p>
          <w:p w14:paraId="1A5C00C9" w14:textId="77777777" w:rsidR="00AA258D" w:rsidRPr="00314085" w:rsidRDefault="00AA258D" w:rsidP="00AA258D">
            <w:pPr>
              <w:pStyle w:val="ListParagraph"/>
              <w:numPr>
                <w:ilvl w:val="0"/>
                <w:numId w:val="39"/>
              </w:numPr>
              <w:rPr>
                <w:rFonts w:ascii="Arial" w:hAnsi="Arial" w:cs="Arial"/>
                <w:sz w:val="20"/>
                <w:szCs w:val="20"/>
                <w:u w:val="single"/>
              </w:rPr>
            </w:pPr>
            <w:r w:rsidRPr="00314085">
              <w:rPr>
                <w:rFonts w:ascii="Arial" w:hAnsi="Arial" w:cs="Arial"/>
                <w:sz w:val="20"/>
                <w:szCs w:val="20"/>
              </w:rPr>
              <w:t>Looking for information</w:t>
            </w:r>
          </w:p>
          <w:p w14:paraId="1A5C00CA" w14:textId="77777777" w:rsidR="00DF0DBF" w:rsidRPr="00314085" w:rsidRDefault="00DF0DBF" w:rsidP="00AA258D">
            <w:pPr>
              <w:pStyle w:val="ListParagraph"/>
              <w:numPr>
                <w:ilvl w:val="0"/>
                <w:numId w:val="39"/>
              </w:numPr>
              <w:rPr>
                <w:rFonts w:ascii="Arial" w:hAnsi="Arial" w:cs="Arial"/>
                <w:sz w:val="20"/>
                <w:szCs w:val="20"/>
              </w:rPr>
            </w:pPr>
            <w:r w:rsidRPr="00314085">
              <w:rPr>
                <w:rFonts w:ascii="Arial" w:hAnsi="Arial" w:cs="Arial"/>
                <w:bCs/>
                <w:sz w:val="20"/>
                <w:szCs w:val="20"/>
              </w:rPr>
              <w:t>Checking out alternative products and suppliers</w:t>
            </w:r>
          </w:p>
          <w:p w14:paraId="1A5C00CB" w14:textId="77777777" w:rsidR="00AA258D" w:rsidRPr="00314085" w:rsidRDefault="00AA258D" w:rsidP="00AA258D">
            <w:pPr>
              <w:pStyle w:val="ListParagraph"/>
              <w:numPr>
                <w:ilvl w:val="0"/>
                <w:numId w:val="39"/>
              </w:numPr>
              <w:rPr>
                <w:rFonts w:ascii="Arial" w:hAnsi="Arial" w:cs="Arial"/>
                <w:sz w:val="20"/>
                <w:szCs w:val="20"/>
                <w:u w:val="single"/>
              </w:rPr>
            </w:pPr>
            <w:r w:rsidRPr="00314085">
              <w:rPr>
                <w:rFonts w:ascii="Arial" w:hAnsi="Arial" w:cs="Arial"/>
                <w:sz w:val="20"/>
                <w:szCs w:val="20"/>
              </w:rPr>
              <w:t>Purchase decision</w:t>
            </w:r>
          </w:p>
          <w:p w14:paraId="1A5C00CC" w14:textId="77777777" w:rsidR="00810976" w:rsidRPr="00314085" w:rsidRDefault="00AA258D" w:rsidP="00C95201">
            <w:pPr>
              <w:pStyle w:val="ListParagraph"/>
              <w:numPr>
                <w:ilvl w:val="0"/>
                <w:numId w:val="39"/>
              </w:numPr>
              <w:rPr>
                <w:rFonts w:ascii="Arial" w:hAnsi="Arial" w:cs="Arial"/>
                <w:sz w:val="20"/>
                <w:szCs w:val="20"/>
                <w:u w:val="single"/>
              </w:rPr>
            </w:pPr>
            <w:r w:rsidRPr="00314085">
              <w:rPr>
                <w:rFonts w:ascii="Arial" w:hAnsi="Arial" w:cs="Arial"/>
                <w:sz w:val="20"/>
                <w:szCs w:val="20"/>
              </w:rPr>
              <w:t>Using the product</w:t>
            </w:r>
          </w:p>
          <w:p w14:paraId="1A5C00CD" w14:textId="77777777" w:rsidR="00D970E8" w:rsidRPr="00314085" w:rsidRDefault="00547940" w:rsidP="00D970E8">
            <w:pPr>
              <w:jc w:val="right"/>
              <w:rPr>
                <w:rFonts w:ascii="Arial" w:hAnsi="Arial" w:cs="Arial"/>
                <w:sz w:val="20"/>
                <w:szCs w:val="20"/>
                <w:u w:val="single"/>
              </w:rPr>
            </w:pPr>
            <w:hyperlink r:id="rId11" w:history="1">
              <w:r w:rsidR="00D970E8" w:rsidRPr="00314085">
                <w:rPr>
                  <w:rStyle w:val="Hyperlink"/>
                  <w:rFonts w:ascii="Arial" w:hAnsi="Arial" w:cs="Arial"/>
                  <w:sz w:val="20"/>
                  <w:szCs w:val="20"/>
                </w:rPr>
                <w:t>http://www.cim.co.uk/marketingplanningtool/tech/tech1.asp</w:t>
              </w:r>
            </w:hyperlink>
          </w:p>
          <w:p w14:paraId="1A5C00CE" w14:textId="77777777" w:rsidR="00810976" w:rsidRPr="00314085" w:rsidRDefault="00810976" w:rsidP="007B78A6">
            <w:pPr>
              <w:rPr>
                <w:rFonts w:ascii="Arial" w:hAnsi="Arial" w:cs="Arial"/>
                <w:sz w:val="20"/>
                <w:szCs w:val="20"/>
              </w:rPr>
            </w:pPr>
          </w:p>
        </w:tc>
      </w:tr>
      <w:tr w:rsidR="00810976" w:rsidRPr="00314085" w14:paraId="1A5C00D3" w14:textId="77777777" w:rsidTr="005C6729">
        <w:tc>
          <w:tcPr>
            <w:tcW w:w="2245" w:type="dxa"/>
            <w:vMerge/>
          </w:tcPr>
          <w:p w14:paraId="1A5C00D0" w14:textId="77777777" w:rsidR="00810976" w:rsidRPr="00314085" w:rsidRDefault="00810976" w:rsidP="008A5C11">
            <w:pPr>
              <w:rPr>
                <w:rFonts w:ascii="Arial" w:hAnsi="Arial" w:cs="Arial"/>
                <w:i/>
                <w:sz w:val="20"/>
                <w:szCs w:val="20"/>
              </w:rPr>
            </w:pPr>
          </w:p>
        </w:tc>
        <w:tc>
          <w:tcPr>
            <w:tcW w:w="3330" w:type="dxa"/>
            <w:vMerge/>
            <w:tcBorders>
              <w:bottom w:val="single" w:sz="4" w:space="0" w:color="auto"/>
            </w:tcBorders>
          </w:tcPr>
          <w:p w14:paraId="1A5C00D1" w14:textId="77777777" w:rsidR="00810976" w:rsidRPr="00314085" w:rsidRDefault="00810976" w:rsidP="008A5C11">
            <w:pPr>
              <w:rPr>
                <w:rFonts w:ascii="Arial" w:hAnsi="Arial" w:cs="Arial"/>
                <w:i/>
                <w:sz w:val="20"/>
                <w:szCs w:val="20"/>
              </w:rPr>
            </w:pPr>
          </w:p>
        </w:tc>
        <w:tc>
          <w:tcPr>
            <w:tcW w:w="7375" w:type="dxa"/>
          </w:tcPr>
          <w:p w14:paraId="1A5C00D2" w14:textId="77777777" w:rsidR="00810976" w:rsidRPr="00314085" w:rsidRDefault="00810976" w:rsidP="003724DC">
            <w:pPr>
              <w:rPr>
                <w:rFonts w:ascii="Arial" w:hAnsi="Arial" w:cs="Arial"/>
                <w:i/>
                <w:sz w:val="20"/>
                <w:szCs w:val="20"/>
                <w:lang w:val="en-GB"/>
              </w:rPr>
            </w:pPr>
            <w:r w:rsidRPr="00314085">
              <w:rPr>
                <w:rFonts w:ascii="Arial" w:hAnsi="Arial" w:cs="Arial"/>
                <w:i/>
                <w:sz w:val="20"/>
                <w:szCs w:val="20"/>
              </w:rPr>
              <w:t xml:space="preserve">In this criterion the learner is required to </w:t>
            </w:r>
            <w:r w:rsidR="00822A5F" w:rsidRPr="00314085">
              <w:rPr>
                <w:rFonts w:ascii="Arial" w:hAnsi="Arial" w:cs="Arial"/>
                <w:i/>
                <w:sz w:val="20"/>
                <w:szCs w:val="20"/>
                <w:lang w:val="en-GB"/>
              </w:rPr>
              <w:t>analyse the factors affecting buyer behaviour to identify possible causation and draw conclusions</w:t>
            </w:r>
            <w:r w:rsidR="00D130C8">
              <w:rPr>
                <w:rFonts w:ascii="Arial" w:hAnsi="Arial" w:cs="Arial"/>
                <w:i/>
                <w:sz w:val="20"/>
                <w:szCs w:val="20"/>
                <w:lang w:val="en-GB"/>
              </w:rPr>
              <w:t>.</w:t>
            </w:r>
          </w:p>
        </w:tc>
      </w:tr>
      <w:tr w:rsidR="00810976" w:rsidRPr="00314085" w14:paraId="1A5C00F2" w14:textId="77777777" w:rsidTr="00A6546D">
        <w:trPr>
          <w:trHeight w:val="408"/>
        </w:trPr>
        <w:tc>
          <w:tcPr>
            <w:tcW w:w="2245" w:type="dxa"/>
            <w:vMerge/>
          </w:tcPr>
          <w:p w14:paraId="1A5C00D4" w14:textId="77777777" w:rsidR="00810976" w:rsidRPr="00314085" w:rsidRDefault="00810976" w:rsidP="008A5C11">
            <w:pPr>
              <w:rPr>
                <w:rFonts w:ascii="Arial" w:hAnsi="Arial" w:cs="Arial"/>
                <w:i/>
                <w:sz w:val="20"/>
                <w:szCs w:val="20"/>
              </w:rPr>
            </w:pPr>
          </w:p>
        </w:tc>
        <w:tc>
          <w:tcPr>
            <w:tcW w:w="3330" w:type="dxa"/>
            <w:vMerge w:val="restart"/>
            <w:tcBorders>
              <w:top w:val="single" w:sz="4" w:space="0" w:color="auto"/>
            </w:tcBorders>
          </w:tcPr>
          <w:p w14:paraId="1A5C00D5" w14:textId="77777777" w:rsidR="00810976" w:rsidRPr="00314085" w:rsidRDefault="00F54AB5" w:rsidP="00F54AB5">
            <w:pPr>
              <w:rPr>
                <w:rFonts w:ascii="Arial" w:hAnsi="Arial" w:cs="Arial"/>
                <w:sz w:val="20"/>
                <w:szCs w:val="20"/>
                <w:lang w:val="en-GB"/>
              </w:rPr>
            </w:pPr>
            <w:r w:rsidRPr="00314085">
              <w:rPr>
                <w:rFonts w:ascii="Arial" w:hAnsi="Arial" w:cs="Arial"/>
                <w:sz w:val="20"/>
                <w:szCs w:val="20"/>
                <w:lang w:val="en-GB"/>
              </w:rPr>
              <w:t>1.4 Evaluate the use of market analytical tools when developing new or improved products and/or services</w:t>
            </w:r>
          </w:p>
          <w:p w14:paraId="1A5C00D6" w14:textId="77777777" w:rsidR="00810976" w:rsidRPr="00314085" w:rsidRDefault="00810976" w:rsidP="005A697F">
            <w:pPr>
              <w:spacing w:before="72"/>
              <w:ind w:right="432"/>
              <w:rPr>
                <w:rFonts w:ascii="Arial" w:hAnsi="Arial" w:cs="Arial"/>
                <w:i/>
                <w:color w:val="000000"/>
                <w:sz w:val="20"/>
                <w:szCs w:val="20"/>
              </w:rPr>
            </w:pPr>
          </w:p>
          <w:p w14:paraId="1A5C00D7" w14:textId="77777777" w:rsidR="00810976" w:rsidRPr="00314085" w:rsidRDefault="00810976" w:rsidP="005A697F">
            <w:pPr>
              <w:spacing w:before="72"/>
              <w:ind w:right="432"/>
              <w:rPr>
                <w:rFonts w:ascii="Arial" w:hAnsi="Arial" w:cs="Arial"/>
                <w:i/>
                <w:color w:val="000000"/>
                <w:sz w:val="20"/>
                <w:szCs w:val="20"/>
              </w:rPr>
            </w:pPr>
          </w:p>
          <w:p w14:paraId="1A5C00D8" w14:textId="77777777" w:rsidR="00810976" w:rsidRPr="00314085" w:rsidRDefault="00810976" w:rsidP="005A697F">
            <w:pPr>
              <w:spacing w:before="72"/>
              <w:ind w:right="432"/>
              <w:rPr>
                <w:rFonts w:ascii="Arial" w:hAnsi="Arial" w:cs="Arial"/>
                <w:i/>
                <w:color w:val="000000"/>
                <w:sz w:val="20"/>
                <w:szCs w:val="20"/>
              </w:rPr>
            </w:pPr>
          </w:p>
          <w:p w14:paraId="1A5C00D9" w14:textId="77777777" w:rsidR="00810976" w:rsidRPr="00314085" w:rsidRDefault="00810976" w:rsidP="005A697F">
            <w:pPr>
              <w:spacing w:before="72"/>
              <w:ind w:right="432"/>
              <w:rPr>
                <w:rFonts w:ascii="Arial" w:hAnsi="Arial" w:cs="Arial"/>
                <w:i/>
                <w:color w:val="000000"/>
                <w:sz w:val="20"/>
                <w:szCs w:val="20"/>
              </w:rPr>
            </w:pPr>
          </w:p>
          <w:p w14:paraId="1A5C00DA" w14:textId="77777777" w:rsidR="00810976" w:rsidRPr="00314085" w:rsidRDefault="00810976" w:rsidP="005A697F">
            <w:pPr>
              <w:spacing w:before="72"/>
              <w:ind w:right="432"/>
              <w:rPr>
                <w:rFonts w:ascii="Arial" w:hAnsi="Arial" w:cs="Arial"/>
                <w:i/>
                <w:color w:val="000000"/>
                <w:sz w:val="20"/>
                <w:szCs w:val="20"/>
              </w:rPr>
            </w:pPr>
          </w:p>
          <w:p w14:paraId="1A5C00DB" w14:textId="77777777" w:rsidR="00810976" w:rsidRPr="00314085" w:rsidRDefault="00810976" w:rsidP="005A697F">
            <w:pPr>
              <w:spacing w:before="72"/>
              <w:ind w:right="432"/>
              <w:rPr>
                <w:rFonts w:ascii="Arial" w:hAnsi="Arial" w:cs="Arial"/>
                <w:i/>
                <w:color w:val="000000"/>
                <w:sz w:val="20"/>
                <w:szCs w:val="20"/>
              </w:rPr>
            </w:pPr>
          </w:p>
          <w:p w14:paraId="1A5C00DC" w14:textId="77777777" w:rsidR="00B87279" w:rsidRPr="00314085" w:rsidRDefault="00B87279" w:rsidP="005A697F">
            <w:pPr>
              <w:spacing w:before="72"/>
              <w:ind w:right="432"/>
              <w:rPr>
                <w:rFonts w:ascii="Arial" w:hAnsi="Arial" w:cs="Arial"/>
                <w:i/>
                <w:color w:val="000000"/>
                <w:sz w:val="20"/>
                <w:szCs w:val="20"/>
              </w:rPr>
            </w:pPr>
          </w:p>
          <w:p w14:paraId="1A5C00DD" w14:textId="77777777" w:rsidR="00810976" w:rsidRPr="00314085" w:rsidRDefault="00810976" w:rsidP="005A697F">
            <w:pPr>
              <w:spacing w:before="72"/>
              <w:ind w:right="432"/>
              <w:rPr>
                <w:rFonts w:ascii="Arial" w:hAnsi="Arial" w:cs="Arial"/>
                <w:i/>
                <w:color w:val="000000"/>
                <w:sz w:val="20"/>
                <w:szCs w:val="20"/>
              </w:rPr>
            </w:pPr>
          </w:p>
          <w:p w14:paraId="1A5C00DE" w14:textId="77777777" w:rsidR="00A83E5D" w:rsidRPr="00314085" w:rsidRDefault="00A83E5D" w:rsidP="005A697F">
            <w:pPr>
              <w:spacing w:before="72"/>
              <w:ind w:right="432"/>
              <w:rPr>
                <w:rFonts w:ascii="Arial" w:hAnsi="Arial" w:cs="Arial"/>
                <w:i/>
                <w:color w:val="000000"/>
                <w:sz w:val="20"/>
                <w:szCs w:val="20"/>
              </w:rPr>
            </w:pPr>
          </w:p>
        </w:tc>
        <w:tc>
          <w:tcPr>
            <w:tcW w:w="7375" w:type="dxa"/>
          </w:tcPr>
          <w:p w14:paraId="1A5C00DF" w14:textId="77777777" w:rsidR="00D419A1" w:rsidRPr="00314085" w:rsidRDefault="00917BEF" w:rsidP="0044732E">
            <w:pPr>
              <w:rPr>
                <w:rFonts w:ascii="Arial" w:hAnsi="Arial" w:cs="Arial"/>
                <w:sz w:val="20"/>
                <w:szCs w:val="20"/>
              </w:rPr>
            </w:pPr>
            <w:r w:rsidRPr="00314085">
              <w:rPr>
                <w:rFonts w:ascii="Arial" w:hAnsi="Arial" w:cs="Arial"/>
                <w:sz w:val="20"/>
                <w:szCs w:val="20"/>
              </w:rPr>
              <w:t>Market analysis is undertaken in order to determine the attractiveness, or otherwise, of a market when developing new or improved products and</w:t>
            </w:r>
            <w:r w:rsidR="00375B37" w:rsidRPr="00314085">
              <w:rPr>
                <w:rFonts w:ascii="Arial" w:hAnsi="Arial" w:cs="Arial"/>
                <w:sz w:val="20"/>
                <w:szCs w:val="20"/>
              </w:rPr>
              <w:t>/or service</w:t>
            </w:r>
            <w:r w:rsidR="00AF59B7" w:rsidRPr="00314085">
              <w:rPr>
                <w:rFonts w:ascii="Arial" w:hAnsi="Arial" w:cs="Arial"/>
                <w:sz w:val="20"/>
                <w:szCs w:val="20"/>
              </w:rPr>
              <w:t>s.</w:t>
            </w:r>
          </w:p>
          <w:p w14:paraId="1A5C00E0" w14:textId="77777777" w:rsidR="00D419A1" w:rsidRPr="00314085" w:rsidRDefault="00D419A1" w:rsidP="0044732E">
            <w:pPr>
              <w:rPr>
                <w:rFonts w:ascii="Arial" w:hAnsi="Arial" w:cs="Arial"/>
                <w:sz w:val="20"/>
                <w:szCs w:val="20"/>
              </w:rPr>
            </w:pPr>
          </w:p>
          <w:p w14:paraId="1A5C00E1" w14:textId="77777777" w:rsidR="00D419A1" w:rsidRPr="00314085" w:rsidRDefault="00D419A1" w:rsidP="0044732E">
            <w:pPr>
              <w:rPr>
                <w:rFonts w:ascii="Arial" w:hAnsi="Arial" w:cs="Arial"/>
                <w:sz w:val="20"/>
                <w:szCs w:val="20"/>
              </w:rPr>
            </w:pPr>
            <w:r w:rsidRPr="00314085">
              <w:rPr>
                <w:rFonts w:ascii="Arial" w:hAnsi="Arial" w:cs="Arial"/>
                <w:sz w:val="20"/>
                <w:szCs w:val="20"/>
              </w:rPr>
              <w:t>Characteristics of a market that determine its level of attractiveness include:</w:t>
            </w:r>
          </w:p>
          <w:p w14:paraId="1A5C00E2"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Market size</w:t>
            </w:r>
          </w:p>
          <w:p w14:paraId="1A5C00E3"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Market trends</w:t>
            </w:r>
          </w:p>
          <w:p w14:paraId="1A5C00E4"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Potential for growth</w:t>
            </w:r>
          </w:p>
          <w:p w14:paraId="1A5C00E5"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Profitability</w:t>
            </w:r>
          </w:p>
          <w:p w14:paraId="1A5C00E6"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Industry cost structure</w:t>
            </w:r>
          </w:p>
          <w:p w14:paraId="1A5C00E7" w14:textId="77777777" w:rsidR="00D419A1" w:rsidRPr="00314085" w:rsidRDefault="00D419A1" w:rsidP="00D419A1">
            <w:pPr>
              <w:pStyle w:val="ListParagraph"/>
              <w:numPr>
                <w:ilvl w:val="0"/>
                <w:numId w:val="40"/>
              </w:numPr>
              <w:rPr>
                <w:rFonts w:ascii="Arial" w:hAnsi="Arial" w:cs="Arial"/>
                <w:sz w:val="20"/>
                <w:szCs w:val="20"/>
              </w:rPr>
            </w:pPr>
            <w:r w:rsidRPr="00314085">
              <w:rPr>
                <w:rFonts w:ascii="Arial" w:hAnsi="Arial" w:cs="Arial"/>
                <w:sz w:val="20"/>
                <w:szCs w:val="20"/>
              </w:rPr>
              <w:t>Distribution channels</w:t>
            </w:r>
          </w:p>
          <w:p w14:paraId="1A5C00E8" w14:textId="77777777" w:rsidR="003E0459" w:rsidRPr="00314085" w:rsidRDefault="003E0459" w:rsidP="00D419A1">
            <w:pPr>
              <w:pStyle w:val="ListParagraph"/>
              <w:numPr>
                <w:ilvl w:val="0"/>
                <w:numId w:val="40"/>
              </w:numPr>
              <w:rPr>
                <w:rFonts w:ascii="Arial" w:hAnsi="Arial" w:cs="Arial"/>
                <w:sz w:val="20"/>
                <w:szCs w:val="20"/>
              </w:rPr>
            </w:pPr>
            <w:r w:rsidRPr="00314085">
              <w:rPr>
                <w:rFonts w:ascii="Arial" w:hAnsi="Arial" w:cs="Arial"/>
                <w:sz w:val="20"/>
                <w:szCs w:val="20"/>
              </w:rPr>
              <w:t>Critical success factors in the market</w:t>
            </w:r>
          </w:p>
          <w:p w14:paraId="1A5C00E9" w14:textId="77777777" w:rsidR="00AF59B7" w:rsidRPr="00314085" w:rsidRDefault="00AF59B7" w:rsidP="00AF59B7">
            <w:pPr>
              <w:rPr>
                <w:rFonts w:ascii="Arial" w:hAnsi="Arial" w:cs="Arial"/>
                <w:sz w:val="20"/>
                <w:szCs w:val="20"/>
              </w:rPr>
            </w:pPr>
          </w:p>
          <w:p w14:paraId="1A5C00EA" w14:textId="77777777" w:rsidR="00AF59B7" w:rsidRPr="00314085" w:rsidRDefault="00EA49DE" w:rsidP="00AF59B7">
            <w:pPr>
              <w:rPr>
                <w:rFonts w:ascii="Arial" w:hAnsi="Arial" w:cs="Arial"/>
                <w:sz w:val="20"/>
                <w:szCs w:val="20"/>
              </w:rPr>
            </w:pPr>
            <w:r w:rsidRPr="00314085">
              <w:rPr>
                <w:rFonts w:ascii="Arial" w:hAnsi="Arial" w:cs="Arial"/>
                <w:sz w:val="20"/>
                <w:szCs w:val="20"/>
              </w:rPr>
              <w:t xml:space="preserve">The </w:t>
            </w:r>
            <w:r w:rsidR="00AF59B7" w:rsidRPr="00314085">
              <w:rPr>
                <w:rFonts w:ascii="Arial" w:hAnsi="Arial" w:cs="Arial"/>
                <w:sz w:val="20"/>
                <w:szCs w:val="20"/>
              </w:rPr>
              <w:t>analysis must find opportunities and identify threats</w:t>
            </w:r>
            <w:r w:rsidRPr="00314085">
              <w:rPr>
                <w:rFonts w:ascii="Arial" w:hAnsi="Arial" w:cs="Arial"/>
                <w:sz w:val="20"/>
                <w:szCs w:val="20"/>
              </w:rPr>
              <w:t xml:space="preserve"> in the market</w:t>
            </w:r>
            <w:r w:rsidR="00AF59B7" w:rsidRPr="00314085">
              <w:rPr>
                <w:rFonts w:ascii="Arial" w:hAnsi="Arial" w:cs="Arial"/>
                <w:sz w:val="20"/>
                <w:szCs w:val="20"/>
              </w:rPr>
              <w:t xml:space="preserve">, and should also take into account the organisation’s strengths and weaknesses when determining marketing attractiveness. </w:t>
            </w:r>
          </w:p>
          <w:p w14:paraId="1A5C00EB" w14:textId="77777777" w:rsidR="00D419A1" w:rsidRPr="00314085" w:rsidRDefault="00D419A1" w:rsidP="00D419A1">
            <w:pPr>
              <w:rPr>
                <w:rFonts w:ascii="Arial" w:hAnsi="Arial" w:cs="Arial"/>
                <w:sz w:val="20"/>
                <w:szCs w:val="20"/>
              </w:rPr>
            </w:pPr>
          </w:p>
          <w:p w14:paraId="1A5C00EC" w14:textId="77777777" w:rsidR="00D419A1" w:rsidRPr="00314085" w:rsidRDefault="00CA5C87" w:rsidP="00D419A1">
            <w:pPr>
              <w:rPr>
                <w:rFonts w:ascii="Arial" w:hAnsi="Arial" w:cs="Arial"/>
                <w:sz w:val="20"/>
                <w:szCs w:val="20"/>
              </w:rPr>
            </w:pPr>
            <w:r w:rsidRPr="00314085">
              <w:rPr>
                <w:rFonts w:ascii="Arial" w:hAnsi="Arial" w:cs="Arial"/>
                <w:sz w:val="20"/>
                <w:szCs w:val="20"/>
              </w:rPr>
              <w:t>M</w:t>
            </w:r>
            <w:r w:rsidR="00D419A1" w:rsidRPr="00314085">
              <w:rPr>
                <w:rFonts w:ascii="Arial" w:hAnsi="Arial" w:cs="Arial"/>
                <w:sz w:val="20"/>
                <w:szCs w:val="20"/>
              </w:rPr>
              <w:t xml:space="preserve">arketing tools </w:t>
            </w:r>
            <w:r w:rsidRPr="00314085">
              <w:rPr>
                <w:rFonts w:ascii="Arial" w:hAnsi="Arial" w:cs="Arial"/>
                <w:sz w:val="20"/>
                <w:szCs w:val="20"/>
              </w:rPr>
              <w:t xml:space="preserve">that </w:t>
            </w:r>
            <w:r w:rsidR="00D419A1" w:rsidRPr="00314085">
              <w:rPr>
                <w:rFonts w:ascii="Arial" w:hAnsi="Arial" w:cs="Arial"/>
                <w:sz w:val="20"/>
                <w:szCs w:val="20"/>
              </w:rPr>
              <w:t xml:space="preserve">may be used to undertake </w:t>
            </w:r>
            <w:r w:rsidRPr="00314085">
              <w:rPr>
                <w:rFonts w:ascii="Arial" w:hAnsi="Arial" w:cs="Arial"/>
                <w:sz w:val="20"/>
                <w:szCs w:val="20"/>
              </w:rPr>
              <w:t>market analysis include</w:t>
            </w:r>
            <w:r w:rsidR="00D419A1" w:rsidRPr="00314085">
              <w:rPr>
                <w:rFonts w:ascii="Arial" w:hAnsi="Arial" w:cs="Arial"/>
                <w:sz w:val="20"/>
                <w:szCs w:val="20"/>
              </w:rPr>
              <w:t>:</w:t>
            </w:r>
          </w:p>
          <w:p w14:paraId="1A5C00ED" w14:textId="77777777" w:rsidR="00D419A1" w:rsidRPr="00314085" w:rsidRDefault="00CA5C87" w:rsidP="00D419A1">
            <w:pPr>
              <w:pStyle w:val="ListParagraph"/>
              <w:numPr>
                <w:ilvl w:val="0"/>
                <w:numId w:val="41"/>
              </w:numPr>
              <w:rPr>
                <w:rFonts w:ascii="Arial" w:hAnsi="Arial" w:cs="Arial"/>
                <w:sz w:val="20"/>
                <w:szCs w:val="20"/>
              </w:rPr>
            </w:pPr>
            <w:r w:rsidRPr="00314085">
              <w:rPr>
                <w:rFonts w:ascii="Arial" w:hAnsi="Arial" w:cs="Arial"/>
                <w:sz w:val="20"/>
                <w:szCs w:val="20"/>
              </w:rPr>
              <w:t>SWOT analysis</w:t>
            </w:r>
          </w:p>
          <w:p w14:paraId="1A5C00EE" w14:textId="77777777" w:rsidR="00CA5C87" w:rsidRPr="00314085" w:rsidRDefault="00CA5C87" w:rsidP="00D419A1">
            <w:pPr>
              <w:pStyle w:val="ListParagraph"/>
              <w:numPr>
                <w:ilvl w:val="0"/>
                <w:numId w:val="41"/>
              </w:numPr>
              <w:rPr>
                <w:rFonts w:ascii="Arial" w:hAnsi="Arial" w:cs="Arial"/>
                <w:sz w:val="20"/>
                <w:szCs w:val="20"/>
              </w:rPr>
            </w:pPr>
            <w:r w:rsidRPr="00314085">
              <w:rPr>
                <w:rFonts w:ascii="Arial" w:hAnsi="Arial" w:cs="Arial"/>
                <w:sz w:val="20"/>
                <w:szCs w:val="20"/>
              </w:rPr>
              <w:t>PESTLE analysis</w:t>
            </w:r>
          </w:p>
          <w:p w14:paraId="1A5C00EF" w14:textId="77777777" w:rsidR="00CA5C87" w:rsidRPr="00314085" w:rsidRDefault="00CA5C87" w:rsidP="00D419A1">
            <w:pPr>
              <w:pStyle w:val="ListParagraph"/>
              <w:numPr>
                <w:ilvl w:val="0"/>
                <w:numId w:val="41"/>
              </w:numPr>
              <w:rPr>
                <w:rFonts w:ascii="Arial" w:hAnsi="Arial" w:cs="Arial"/>
                <w:sz w:val="20"/>
                <w:szCs w:val="20"/>
              </w:rPr>
            </w:pPr>
            <w:r w:rsidRPr="00314085">
              <w:rPr>
                <w:rFonts w:ascii="Arial" w:hAnsi="Arial" w:cs="Arial"/>
                <w:sz w:val="20"/>
                <w:szCs w:val="20"/>
              </w:rPr>
              <w:t>Porter’s Five Forces</w:t>
            </w:r>
          </w:p>
          <w:p w14:paraId="1A5C00F0" w14:textId="77777777" w:rsidR="00CA5C87" w:rsidRPr="00314085" w:rsidRDefault="00CA5C87" w:rsidP="00D419A1">
            <w:pPr>
              <w:pStyle w:val="ListParagraph"/>
              <w:numPr>
                <w:ilvl w:val="0"/>
                <w:numId w:val="41"/>
              </w:numPr>
              <w:rPr>
                <w:rFonts w:ascii="Arial" w:hAnsi="Arial" w:cs="Arial"/>
                <w:sz w:val="20"/>
                <w:szCs w:val="20"/>
              </w:rPr>
            </w:pPr>
            <w:r w:rsidRPr="00314085">
              <w:rPr>
                <w:rFonts w:ascii="Arial" w:hAnsi="Arial" w:cs="Arial"/>
                <w:sz w:val="20"/>
                <w:szCs w:val="20"/>
              </w:rPr>
              <w:t>Value Chain Analysis (VCA)</w:t>
            </w:r>
          </w:p>
          <w:p w14:paraId="1A5C00F1" w14:textId="77777777" w:rsidR="00810976" w:rsidRPr="00314085" w:rsidRDefault="00D419A1" w:rsidP="00CA5C87">
            <w:pPr>
              <w:rPr>
                <w:rFonts w:ascii="Arial" w:hAnsi="Arial" w:cs="Arial"/>
                <w:sz w:val="20"/>
                <w:szCs w:val="20"/>
              </w:rPr>
            </w:pPr>
            <w:r w:rsidRPr="00314085">
              <w:rPr>
                <w:rFonts w:ascii="Arial" w:hAnsi="Arial" w:cs="Arial"/>
                <w:sz w:val="20"/>
                <w:szCs w:val="20"/>
              </w:rPr>
              <w:t xml:space="preserve">   </w:t>
            </w:r>
          </w:p>
        </w:tc>
      </w:tr>
      <w:tr w:rsidR="00810976" w:rsidRPr="00314085" w14:paraId="1A5C00F6" w14:textId="77777777" w:rsidTr="009269C4">
        <w:trPr>
          <w:trHeight w:val="407"/>
        </w:trPr>
        <w:tc>
          <w:tcPr>
            <w:tcW w:w="2245" w:type="dxa"/>
            <w:vMerge/>
          </w:tcPr>
          <w:p w14:paraId="1A5C00F3" w14:textId="77777777" w:rsidR="00810976" w:rsidRPr="00314085" w:rsidRDefault="00810976" w:rsidP="008A5C11">
            <w:pPr>
              <w:rPr>
                <w:rFonts w:ascii="Arial" w:hAnsi="Arial" w:cs="Arial"/>
                <w:sz w:val="20"/>
                <w:szCs w:val="20"/>
              </w:rPr>
            </w:pPr>
          </w:p>
        </w:tc>
        <w:tc>
          <w:tcPr>
            <w:tcW w:w="3330" w:type="dxa"/>
            <w:vMerge/>
            <w:tcBorders>
              <w:bottom w:val="single" w:sz="4" w:space="0" w:color="auto"/>
            </w:tcBorders>
          </w:tcPr>
          <w:p w14:paraId="1A5C00F4" w14:textId="77777777" w:rsidR="00810976" w:rsidRPr="00314085" w:rsidRDefault="00810976" w:rsidP="00B16C86">
            <w:pPr>
              <w:spacing w:before="72"/>
              <w:ind w:right="432"/>
              <w:rPr>
                <w:rFonts w:ascii="Arial" w:hAnsi="Arial" w:cs="Arial"/>
                <w:color w:val="000000"/>
                <w:sz w:val="20"/>
                <w:szCs w:val="20"/>
              </w:rPr>
            </w:pPr>
          </w:p>
        </w:tc>
        <w:tc>
          <w:tcPr>
            <w:tcW w:w="7375" w:type="dxa"/>
          </w:tcPr>
          <w:p w14:paraId="1A5C00F5" w14:textId="77777777" w:rsidR="00697747" w:rsidRPr="00314085" w:rsidRDefault="00810976" w:rsidP="00357C8A">
            <w:pPr>
              <w:rPr>
                <w:rFonts w:ascii="Arial" w:hAnsi="Arial" w:cs="Arial"/>
                <w:i/>
                <w:sz w:val="20"/>
                <w:szCs w:val="20"/>
              </w:rPr>
            </w:pPr>
            <w:r w:rsidRPr="00314085">
              <w:rPr>
                <w:rFonts w:ascii="Arial" w:hAnsi="Arial" w:cs="Arial"/>
                <w:i/>
                <w:sz w:val="20"/>
                <w:szCs w:val="20"/>
              </w:rPr>
              <w:t>In this criterion the learner is required to evaluate two or mor</w:t>
            </w:r>
            <w:r w:rsidR="00CA5C87" w:rsidRPr="00314085">
              <w:rPr>
                <w:rFonts w:ascii="Arial" w:hAnsi="Arial" w:cs="Arial"/>
                <w:i/>
                <w:sz w:val="20"/>
                <w:szCs w:val="20"/>
              </w:rPr>
              <w:t xml:space="preserve">e market analytical tools in order to </w:t>
            </w:r>
            <w:r w:rsidR="004B4C9B" w:rsidRPr="00314085">
              <w:rPr>
                <w:rFonts w:ascii="Arial" w:hAnsi="Arial" w:cs="Arial"/>
                <w:i/>
                <w:sz w:val="20"/>
                <w:szCs w:val="20"/>
              </w:rPr>
              <w:t xml:space="preserve">draw conclusions as to their usefulness </w:t>
            </w:r>
            <w:r w:rsidR="007D579E" w:rsidRPr="00314085">
              <w:rPr>
                <w:rFonts w:ascii="Arial" w:hAnsi="Arial" w:cs="Arial"/>
                <w:i/>
                <w:sz w:val="20"/>
                <w:szCs w:val="20"/>
              </w:rPr>
              <w:t>in</w:t>
            </w:r>
            <w:r w:rsidR="00CA5C87" w:rsidRPr="00314085">
              <w:rPr>
                <w:rFonts w:ascii="Arial" w:hAnsi="Arial" w:cs="Arial"/>
                <w:i/>
                <w:sz w:val="20"/>
                <w:szCs w:val="20"/>
              </w:rPr>
              <w:t xml:space="preserve"> developing new or improved products and/or services</w:t>
            </w:r>
            <w:r w:rsidR="00D130C8">
              <w:rPr>
                <w:rFonts w:ascii="Arial" w:hAnsi="Arial" w:cs="Arial"/>
                <w:i/>
                <w:sz w:val="20"/>
                <w:szCs w:val="20"/>
              </w:rPr>
              <w:t>.</w:t>
            </w:r>
          </w:p>
        </w:tc>
      </w:tr>
      <w:tr w:rsidR="00722572" w:rsidRPr="00314085" w14:paraId="1A5C0108" w14:textId="77777777" w:rsidTr="00F07040">
        <w:trPr>
          <w:trHeight w:val="256"/>
        </w:trPr>
        <w:tc>
          <w:tcPr>
            <w:tcW w:w="2245" w:type="dxa"/>
            <w:vMerge w:val="restart"/>
            <w:tcBorders>
              <w:top w:val="single" w:sz="4" w:space="0" w:color="auto"/>
            </w:tcBorders>
          </w:tcPr>
          <w:p w14:paraId="1A5C00F7" w14:textId="77777777" w:rsidR="007B348B" w:rsidRPr="00314085" w:rsidRDefault="00722572" w:rsidP="007B348B">
            <w:pPr>
              <w:rPr>
                <w:rFonts w:ascii="Arial" w:hAnsi="Arial" w:cs="Arial"/>
                <w:sz w:val="20"/>
                <w:szCs w:val="20"/>
              </w:rPr>
            </w:pPr>
            <w:r w:rsidRPr="00314085">
              <w:rPr>
                <w:rFonts w:ascii="Arial" w:hAnsi="Arial" w:cs="Arial"/>
                <w:sz w:val="20"/>
                <w:szCs w:val="20"/>
              </w:rPr>
              <w:t xml:space="preserve">2. </w:t>
            </w:r>
            <w:r w:rsidR="007B348B" w:rsidRPr="00314085">
              <w:rPr>
                <w:rFonts w:ascii="Arial" w:hAnsi="Arial" w:cs="Arial"/>
                <w:sz w:val="20"/>
                <w:szCs w:val="20"/>
                <w:lang w:val="en-GB"/>
              </w:rPr>
              <w:t>Be able to establish the need for new or</w:t>
            </w:r>
          </w:p>
          <w:p w14:paraId="1A5C00F8" w14:textId="77777777" w:rsidR="007B348B" w:rsidRPr="00314085" w:rsidRDefault="007B348B" w:rsidP="007B348B">
            <w:pPr>
              <w:rPr>
                <w:rFonts w:ascii="Arial" w:hAnsi="Arial" w:cs="Arial"/>
                <w:sz w:val="20"/>
                <w:szCs w:val="20"/>
              </w:rPr>
            </w:pPr>
            <w:r w:rsidRPr="00314085">
              <w:rPr>
                <w:rFonts w:ascii="Arial" w:hAnsi="Arial" w:cs="Arial"/>
                <w:sz w:val="20"/>
                <w:szCs w:val="20"/>
                <w:lang w:val="en-GB"/>
              </w:rPr>
              <w:t>improved products and/or services</w:t>
            </w:r>
          </w:p>
          <w:p w14:paraId="1A5C00F9" w14:textId="77777777" w:rsidR="00722572" w:rsidRPr="00314085" w:rsidRDefault="00722572" w:rsidP="008A5C11">
            <w:pPr>
              <w:rPr>
                <w:rFonts w:ascii="Arial" w:hAnsi="Arial" w:cs="Arial"/>
                <w:color w:val="000000"/>
                <w:sz w:val="20"/>
                <w:szCs w:val="20"/>
              </w:rPr>
            </w:pPr>
          </w:p>
        </w:tc>
        <w:tc>
          <w:tcPr>
            <w:tcW w:w="3330" w:type="dxa"/>
            <w:vMerge w:val="restart"/>
            <w:tcBorders>
              <w:top w:val="single" w:sz="4" w:space="0" w:color="auto"/>
            </w:tcBorders>
          </w:tcPr>
          <w:p w14:paraId="1A5C00FA" w14:textId="77777777" w:rsidR="00AD7C19" w:rsidRPr="00314085" w:rsidRDefault="00722572" w:rsidP="00AD7C19">
            <w:pPr>
              <w:rPr>
                <w:rFonts w:ascii="Arial" w:hAnsi="Arial" w:cs="Arial"/>
                <w:sz w:val="20"/>
                <w:szCs w:val="20"/>
              </w:rPr>
            </w:pPr>
            <w:r w:rsidRPr="00314085">
              <w:rPr>
                <w:rFonts w:ascii="Arial" w:hAnsi="Arial" w:cs="Arial"/>
                <w:sz w:val="20"/>
                <w:szCs w:val="20"/>
              </w:rPr>
              <w:t xml:space="preserve">2.1 </w:t>
            </w:r>
            <w:r w:rsidR="00AD7C19" w:rsidRPr="00314085">
              <w:rPr>
                <w:rFonts w:ascii="Arial" w:hAnsi="Arial" w:cs="Arial"/>
                <w:sz w:val="20"/>
                <w:szCs w:val="20"/>
                <w:lang w:val="en-GB"/>
              </w:rPr>
              <w:t>Establish criteria by which the need for</w:t>
            </w:r>
            <w:r w:rsidR="00AD7C19" w:rsidRPr="00314085">
              <w:rPr>
                <w:rFonts w:ascii="Arial" w:hAnsi="Arial" w:cs="Arial"/>
                <w:sz w:val="20"/>
                <w:szCs w:val="20"/>
              </w:rPr>
              <w:t xml:space="preserve"> </w:t>
            </w:r>
            <w:r w:rsidR="00AD7C19" w:rsidRPr="00314085">
              <w:rPr>
                <w:rFonts w:ascii="Arial" w:hAnsi="Arial" w:cs="Arial"/>
                <w:sz w:val="20"/>
                <w:szCs w:val="20"/>
                <w:lang w:val="en-GB"/>
              </w:rPr>
              <w:t>new or improved products and/or</w:t>
            </w:r>
            <w:r w:rsidR="00AD7C19" w:rsidRPr="00314085">
              <w:rPr>
                <w:rFonts w:ascii="Arial" w:hAnsi="Arial" w:cs="Arial"/>
                <w:sz w:val="20"/>
                <w:szCs w:val="20"/>
              </w:rPr>
              <w:t xml:space="preserve"> </w:t>
            </w:r>
            <w:r w:rsidR="00AD7C19" w:rsidRPr="00314085">
              <w:rPr>
                <w:rFonts w:ascii="Arial" w:hAnsi="Arial" w:cs="Arial"/>
                <w:sz w:val="20"/>
                <w:szCs w:val="20"/>
                <w:lang w:val="en-GB"/>
              </w:rPr>
              <w:t>services will be evaluated</w:t>
            </w:r>
          </w:p>
          <w:p w14:paraId="1A5C00FB" w14:textId="77777777" w:rsidR="00722572" w:rsidRPr="00314085" w:rsidRDefault="00722572" w:rsidP="004B7F15">
            <w:pPr>
              <w:rPr>
                <w:rFonts w:ascii="Arial" w:hAnsi="Arial" w:cs="Arial"/>
                <w:sz w:val="20"/>
                <w:szCs w:val="20"/>
              </w:rPr>
            </w:pPr>
          </w:p>
        </w:tc>
        <w:tc>
          <w:tcPr>
            <w:tcW w:w="7375" w:type="dxa"/>
          </w:tcPr>
          <w:p w14:paraId="1A5C00FC" w14:textId="77777777" w:rsidR="00E55D40" w:rsidRPr="00314085" w:rsidRDefault="00E55D40" w:rsidP="001E694B">
            <w:pPr>
              <w:rPr>
                <w:rFonts w:ascii="Arial" w:hAnsi="Arial" w:cs="Arial"/>
                <w:sz w:val="20"/>
                <w:szCs w:val="20"/>
              </w:rPr>
            </w:pPr>
            <w:r w:rsidRPr="00314085">
              <w:rPr>
                <w:rFonts w:ascii="Arial" w:hAnsi="Arial" w:cs="Arial"/>
                <w:sz w:val="20"/>
                <w:szCs w:val="20"/>
              </w:rPr>
              <w:t>Establishing criteria is an essential step in determinin</w:t>
            </w:r>
            <w:r w:rsidR="004D7AB3" w:rsidRPr="00314085">
              <w:rPr>
                <w:rFonts w:ascii="Arial" w:hAnsi="Arial" w:cs="Arial"/>
                <w:sz w:val="20"/>
                <w:szCs w:val="20"/>
              </w:rPr>
              <w:t>g which idea</w:t>
            </w:r>
            <w:r w:rsidR="0018258A" w:rsidRPr="00314085">
              <w:rPr>
                <w:rFonts w:ascii="Arial" w:hAnsi="Arial" w:cs="Arial"/>
                <w:sz w:val="20"/>
                <w:szCs w:val="20"/>
              </w:rPr>
              <w:t xml:space="preserve">s generated during NPD </w:t>
            </w:r>
            <w:r w:rsidRPr="00314085">
              <w:rPr>
                <w:rFonts w:ascii="Arial" w:hAnsi="Arial" w:cs="Arial"/>
                <w:sz w:val="20"/>
                <w:szCs w:val="20"/>
              </w:rPr>
              <w:t xml:space="preserve">should be pursued and which should be </w:t>
            </w:r>
            <w:r w:rsidR="0028794F" w:rsidRPr="00314085">
              <w:rPr>
                <w:rFonts w:ascii="Arial" w:hAnsi="Arial" w:cs="Arial"/>
                <w:sz w:val="20"/>
                <w:szCs w:val="20"/>
              </w:rPr>
              <w:t>discarded</w:t>
            </w:r>
            <w:r w:rsidRPr="00314085">
              <w:rPr>
                <w:rFonts w:ascii="Arial" w:hAnsi="Arial" w:cs="Arial"/>
                <w:sz w:val="20"/>
                <w:szCs w:val="20"/>
              </w:rPr>
              <w:t>.</w:t>
            </w:r>
          </w:p>
          <w:p w14:paraId="1A5C00FD" w14:textId="77777777" w:rsidR="00E55D40" w:rsidRPr="00314085" w:rsidRDefault="00E55D40" w:rsidP="001E694B">
            <w:pPr>
              <w:rPr>
                <w:rFonts w:ascii="Arial" w:hAnsi="Arial" w:cs="Arial"/>
                <w:sz w:val="20"/>
                <w:szCs w:val="20"/>
              </w:rPr>
            </w:pPr>
          </w:p>
          <w:p w14:paraId="1A5C00FE" w14:textId="77777777" w:rsidR="00E55D40" w:rsidRPr="00314085" w:rsidRDefault="00E55D40" w:rsidP="001E694B">
            <w:pPr>
              <w:rPr>
                <w:rFonts w:ascii="Arial" w:hAnsi="Arial" w:cs="Arial"/>
                <w:sz w:val="20"/>
                <w:szCs w:val="20"/>
              </w:rPr>
            </w:pPr>
            <w:r w:rsidRPr="00314085">
              <w:rPr>
                <w:rFonts w:ascii="Arial" w:hAnsi="Arial" w:cs="Arial"/>
                <w:sz w:val="20"/>
                <w:szCs w:val="20"/>
              </w:rPr>
              <w:t>Potential criteria will include:</w:t>
            </w:r>
          </w:p>
          <w:p w14:paraId="1A5C00FF"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Profitability</w:t>
            </w:r>
          </w:p>
          <w:p w14:paraId="1A5C0100"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Relationship to existing products and/or services</w:t>
            </w:r>
          </w:p>
          <w:p w14:paraId="1A5C0101"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Strategic fit</w:t>
            </w:r>
          </w:p>
          <w:p w14:paraId="1A5C0102"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Customer needs</w:t>
            </w:r>
          </w:p>
          <w:p w14:paraId="1A5C0103"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Development costs</w:t>
            </w:r>
          </w:p>
          <w:p w14:paraId="1A5C0104"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Marketing and promotion resources required</w:t>
            </w:r>
          </w:p>
          <w:p w14:paraId="1A5C0105"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distribution</w:t>
            </w:r>
          </w:p>
          <w:p w14:paraId="1A5C0106" w14:textId="77777777" w:rsidR="00E55D40" w:rsidRPr="00314085" w:rsidRDefault="00E55D40" w:rsidP="00E55D40">
            <w:pPr>
              <w:pStyle w:val="ListParagraph"/>
              <w:numPr>
                <w:ilvl w:val="0"/>
                <w:numId w:val="43"/>
              </w:numPr>
              <w:rPr>
                <w:rFonts w:ascii="Arial" w:hAnsi="Arial" w:cs="Arial"/>
                <w:sz w:val="20"/>
                <w:szCs w:val="20"/>
              </w:rPr>
            </w:pPr>
            <w:r w:rsidRPr="00314085">
              <w:rPr>
                <w:rFonts w:ascii="Arial" w:hAnsi="Arial" w:cs="Arial"/>
                <w:sz w:val="20"/>
                <w:szCs w:val="20"/>
              </w:rPr>
              <w:t>etc.</w:t>
            </w:r>
          </w:p>
          <w:p w14:paraId="1A5C0107" w14:textId="77777777" w:rsidR="00722572" w:rsidRPr="00314085" w:rsidRDefault="00722572" w:rsidP="0028794F">
            <w:pPr>
              <w:rPr>
                <w:rFonts w:ascii="Arial" w:hAnsi="Arial" w:cs="Arial"/>
                <w:color w:val="333333"/>
                <w:sz w:val="20"/>
                <w:szCs w:val="20"/>
                <w:shd w:val="clear" w:color="auto" w:fill="FFFFFF"/>
              </w:rPr>
            </w:pPr>
          </w:p>
        </w:tc>
      </w:tr>
      <w:tr w:rsidR="00722572" w:rsidRPr="00314085" w14:paraId="1A5C010C" w14:textId="77777777" w:rsidTr="00F07040">
        <w:trPr>
          <w:trHeight w:val="256"/>
        </w:trPr>
        <w:tc>
          <w:tcPr>
            <w:tcW w:w="2245" w:type="dxa"/>
            <w:vMerge/>
          </w:tcPr>
          <w:p w14:paraId="1A5C0109" w14:textId="77777777" w:rsidR="00722572" w:rsidRPr="00314085" w:rsidRDefault="00722572" w:rsidP="008A5C11">
            <w:pPr>
              <w:rPr>
                <w:rFonts w:ascii="Arial" w:hAnsi="Arial" w:cs="Arial"/>
                <w:sz w:val="20"/>
                <w:szCs w:val="20"/>
              </w:rPr>
            </w:pPr>
          </w:p>
        </w:tc>
        <w:tc>
          <w:tcPr>
            <w:tcW w:w="3330" w:type="dxa"/>
            <w:vMerge/>
            <w:tcBorders>
              <w:bottom w:val="single" w:sz="4" w:space="0" w:color="auto"/>
            </w:tcBorders>
          </w:tcPr>
          <w:p w14:paraId="1A5C010A" w14:textId="77777777" w:rsidR="00722572" w:rsidRPr="00314085" w:rsidRDefault="00722572" w:rsidP="001B224A">
            <w:pPr>
              <w:spacing w:before="36" w:line="285" w:lineRule="exact"/>
              <w:rPr>
                <w:rFonts w:ascii="Arial" w:hAnsi="Arial" w:cs="Arial"/>
                <w:color w:val="000000"/>
                <w:sz w:val="20"/>
                <w:szCs w:val="20"/>
              </w:rPr>
            </w:pPr>
          </w:p>
        </w:tc>
        <w:tc>
          <w:tcPr>
            <w:tcW w:w="7375" w:type="dxa"/>
          </w:tcPr>
          <w:p w14:paraId="1A5C010B" w14:textId="77777777" w:rsidR="00722572" w:rsidRPr="00314085" w:rsidRDefault="00722572" w:rsidP="00595877">
            <w:pPr>
              <w:rPr>
                <w:rFonts w:ascii="Arial" w:hAnsi="Arial" w:cs="Arial"/>
                <w:i/>
                <w:sz w:val="20"/>
                <w:szCs w:val="20"/>
              </w:rPr>
            </w:pPr>
            <w:r w:rsidRPr="00314085">
              <w:rPr>
                <w:rFonts w:ascii="Arial" w:hAnsi="Arial" w:cs="Arial"/>
                <w:i/>
                <w:sz w:val="20"/>
                <w:szCs w:val="20"/>
              </w:rPr>
              <w:t xml:space="preserve">In this criterion the learner is required to </w:t>
            </w:r>
            <w:r w:rsidR="00116FA2" w:rsidRPr="00314085">
              <w:rPr>
                <w:rFonts w:ascii="Arial" w:hAnsi="Arial" w:cs="Arial"/>
                <w:i/>
                <w:sz w:val="20"/>
                <w:szCs w:val="20"/>
                <w:lang w:val="en-GB"/>
              </w:rPr>
              <w:t>establish criteria by which the need for</w:t>
            </w:r>
            <w:r w:rsidR="00116FA2" w:rsidRPr="00314085">
              <w:rPr>
                <w:rFonts w:ascii="Arial" w:hAnsi="Arial" w:cs="Arial"/>
                <w:i/>
                <w:sz w:val="20"/>
                <w:szCs w:val="20"/>
              </w:rPr>
              <w:t xml:space="preserve"> </w:t>
            </w:r>
            <w:r w:rsidR="00116FA2" w:rsidRPr="00314085">
              <w:rPr>
                <w:rFonts w:ascii="Arial" w:hAnsi="Arial" w:cs="Arial"/>
                <w:i/>
                <w:sz w:val="20"/>
                <w:szCs w:val="20"/>
                <w:lang w:val="en-GB"/>
              </w:rPr>
              <w:t>new or improved products and/or</w:t>
            </w:r>
            <w:r w:rsidR="00116FA2" w:rsidRPr="00314085">
              <w:rPr>
                <w:rFonts w:ascii="Arial" w:hAnsi="Arial" w:cs="Arial"/>
                <w:i/>
                <w:sz w:val="20"/>
                <w:szCs w:val="20"/>
              </w:rPr>
              <w:t xml:space="preserve"> </w:t>
            </w:r>
            <w:r w:rsidR="00116FA2" w:rsidRPr="00314085">
              <w:rPr>
                <w:rFonts w:ascii="Arial" w:hAnsi="Arial" w:cs="Arial"/>
                <w:i/>
                <w:sz w:val="20"/>
                <w:szCs w:val="20"/>
                <w:lang w:val="en-GB"/>
              </w:rPr>
              <w:t>services will be evaluated</w:t>
            </w:r>
            <w:r w:rsidR="00116FA2" w:rsidRPr="00314085">
              <w:rPr>
                <w:rFonts w:ascii="Arial" w:hAnsi="Arial" w:cs="Arial"/>
                <w:i/>
                <w:sz w:val="20"/>
                <w:szCs w:val="20"/>
              </w:rPr>
              <w:t>.</w:t>
            </w:r>
          </w:p>
        </w:tc>
      </w:tr>
      <w:tr w:rsidR="00722572" w:rsidRPr="00314085" w14:paraId="1A5C0115" w14:textId="77777777" w:rsidTr="002241C2">
        <w:trPr>
          <w:trHeight w:val="906"/>
        </w:trPr>
        <w:tc>
          <w:tcPr>
            <w:tcW w:w="2245" w:type="dxa"/>
            <w:vMerge/>
          </w:tcPr>
          <w:p w14:paraId="1A5C010D" w14:textId="77777777" w:rsidR="00722572" w:rsidRPr="00314085" w:rsidRDefault="00722572" w:rsidP="008A5C11">
            <w:pPr>
              <w:rPr>
                <w:rFonts w:ascii="Arial" w:hAnsi="Arial" w:cs="Arial"/>
                <w:sz w:val="20"/>
                <w:szCs w:val="20"/>
              </w:rPr>
            </w:pPr>
          </w:p>
        </w:tc>
        <w:tc>
          <w:tcPr>
            <w:tcW w:w="3330" w:type="dxa"/>
            <w:vMerge w:val="restart"/>
            <w:tcBorders>
              <w:top w:val="single" w:sz="4" w:space="0" w:color="auto"/>
            </w:tcBorders>
          </w:tcPr>
          <w:p w14:paraId="1A5C010E" w14:textId="77777777" w:rsidR="00AD7C19" w:rsidRPr="00314085" w:rsidRDefault="00722572" w:rsidP="00AD7C19">
            <w:pPr>
              <w:rPr>
                <w:rFonts w:ascii="Arial" w:hAnsi="Arial" w:cs="Arial"/>
                <w:sz w:val="20"/>
                <w:szCs w:val="20"/>
              </w:rPr>
            </w:pPr>
            <w:r w:rsidRPr="00314085">
              <w:rPr>
                <w:rFonts w:ascii="Arial" w:hAnsi="Arial" w:cs="Arial"/>
                <w:sz w:val="20"/>
                <w:szCs w:val="20"/>
              </w:rPr>
              <w:t xml:space="preserve">2.2 </w:t>
            </w:r>
            <w:r w:rsidR="00AD7C19" w:rsidRPr="00314085">
              <w:rPr>
                <w:rFonts w:ascii="Arial" w:hAnsi="Arial" w:cs="Arial"/>
                <w:sz w:val="20"/>
                <w:szCs w:val="20"/>
                <w:lang w:val="en-GB"/>
              </w:rPr>
              <w:t>Evaluate customers’ and potential</w:t>
            </w:r>
            <w:r w:rsidR="00AD7C19" w:rsidRPr="00314085">
              <w:rPr>
                <w:rFonts w:ascii="Arial" w:hAnsi="Arial" w:cs="Arial"/>
                <w:sz w:val="20"/>
                <w:szCs w:val="20"/>
              </w:rPr>
              <w:t xml:space="preserve"> </w:t>
            </w:r>
            <w:r w:rsidR="00AD7C19" w:rsidRPr="00314085">
              <w:rPr>
                <w:rFonts w:ascii="Arial" w:hAnsi="Arial" w:cs="Arial"/>
                <w:sz w:val="20"/>
                <w:szCs w:val="20"/>
                <w:lang w:val="en-GB"/>
              </w:rPr>
              <w:t>customers’ perceptions of the uses,</w:t>
            </w:r>
            <w:r w:rsidR="00AD7C19" w:rsidRPr="00314085">
              <w:rPr>
                <w:rFonts w:ascii="Arial" w:hAnsi="Arial" w:cs="Arial"/>
                <w:sz w:val="20"/>
                <w:szCs w:val="20"/>
              </w:rPr>
              <w:t xml:space="preserve"> </w:t>
            </w:r>
            <w:r w:rsidR="00AD7C19" w:rsidRPr="00314085">
              <w:rPr>
                <w:rFonts w:ascii="Arial" w:hAnsi="Arial" w:cs="Arial"/>
                <w:sz w:val="20"/>
                <w:szCs w:val="20"/>
                <w:lang w:val="en-GB"/>
              </w:rPr>
              <w:t>value and quality of proposed products</w:t>
            </w:r>
            <w:r w:rsidR="00AD7C19" w:rsidRPr="00314085">
              <w:rPr>
                <w:rFonts w:ascii="Arial" w:hAnsi="Arial" w:cs="Arial"/>
                <w:sz w:val="20"/>
                <w:szCs w:val="20"/>
              </w:rPr>
              <w:t xml:space="preserve"> </w:t>
            </w:r>
            <w:r w:rsidR="00AD7C19" w:rsidRPr="00314085">
              <w:rPr>
                <w:rFonts w:ascii="Arial" w:hAnsi="Arial" w:cs="Arial"/>
                <w:sz w:val="20"/>
                <w:szCs w:val="20"/>
                <w:lang w:val="en-GB"/>
              </w:rPr>
              <w:t>and/or services</w:t>
            </w:r>
          </w:p>
          <w:p w14:paraId="1A5C010F" w14:textId="77777777" w:rsidR="00722572" w:rsidRPr="00314085" w:rsidRDefault="00722572" w:rsidP="004B7F15">
            <w:pPr>
              <w:rPr>
                <w:rFonts w:ascii="Arial" w:hAnsi="Arial" w:cs="Arial"/>
                <w:sz w:val="20"/>
                <w:szCs w:val="20"/>
              </w:rPr>
            </w:pPr>
          </w:p>
          <w:p w14:paraId="1A5C0110" w14:textId="77777777" w:rsidR="00722572" w:rsidRPr="00314085" w:rsidRDefault="00722572" w:rsidP="008A5C11">
            <w:pPr>
              <w:rPr>
                <w:rFonts w:ascii="Arial" w:hAnsi="Arial" w:cs="Arial"/>
                <w:sz w:val="20"/>
                <w:szCs w:val="20"/>
              </w:rPr>
            </w:pPr>
          </w:p>
        </w:tc>
        <w:tc>
          <w:tcPr>
            <w:tcW w:w="7375" w:type="dxa"/>
          </w:tcPr>
          <w:p w14:paraId="1A5C0111" w14:textId="77777777" w:rsidR="00C20B77" w:rsidRPr="00314085" w:rsidRDefault="00C20B77" w:rsidP="00C20B77">
            <w:pPr>
              <w:rPr>
                <w:rFonts w:ascii="Arial" w:hAnsi="Arial" w:cs="Arial"/>
                <w:sz w:val="20"/>
                <w:szCs w:val="20"/>
                <w:lang w:val="en-GB"/>
              </w:rPr>
            </w:pPr>
            <w:r w:rsidRPr="00314085">
              <w:rPr>
                <w:rFonts w:ascii="Arial" w:hAnsi="Arial" w:cs="Arial"/>
                <w:bCs/>
                <w:sz w:val="20"/>
                <w:szCs w:val="20"/>
                <w:shd w:val="clear" w:color="auto" w:fill="FFFFFF"/>
                <w:lang w:val="en"/>
              </w:rPr>
              <w:t>Primary market research is tailored to an organisation</w:t>
            </w:r>
            <w:r w:rsidR="000144D4">
              <w:rPr>
                <w:rFonts w:ascii="Arial" w:hAnsi="Arial" w:cs="Arial"/>
                <w:bCs/>
                <w:sz w:val="20"/>
                <w:szCs w:val="20"/>
                <w:shd w:val="clear" w:color="auto" w:fill="FFFFFF"/>
                <w:lang w:val="en"/>
              </w:rPr>
              <w:t>’</w:t>
            </w:r>
            <w:r w:rsidRPr="00314085">
              <w:rPr>
                <w:rFonts w:ascii="Arial" w:hAnsi="Arial" w:cs="Arial"/>
                <w:bCs/>
                <w:sz w:val="20"/>
                <w:szCs w:val="20"/>
                <w:shd w:val="clear" w:color="auto" w:fill="FFFFFF"/>
                <w:lang w:val="en"/>
              </w:rPr>
              <w:t xml:space="preserve">s specific needs and interests, and is likely to be more useful </w:t>
            </w:r>
            <w:r w:rsidR="004E7396" w:rsidRPr="00314085">
              <w:rPr>
                <w:rFonts w:ascii="Arial" w:hAnsi="Arial" w:cs="Arial"/>
                <w:bCs/>
                <w:sz w:val="20"/>
                <w:szCs w:val="20"/>
                <w:shd w:val="clear" w:color="auto" w:fill="FFFFFF"/>
                <w:lang w:val="en"/>
              </w:rPr>
              <w:t xml:space="preserve">than secondary research </w:t>
            </w:r>
            <w:r w:rsidRPr="00314085">
              <w:rPr>
                <w:rFonts w:ascii="Arial" w:hAnsi="Arial" w:cs="Arial"/>
                <w:bCs/>
                <w:sz w:val="20"/>
                <w:szCs w:val="20"/>
                <w:shd w:val="clear" w:color="auto" w:fill="FFFFFF"/>
                <w:lang w:val="en"/>
              </w:rPr>
              <w:t xml:space="preserve">in </w:t>
            </w:r>
            <w:r w:rsidRPr="00314085">
              <w:rPr>
                <w:rFonts w:ascii="Arial" w:hAnsi="Arial" w:cs="Arial"/>
                <w:sz w:val="20"/>
                <w:szCs w:val="20"/>
                <w:lang w:val="en-GB"/>
              </w:rPr>
              <w:t>evaluating customers’ and potential</w:t>
            </w:r>
            <w:r w:rsidRPr="00314085">
              <w:rPr>
                <w:rFonts w:ascii="Arial" w:hAnsi="Arial" w:cs="Arial"/>
                <w:sz w:val="20"/>
                <w:szCs w:val="20"/>
              </w:rPr>
              <w:t xml:space="preserve"> </w:t>
            </w:r>
            <w:r w:rsidRPr="00314085">
              <w:rPr>
                <w:rFonts w:ascii="Arial" w:hAnsi="Arial" w:cs="Arial"/>
                <w:sz w:val="20"/>
                <w:szCs w:val="20"/>
                <w:lang w:val="en-GB"/>
              </w:rPr>
              <w:t>customers’ perceptions of the uses,</w:t>
            </w:r>
            <w:r w:rsidRPr="00314085">
              <w:rPr>
                <w:rFonts w:ascii="Arial" w:hAnsi="Arial" w:cs="Arial"/>
                <w:sz w:val="20"/>
                <w:szCs w:val="20"/>
              </w:rPr>
              <w:t xml:space="preserve"> </w:t>
            </w:r>
            <w:r w:rsidRPr="00314085">
              <w:rPr>
                <w:rFonts w:ascii="Arial" w:hAnsi="Arial" w:cs="Arial"/>
                <w:sz w:val="20"/>
                <w:szCs w:val="20"/>
                <w:lang w:val="en-GB"/>
              </w:rPr>
              <w:t>value and quality of proposed products</w:t>
            </w:r>
            <w:r w:rsidRPr="00314085">
              <w:rPr>
                <w:rFonts w:ascii="Arial" w:hAnsi="Arial" w:cs="Arial"/>
                <w:sz w:val="20"/>
                <w:szCs w:val="20"/>
              </w:rPr>
              <w:t xml:space="preserve"> </w:t>
            </w:r>
            <w:r w:rsidRPr="00314085">
              <w:rPr>
                <w:rFonts w:ascii="Arial" w:hAnsi="Arial" w:cs="Arial"/>
                <w:sz w:val="20"/>
                <w:szCs w:val="20"/>
                <w:lang w:val="en-GB"/>
              </w:rPr>
              <w:t>and/or services.</w:t>
            </w:r>
          </w:p>
          <w:p w14:paraId="1A5C0112" w14:textId="77777777" w:rsidR="00C20B77" w:rsidRPr="00314085" w:rsidRDefault="00C20B77" w:rsidP="00C20B77">
            <w:pPr>
              <w:rPr>
                <w:rFonts w:ascii="Arial" w:hAnsi="Arial" w:cs="Arial"/>
                <w:sz w:val="20"/>
                <w:szCs w:val="20"/>
                <w:lang w:val="en-GB"/>
              </w:rPr>
            </w:pPr>
          </w:p>
          <w:p w14:paraId="1A5C0113" w14:textId="77777777" w:rsidR="00C20B77" w:rsidRPr="00314085" w:rsidRDefault="00C20B77" w:rsidP="00C20B77">
            <w:pPr>
              <w:rPr>
                <w:rFonts w:ascii="Arial" w:hAnsi="Arial" w:cs="Arial"/>
                <w:sz w:val="20"/>
                <w:szCs w:val="20"/>
                <w:lang w:val="en-GB"/>
              </w:rPr>
            </w:pPr>
            <w:r w:rsidRPr="00314085">
              <w:rPr>
                <w:rFonts w:ascii="Arial" w:hAnsi="Arial" w:cs="Arial"/>
                <w:sz w:val="20"/>
                <w:szCs w:val="20"/>
                <w:lang w:val="en-GB"/>
              </w:rPr>
              <w:t xml:space="preserve">Primary research </w:t>
            </w:r>
            <w:r w:rsidR="004E7396" w:rsidRPr="00314085">
              <w:rPr>
                <w:rFonts w:ascii="Arial" w:hAnsi="Arial" w:cs="Arial"/>
                <w:sz w:val="20"/>
                <w:szCs w:val="20"/>
                <w:lang w:val="en-GB"/>
              </w:rPr>
              <w:t>is based on statistical methodologies, and is</w:t>
            </w:r>
            <w:r w:rsidRPr="00314085">
              <w:rPr>
                <w:rFonts w:ascii="Arial" w:hAnsi="Arial" w:cs="Arial"/>
                <w:sz w:val="20"/>
                <w:szCs w:val="20"/>
                <w:lang w:val="en-GB"/>
              </w:rPr>
              <w:t xml:space="preserve"> conducted by, for example, targeted e-mail, telephone interviews, face-to-face interviews or focus groups, and it can be structured or unstructured</w:t>
            </w:r>
            <w:r w:rsidR="004E7396" w:rsidRPr="00314085">
              <w:rPr>
                <w:rFonts w:ascii="Arial" w:hAnsi="Arial" w:cs="Arial"/>
                <w:sz w:val="20"/>
                <w:szCs w:val="20"/>
                <w:lang w:val="en-GB"/>
              </w:rPr>
              <w:t>,</w:t>
            </w:r>
            <w:r w:rsidRPr="00314085">
              <w:rPr>
                <w:rFonts w:ascii="Arial" w:hAnsi="Arial" w:cs="Arial"/>
                <w:sz w:val="20"/>
                <w:szCs w:val="20"/>
                <w:lang w:val="en-GB"/>
              </w:rPr>
              <w:t xml:space="preserve"> or exploratory or specific.</w:t>
            </w:r>
          </w:p>
          <w:p w14:paraId="1A5C0114" w14:textId="77777777" w:rsidR="00722572" w:rsidRPr="00314085" w:rsidRDefault="00722572" w:rsidP="004E7396">
            <w:pPr>
              <w:rPr>
                <w:rFonts w:ascii="Arial" w:hAnsi="Arial" w:cs="Arial"/>
                <w:sz w:val="20"/>
                <w:szCs w:val="20"/>
                <w:shd w:val="clear" w:color="auto" w:fill="FFFFFF"/>
                <w:lang w:val="en-AU"/>
              </w:rPr>
            </w:pPr>
          </w:p>
        </w:tc>
      </w:tr>
      <w:tr w:rsidR="00722572" w:rsidRPr="00314085" w14:paraId="1A5C0119" w14:textId="77777777" w:rsidTr="009858B6">
        <w:trPr>
          <w:trHeight w:val="578"/>
        </w:trPr>
        <w:tc>
          <w:tcPr>
            <w:tcW w:w="2245" w:type="dxa"/>
            <w:vMerge/>
          </w:tcPr>
          <w:p w14:paraId="1A5C0116" w14:textId="77777777" w:rsidR="00722572" w:rsidRPr="00314085" w:rsidRDefault="00722572" w:rsidP="008A5C11">
            <w:pPr>
              <w:rPr>
                <w:rFonts w:ascii="Arial" w:hAnsi="Arial" w:cs="Arial"/>
                <w:sz w:val="20"/>
                <w:szCs w:val="20"/>
              </w:rPr>
            </w:pPr>
          </w:p>
        </w:tc>
        <w:tc>
          <w:tcPr>
            <w:tcW w:w="3330" w:type="dxa"/>
            <w:vMerge/>
            <w:tcBorders>
              <w:bottom w:val="single" w:sz="4" w:space="0" w:color="auto"/>
            </w:tcBorders>
          </w:tcPr>
          <w:p w14:paraId="1A5C0117" w14:textId="77777777" w:rsidR="00722572" w:rsidRPr="00314085" w:rsidRDefault="00722572" w:rsidP="00B16C86">
            <w:pPr>
              <w:spacing w:before="72" w:line="268" w:lineRule="exact"/>
              <w:rPr>
                <w:rFonts w:ascii="Arial" w:hAnsi="Arial" w:cs="Arial"/>
                <w:color w:val="000000"/>
                <w:spacing w:val="1"/>
                <w:sz w:val="20"/>
                <w:szCs w:val="20"/>
              </w:rPr>
            </w:pPr>
          </w:p>
        </w:tc>
        <w:tc>
          <w:tcPr>
            <w:tcW w:w="7375" w:type="dxa"/>
          </w:tcPr>
          <w:p w14:paraId="1A5C0118" w14:textId="77777777" w:rsidR="00722572" w:rsidRPr="00314085" w:rsidRDefault="00722572" w:rsidP="00595877">
            <w:pPr>
              <w:rPr>
                <w:rFonts w:ascii="Arial" w:hAnsi="Arial" w:cs="Arial"/>
                <w:i/>
                <w:color w:val="333333"/>
                <w:sz w:val="20"/>
                <w:szCs w:val="20"/>
                <w:shd w:val="clear" w:color="auto" w:fill="FFFFFF"/>
              </w:rPr>
            </w:pPr>
            <w:r w:rsidRPr="00314085">
              <w:rPr>
                <w:rFonts w:ascii="Arial" w:hAnsi="Arial" w:cs="Arial"/>
                <w:i/>
                <w:sz w:val="20"/>
                <w:szCs w:val="20"/>
              </w:rPr>
              <w:t xml:space="preserve">In this criterion the learner is required to </w:t>
            </w:r>
            <w:r w:rsidR="004E7396" w:rsidRPr="00314085">
              <w:rPr>
                <w:rFonts w:ascii="Arial" w:hAnsi="Arial" w:cs="Arial"/>
                <w:i/>
                <w:sz w:val="20"/>
                <w:szCs w:val="20"/>
              </w:rPr>
              <w:t>provide evidence that he or she has used an appropriate research methodology correctly in order to evaluate customers’ and potential customers’ perceptions of the uses, value and quality of proposed products and/or services</w:t>
            </w:r>
            <w:r w:rsidR="007A6A7D" w:rsidRPr="00314085">
              <w:rPr>
                <w:rFonts w:ascii="Arial" w:hAnsi="Arial" w:cs="Arial"/>
                <w:i/>
                <w:sz w:val="20"/>
                <w:szCs w:val="20"/>
              </w:rPr>
              <w:t xml:space="preserve"> and </w:t>
            </w:r>
            <w:r w:rsidR="007A6A7D" w:rsidRPr="00314085">
              <w:rPr>
                <w:rFonts w:ascii="Arial" w:hAnsi="Arial" w:cs="Arial"/>
                <w:i/>
                <w:sz w:val="20"/>
                <w:szCs w:val="20"/>
                <w:lang w:val="en-GB"/>
              </w:rPr>
              <w:t>provide a solution or conclusion and/or recommendations</w:t>
            </w:r>
            <w:r w:rsidR="00D130C8">
              <w:rPr>
                <w:rFonts w:ascii="Arial" w:hAnsi="Arial" w:cs="Arial"/>
                <w:i/>
                <w:sz w:val="20"/>
                <w:szCs w:val="20"/>
                <w:lang w:val="en-GB"/>
              </w:rPr>
              <w:t>.</w:t>
            </w:r>
          </w:p>
        </w:tc>
      </w:tr>
      <w:tr w:rsidR="00722572" w:rsidRPr="00314085" w14:paraId="1A5C0121" w14:textId="77777777" w:rsidTr="00666B5F">
        <w:trPr>
          <w:trHeight w:val="234"/>
        </w:trPr>
        <w:tc>
          <w:tcPr>
            <w:tcW w:w="2245" w:type="dxa"/>
            <w:vMerge/>
          </w:tcPr>
          <w:p w14:paraId="1A5C011A" w14:textId="77777777" w:rsidR="00722572" w:rsidRPr="00314085" w:rsidRDefault="00722572" w:rsidP="008A5C11">
            <w:pPr>
              <w:rPr>
                <w:rFonts w:ascii="Arial" w:hAnsi="Arial" w:cs="Arial"/>
                <w:sz w:val="20"/>
                <w:szCs w:val="20"/>
              </w:rPr>
            </w:pPr>
          </w:p>
        </w:tc>
        <w:tc>
          <w:tcPr>
            <w:tcW w:w="3330" w:type="dxa"/>
            <w:vMerge w:val="restart"/>
            <w:tcBorders>
              <w:top w:val="single" w:sz="4" w:space="0" w:color="auto"/>
            </w:tcBorders>
          </w:tcPr>
          <w:p w14:paraId="1A5C011B" w14:textId="77777777" w:rsidR="00AD7C19" w:rsidRPr="00314085" w:rsidRDefault="00722572" w:rsidP="00AD7C19">
            <w:pPr>
              <w:rPr>
                <w:rFonts w:ascii="Arial" w:hAnsi="Arial" w:cs="Arial"/>
                <w:sz w:val="20"/>
                <w:szCs w:val="20"/>
              </w:rPr>
            </w:pPr>
            <w:r w:rsidRPr="00314085">
              <w:rPr>
                <w:rFonts w:ascii="Arial" w:hAnsi="Arial" w:cs="Arial"/>
                <w:color w:val="000000"/>
                <w:sz w:val="20"/>
                <w:szCs w:val="20"/>
              </w:rPr>
              <w:t xml:space="preserve">2.3 </w:t>
            </w:r>
            <w:r w:rsidR="00853E36" w:rsidRPr="00314085">
              <w:rPr>
                <w:rFonts w:ascii="Arial" w:hAnsi="Arial" w:cs="Arial"/>
                <w:sz w:val="20"/>
                <w:szCs w:val="20"/>
                <w:lang w:val="en-GB"/>
              </w:rPr>
              <w:t xml:space="preserve">Identify competitor activity </w:t>
            </w:r>
            <w:r w:rsidR="00AD7C19" w:rsidRPr="00314085">
              <w:rPr>
                <w:rFonts w:ascii="Arial" w:hAnsi="Arial" w:cs="Arial"/>
                <w:sz w:val="20"/>
                <w:szCs w:val="20"/>
                <w:lang w:val="en-GB"/>
              </w:rPr>
              <w:t>that may</w:t>
            </w:r>
            <w:r w:rsidR="00853E36" w:rsidRPr="00314085">
              <w:rPr>
                <w:rFonts w:ascii="Arial" w:hAnsi="Arial" w:cs="Arial"/>
                <w:sz w:val="20"/>
                <w:szCs w:val="20"/>
              </w:rPr>
              <w:t xml:space="preserve"> </w:t>
            </w:r>
            <w:r w:rsidR="00AD7C19" w:rsidRPr="00314085">
              <w:rPr>
                <w:rFonts w:ascii="Arial" w:hAnsi="Arial" w:cs="Arial"/>
                <w:sz w:val="20"/>
                <w:szCs w:val="20"/>
                <w:lang w:val="en-GB"/>
              </w:rPr>
              <w:t>have an impact on the market for new</w:t>
            </w:r>
            <w:r w:rsidR="00853E36" w:rsidRPr="00314085">
              <w:rPr>
                <w:rFonts w:ascii="Arial" w:hAnsi="Arial" w:cs="Arial"/>
                <w:sz w:val="20"/>
                <w:szCs w:val="20"/>
              </w:rPr>
              <w:t xml:space="preserve"> </w:t>
            </w:r>
            <w:r w:rsidR="00AD7C19" w:rsidRPr="00314085">
              <w:rPr>
                <w:rFonts w:ascii="Arial" w:hAnsi="Arial" w:cs="Arial"/>
                <w:sz w:val="20"/>
                <w:szCs w:val="20"/>
                <w:lang w:val="en-GB"/>
              </w:rPr>
              <w:t>or improved products and/or services</w:t>
            </w:r>
          </w:p>
          <w:p w14:paraId="1A5C011C" w14:textId="77777777" w:rsidR="00722572" w:rsidRPr="00314085" w:rsidRDefault="00722572" w:rsidP="00AA2496">
            <w:pPr>
              <w:rPr>
                <w:rFonts w:ascii="Arial" w:hAnsi="Arial" w:cs="Arial"/>
                <w:color w:val="000000"/>
                <w:sz w:val="20"/>
                <w:szCs w:val="20"/>
              </w:rPr>
            </w:pPr>
          </w:p>
        </w:tc>
        <w:tc>
          <w:tcPr>
            <w:tcW w:w="7375" w:type="dxa"/>
          </w:tcPr>
          <w:p w14:paraId="1A5C011D" w14:textId="77777777" w:rsidR="00774AD8" w:rsidRPr="00314085" w:rsidRDefault="004D136B" w:rsidP="00886A82">
            <w:pPr>
              <w:rPr>
                <w:rFonts w:ascii="Arial" w:hAnsi="Arial" w:cs="Arial"/>
                <w:sz w:val="20"/>
                <w:szCs w:val="20"/>
                <w:lang w:val="en"/>
              </w:rPr>
            </w:pPr>
            <w:r w:rsidRPr="00314085">
              <w:rPr>
                <w:rFonts w:ascii="Arial" w:hAnsi="Arial" w:cs="Arial"/>
                <w:bCs/>
                <w:sz w:val="20"/>
                <w:szCs w:val="20"/>
                <w:lang w:val="en"/>
              </w:rPr>
              <w:t>Competitor analysis</w:t>
            </w:r>
            <w:r w:rsidRPr="00314085">
              <w:rPr>
                <w:rFonts w:ascii="Arial" w:hAnsi="Arial" w:cs="Arial"/>
                <w:sz w:val="20"/>
                <w:szCs w:val="20"/>
                <w:lang w:val="en"/>
              </w:rPr>
              <w:t xml:space="preserve"> </w:t>
            </w:r>
            <w:r w:rsidR="00774AD8" w:rsidRPr="00314085">
              <w:rPr>
                <w:rFonts w:ascii="Arial" w:hAnsi="Arial" w:cs="Arial"/>
                <w:sz w:val="20"/>
                <w:szCs w:val="20"/>
                <w:lang w:val="en"/>
              </w:rPr>
              <w:t xml:space="preserve">is undertaken to assess the relative strengths and weaknesses of existing and potential competitors </w:t>
            </w:r>
            <w:r w:rsidR="00D216C1" w:rsidRPr="00314085">
              <w:rPr>
                <w:rFonts w:ascii="Arial" w:hAnsi="Arial" w:cs="Arial"/>
                <w:sz w:val="20"/>
                <w:szCs w:val="20"/>
                <w:lang w:val="en"/>
              </w:rPr>
              <w:t xml:space="preserve">in order </w:t>
            </w:r>
            <w:r w:rsidR="00774AD8" w:rsidRPr="00314085">
              <w:rPr>
                <w:rFonts w:ascii="Arial" w:hAnsi="Arial" w:cs="Arial"/>
                <w:sz w:val="20"/>
                <w:szCs w:val="20"/>
                <w:lang w:val="en"/>
              </w:rPr>
              <w:t>to identify opportunities and threats.</w:t>
            </w:r>
          </w:p>
          <w:p w14:paraId="1A5C011E" w14:textId="77777777" w:rsidR="00D216C1" w:rsidRPr="00314085" w:rsidRDefault="00D216C1" w:rsidP="00886A82">
            <w:pPr>
              <w:rPr>
                <w:rFonts w:ascii="Arial" w:hAnsi="Arial" w:cs="Arial"/>
                <w:sz w:val="20"/>
                <w:szCs w:val="20"/>
                <w:lang w:val="en"/>
              </w:rPr>
            </w:pPr>
          </w:p>
          <w:p w14:paraId="1A5C011F" w14:textId="77777777" w:rsidR="00F4374E" w:rsidRPr="00314085" w:rsidRDefault="00D216C1" w:rsidP="00886A82">
            <w:pPr>
              <w:rPr>
                <w:rFonts w:ascii="Arial" w:hAnsi="Arial" w:cs="Arial"/>
                <w:sz w:val="20"/>
                <w:szCs w:val="20"/>
                <w:lang w:val="en"/>
              </w:rPr>
            </w:pPr>
            <w:r w:rsidRPr="00314085">
              <w:rPr>
                <w:rFonts w:ascii="Arial" w:hAnsi="Arial" w:cs="Arial"/>
                <w:sz w:val="20"/>
                <w:szCs w:val="20"/>
                <w:lang w:val="en"/>
              </w:rPr>
              <w:t>‘Porter’s Five Forces’ model identifies five competitive forces that impact upon industries and markets, and is</w:t>
            </w:r>
            <w:r w:rsidR="00F4374E" w:rsidRPr="00314085">
              <w:rPr>
                <w:rFonts w:ascii="Arial" w:hAnsi="Arial" w:cs="Arial"/>
                <w:sz w:val="20"/>
                <w:szCs w:val="20"/>
                <w:lang w:val="en"/>
              </w:rPr>
              <w:t xml:space="preserve"> an example of a marketing framework</w:t>
            </w:r>
            <w:r w:rsidRPr="00314085">
              <w:rPr>
                <w:rFonts w:ascii="Arial" w:hAnsi="Arial" w:cs="Arial"/>
                <w:sz w:val="20"/>
                <w:szCs w:val="20"/>
                <w:lang w:val="en"/>
              </w:rPr>
              <w:t xml:space="preserve"> that can be used to identify competitor activity and the intensity of competition</w:t>
            </w:r>
            <w:r w:rsidR="00F4374E" w:rsidRPr="00314085">
              <w:rPr>
                <w:rFonts w:ascii="Arial" w:hAnsi="Arial" w:cs="Arial"/>
                <w:sz w:val="20"/>
                <w:szCs w:val="20"/>
                <w:lang w:val="en"/>
              </w:rPr>
              <w:t xml:space="preserve"> within an industry.</w:t>
            </w:r>
          </w:p>
          <w:p w14:paraId="1A5C0120" w14:textId="77777777" w:rsidR="00722572" w:rsidRPr="00314085" w:rsidRDefault="00722572" w:rsidP="00F4374E">
            <w:pPr>
              <w:rPr>
                <w:rFonts w:ascii="Arial" w:hAnsi="Arial" w:cs="Arial"/>
                <w:sz w:val="20"/>
                <w:szCs w:val="20"/>
                <w:lang w:val="en"/>
              </w:rPr>
            </w:pPr>
          </w:p>
        </w:tc>
      </w:tr>
      <w:tr w:rsidR="00722572" w:rsidRPr="00314085" w14:paraId="1A5C0125" w14:textId="77777777" w:rsidTr="00A97165">
        <w:trPr>
          <w:trHeight w:val="234"/>
        </w:trPr>
        <w:tc>
          <w:tcPr>
            <w:tcW w:w="2245" w:type="dxa"/>
            <w:vMerge/>
          </w:tcPr>
          <w:p w14:paraId="1A5C0122" w14:textId="77777777" w:rsidR="00722572" w:rsidRPr="00314085" w:rsidRDefault="00722572" w:rsidP="008A5C11">
            <w:pPr>
              <w:rPr>
                <w:rFonts w:ascii="Arial" w:hAnsi="Arial" w:cs="Arial"/>
                <w:sz w:val="20"/>
                <w:szCs w:val="20"/>
              </w:rPr>
            </w:pPr>
          </w:p>
        </w:tc>
        <w:tc>
          <w:tcPr>
            <w:tcW w:w="3330" w:type="dxa"/>
            <w:vMerge/>
            <w:tcBorders>
              <w:bottom w:val="single" w:sz="4" w:space="0" w:color="auto"/>
            </w:tcBorders>
          </w:tcPr>
          <w:p w14:paraId="1A5C0123" w14:textId="77777777" w:rsidR="00722572" w:rsidRPr="00314085" w:rsidRDefault="00722572" w:rsidP="008A5C11">
            <w:pPr>
              <w:rPr>
                <w:rFonts w:ascii="Arial" w:hAnsi="Arial" w:cs="Arial"/>
                <w:color w:val="000000"/>
                <w:sz w:val="20"/>
                <w:szCs w:val="20"/>
              </w:rPr>
            </w:pPr>
          </w:p>
        </w:tc>
        <w:tc>
          <w:tcPr>
            <w:tcW w:w="7375" w:type="dxa"/>
          </w:tcPr>
          <w:p w14:paraId="1A5C0124" w14:textId="77777777" w:rsidR="00722572" w:rsidRPr="00314085" w:rsidRDefault="00722572" w:rsidP="00730D38">
            <w:pPr>
              <w:rPr>
                <w:rFonts w:ascii="Arial" w:hAnsi="Arial" w:cs="Arial"/>
                <w:i/>
                <w:sz w:val="20"/>
                <w:szCs w:val="20"/>
              </w:rPr>
            </w:pPr>
            <w:r w:rsidRPr="00314085">
              <w:rPr>
                <w:rFonts w:ascii="Arial" w:hAnsi="Arial" w:cs="Arial"/>
                <w:i/>
                <w:sz w:val="20"/>
                <w:szCs w:val="20"/>
              </w:rPr>
              <w:t xml:space="preserve">In this criterion the learner is required to </w:t>
            </w:r>
            <w:r w:rsidR="008A5FFA" w:rsidRPr="00314085">
              <w:rPr>
                <w:rFonts w:ascii="Arial" w:hAnsi="Arial" w:cs="Arial"/>
                <w:i/>
                <w:sz w:val="20"/>
                <w:szCs w:val="20"/>
              </w:rPr>
              <w:t xml:space="preserve">provide evidence that he or she has </w:t>
            </w:r>
            <w:r w:rsidR="00F4374E" w:rsidRPr="00314085">
              <w:rPr>
                <w:rFonts w:ascii="Arial" w:hAnsi="Arial" w:cs="Arial"/>
                <w:i/>
                <w:sz w:val="20"/>
                <w:szCs w:val="20"/>
              </w:rPr>
              <w:t>identified competitor activity that may have an impact on the market for new or improved products and/or services.</w:t>
            </w:r>
          </w:p>
        </w:tc>
      </w:tr>
      <w:tr w:rsidR="00722572" w:rsidRPr="00314085" w14:paraId="1A5C012C" w14:textId="77777777" w:rsidTr="002F6768">
        <w:trPr>
          <w:trHeight w:val="120"/>
        </w:trPr>
        <w:tc>
          <w:tcPr>
            <w:tcW w:w="2245" w:type="dxa"/>
            <w:vMerge/>
          </w:tcPr>
          <w:p w14:paraId="1A5C0126" w14:textId="77777777" w:rsidR="00722572" w:rsidRPr="00314085" w:rsidRDefault="00722572" w:rsidP="008A5C11">
            <w:pPr>
              <w:rPr>
                <w:rFonts w:ascii="Arial" w:hAnsi="Arial" w:cs="Arial"/>
                <w:sz w:val="20"/>
                <w:szCs w:val="20"/>
              </w:rPr>
            </w:pPr>
          </w:p>
        </w:tc>
        <w:tc>
          <w:tcPr>
            <w:tcW w:w="3330" w:type="dxa"/>
            <w:vMerge w:val="restart"/>
          </w:tcPr>
          <w:p w14:paraId="1A5C0127" w14:textId="77777777" w:rsidR="00722572" w:rsidRPr="00314085" w:rsidRDefault="00722572" w:rsidP="00E80058">
            <w:pPr>
              <w:rPr>
                <w:rFonts w:ascii="Arial" w:hAnsi="Arial" w:cs="Arial"/>
                <w:sz w:val="20"/>
                <w:szCs w:val="20"/>
                <w:lang w:val="en-GB"/>
              </w:rPr>
            </w:pPr>
            <w:r w:rsidRPr="00314085">
              <w:rPr>
                <w:rFonts w:ascii="Arial" w:hAnsi="Arial" w:cs="Arial"/>
                <w:color w:val="000000"/>
                <w:sz w:val="20"/>
                <w:szCs w:val="20"/>
              </w:rPr>
              <w:t xml:space="preserve">2.4 </w:t>
            </w:r>
            <w:r w:rsidR="00E80058" w:rsidRPr="00314085">
              <w:rPr>
                <w:rFonts w:ascii="Arial" w:hAnsi="Arial" w:cs="Arial"/>
                <w:sz w:val="20"/>
                <w:szCs w:val="20"/>
                <w:lang w:val="en-GB"/>
              </w:rPr>
              <w:t>Assess the likely impact of customers’ culture and behaviour on potential sales</w:t>
            </w:r>
          </w:p>
        </w:tc>
        <w:tc>
          <w:tcPr>
            <w:tcW w:w="7375" w:type="dxa"/>
          </w:tcPr>
          <w:p w14:paraId="1A5C0128" w14:textId="77777777" w:rsidR="008A7390" w:rsidRPr="00314085" w:rsidRDefault="00D92301" w:rsidP="00730D38">
            <w:pPr>
              <w:rPr>
                <w:rFonts w:ascii="Arial" w:hAnsi="Arial" w:cs="Arial"/>
                <w:sz w:val="20"/>
                <w:szCs w:val="20"/>
              </w:rPr>
            </w:pPr>
            <w:r w:rsidRPr="00314085">
              <w:rPr>
                <w:rFonts w:ascii="Arial" w:hAnsi="Arial" w:cs="Arial"/>
                <w:sz w:val="20"/>
                <w:szCs w:val="20"/>
              </w:rPr>
              <w:t xml:space="preserve">Broadly speaking, </w:t>
            </w:r>
            <w:r w:rsidR="008A7390" w:rsidRPr="00314085">
              <w:rPr>
                <w:rFonts w:ascii="Arial" w:hAnsi="Arial" w:cs="Arial"/>
                <w:sz w:val="20"/>
                <w:szCs w:val="20"/>
              </w:rPr>
              <w:t>‘</w:t>
            </w:r>
            <w:r w:rsidRPr="00314085">
              <w:rPr>
                <w:rFonts w:ascii="Arial" w:hAnsi="Arial" w:cs="Arial"/>
                <w:sz w:val="20"/>
                <w:szCs w:val="20"/>
              </w:rPr>
              <w:t>c</w:t>
            </w:r>
            <w:r w:rsidR="0064582C" w:rsidRPr="00314085">
              <w:rPr>
                <w:rFonts w:ascii="Arial" w:hAnsi="Arial" w:cs="Arial"/>
                <w:sz w:val="20"/>
                <w:szCs w:val="20"/>
              </w:rPr>
              <w:t>ulture</w:t>
            </w:r>
            <w:r w:rsidR="008A7390" w:rsidRPr="00314085">
              <w:rPr>
                <w:rFonts w:ascii="Arial" w:hAnsi="Arial" w:cs="Arial"/>
                <w:sz w:val="20"/>
                <w:szCs w:val="20"/>
              </w:rPr>
              <w:t>’</w:t>
            </w:r>
            <w:r w:rsidR="0064582C" w:rsidRPr="00314085">
              <w:rPr>
                <w:rFonts w:ascii="Arial" w:hAnsi="Arial" w:cs="Arial"/>
                <w:sz w:val="20"/>
                <w:szCs w:val="20"/>
              </w:rPr>
              <w:t xml:space="preserve"> is an expression of </w:t>
            </w:r>
            <w:r w:rsidR="008A7390" w:rsidRPr="00314085">
              <w:rPr>
                <w:rFonts w:ascii="Arial" w:hAnsi="Arial" w:cs="Arial"/>
                <w:sz w:val="20"/>
                <w:szCs w:val="20"/>
              </w:rPr>
              <w:t xml:space="preserve">patterns of </w:t>
            </w:r>
            <w:r w:rsidR="0064582C" w:rsidRPr="00314085">
              <w:rPr>
                <w:rFonts w:ascii="Arial" w:hAnsi="Arial" w:cs="Arial"/>
                <w:sz w:val="20"/>
                <w:szCs w:val="20"/>
              </w:rPr>
              <w:t>learned behaviour</w:t>
            </w:r>
            <w:r w:rsidRPr="00314085">
              <w:rPr>
                <w:rFonts w:ascii="Arial" w:hAnsi="Arial" w:cs="Arial"/>
                <w:sz w:val="20"/>
                <w:szCs w:val="20"/>
              </w:rPr>
              <w:t>s, beliefs,</w:t>
            </w:r>
            <w:r w:rsidR="0064582C" w:rsidRPr="00314085">
              <w:rPr>
                <w:rFonts w:ascii="Arial" w:hAnsi="Arial" w:cs="Arial"/>
                <w:sz w:val="20"/>
                <w:szCs w:val="20"/>
              </w:rPr>
              <w:t xml:space="preserve"> </w:t>
            </w:r>
            <w:r w:rsidR="008A7390" w:rsidRPr="00314085">
              <w:rPr>
                <w:rFonts w:ascii="Arial" w:hAnsi="Arial" w:cs="Arial"/>
                <w:sz w:val="20"/>
                <w:szCs w:val="20"/>
              </w:rPr>
              <w:t>and understanding and a way of doing things that distinguishes</w:t>
            </w:r>
            <w:r w:rsidRPr="00314085">
              <w:rPr>
                <w:rFonts w:ascii="Arial" w:hAnsi="Arial" w:cs="Arial"/>
                <w:sz w:val="20"/>
                <w:szCs w:val="20"/>
              </w:rPr>
              <w:t xml:space="preserve"> one society, or group, from another.</w:t>
            </w:r>
          </w:p>
          <w:p w14:paraId="1A5C0129" w14:textId="77777777" w:rsidR="00D92301" w:rsidRPr="00314085" w:rsidRDefault="00D92301" w:rsidP="00730D38">
            <w:pPr>
              <w:rPr>
                <w:rFonts w:ascii="Arial" w:hAnsi="Arial" w:cs="Arial"/>
                <w:sz w:val="20"/>
                <w:szCs w:val="20"/>
              </w:rPr>
            </w:pPr>
          </w:p>
          <w:p w14:paraId="1A5C012A" w14:textId="77777777" w:rsidR="008A7390" w:rsidRPr="00314085" w:rsidRDefault="008A7390" w:rsidP="00730D38">
            <w:pPr>
              <w:rPr>
                <w:rFonts w:ascii="Arial" w:hAnsi="Arial" w:cs="Arial"/>
                <w:sz w:val="20"/>
                <w:szCs w:val="20"/>
              </w:rPr>
            </w:pPr>
            <w:r w:rsidRPr="00314085">
              <w:rPr>
                <w:rFonts w:ascii="Arial" w:hAnsi="Arial" w:cs="Arial"/>
                <w:sz w:val="20"/>
                <w:szCs w:val="20"/>
              </w:rPr>
              <w:t xml:space="preserve">Culture determines many dimensions of daily life, such as what we wear and what we eat, and, of course, what we buy, and </w:t>
            </w:r>
            <w:r w:rsidR="0093369D" w:rsidRPr="00314085">
              <w:rPr>
                <w:rFonts w:ascii="Arial" w:hAnsi="Arial" w:cs="Arial"/>
                <w:sz w:val="20"/>
                <w:szCs w:val="20"/>
              </w:rPr>
              <w:t xml:space="preserve">it is the responsibility of marketing to monitor the latest trends and changing values, behaviours and </w:t>
            </w:r>
            <w:r w:rsidRPr="00314085">
              <w:rPr>
                <w:rFonts w:ascii="Arial" w:hAnsi="Arial" w:cs="Arial"/>
                <w:sz w:val="20"/>
                <w:szCs w:val="20"/>
              </w:rPr>
              <w:t>cultural inf</w:t>
            </w:r>
            <w:r w:rsidR="0093369D" w:rsidRPr="00314085">
              <w:rPr>
                <w:rFonts w:ascii="Arial" w:hAnsi="Arial" w:cs="Arial"/>
                <w:sz w:val="20"/>
                <w:szCs w:val="20"/>
              </w:rPr>
              <w:t>luences over time.</w:t>
            </w:r>
          </w:p>
          <w:p w14:paraId="1A5C012B" w14:textId="77777777" w:rsidR="00E70681" w:rsidRPr="00314085" w:rsidRDefault="00E70681" w:rsidP="00730D38">
            <w:pPr>
              <w:rPr>
                <w:rFonts w:ascii="Arial" w:hAnsi="Arial" w:cs="Arial"/>
                <w:i/>
                <w:sz w:val="20"/>
                <w:szCs w:val="20"/>
              </w:rPr>
            </w:pPr>
          </w:p>
        </w:tc>
      </w:tr>
      <w:tr w:rsidR="00722572" w:rsidRPr="00314085" w14:paraId="1A5C0130" w14:textId="77777777" w:rsidTr="00A97165">
        <w:trPr>
          <w:trHeight w:val="120"/>
        </w:trPr>
        <w:tc>
          <w:tcPr>
            <w:tcW w:w="2245" w:type="dxa"/>
            <w:vMerge/>
          </w:tcPr>
          <w:p w14:paraId="1A5C012D" w14:textId="77777777" w:rsidR="00722572" w:rsidRPr="00314085" w:rsidRDefault="00722572" w:rsidP="008A5C11">
            <w:pPr>
              <w:rPr>
                <w:rFonts w:ascii="Arial" w:hAnsi="Arial" w:cs="Arial"/>
                <w:sz w:val="20"/>
                <w:szCs w:val="20"/>
              </w:rPr>
            </w:pPr>
          </w:p>
        </w:tc>
        <w:tc>
          <w:tcPr>
            <w:tcW w:w="3330" w:type="dxa"/>
            <w:vMerge/>
            <w:tcBorders>
              <w:bottom w:val="single" w:sz="4" w:space="0" w:color="auto"/>
            </w:tcBorders>
          </w:tcPr>
          <w:p w14:paraId="1A5C012E" w14:textId="77777777" w:rsidR="00722572" w:rsidRPr="00314085" w:rsidRDefault="00722572" w:rsidP="008A5C11">
            <w:pPr>
              <w:rPr>
                <w:rFonts w:ascii="Arial" w:hAnsi="Arial" w:cs="Arial"/>
                <w:color w:val="000000"/>
                <w:sz w:val="20"/>
                <w:szCs w:val="20"/>
              </w:rPr>
            </w:pPr>
          </w:p>
        </w:tc>
        <w:tc>
          <w:tcPr>
            <w:tcW w:w="7375" w:type="dxa"/>
          </w:tcPr>
          <w:p w14:paraId="1A5C012F" w14:textId="77777777" w:rsidR="001D60F1" w:rsidRPr="00314085" w:rsidRDefault="001D60F1" w:rsidP="00730D38">
            <w:pPr>
              <w:rPr>
                <w:rFonts w:ascii="Arial" w:hAnsi="Arial" w:cs="Arial"/>
                <w:i/>
                <w:sz w:val="20"/>
                <w:szCs w:val="20"/>
              </w:rPr>
            </w:pPr>
            <w:r w:rsidRPr="00314085">
              <w:rPr>
                <w:rFonts w:ascii="Arial" w:hAnsi="Arial" w:cs="Arial"/>
                <w:i/>
                <w:sz w:val="20"/>
                <w:szCs w:val="20"/>
              </w:rPr>
              <w:t xml:space="preserve">In this criterion the learner is required to </w:t>
            </w:r>
            <w:r w:rsidR="00826DD0" w:rsidRPr="00314085">
              <w:rPr>
                <w:rFonts w:ascii="Arial" w:hAnsi="Arial" w:cs="Arial"/>
                <w:i/>
                <w:sz w:val="20"/>
                <w:szCs w:val="20"/>
              </w:rPr>
              <w:t xml:space="preserve">provide evidence that he or she has </w:t>
            </w:r>
            <w:r w:rsidR="0093369D" w:rsidRPr="00314085">
              <w:rPr>
                <w:rFonts w:ascii="Arial" w:hAnsi="Arial" w:cs="Arial"/>
                <w:i/>
                <w:sz w:val="20"/>
                <w:szCs w:val="20"/>
              </w:rPr>
              <w:t>use</w:t>
            </w:r>
            <w:r w:rsidR="00826DD0" w:rsidRPr="00314085">
              <w:rPr>
                <w:rFonts w:ascii="Arial" w:hAnsi="Arial" w:cs="Arial"/>
                <w:i/>
                <w:sz w:val="20"/>
                <w:szCs w:val="20"/>
              </w:rPr>
              <w:t>d</w:t>
            </w:r>
            <w:r w:rsidR="0093369D" w:rsidRPr="00314085">
              <w:rPr>
                <w:rFonts w:ascii="Arial" w:hAnsi="Arial" w:cs="Arial"/>
                <w:i/>
                <w:sz w:val="20"/>
                <w:szCs w:val="20"/>
              </w:rPr>
              <w:t xml:space="preserve"> appropriate criteria to assess </w:t>
            </w:r>
            <w:r w:rsidR="00203914" w:rsidRPr="00314085">
              <w:rPr>
                <w:rFonts w:ascii="Arial" w:hAnsi="Arial" w:cs="Arial"/>
                <w:i/>
                <w:sz w:val="20"/>
                <w:szCs w:val="20"/>
              </w:rPr>
              <w:t xml:space="preserve">and make a judgment as to </w:t>
            </w:r>
            <w:r w:rsidR="0093369D" w:rsidRPr="00314085">
              <w:rPr>
                <w:rFonts w:ascii="Arial" w:hAnsi="Arial" w:cs="Arial"/>
                <w:i/>
                <w:sz w:val="20"/>
                <w:szCs w:val="20"/>
              </w:rPr>
              <w:t>the likely impact of customers’ culture and behaviour on potential sales</w:t>
            </w:r>
            <w:r w:rsidR="00D130C8">
              <w:rPr>
                <w:rFonts w:ascii="Arial" w:hAnsi="Arial" w:cs="Arial"/>
                <w:i/>
                <w:sz w:val="20"/>
                <w:szCs w:val="20"/>
              </w:rPr>
              <w:t>.</w:t>
            </w:r>
          </w:p>
        </w:tc>
      </w:tr>
      <w:tr w:rsidR="00EF7EAE" w:rsidRPr="00314085" w14:paraId="1A5C0138" w14:textId="77777777" w:rsidTr="00446941">
        <w:trPr>
          <w:trHeight w:val="260"/>
        </w:trPr>
        <w:tc>
          <w:tcPr>
            <w:tcW w:w="2245" w:type="dxa"/>
            <w:vMerge w:val="restart"/>
            <w:tcBorders>
              <w:top w:val="single" w:sz="4" w:space="0" w:color="auto"/>
            </w:tcBorders>
          </w:tcPr>
          <w:p w14:paraId="1A5C0131" w14:textId="77777777" w:rsidR="00EF7EAE" w:rsidRPr="00314085" w:rsidRDefault="00EF7EAE" w:rsidP="007B348B">
            <w:pPr>
              <w:rPr>
                <w:rFonts w:ascii="Arial" w:hAnsi="Arial" w:cs="Arial"/>
                <w:sz w:val="20"/>
                <w:szCs w:val="20"/>
              </w:rPr>
            </w:pPr>
            <w:r w:rsidRPr="00314085">
              <w:rPr>
                <w:rFonts w:ascii="Arial" w:hAnsi="Arial" w:cs="Arial"/>
                <w:sz w:val="20"/>
                <w:szCs w:val="20"/>
              </w:rPr>
              <w:t xml:space="preserve">3. </w:t>
            </w:r>
            <w:r w:rsidRPr="00314085">
              <w:rPr>
                <w:rFonts w:ascii="Arial" w:hAnsi="Arial" w:cs="Arial"/>
                <w:sz w:val="20"/>
                <w:szCs w:val="20"/>
                <w:lang w:val="en-GB"/>
              </w:rPr>
              <w:t>Be able to manage the development of</w:t>
            </w:r>
          </w:p>
          <w:p w14:paraId="1A5C0132" w14:textId="77777777" w:rsidR="00EF7EAE" w:rsidRPr="00314085" w:rsidRDefault="00EF7EAE" w:rsidP="007B348B">
            <w:pPr>
              <w:rPr>
                <w:rFonts w:ascii="Arial" w:hAnsi="Arial" w:cs="Arial"/>
                <w:sz w:val="20"/>
                <w:szCs w:val="20"/>
                <w:lang w:val="en-GB"/>
              </w:rPr>
            </w:pPr>
            <w:r w:rsidRPr="00314085">
              <w:rPr>
                <w:rFonts w:ascii="Arial" w:hAnsi="Arial" w:cs="Arial"/>
                <w:sz w:val="20"/>
                <w:szCs w:val="20"/>
                <w:lang w:val="en-GB"/>
              </w:rPr>
              <w:t>new or improved products and/or</w:t>
            </w:r>
          </w:p>
          <w:p w14:paraId="1A5C0133" w14:textId="77777777" w:rsidR="00EF7EAE" w:rsidRPr="00314085" w:rsidRDefault="00EF7EAE" w:rsidP="007B348B">
            <w:pPr>
              <w:rPr>
                <w:rFonts w:ascii="Arial" w:hAnsi="Arial" w:cs="Arial"/>
                <w:sz w:val="20"/>
                <w:szCs w:val="20"/>
              </w:rPr>
            </w:pPr>
            <w:r w:rsidRPr="00314085">
              <w:rPr>
                <w:rFonts w:ascii="Arial" w:hAnsi="Arial" w:cs="Arial"/>
                <w:sz w:val="20"/>
                <w:szCs w:val="20"/>
                <w:lang w:val="en-GB"/>
              </w:rPr>
              <w:t>services</w:t>
            </w:r>
          </w:p>
          <w:p w14:paraId="1A5C0134" w14:textId="77777777" w:rsidR="00EF7EAE" w:rsidRPr="00314085" w:rsidRDefault="00EF7EAE" w:rsidP="008A5C11">
            <w:pPr>
              <w:rPr>
                <w:rFonts w:ascii="Arial" w:hAnsi="Arial" w:cs="Arial"/>
                <w:color w:val="000000"/>
                <w:sz w:val="20"/>
                <w:szCs w:val="20"/>
              </w:rPr>
            </w:pPr>
          </w:p>
        </w:tc>
        <w:tc>
          <w:tcPr>
            <w:tcW w:w="3330" w:type="dxa"/>
            <w:vMerge w:val="restart"/>
            <w:tcBorders>
              <w:top w:val="single" w:sz="4" w:space="0" w:color="auto"/>
            </w:tcBorders>
          </w:tcPr>
          <w:p w14:paraId="1A5C0135" w14:textId="77777777" w:rsidR="00EF7EAE" w:rsidRPr="00314085" w:rsidRDefault="00EF7EAE" w:rsidP="00E80058">
            <w:pPr>
              <w:rPr>
                <w:rFonts w:ascii="Arial" w:hAnsi="Arial" w:cs="Arial"/>
                <w:sz w:val="20"/>
                <w:szCs w:val="20"/>
                <w:lang w:val="en-GB"/>
              </w:rPr>
            </w:pPr>
            <w:r w:rsidRPr="00314085">
              <w:rPr>
                <w:rFonts w:ascii="Arial" w:hAnsi="Arial" w:cs="Arial"/>
                <w:sz w:val="20"/>
                <w:szCs w:val="20"/>
              </w:rPr>
              <w:t xml:space="preserve">3.1 </w:t>
            </w:r>
            <w:r w:rsidRPr="00314085">
              <w:rPr>
                <w:rFonts w:ascii="Arial" w:hAnsi="Arial" w:cs="Arial"/>
                <w:sz w:val="20"/>
                <w:szCs w:val="20"/>
                <w:lang w:val="en-GB"/>
              </w:rPr>
              <w:t>Take action to ensure that proposals are consistent with organisational strategy, objectives and values</w:t>
            </w:r>
          </w:p>
        </w:tc>
        <w:tc>
          <w:tcPr>
            <w:tcW w:w="7375" w:type="dxa"/>
          </w:tcPr>
          <w:p w14:paraId="1A5C0136" w14:textId="77777777" w:rsidR="00EF7EAE" w:rsidRPr="00314085" w:rsidRDefault="00EF7EAE" w:rsidP="000E65AC">
            <w:pPr>
              <w:rPr>
                <w:rFonts w:ascii="Arial" w:hAnsi="Arial" w:cs="Arial"/>
                <w:sz w:val="20"/>
                <w:szCs w:val="20"/>
              </w:rPr>
            </w:pPr>
            <w:r w:rsidRPr="00314085">
              <w:rPr>
                <w:rFonts w:ascii="Arial" w:hAnsi="Arial" w:cs="Arial"/>
                <w:sz w:val="20"/>
                <w:szCs w:val="20"/>
              </w:rPr>
              <w:t>The purpose of the ‘marketing strategy and development’ stage of NPD is to ensure that proposals for the development of new or improved products and/or services are consistent with the organisation’s strategy, objectives and values, including the marketing mix, segmentation and product positioning strategies and sales and profit forecasts.</w:t>
            </w:r>
          </w:p>
          <w:p w14:paraId="1A5C0137" w14:textId="77777777" w:rsidR="00EF7EAE" w:rsidRPr="00314085" w:rsidRDefault="00EF7EAE" w:rsidP="00400D13">
            <w:pPr>
              <w:rPr>
                <w:rFonts w:ascii="Arial" w:hAnsi="Arial" w:cs="Arial"/>
                <w:sz w:val="20"/>
                <w:szCs w:val="20"/>
              </w:rPr>
            </w:pPr>
          </w:p>
        </w:tc>
      </w:tr>
      <w:tr w:rsidR="00EF7EAE" w:rsidRPr="00314085" w14:paraId="1A5C013C" w14:textId="77777777" w:rsidTr="00446941">
        <w:trPr>
          <w:trHeight w:val="260"/>
        </w:trPr>
        <w:tc>
          <w:tcPr>
            <w:tcW w:w="2245" w:type="dxa"/>
            <w:vMerge/>
          </w:tcPr>
          <w:p w14:paraId="1A5C0139" w14:textId="77777777" w:rsidR="00EF7EAE" w:rsidRPr="00314085" w:rsidRDefault="00EF7EAE" w:rsidP="008A5C11">
            <w:pPr>
              <w:rPr>
                <w:rFonts w:ascii="Arial" w:hAnsi="Arial" w:cs="Arial"/>
                <w:sz w:val="20"/>
                <w:szCs w:val="20"/>
              </w:rPr>
            </w:pPr>
          </w:p>
        </w:tc>
        <w:tc>
          <w:tcPr>
            <w:tcW w:w="3330" w:type="dxa"/>
            <w:vMerge/>
            <w:tcBorders>
              <w:bottom w:val="single" w:sz="4" w:space="0" w:color="auto"/>
            </w:tcBorders>
          </w:tcPr>
          <w:p w14:paraId="1A5C013A" w14:textId="77777777" w:rsidR="00EF7EAE" w:rsidRPr="00314085" w:rsidRDefault="00EF7EAE" w:rsidP="00BF13FF">
            <w:pPr>
              <w:spacing w:before="36" w:line="287" w:lineRule="exact"/>
              <w:ind w:right="288"/>
              <w:rPr>
                <w:rFonts w:ascii="Arial" w:hAnsi="Arial" w:cs="Arial"/>
                <w:color w:val="000000"/>
                <w:spacing w:val="-1"/>
                <w:sz w:val="20"/>
                <w:szCs w:val="20"/>
              </w:rPr>
            </w:pPr>
          </w:p>
        </w:tc>
        <w:tc>
          <w:tcPr>
            <w:tcW w:w="7375" w:type="dxa"/>
          </w:tcPr>
          <w:p w14:paraId="1A5C013B" w14:textId="77777777" w:rsidR="00EF7EAE" w:rsidRPr="00314085" w:rsidRDefault="00EF7EAE" w:rsidP="00DD022D">
            <w:pPr>
              <w:rPr>
                <w:rFonts w:ascii="Arial" w:hAnsi="Arial" w:cs="Arial"/>
                <w:i/>
                <w:sz w:val="20"/>
                <w:szCs w:val="20"/>
              </w:rPr>
            </w:pPr>
            <w:r w:rsidRPr="00314085">
              <w:rPr>
                <w:rFonts w:ascii="Arial" w:hAnsi="Arial" w:cs="Arial"/>
                <w:i/>
                <w:sz w:val="20"/>
                <w:szCs w:val="20"/>
              </w:rPr>
              <w:t>In this criterion the learner is required to provide evidence that he or she has taken action to ensure that proposals are consistent with organisational strategy, objectives and values</w:t>
            </w:r>
            <w:r w:rsidR="00D130C8">
              <w:rPr>
                <w:rFonts w:ascii="Arial" w:hAnsi="Arial" w:cs="Arial"/>
                <w:i/>
                <w:sz w:val="20"/>
                <w:szCs w:val="20"/>
              </w:rPr>
              <w:t>.</w:t>
            </w:r>
          </w:p>
        </w:tc>
      </w:tr>
      <w:tr w:rsidR="00EF7EAE" w:rsidRPr="00314085" w14:paraId="1A5C0141" w14:textId="77777777" w:rsidTr="0028553D">
        <w:trPr>
          <w:trHeight w:val="502"/>
        </w:trPr>
        <w:tc>
          <w:tcPr>
            <w:tcW w:w="2245" w:type="dxa"/>
            <w:vMerge/>
          </w:tcPr>
          <w:p w14:paraId="1A5C013D" w14:textId="77777777" w:rsidR="00EF7EAE" w:rsidRPr="00314085" w:rsidRDefault="00EF7EAE" w:rsidP="008A5C11">
            <w:pPr>
              <w:rPr>
                <w:rFonts w:ascii="Arial" w:hAnsi="Arial" w:cs="Arial"/>
                <w:sz w:val="20"/>
                <w:szCs w:val="20"/>
              </w:rPr>
            </w:pPr>
          </w:p>
        </w:tc>
        <w:tc>
          <w:tcPr>
            <w:tcW w:w="3330" w:type="dxa"/>
            <w:vMerge w:val="restart"/>
            <w:tcBorders>
              <w:top w:val="single" w:sz="4" w:space="0" w:color="auto"/>
            </w:tcBorders>
          </w:tcPr>
          <w:p w14:paraId="1A5C013E" w14:textId="77777777" w:rsidR="00EF7EAE" w:rsidRPr="00314085" w:rsidRDefault="00EF7EAE" w:rsidP="00E80058">
            <w:pPr>
              <w:rPr>
                <w:rFonts w:ascii="Arial" w:hAnsi="Arial" w:cs="Arial"/>
                <w:sz w:val="20"/>
                <w:szCs w:val="20"/>
                <w:lang w:val="en-GB"/>
              </w:rPr>
            </w:pPr>
            <w:r w:rsidRPr="00314085">
              <w:rPr>
                <w:rFonts w:ascii="Arial" w:hAnsi="Arial" w:cs="Arial"/>
                <w:sz w:val="20"/>
                <w:szCs w:val="20"/>
              </w:rPr>
              <w:t xml:space="preserve">3.2 </w:t>
            </w:r>
            <w:r w:rsidRPr="00314085">
              <w:rPr>
                <w:rFonts w:ascii="Arial" w:hAnsi="Arial" w:cs="Arial"/>
                <w:sz w:val="20"/>
                <w:szCs w:val="20"/>
                <w:lang w:val="en-GB"/>
              </w:rPr>
              <w:t>Assess the costs of developing new or improved products and/or services</w:t>
            </w:r>
          </w:p>
        </w:tc>
        <w:tc>
          <w:tcPr>
            <w:tcW w:w="7375" w:type="dxa"/>
            <w:vAlign w:val="center"/>
          </w:tcPr>
          <w:p w14:paraId="1A5C013F" w14:textId="77777777" w:rsidR="00EF7EAE" w:rsidRPr="00314085" w:rsidRDefault="00EF7EAE" w:rsidP="0028553D">
            <w:pPr>
              <w:rPr>
                <w:rFonts w:ascii="Arial" w:hAnsi="Arial" w:cs="Arial"/>
                <w:sz w:val="20"/>
                <w:szCs w:val="20"/>
              </w:rPr>
            </w:pPr>
            <w:r w:rsidRPr="00314085">
              <w:rPr>
                <w:rFonts w:ascii="Arial" w:hAnsi="Arial" w:cs="Arial"/>
                <w:sz w:val="20"/>
                <w:szCs w:val="20"/>
              </w:rPr>
              <w:t xml:space="preserve">A business analysis </w:t>
            </w:r>
            <w:r w:rsidR="007E3BE5" w:rsidRPr="00314085">
              <w:rPr>
                <w:rFonts w:ascii="Arial" w:hAnsi="Arial" w:cs="Arial"/>
                <w:sz w:val="20"/>
                <w:szCs w:val="20"/>
              </w:rPr>
              <w:t xml:space="preserve">to assess the financial viability and costs and benefits of the proposal </w:t>
            </w:r>
            <w:r w:rsidRPr="00314085">
              <w:rPr>
                <w:rFonts w:ascii="Arial" w:hAnsi="Arial" w:cs="Arial"/>
                <w:sz w:val="20"/>
                <w:szCs w:val="20"/>
              </w:rPr>
              <w:t xml:space="preserve">is a requirement of NPD, including development costs, estimated market shares through the produce life cycle, and projected cash flows and contribution to profit.  </w:t>
            </w:r>
          </w:p>
          <w:p w14:paraId="1A5C0140" w14:textId="77777777" w:rsidR="00EF7EAE" w:rsidRPr="00314085" w:rsidRDefault="00EF7EAE" w:rsidP="00EF7EAE">
            <w:pPr>
              <w:rPr>
                <w:rFonts w:ascii="Arial" w:hAnsi="Arial" w:cs="Arial"/>
                <w:sz w:val="20"/>
                <w:szCs w:val="20"/>
              </w:rPr>
            </w:pPr>
          </w:p>
        </w:tc>
      </w:tr>
      <w:tr w:rsidR="00EF7EAE" w:rsidRPr="00314085" w14:paraId="1A5C0145" w14:textId="77777777" w:rsidTr="00F87F58">
        <w:trPr>
          <w:trHeight w:val="501"/>
        </w:trPr>
        <w:tc>
          <w:tcPr>
            <w:tcW w:w="2245" w:type="dxa"/>
            <w:vMerge/>
          </w:tcPr>
          <w:p w14:paraId="1A5C0142" w14:textId="77777777" w:rsidR="00EF7EAE" w:rsidRPr="00314085" w:rsidRDefault="00EF7EAE" w:rsidP="008A5C11">
            <w:pPr>
              <w:rPr>
                <w:rFonts w:ascii="Arial" w:hAnsi="Arial" w:cs="Arial"/>
                <w:sz w:val="20"/>
                <w:szCs w:val="20"/>
              </w:rPr>
            </w:pPr>
          </w:p>
        </w:tc>
        <w:tc>
          <w:tcPr>
            <w:tcW w:w="3330" w:type="dxa"/>
            <w:vMerge/>
          </w:tcPr>
          <w:p w14:paraId="1A5C0143" w14:textId="77777777" w:rsidR="00EF7EAE" w:rsidRPr="00314085" w:rsidRDefault="00EF7EAE" w:rsidP="00E80058">
            <w:pPr>
              <w:rPr>
                <w:rFonts w:ascii="Arial" w:hAnsi="Arial" w:cs="Arial"/>
                <w:sz w:val="20"/>
                <w:szCs w:val="20"/>
              </w:rPr>
            </w:pPr>
          </w:p>
        </w:tc>
        <w:tc>
          <w:tcPr>
            <w:tcW w:w="7375" w:type="dxa"/>
            <w:vAlign w:val="center"/>
          </w:tcPr>
          <w:p w14:paraId="1A5C0144" w14:textId="77777777" w:rsidR="00EF7EAE" w:rsidRPr="00314085" w:rsidRDefault="00EF7EAE" w:rsidP="00237FA4">
            <w:pPr>
              <w:rPr>
                <w:rFonts w:ascii="Arial" w:hAnsi="Arial" w:cs="Arial"/>
                <w:i/>
                <w:sz w:val="20"/>
                <w:szCs w:val="20"/>
              </w:rPr>
            </w:pPr>
            <w:r w:rsidRPr="00314085">
              <w:rPr>
                <w:rFonts w:ascii="Arial" w:hAnsi="Arial" w:cs="Arial"/>
                <w:i/>
                <w:sz w:val="20"/>
                <w:szCs w:val="20"/>
              </w:rPr>
              <w:t xml:space="preserve">In this criterion the learner is required to </w:t>
            </w:r>
            <w:r w:rsidR="00513681" w:rsidRPr="00314085">
              <w:rPr>
                <w:rFonts w:ascii="Arial" w:hAnsi="Arial" w:cs="Arial"/>
                <w:i/>
                <w:sz w:val="20"/>
                <w:szCs w:val="20"/>
              </w:rPr>
              <w:t xml:space="preserve">provide evidence that he or she has </w:t>
            </w:r>
            <w:r w:rsidRPr="00314085">
              <w:rPr>
                <w:rFonts w:ascii="Arial" w:hAnsi="Arial" w:cs="Arial"/>
                <w:i/>
                <w:sz w:val="20"/>
                <w:szCs w:val="20"/>
              </w:rPr>
              <w:t>use</w:t>
            </w:r>
            <w:r w:rsidR="00513681" w:rsidRPr="00314085">
              <w:rPr>
                <w:rFonts w:ascii="Arial" w:hAnsi="Arial" w:cs="Arial"/>
                <w:i/>
                <w:sz w:val="20"/>
                <w:szCs w:val="20"/>
              </w:rPr>
              <w:t>d</w:t>
            </w:r>
            <w:r w:rsidRPr="00314085">
              <w:rPr>
                <w:rFonts w:ascii="Arial" w:hAnsi="Arial" w:cs="Arial"/>
                <w:i/>
                <w:sz w:val="20"/>
                <w:szCs w:val="20"/>
              </w:rPr>
              <w:t xml:space="preserve"> appropriate criteria to assess and make a judgment as to the </w:t>
            </w:r>
            <w:r w:rsidRPr="00314085">
              <w:rPr>
                <w:rFonts w:ascii="Arial" w:hAnsi="Arial" w:cs="Arial"/>
                <w:i/>
                <w:sz w:val="20"/>
                <w:szCs w:val="20"/>
                <w:lang w:val="en-GB"/>
              </w:rPr>
              <w:t>costs of developing new or improved products and/or services</w:t>
            </w:r>
            <w:r w:rsidR="00D130C8">
              <w:rPr>
                <w:rFonts w:ascii="Arial" w:hAnsi="Arial" w:cs="Arial"/>
                <w:i/>
                <w:sz w:val="20"/>
                <w:szCs w:val="20"/>
                <w:lang w:val="en-GB"/>
              </w:rPr>
              <w:t>.</w:t>
            </w:r>
          </w:p>
        </w:tc>
      </w:tr>
      <w:tr w:rsidR="00EF7EAE" w:rsidRPr="00314085" w14:paraId="1A5C0151" w14:textId="77777777" w:rsidTr="00EF7EAE">
        <w:trPr>
          <w:trHeight w:val="710"/>
        </w:trPr>
        <w:tc>
          <w:tcPr>
            <w:tcW w:w="2245" w:type="dxa"/>
            <w:vMerge/>
          </w:tcPr>
          <w:p w14:paraId="1A5C0146" w14:textId="77777777" w:rsidR="00EF7EAE" w:rsidRPr="00314085" w:rsidRDefault="00EF7EAE" w:rsidP="008A5C11">
            <w:pPr>
              <w:rPr>
                <w:rFonts w:ascii="Arial" w:hAnsi="Arial" w:cs="Arial"/>
                <w:sz w:val="20"/>
                <w:szCs w:val="20"/>
              </w:rPr>
            </w:pPr>
          </w:p>
        </w:tc>
        <w:tc>
          <w:tcPr>
            <w:tcW w:w="3330" w:type="dxa"/>
            <w:vMerge w:val="restart"/>
            <w:tcBorders>
              <w:top w:val="single" w:sz="4" w:space="0" w:color="auto"/>
            </w:tcBorders>
          </w:tcPr>
          <w:p w14:paraId="1A5C0147" w14:textId="77777777" w:rsidR="00EF7EAE" w:rsidRPr="00314085" w:rsidRDefault="00EF7EAE" w:rsidP="009051A5">
            <w:pPr>
              <w:rPr>
                <w:rFonts w:ascii="Arial" w:hAnsi="Arial" w:cs="Arial"/>
                <w:sz w:val="20"/>
                <w:szCs w:val="20"/>
                <w:lang w:val="en-GB"/>
              </w:rPr>
            </w:pPr>
            <w:r w:rsidRPr="00314085">
              <w:rPr>
                <w:rFonts w:ascii="Arial" w:hAnsi="Arial" w:cs="Arial"/>
                <w:spacing w:val="-1"/>
                <w:sz w:val="20"/>
                <w:szCs w:val="20"/>
              </w:rPr>
              <w:t xml:space="preserve">3.3 </w:t>
            </w:r>
            <w:r w:rsidRPr="00314085">
              <w:rPr>
                <w:rFonts w:ascii="Arial" w:hAnsi="Arial" w:cs="Arial"/>
                <w:sz w:val="20"/>
                <w:szCs w:val="20"/>
                <w:lang w:val="en-GB"/>
              </w:rPr>
              <w:t>Assess the viability of products and/or services by carrying out viability tests</w:t>
            </w:r>
          </w:p>
          <w:p w14:paraId="1A5C0148" w14:textId="77777777" w:rsidR="00EF7EAE" w:rsidRPr="00314085" w:rsidRDefault="00EF7EAE" w:rsidP="008A5C11">
            <w:pPr>
              <w:rPr>
                <w:rFonts w:ascii="Arial" w:hAnsi="Arial" w:cs="Arial"/>
                <w:sz w:val="20"/>
                <w:szCs w:val="20"/>
              </w:rPr>
            </w:pPr>
          </w:p>
          <w:p w14:paraId="1A5C0149" w14:textId="77777777" w:rsidR="00EF7EAE" w:rsidRPr="00314085" w:rsidRDefault="00EF7EAE" w:rsidP="008A5C11">
            <w:pPr>
              <w:rPr>
                <w:rFonts w:ascii="Arial" w:hAnsi="Arial" w:cs="Arial"/>
                <w:sz w:val="20"/>
                <w:szCs w:val="20"/>
              </w:rPr>
            </w:pPr>
          </w:p>
          <w:p w14:paraId="1A5C014A" w14:textId="77777777" w:rsidR="00EF7EAE" w:rsidRPr="00314085" w:rsidRDefault="00EF7EAE" w:rsidP="008A5C11">
            <w:pPr>
              <w:rPr>
                <w:rFonts w:ascii="Arial" w:hAnsi="Arial" w:cs="Arial"/>
                <w:sz w:val="20"/>
                <w:szCs w:val="20"/>
              </w:rPr>
            </w:pPr>
          </w:p>
          <w:p w14:paraId="1A5C014B" w14:textId="77777777" w:rsidR="00EF7EAE" w:rsidRPr="00314085" w:rsidRDefault="00EF7EAE" w:rsidP="008A5C11">
            <w:pPr>
              <w:rPr>
                <w:rFonts w:ascii="Arial" w:hAnsi="Arial" w:cs="Arial"/>
                <w:sz w:val="20"/>
                <w:szCs w:val="20"/>
              </w:rPr>
            </w:pPr>
          </w:p>
          <w:p w14:paraId="1A5C014C" w14:textId="77777777" w:rsidR="00EF7EAE" w:rsidRPr="00314085" w:rsidRDefault="00EF7EAE" w:rsidP="008A5C11">
            <w:pPr>
              <w:rPr>
                <w:rFonts w:ascii="Arial" w:hAnsi="Arial" w:cs="Arial"/>
                <w:sz w:val="20"/>
                <w:szCs w:val="20"/>
              </w:rPr>
            </w:pPr>
          </w:p>
        </w:tc>
        <w:tc>
          <w:tcPr>
            <w:tcW w:w="7375" w:type="dxa"/>
            <w:vAlign w:val="center"/>
          </w:tcPr>
          <w:p w14:paraId="1A5C014D" w14:textId="77777777" w:rsidR="007E7D2B" w:rsidRPr="00314085" w:rsidRDefault="00745345" w:rsidP="00975E2D">
            <w:pPr>
              <w:rPr>
                <w:rFonts w:ascii="Arial" w:hAnsi="Arial" w:cs="Arial"/>
                <w:sz w:val="20"/>
                <w:szCs w:val="20"/>
              </w:rPr>
            </w:pPr>
            <w:r w:rsidRPr="00314085">
              <w:rPr>
                <w:rFonts w:ascii="Arial" w:hAnsi="Arial" w:cs="Arial"/>
                <w:sz w:val="20"/>
                <w:szCs w:val="20"/>
              </w:rPr>
              <w:t xml:space="preserve">Viability, or test marketing, is </w:t>
            </w:r>
            <w:r w:rsidR="007E7D2B" w:rsidRPr="00314085">
              <w:rPr>
                <w:rFonts w:ascii="Arial" w:hAnsi="Arial" w:cs="Arial"/>
                <w:sz w:val="20"/>
                <w:szCs w:val="20"/>
              </w:rPr>
              <w:t>a l</w:t>
            </w:r>
            <w:r w:rsidR="000144D4">
              <w:rPr>
                <w:rFonts w:ascii="Arial" w:hAnsi="Arial" w:cs="Arial"/>
                <w:sz w:val="20"/>
                <w:szCs w:val="20"/>
              </w:rPr>
              <w:t>imited introduction of a product</w:t>
            </w:r>
            <w:r w:rsidR="007E7D2B" w:rsidRPr="00314085">
              <w:rPr>
                <w:rFonts w:ascii="Arial" w:hAnsi="Arial" w:cs="Arial"/>
                <w:sz w:val="20"/>
                <w:szCs w:val="20"/>
              </w:rPr>
              <w:t xml:space="preserve"> or a service that is undertaken in representative markets in order to gauge the reaction of probable buyers or users.</w:t>
            </w:r>
          </w:p>
          <w:p w14:paraId="1A5C014E" w14:textId="77777777" w:rsidR="007E7D2B" w:rsidRPr="00314085" w:rsidRDefault="007E7D2B" w:rsidP="00975E2D">
            <w:pPr>
              <w:rPr>
                <w:rFonts w:ascii="Arial" w:hAnsi="Arial" w:cs="Arial"/>
                <w:sz w:val="20"/>
                <w:szCs w:val="20"/>
              </w:rPr>
            </w:pPr>
          </w:p>
          <w:p w14:paraId="1A5C014F" w14:textId="77777777" w:rsidR="007E7D2B" w:rsidRPr="00314085" w:rsidRDefault="007E7D2B" w:rsidP="00975E2D">
            <w:pPr>
              <w:rPr>
                <w:rFonts w:ascii="Arial" w:hAnsi="Arial" w:cs="Arial"/>
                <w:sz w:val="20"/>
                <w:szCs w:val="20"/>
              </w:rPr>
            </w:pPr>
            <w:r w:rsidRPr="00314085">
              <w:rPr>
                <w:rFonts w:ascii="Arial" w:hAnsi="Arial" w:cs="Arial"/>
                <w:sz w:val="20"/>
                <w:szCs w:val="20"/>
              </w:rPr>
              <w:t>Viability tests are not part of the development of the product or service; they are a sample launching of a fully-developed product or service that is used to lessen the risk of product failure and to identify any weaknesses in the marketing mix or in the product or service itself.</w:t>
            </w:r>
          </w:p>
          <w:p w14:paraId="1A5C0150" w14:textId="77777777" w:rsidR="00EF7EAE" w:rsidRPr="00314085" w:rsidRDefault="00EF7EAE" w:rsidP="007E7D2B">
            <w:pPr>
              <w:rPr>
                <w:rFonts w:ascii="Arial" w:hAnsi="Arial" w:cs="Arial"/>
                <w:sz w:val="20"/>
                <w:szCs w:val="20"/>
              </w:rPr>
            </w:pPr>
          </w:p>
        </w:tc>
      </w:tr>
      <w:tr w:rsidR="00EF7EAE" w:rsidRPr="00314085" w14:paraId="1A5C0155" w14:textId="77777777" w:rsidTr="007C5DE7">
        <w:trPr>
          <w:trHeight w:val="710"/>
        </w:trPr>
        <w:tc>
          <w:tcPr>
            <w:tcW w:w="2245" w:type="dxa"/>
            <w:vMerge/>
          </w:tcPr>
          <w:p w14:paraId="1A5C0152" w14:textId="77777777" w:rsidR="00EF7EAE" w:rsidRPr="00314085" w:rsidRDefault="00EF7EAE" w:rsidP="008A5C11">
            <w:pPr>
              <w:rPr>
                <w:rFonts w:ascii="Arial" w:hAnsi="Arial" w:cs="Arial"/>
                <w:sz w:val="20"/>
                <w:szCs w:val="20"/>
              </w:rPr>
            </w:pPr>
          </w:p>
        </w:tc>
        <w:tc>
          <w:tcPr>
            <w:tcW w:w="3330" w:type="dxa"/>
            <w:vMerge/>
          </w:tcPr>
          <w:p w14:paraId="1A5C0153" w14:textId="77777777" w:rsidR="00EF7EAE" w:rsidRPr="00314085" w:rsidRDefault="00EF7EAE" w:rsidP="009051A5">
            <w:pPr>
              <w:rPr>
                <w:rFonts w:ascii="Arial" w:hAnsi="Arial" w:cs="Arial"/>
                <w:spacing w:val="-1"/>
                <w:sz w:val="20"/>
                <w:szCs w:val="20"/>
              </w:rPr>
            </w:pPr>
          </w:p>
        </w:tc>
        <w:tc>
          <w:tcPr>
            <w:tcW w:w="7375" w:type="dxa"/>
            <w:vAlign w:val="center"/>
          </w:tcPr>
          <w:p w14:paraId="1A5C0154" w14:textId="77777777" w:rsidR="00EF7EAE" w:rsidRPr="00314085" w:rsidRDefault="00513681" w:rsidP="005077BD">
            <w:pPr>
              <w:rPr>
                <w:rFonts w:ascii="Arial" w:hAnsi="Arial" w:cs="Arial"/>
                <w:i/>
                <w:sz w:val="20"/>
                <w:szCs w:val="20"/>
                <w:lang w:val="en-GB"/>
              </w:rPr>
            </w:pPr>
            <w:r w:rsidRPr="00314085">
              <w:rPr>
                <w:rFonts w:ascii="Arial" w:hAnsi="Arial" w:cs="Arial"/>
                <w:i/>
                <w:sz w:val="20"/>
                <w:szCs w:val="20"/>
              </w:rPr>
              <w:t xml:space="preserve">In this criterion the learner is required to provide evidence that he or she has used appropriate criteria to assess and make a judgment as to </w:t>
            </w:r>
            <w:r w:rsidRPr="00314085">
              <w:rPr>
                <w:rFonts w:ascii="Arial" w:hAnsi="Arial" w:cs="Arial"/>
                <w:i/>
                <w:sz w:val="20"/>
                <w:szCs w:val="20"/>
                <w:lang w:val="en-GB"/>
              </w:rPr>
              <w:t>the viability of products and/or services by carrying out viability tests</w:t>
            </w:r>
            <w:r w:rsidR="00D130C8">
              <w:rPr>
                <w:rFonts w:ascii="Arial" w:hAnsi="Arial" w:cs="Arial"/>
                <w:i/>
                <w:sz w:val="20"/>
                <w:szCs w:val="20"/>
                <w:lang w:val="en-GB"/>
              </w:rPr>
              <w:t>.</w:t>
            </w:r>
          </w:p>
        </w:tc>
      </w:tr>
      <w:tr w:rsidR="00EF7EAE" w:rsidRPr="00314085" w14:paraId="1A5C015B" w14:textId="77777777" w:rsidTr="000B2DD3">
        <w:trPr>
          <w:trHeight w:val="960"/>
        </w:trPr>
        <w:tc>
          <w:tcPr>
            <w:tcW w:w="2245" w:type="dxa"/>
            <w:vMerge/>
          </w:tcPr>
          <w:p w14:paraId="1A5C0156" w14:textId="77777777" w:rsidR="00EF7EAE" w:rsidRPr="00314085" w:rsidRDefault="00EF7EAE" w:rsidP="008A5C11">
            <w:pPr>
              <w:rPr>
                <w:rFonts w:ascii="Arial" w:hAnsi="Arial" w:cs="Arial"/>
                <w:sz w:val="20"/>
                <w:szCs w:val="20"/>
              </w:rPr>
            </w:pPr>
          </w:p>
        </w:tc>
        <w:tc>
          <w:tcPr>
            <w:tcW w:w="3330" w:type="dxa"/>
            <w:vMerge w:val="restart"/>
            <w:tcBorders>
              <w:top w:val="single" w:sz="4" w:space="0" w:color="auto"/>
            </w:tcBorders>
          </w:tcPr>
          <w:p w14:paraId="1A5C0157" w14:textId="77777777" w:rsidR="00EF7EAE" w:rsidRPr="00314085" w:rsidRDefault="00EF7EAE" w:rsidP="00DE120A">
            <w:pPr>
              <w:rPr>
                <w:rFonts w:ascii="Arial" w:hAnsi="Arial" w:cs="Arial"/>
                <w:sz w:val="20"/>
                <w:szCs w:val="20"/>
                <w:lang w:val="en-GB"/>
              </w:rPr>
            </w:pPr>
            <w:r w:rsidRPr="00314085">
              <w:rPr>
                <w:rFonts w:ascii="Arial" w:hAnsi="Arial" w:cs="Arial"/>
                <w:color w:val="000000"/>
                <w:spacing w:val="-4"/>
                <w:sz w:val="20"/>
                <w:szCs w:val="20"/>
              </w:rPr>
              <w:t xml:space="preserve">3.4 </w:t>
            </w:r>
            <w:r w:rsidRPr="00314085">
              <w:rPr>
                <w:rFonts w:ascii="Arial" w:hAnsi="Arial" w:cs="Arial"/>
                <w:sz w:val="20"/>
                <w:szCs w:val="20"/>
                <w:lang w:val="en-GB"/>
              </w:rPr>
              <w:t>Evaluate the degree of success of new or improved products and/or services</w:t>
            </w:r>
          </w:p>
          <w:p w14:paraId="1A5C0158" w14:textId="77777777" w:rsidR="00EF7EAE" w:rsidRPr="00314085" w:rsidRDefault="00EF7EAE" w:rsidP="00BF13FF">
            <w:pPr>
              <w:spacing w:line="300" w:lineRule="exact"/>
              <w:ind w:right="288"/>
              <w:rPr>
                <w:rFonts w:ascii="Arial" w:hAnsi="Arial" w:cs="Arial"/>
                <w:color w:val="000000"/>
                <w:spacing w:val="-1"/>
                <w:sz w:val="20"/>
                <w:szCs w:val="20"/>
              </w:rPr>
            </w:pPr>
          </w:p>
        </w:tc>
        <w:tc>
          <w:tcPr>
            <w:tcW w:w="7375" w:type="dxa"/>
          </w:tcPr>
          <w:p w14:paraId="1A5C0159" w14:textId="77777777" w:rsidR="009C172C" w:rsidRPr="00314085" w:rsidRDefault="009C172C" w:rsidP="009C172C">
            <w:pPr>
              <w:rPr>
                <w:rFonts w:ascii="Arial" w:hAnsi="Arial" w:cs="Arial"/>
                <w:sz w:val="20"/>
                <w:szCs w:val="20"/>
                <w:lang w:val="en-GB"/>
              </w:rPr>
            </w:pPr>
            <w:r w:rsidRPr="00314085">
              <w:rPr>
                <w:rFonts w:ascii="Arial" w:hAnsi="Arial" w:cs="Arial"/>
                <w:sz w:val="20"/>
                <w:szCs w:val="20"/>
              </w:rPr>
              <w:t>The</w:t>
            </w:r>
            <w:r w:rsidR="002B6EB5" w:rsidRPr="00314085">
              <w:rPr>
                <w:rFonts w:ascii="Arial" w:hAnsi="Arial" w:cs="Arial"/>
                <w:sz w:val="20"/>
                <w:szCs w:val="20"/>
              </w:rPr>
              <w:t xml:space="preserve"> criteria </w:t>
            </w:r>
            <w:r w:rsidRPr="00314085">
              <w:rPr>
                <w:rFonts w:ascii="Arial" w:hAnsi="Arial" w:cs="Arial"/>
                <w:sz w:val="20"/>
                <w:szCs w:val="20"/>
              </w:rPr>
              <w:t xml:space="preserve">established </w:t>
            </w:r>
            <w:r w:rsidR="002B6EB5" w:rsidRPr="00314085">
              <w:rPr>
                <w:rFonts w:ascii="Arial" w:hAnsi="Arial" w:cs="Arial"/>
                <w:sz w:val="20"/>
                <w:szCs w:val="20"/>
              </w:rPr>
              <w:t xml:space="preserve">in determining which ideas generated </w:t>
            </w:r>
            <w:r w:rsidR="00312CD9" w:rsidRPr="00314085">
              <w:rPr>
                <w:rFonts w:ascii="Arial" w:hAnsi="Arial" w:cs="Arial"/>
                <w:sz w:val="20"/>
                <w:szCs w:val="20"/>
              </w:rPr>
              <w:t xml:space="preserve">during NPD </w:t>
            </w:r>
            <w:r w:rsidR="002B6EB5" w:rsidRPr="00314085">
              <w:rPr>
                <w:rFonts w:ascii="Arial" w:hAnsi="Arial" w:cs="Arial"/>
                <w:sz w:val="20"/>
                <w:szCs w:val="20"/>
              </w:rPr>
              <w:t>should be pursued and which should be discarded</w:t>
            </w:r>
            <w:r w:rsidRPr="00314085">
              <w:rPr>
                <w:rFonts w:ascii="Arial" w:hAnsi="Arial" w:cs="Arial"/>
                <w:sz w:val="20"/>
                <w:szCs w:val="20"/>
              </w:rPr>
              <w:t xml:space="preserve"> will be used to evaluate </w:t>
            </w:r>
            <w:r w:rsidRPr="00314085">
              <w:rPr>
                <w:rFonts w:ascii="Arial" w:hAnsi="Arial" w:cs="Arial"/>
                <w:sz w:val="20"/>
                <w:szCs w:val="20"/>
                <w:lang w:val="en-GB"/>
              </w:rPr>
              <w:t>the degree of success of new or improved products and/or services.</w:t>
            </w:r>
          </w:p>
          <w:p w14:paraId="1A5C015A" w14:textId="77777777" w:rsidR="00EF7EAE" w:rsidRPr="00314085" w:rsidRDefault="00EF7EAE" w:rsidP="007213A6">
            <w:pPr>
              <w:rPr>
                <w:rFonts w:ascii="Arial" w:hAnsi="Arial" w:cs="Arial"/>
                <w:sz w:val="20"/>
                <w:szCs w:val="20"/>
              </w:rPr>
            </w:pPr>
          </w:p>
        </w:tc>
      </w:tr>
      <w:tr w:rsidR="00EF7EAE" w:rsidRPr="00314085" w14:paraId="1A5C015F" w14:textId="77777777" w:rsidTr="009C2CB3">
        <w:trPr>
          <w:trHeight w:val="711"/>
        </w:trPr>
        <w:tc>
          <w:tcPr>
            <w:tcW w:w="2245" w:type="dxa"/>
            <w:vMerge/>
          </w:tcPr>
          <w:p w14:paraId="1A5C015C" w14:textId="77777777" w:rsidR="00EF7EAE" w:rsidRPr="00314085" w:rsidRDefault="00EF7EAE" w:rsidP="008A5C11">
            <w:pPr>
              <w:rPr>
                <w:rFonts w:ascii="Arial" w:hAnsi="Arial" w:cs="Arial"/>
                <w:sz w:val="20"/>
                <w:szCs w:val="20"/>
              </w:rPr>
            </w:pPr>
          </w:p>
        </w:tc>
        <w:tc>
          <w:tcPr>
            <w:tcW w:w="3330" w:type="dxa"/>
            <w:vMerge/>
            <w:tcBorders>
              <w:bottom w:val="single" w:sz="4" w:space="0" w:color="auto"/>
            </w:tcBorders>
          </w:tcPr>
          <w:p w14:paraId="1A5C015D" w14:textId="77777777" w:rsidR="00EF7EAE" w:rsidRPr="00314085" w:rsidRDefault="00EF7EAE" w:rsidP="004E253C">
            <w:pPr>
              <w:spacing w:before="72" w:line="289" w:lineRule="exact"/>
              <w:ind w:right="432"/>
              <w:rPr>
                <w:rFonts w:ascii="Arial" w:hAnsi="Arial" w:cs="Arial"/>
                <w:color w:val="000000"/>
                <w:spacing w:val="-4"/>
                <w:sz w:val="20"/>
                <w:szCs w:val="20"/>
              </w:rPr>
            </w:pPr>
          </w:p>
        </w:tc>
        <w:tc>
          <w:tcPr>
            <w:tcW w:w="7375" w:type="dxa"/>
          </w:tcPr>
          <w:p w14:paraId="1A5C015E" w14:textId="77777777" w:rsidR="00EF7EAE" w:rsidRPr="00314085" w:rsidRDefault="00EF7EAE" w:rsidP="00775E5B">
            <w:pPr>
              <w:rPr>
                <w:rFonts w:ascii="Arial" w:hAnsi="Arial" w:cs="Arial"/>
                <w:i/>
                <w:sz w:val="20"/>
                <w:szCs w:val="20"/>
                <w:lang w:val="en-GB"/>
              </w:rPr>
            </w:pPr>
            <w:r w:rsidRPr="00314085">
              <w:rPr>
                <w:rFonts w:ascii="Arial" w:hAnsi="Arial" w:cs="Arial"/>
                <w:i/>
                <w:sz w:val="20"/>
                <w:szCs w:val="20"/>
              </w:rPr>
              <w:t>In this criterion the learner is required to provide evidence that he or she</w:t>
            </w:r>
            <w:r w:rsidR="00E50246" w:rsidRPr="00314085">
              <w:rPr>
                <w:rFonts w:ascii="Arial" w:hAnsi="Arial" w:cs="Arial"/>
                <w:i/>
                <w:sz w:val="20"/>
                <w:szCs w:val="20"/>
              </w:rPr>
              <w:t xml:space="preserve"> has</w:t>
            </w:r>
            <w:r w:rsidRPr="00314085">
              <w:rPr>
                <w:rFonts w:ascii="Arial" w:hAnsi="Arial" w:cs="Arial"/>
                <w:i/>
                <w:sz w:val="20"/>
                <w:szCs w:val="20"/>
              </w:rPr>
              <w:t xml:space="preserve"> </w:t>
            </w:r>
            <w:r w:rsidR="007213A6" w:rsidRPr="00314085">
              <w:rPr>
                <w:rFonts w:ascii="Arial" w:hAnsi="Arial" w:cs="Arial"/>
                <w:i/>
                <w:sz w:val="20"/>
                <w:szCs w:val="20"/>
                <w:lang w:val="en-GB"/>
              </w:rPr>
              <w:t>evaluate</w:t>
            </w:r>
            <w:r w:rsidR="000502F0" w:rsidRPr="00314085">
              <w:rPr>
                <w:rFonts w:ascii="Arial" w:hAnsi="Arial" w:cs="Arial"/>
                <w:i/>
                <w:sz w:val="20"/>
                <w:szCs w:val="20"/>
                <w:lang w:val="en-GB"/>
              </w:rPr>
              <w:t>d</w:t>
            </w:r>
            <w:r w:rsidR="007213A6" w:rsidRPr="00314085">
              <w:rPr>
                <w:rFonts w:ascii="Arial" w:hAnsi="Arial" w:cs="Arial"/>
                <w:i/>
                <w:sz w:val="20"/>
                <w:szCs w:val="20"/>
                <w:lang w:val="en-GB"/>
              </w:rPr>
              <w:t xml:space="preserve"> the degree of success of new or improved products and/or services</w:t>
            </w:r>
            <w:r w:rsidR="000502F0" w:rsidRPr="00314085">
              <w:rPr>
                <w:rFonts w:ascii="Arial" w:hAnsi="Arial" w:cs="Arial"/>
                <w:i/>
                <w:sz w:val="20"/>
                <w:szCs w:val="20"/>
                <w:lang w:val="en-GB"/>
              </w:rPr>
              <w:t xml:space="preserve"> using appropriate criteria in order to provide a conclusion or recommendations</w:t>
            </w:r>
            <w:r w:rsidR="00D130C8">
              <w:rPr>
                <w:rFonts w:ascii="Arial" w:hAnsi="Arial" w:cs="Arial"/>
                <w:i/>
                <w:sz w:val="20"/>
                <w:szCs w:val="20"/>
                <w:lang w:val="en-GB"/>
              </w:rPr>
              <w:t>.</w:t>
            </w:r>
          </w:p>
        </w:tc>
      </w:tr>
    </w:tbl>
    <w:p w14:paraId="1A5C0160" w14:textId="77777777" w:rsidR="008A39AD" w:rsidRPr="00314085" w:rsidRDefault="008A39AD">
      <w:pPr>
        <w:rPr>
          <w:rFonts w:ascii="Arial" w:hAnsi="Arial" w:cs="Arial"/>
          <w:sz w:val="20"/>
          <w:szCs w:val="20"/>
        </w:rPr>
      </w:pPr>
    </w:p>
    <w:sectPr w:rsidR="008A39AD" w:rsidRPr="00314085" w:rsidSect="003A3CE4">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C0163" w14:textId="77777777" w:rsidR="00942489" w:rsidRDefault="00942489" w:rsidP="00680E2E">
      <w:pPr>
        <w:spacing w:after="0" w:line="240" w:lineRule="auto"/>
      </w:pPr>
      <w:r>
        <w:separator/>
      </w:r>
    </w:p>
  </w:endnote>
  <w:endnote w:type="continuationSeparator" w:id="0">
    <w:p w14:paraId="1A5C0164" w14:textId="77777777" w:rsidR="00942489" w:rsidRDefault="00942489"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132A7" w14:textId="77777777" w:rsidR="00547940" w:rsidRDefault="0054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C16D" w14:textId="77777777" w:rsidR="00547940" w:rsidRPr="00E97FF5" w:rsidRDefault="00547940" w:rsidP="00547940">
    <w:pPr>
      <w:pStyle w:val="Footer"/>
      <w:rPr>
        <w:rFonts w:ascii="Arial" w:hAnsi="Arial" w:cs="Arial"/>
        <w:sz w:val="20"/>
        <w:szCs w:val="20"/>
      </w:rPr>
    </w:pPr>
    <w:r w:rsidRPr="00E97FF5">
      <w:rPr>
        <w:rFonts w:ascii="Arial" w:hAnsi="Arial" w:cs="Arial"/>
        <w:sz w:val="20"/>
        <w:szCs w:val="20"/>
      </w:rPr>
      <w:t>Awarded b</w:t>
    </w:r>
    <w:r>
      <w:rPr>
        <w:rFonts w:ascii="Arial" w:hAnsi="Arial" w:cs="Arial"/>
        <w:sz w:val="20"/>
        <w:szCs w:val="20"/>
      </w:rPr>
      <w:t>y City &amp; Guilds</w:t>
    </w:r>
  </w:p>
  <w:p w14:paraId="679E38F4" w14:textId="77777777" w:rsidR="00547940" w:rsidRPr="00314085" w:rsidRDefault="00547940" w:rsidP="00547940">
    <w:pPr>
      <w:pStyle w:val="NoSpacing"/>
      <w:rPr>
        <w:rFonts w:ascii="Arial" w:hAnsi="Arial" w:cs="Arial"/>
        <w:sz w:val="20"/>
        <w:szCs w:val="20"/>
      </w:rPr>
    </w:pPr>
    <w:r w:rsidRPr="00314085">
      <w:rPr>
        <w:rFonts w:ascii="Arial" w:hAnsi="Arial" w:cs="Arial"/>
        <w:color w:val="000000"/>
        <w:w w:val="105"/>
        <w:sz w:val="20"/>
        <w:szCs w:val="20"/>
      </w:rPr>
      <w:t xml:space="preserve">M&amp;L </w:t>
    </w:r>
    <w:r w:rsidRPr="00314085">
      <w:rPr>
        <w:rFonts w:ascii="Arial" w:hAnsi="Arial" w:cs="Arial"/>
        <w:color w:val="000000"/>
        <w:sz w:val="20"/>
        <w:szCs w:val="20"/>
      </w:rPr>
      <w:t>53 Manage product and/or service development</w:t>
    </w:r>
  </w:p>
  <w:p w14:paraId="3BFBD7FC" w14:textId="77777777" w:rsidR="00547940" w:rsidRPr="00E97FF5" w:rsidRDefault="00547940" w:rsidP="00547940">
    <w:pPr>
      <w:pStyle w:val="Footer"/>
      <w:rPr>
        <w:rFonts w:ascii="Arial" w:hAnsi="Arial" w:cs="Arial"/>
        <w:sz w:val="20"/>
        <w:szCs w:val="20"/>
      </w:rPr>
    </w:pPr>
    <w:r>
      <w:rPr>
        <w:rFonts w:ascii="Arial" w:hAnsi="Arial" w:cs="Arial"/>
        <w:sz w:val="20"/>
        <w:szCs w:val="20"/>
      </w:rPr>
      <w:t>Version 1.0 (March</w:t>
    </w:r>
    <w:r w:rsidRPr="00E97FF5">
      <w:rPr>
        <w:rFonts w:ascii="Arial" w:hAnsi="Arial" w:cs="Arial"/>
        <w:sz w:val="20"/>
        <w:szCs w:val="20"/>
      </w:rPr>
      <w:t xml:space="preserve"> 201</w:t>
    </w:r>
    <w:r>
      <w:rPr>
        <w:rFonts w:ascii="Arial" w:hAnsi="Arial" w:cs="Arial"/>
        <w:sz w:val="20"/>
        <w:szCs w:val="20"/>
      </w:rPr>
      <w:t>7</w:t>
    </w:r>
    <w:r w:rsidRPr="00E97FF5">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97FF5">
      <w:rPr>
        <w:rFonts w:ascii="Arial" w:hAnsi="Arial" w:cs="Arial"/>
        <w:sz w:val="20"/>
        <w:szCs w:val="20"/>
      </w:rPr>
      <w:tab/>
    </w:r>
    <w:r w:rsidRPr="00E97FF5">
      <w:rPr>
        <w:rFonts w:ascii="Arial" w:hAnsi="Arial" w:cs="Arial"/>
        <w:sz w:val="20"/>
        <w:szCs w:val="20"/>
      </w:rPr>
      <w:tab/>
    </w:r>
    <w:r w:rsidRPr="00E97FF5">
      <w:rPr>
        <w:rFonts w:ascii="Arial" w:hAnsi="Arial" w:cs="Arial"/>
        <w:sz w:val="20"/>
        <w:szCs w:val="20"/>
      </w:rPr>
      <w:fldChar w:fldCharType="begin"/>
    </w:r>
    <w:r w:rsidRPr="00E97FF5">
      <w:rPr>
        <w:rFonts w:ascii="Arial" w:hAnsi="Arial" w:cs="Arial"/>
        <w:sz w:val="20"/>
        <w:szCs w:val="20"/>
      </w:rPr>
      <w:instrText xml:space="preserve"> PAGE   \* MERGEFORMAT </w:instrText>
    </w:r>
    <w:r w:rsidRPr="00E97FF5">
      <w:rPr>
        <w:rFonts w:ascii="Arial" w:hAnsi="Arial" w:cs="Arial"/>
        <w:sz w:val="20"/>
        <w:szCs w:val="20"/>
      </w:rPr>
      <w:fldChar w:fldCharType="separate"/>
    </w:r>
    <w:r>
      <w:rPr>
        <w:rFonts w:ascii="Arial" w:hAnsi="Arial" w:cs="Arial"/>
        <w:noProof/>
        <w:sz w:val="20"/>
        <w:szCs w:val="20"/>
      </w:rPr>
      <w:t>1</w:t>
    </w:r>
    <w:r w:rsidRPr="00E97FF5">
      <w:rPr>
        <w:rFonts w:ascii="Arial" w:hAnsi="Arial" w:cs="Arial"/>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621A9" w14:textId="77777777" w:rsidR="00547940" w:rsidRDefault="0054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0161" w14:textId="77777777" w:rsidR="00942489" w:rsidRDefault="00942489" w:rsidP="00680E2E">
      <w:pPr>
        <w:spacing w:after="0" w:line="240" w:lineRule="auto"/>
      </w:pPr>
      <w:r>
        <w:separator/>
      </w:r>
    </w:p>
  </w:footnote>
  <w:footnote w:type="continuationSeparator" w:id="0">
    <w:p w14:paraId="1A5C0162" w14:textId="77777777" w:rsidR="00942489" w:rsidRDefault="00942489"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2153" w14:textId="77777777" w:rsidR="00547940" w:rsidRDefault="0054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0A67" w14:textId="74C0C57B" w:rsidR="00547940" w:rsidRDefault="00547940">
    <w:pPr>
      <w:pStyle w:val="Header"/>
    </w:pPr>
    <w:r>
      <w:rPr>
        <w:noProof/>
        <w:lang w:eastAsia="en-GB"/>
      </w:rPr>
      <w:drawing>
        <wp:anchor distT="0" distB="0" distL="114300" distR="114300" simplePos="0" relativeHeight="251659264" behindDoc="0" locked="0" layoutInCell="1" allowOverlap="1" wp14:anchorId="2264E85C" wp14:editId="62C368A4">
          <wp:simplePos x="0" y="0"/>
          <wp:positionH relativeFrom="column">
            <wp:posOffset>7095744</wp:posOffset>
          </wp:positionH>
          <wp:positionV relativeFrom="paragraph">
            <wp:posOffset>-353314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96D1" w14:textId="77777777" w:rsidR="00547940" w:rsidRDefault="0054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141"/>
    <w:multiLevelType w:val="hybridMultilevel"/>
    <w:tmpl w:val="4CEA31B8"/>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3C76BA8"/>
    <w:multiLevelType w:val="hybridMultilevel"/>
    <w:tmpl w:val="D358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26131"/>
    <w:multiLevelType w:val="multilevel"/>
    <w:tmpl w:val="AFB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3BF8"/>
    <w:multiLevelType w:val="multilevel"/>
    <w:tmpl w:val="C74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E724A"/>
    <w:multiLevelType w:val="hybridMultilevel"/>
    <w:tmpl w:val="C136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10426"/>
    <w:multiLevelType w:val="hybridMultilevel"/>
    <w:tmpl w:val="876E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90BD7"/>
    <w:multiLevelType w:val="hybridMultilevel"/>
    <w:tmpl w:val="BFEE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1"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12A20"/>
    <w:multiLevelType w:val="multilevel"/>
    <w:tmpl w:val="81E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C7ED7"/>
    <w:multiLevelType w:val="hybridMultilevel"/>
    <w:tmpl w:val="C504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BA710C"/>
    <w:multiLevelType w:val="hybridMultilevel"/>
    <w:tmpl w:val="6240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70B7C"/>
    <w:multiLevelType w:val="multilevel"/>
    <w:tmpl w:val="7BA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C39AD"/>
    <w:multiLevelType w:val="hybridMultilevel"/>
    <w:tmpl w:val="D34E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C7869"/>
    <w:multiLevelType w:val="hybridMultilevel"/>
    <w:tmpl w:val="4C5E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8697B"/>
    <w:multiLevelType w:val="hybridMultilevel"/>
    <w:tmpl w:val="CBA4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5719F"/>
    <w:multiLevelType w:val="multilevel"/>
    <w:tmpl w:val="4B9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43023"/>
    <w:multiLevelType w:val="multilevel"/>
    <w:tmpl w:val="DC380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51D32"/>
    <w:multiLevelType w:val="multilevel"/>
    <w:tmpl w:val="8AD6D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C05810"/>
    <w:multiLevelType w:val="multilevel"/>
    <w:tmpl w:val="5B50794A"/>
    <w:lvl w:ilvl="0">
      <w:start w:val="1"/>
      <w:numFmt w:val="decimal"/>
      <w:lvlText w:val="%1"/>
      <w:lvlJc w:val="left"/>
      <w:pPr>
        <w:ind w:left="360" w:hanging="360"/>
      </w:pPr>
      <w:rPr>
        <w:rFonts w:ascii="Calibri" w:hAnsi="Calibri" w:hint="default"/>
        <w:color w:val="000000"/>
      </w:rPr>
    </w:lvl>
    <w:lvl w:ilvl="1">
      <w:start w:val="1"/>
      <w:numFmt w:val="decimal"/>
      <w:lvlText w:val="%1.%2"/>
      <w:lvlJc w:val="left"/>
      <w:pPr>
        <w:ind w:left="360" w:hanging="3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080" w:hanging="108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440" w:hanging="1440"/>
      </w:pPr>
      <w:rPr>
        <w:rFonts w:ascii="Calibri" w:hAnsi="Calibri" w:hint="default"/>
        <w:color w:val="000000"/>
      </w:rPr>
    </w:lvl>
  </w:abstractNum>
  <w:abstractNum w:abstractNumId="42"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4"/>
  </w:num>
  <w:num w:numId="4">
    <w:abstractNumId w:val="9"/>
  </w:num>
  <w:num w:numId="5">
    <w:abstractNumId w:val="31"/>
  </w:num>
  <w:num w:numId="6">
    <w:abstractNumId w:val="23"/>
  </w:num>
  <w:num w:numId="7">
    <w:abstractNumId w:val="0"/>
  </w:num>
  <w:num w:numId="8">
    <w:abstractNumId w:val="8"/>
  </w:num>
  <w:num w:numId="9">
    <w:abstractNumId w:val="10"/>
  </w:num>
  <w:num w:numId="10">
    <w:abstractNumId w:val="43"/>
  </w:num>
  <w:num w:numId="11">
    <w:abstractNumId w:val="13"/>
  </w:num>
  <w:num w:numId="12">
    <w:abstractNumId w:val="27"/>
  </w:num>
  <w:num w:numId="13">
    <w:abstractNumId w:val="1"/>
  </w:num>
  <w:num w:numId="14">
    <w:abstractNumId w:val="6"/>
  </w:num>
  <w:num w:numId="15">
    <w:abstractNumId w:val="26"/>
  </w:num>
  <w:num w:numId="16">
    <w:abstractNumId w:val="33"/>
  </w:num>
  <w:num w:numId="17">
    <w:abstractNumId w:val="4"/>
  </w:num>
  <w:num w:numId="18">
    <w:abstractNumId w:val="32"/>
  </w:num>
  <w:num w:numId="19">
    <w:abstractNumId w:val="5"/>
  </w:num>
  <w:num w:numId="20">
    <w:abstractNumId w:val="42"/>
  </w:num>
  <w:num w:numId="21">
    <w:abstractNumId w:val="44"/>
  </w:num>
  <w:num w:numId="22">
    <w:abstractNumId w:val="20"/>
  </w:num>
  <w:num w:numId="23">
    <w:abstractNumId w:val="2"/>
  </w:num>
  <w:num w:numId="24">
    <w:abstractNumId w:val="15"/>
  </w:num>
  <w:num w:numId="25">
    <w:abstractNumId w:val="19"/>
  </w:num>
  <w:num w:numId="26">
    <w:abstractNumId w:val="21"/>
  </w:num>
  <w:num w:numId="27">
    <w:abstractNumId w:val="16"/>
  </w:num>
  <w:num w:numId="28">
    <w:abstractNumId w:val="25"/>
  </w:num>
  <w:num w:numId="29">
    <w:abstractNumId w:val="41"/>
  </w:num>
  <w:num w:numId="30">
    <w:abstractNumId w:val="40"/>
  </w:num>
  <w:num w:numId="31">
    <w:abstractNumId w:val="12"/>
  </w:num>
  <w:num w:numId="32">
    <w:abstractNumId w:val="39"/>
  </w:num>
  <w:num w:numId="33">
    <w:abstractNumId w:val="28"/>
  </w:num>
  <w:num w:numId="34">
    <w:abstractNumId w:val="11"/>
  </w:num>
  <w:num w:numId="35">
    <w:abstractNumId w:val="37"/>
  </w:num>
  <w:num w:numId="36">
    <w:abstractNumId w:val="18"/>
  </w:num>
  <w:num w:numId="37">
    <w:abstractNumId w:val="3"/>
  </w:num>
  <w:num w:numId="38">
    <w:abstractNumId w:val="35"/>
  </w:num>
  <w:num w:numId="39">
    <w:abstractNumId w:val="7"/>
  </w:num>
  <w:num w:numId="40">
    <w:abstractNumId w:val="34"/>
  </w:num>
  <w:num w:numId="41">
    <w:abstractNumId w:val="17"/>
  </w:num>
  <w:num w:numId="42">
    <w:abstractNumId w:val="22"/>
  </w:num>
  <w:num w:numId="43">
    <w:abstractNumId w:val="38"/>
  </w:num>
  <w:num w:numId="44">
    <w:abstractNumId w:val="29"/>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E4"/>
    <w:rsid w:val="00001786"/>
    <w:rsid w:val="000035F8"/>
    <w:rsid w:val="00010D2E"/>
    <w:rsid w:val="00012EFA"/>
    <w:rsid w:val="000139D9"/>
    <w:rsid w:val="000144D4"/>
    <w:rsid w:val="00016159"/>
    <w:rsid w:val="0003792E"/>
    <w:rsid w:val="00041571"/>
    <w:rsid w:val="000425EF"/>
    <w:rsid w:val="00044CA4"/>
    <w:rsid w:val="0004646F"/>
    <w:rsid w:val="000502F0"/>
    <w:rsid w:val="00051D0D"/>
    <w:rsid w:val="00052DE9"/>
    <w:rsid w:val="00060A58"/>
    <w:rsid w:val="00067590"/>
    <w:rsid w:val="00073398"/>
    <w:rsid w:val="00073A5B"/>
    <w:rsid w:val="000740CB"/>
    <w:rsid w:val="00075DC9"/>
    <w:rsid w:val="0008293C"/>
    <w:rsid w:val="0008516B"/>
    <w:rsid w:val="00090831"/>
    <w:rsid w:val="00094874"/>
    <w:rsid w:val="000956BF"/>
    <w:rsid w:val="0009576C"/>
    <w:rsid w:val="000A3041"/>
    <w:rsid w:val="000A4AF3"/>
    <w:rsid w:val="000A599B"/>
    <w:rsid w:val="000B0AA2"/>
    <w:rsid w:val="000B0E08"/>
    <w:rsid w:val="000B159D"/>
    <w:rsid w:val="000B2DD3"/>
    <w:rsid w:val="000B5761"/>
    <w:rsid w:val="000C1E1B"/>
    <w:rsid w:val="000C4391"/>
    <w:rsid w:val="000C64D1"/>
    <w:rsid w:val="000D0C54"/>
    <w:rsid w:val="000D100F"/>
    <w:rsid w:val="000D6482"/>
    <w:rsid w:val="000D7843"/>
    <w:rsid w:val="000E1754"/>
    <w:rsid w:val="000E65AC"/>
    <w:rsid w:val="000F3575"/>
    <w:rsid w:val="000F7B67"/>
    <w:rsid w:val="0010255E"/>
    <w:rsid w:val="00102D95"/>
    <w:rsid w:val="0010326C"/>
    <w:rsid w:val="00116FA2"/>
    <w:rsid w:val="00117BFB"/>
    <w:rsid w:val="001209B4"/>
    <w:rsid w:val="00124187"/>
    <w:rsid w:val="00125DDA"/>
    <w:rsid w:val="001271BA"/>
    <w:rsid w:val="00132864"/>
    <w:rsid w:val="00136457"/>
    <w:rsid w:val="0014576E"/>
    <w:rsid w:val="001457F2"/>
    <w:rsid w:val="00150361"/>
    <w:rsid w:val="0015536A"/>
    <w:rsid w:val="00170CBC"/>
    <w:rsid w:val="00171B56"/>
    <w:rsid w:val="00173291"/>
    <w:rsid w:val="00174C3B"/>
    <w:rsid w:val="00177A46"/>
    <w:rsid w:val="001816AE"/>
    <w:rsid w:val="0018258A"/>
    <w:rsid w:val="0018581B"/>
    <w:rsid w:val="00186277"/>
    <w:rsid w:val="0018646D"/>
    <w:rsid w:val="00187563"/>
    <w:rsid w:val="0018796C"/>
    <w:rsid w:val="00192AF9"/>
    <w:rsid w:val="00197570"/>
    <w:rsid w:val="001A03D9"/>
    <w:rsid w:val="001A5E23"/>
    <w:rsid w:val="001B224A"/>
    <w:rsid w:val="001B3D4B"/>
    <w:rsid w:val="001B41A1"/>
    <w:rsid w:val="001C1EC5"/>
    <w:rsid w:val="001C35D5"/>
    <w:rsid w:val="001C3B08"/>
    <w:rsid w:val="001D05FA"/>
    <w:rsid w:val="001D4C91"/>
    <w:rsid w:val="001D60F1"/>
    <w:rsid w:val="001E01E6"/>
    <w:rsid w:val="001E174A"/>
    <w:rsid w:val="001E694B"/>
    <w:rsid w:val="001E6D59"/>
    <w:rsid w:val="001F43F4"/>
    <w:rsid w:val="00203914"/>
    <w:rsid w:val="002079BC"/>
    <w:rsid w:val="002227F9"/>
    <w:rsid w:val="00222E8F"/>
    <w:rsid w:val="002241C2"/>
    <w:rsid w:val="00224B97"/>
    <w:rsid w:val="00225E96"/>
    <w:rsid w:val="00226454"/>
    <w:rsid w:val="00234068"/>
    <w:rsid w:val="0023458F"/>
    <w:rsid w:val="00237FA4"/>
    <w:rsid w:val="0024103A"/>
    <w:rsid w:val="00243132"/>
    <w:rsid w:val="00244BE4"/>
    <w:rsid w:val="0025151D"/>
    <w:rsid w:val="00257A5D"/>
    <w:rsid w:val="00260A21"/>
    <w:rsid w:val="00267C08"/>
    <w:rsid w:val="002700A9"/>
    <w:rsid w:val="002734EA"/>
    <w:rsid w:val="00276D22"/>
    <w:rsid w:val="002802A4"/>
    <w:rsid w:val="00280499"/>
    <w:rsid w:val="0028269E"/>
    <w:rsid w:val="0028553D"/>
    <w:rsid w:val="0028794F"/>
    <w:rsid w:val="002900C4"/>
    <w:rsid w:val="00290613"/>
    <w:rsid w:val="00292257"/>
    <w:rsid w:val="002A2DE5"/>
    <w:rsid w:val="002A420E"/>
    <w:rsid w:val="002A574D"/>
    <w:rsid w:val="002A5BF5"/>
    <w:rsid w:val="002A7CF0"/>
    <w:rsid w:val="002B6623"/>
    <w:rsid w:val="002B6EB5"/>
    <w:rsid w:val="002C59A2"/>
    <w:rsid w:val="002C7DB5"/>
    <w:rsid w:val="002D3D18"/>
    <w:rsid w:val="002D4C09"/>
    <w:rsid w:val="002D54EF"/>
    <w:rsid w:val="002D598A"/>
    <w:rsid w:val="002E2305"/>
    <w:rsid w:val="002E2532"/>
    <w:rsid w:val="002E3736"/>
    <w:rsid w:val="002F15B0"/>
    <w:rsid w:val="00312CD9"/>
    <w:rsid w:val="00313495"/>
    <w:rsid w:val="00313DFB"/>
    <w:rsid w:val="00313E17"/>
    <w:rsid w:val="00314085"/>
    <w:rsid w:val="00314581"/>
    <w:rsid w:val="00315FFC"/>
    <w:rsid w:val="00320491"/>
    <w:rsid w:val="00322343"/>
    <w:rsid w:val="00333CD9"/>
    <w:rsid w:val="00351A83"/>
    <w:rsid w:val="003561D4"/>
    <w:rsid w:val="00357C8A"/>
    <w:rsid w:val="003724DC"/>
    <w:rsid w:val="00375B37"/>
    <w:rsid w:val="00380227"/>
    <w:rsid w:val="003802A7"/>
    <w:rsid w:val="00385DD8"/>
    <w:rsid w:val="0039062B"/>
    <w:rsid w:val="00391D0E"/>
    <w:rsid w:val="00394D30"/>
    <w:rsid w:val="0039621E"/>
    <w:rsid w:val="00397A5A"/>
    <w:rsid w:val="00397EBE"/>
    <w:rsid w:val="003A3CE4"/>
    <w:rsid w:val="003B2C4E"/>
    <w:rsid w:val="003B55F5"/>
    <w:rsid w:val="003B637A"/>
    <w:rsid w:val="003B6C45"/>
    <w:rsid w:val="003C0833"/>
    <w:rsid w:val="003C67BC"/>
    <w:rsid w:val="003D0628"/>
    <w:rsid w:val="003D465B"/>
    <w:rsid w:val="003D55DF"/>
    <w:rsid w:val="003E0459"/>
    <w:rsid w:val="003E1816"/>
    <w:rsid w:val="003E38F1"/>
    <w:rsid w:val="003F0D2F"/>
    <w:rsid w:val="003F58CB"/>
    <w:rsid w:val="00400D13"/>
    <w:rsid w:val="004011D4"/>
    <w:rsid w:val="00407B02"/>
    <w:rsid w:val="00411C14"/>
    <w:rsid w:val="0041533E"/>
    <w:rsid w:val="00416AE3"/>
    <w:rsid w:val="004222C6"/>
    <w:rsid w:val="0042290D"/>
    <w:rsid w:val="0042466D"/>
    <w:rsid w:val="0042635E"/>
    <w:rsid w:val="00430D62"/>
    <w:rsid w:val="00435967"/>
    <w:rsid w:val="004363FA"/>
    <w:rsid w:val="00437418"/>
    <w:rsid w:val="004379BD"/>
    <w:rsid w:val="00437D70"/>
    <w:rsid w:val="00447322"/>
    <w:rsid w:val="0044732E"/>
    <w:rsid w:val="00450419"/>
    <w:rsid w:val="00452935"/>
    <w:rsid w:val="00460A83"/>
    <w:rsid w:val="00464853"/>
    <w:rsid w:val="00467194"/>
    <w:rsid w:val="004719C9"/>
    <w:rsid w:val="0047588C"/>
    <w:rsid w:val="00480A5F"/>
    <w:rsid w:val="00481EA0"/>
    <w:rsid w:val="00487369"/>
    <w:rsid w:val="0049026F"/>
    <w:rsid w:val="004908A1"/>
    <w:rsid w:val="00490CE2"/>
    <w:rsid w:val="00493B86"/>
    <w:rsid w:val="004961BC"/>
    <w:rsid w:val="004B4C9B"/>
    <w:rsid w:val="004B52A1"/>
    <w:rsid w:val="004B5720"/>
    <w:rsid w:val="004B7F15"/>
    <w:rsid w:val="004C5ECD"/>
    <w:rsid w:val="004D136B"/>
    <w:rsid w:val="004D169E"/>
    <w:rsid w:val="004D16EA"/>
    <w:rsid w:val="004D3021"/>
    <w:rsid w:val="004D7AB3"/>
    <w:rsid w:val="004E05CE"/>
    <w:rsid w:val="004E253C"/>
    <w:rsid w:val="004E3C12"/>
    <w:rsid w:val="004E6DBF"/>
    <w:rsid w:val="004E7396"/>
    <w:rsid w:val="004F2E22"/>
    <w:rsid w:val="004F45DA"/>
    <w:rsid w:val="00502376"/>
    <w:rsid w:val="00502BB5"/>
    <w:rsid w:val="0050400D"/>
    <w:rsid w:val="0050657F"/>
    <w:rsid w:val="005077BD"/>
    <w:rsid w:val="00510848"/>
    <w:rsid w:val="00513681"/>
    <w:rsid w:val="00523C37"/>
    <w:rsid w:val="00525F11"/>
    <w:rsid w:val="005302B7"/>
    <w:rsid w:val="005317B7"/>
    <w:rsid w:val="005351C0"/>
    <w:rsid w:val="00543EBE"/>
    <w:rsid w:val="00545568"/>
    <w:rsid w:val="00547940"/>
    <w:rsid w:val="00554A46"/>
    <w:rsid w:val="00555166"/>
    <w:rsid w:val="00556653"/>
    <w:rsid w:val="00564F5E"/>
    <w:rsid w:val="00570DCC"/>
    <w:rsid w:val="00577AE5"/>
    <w:rsid w:val="00584DC0"/>
    <w:rsid w:val="00585D86"/>
    <w:rsid w:val="005860AD"/>
    <w:rsid w:val="0058620A"/>
    <w:rsid w:val="00595877"/>
    <w:rsid w:val="005A06A9"/>
    <w:rsid w:val="005A697F"/>
    <w:rsid w:val="005B19B4"/>
    <w:rsid w:val="005B1EAB"/>
    <w:rsid w:val="005B3858"/>
    <w:rsid w:val="005B4B2A"/>
    <w:rsid w:val="005B553E"/>
    <w:rsid w:val="005B7877"/>
    <w:rsid w:val="005C53D9"/>
    <w:rsid w:val="005C576F"/>
    <w:rsid w:val="005D3E10"/>
    <w:rsid w:val="005D4F7E"/>
    <w:rsid w:val="005E7322"/>
    <w:rsid w:val="005F0BEC"/>
    <w:rsid w:val="005F1647"/>
    <w:rsid w:val="005F63EF"/>
    <w:rsid w:val="006138CD"/>
    <w:rsid w:val="00617926"/>
    <w:rsid w:val="006238AD"/>
    <w:rsid w:val="00623CD7"/>
    <w:rsid w:val="00625B80"/>
    <w:rsid w:val="00631D41"/>
    <w:rsid w:val="0063360B"/>
    <w:rsid w:val="00635D28"/>
    <w:rsid w:val="00642773"/>
    <w:rsid w:val="0064582C"/>
    <w:rsid w:val="006475C6"/>
    <w:rsid w:val="00651C2C"/>
    <w:rsid w:val="00653275"/>
    <w:rsid w:val="006535A1"/>
    <w:rsid w:val="006543BE"/>
    <w:rsid w:val="00655772"/>
    <w:rsid w:val="006601E1"/>
    <w:rsid w:val="00666304"/>
    <w:rsid w:val="00667398"/>
    <w:rsid w:val="006706A6"/>
    <w:rsid w:val="006732A9"/>
    <w:rsid w:val="006758FE"/>
    <w:rsid w:val="00676405"/>
    <w:rsid w:val="00680E2E"/>
    <w:rsid w:val="0068413D"/>
    <w:rsid w:val="0068621B"/>
    <w:rsid w:val="00687E5B"/>
    <w:rsid w:val="00696A36"/>
    <w:rsid w:val="00697747"/>
    <w:rsid w:val="006A6595"/>
    <w:rsid w:val="006B0399"/>
    <w:rsid w:val="006B2278"/>
    <w:rsid w:val="006C0470"/>
    <w:rsid w:val="006D0291"/>
    <w:rsid w:val="006D1212"/>
    <w:rsid w:val="006D1513"/>
    <w:rsid w:val="006E1372"/>
    <w:rsid w:val="006E21D9"/>
    <w:rsid w:val="006E3A53"/>
    <w:rsid w:val="006F03AF"/>
    <w:rsid w:val="006F1696"/>
    <w:rsid w:val="006F3A21"/>
    <w:rsid w:val="006F5D55"/>
    <w:rsid w:val="00701520"/>
    <w:rsid w:val="00706C2E"/>
    <w:rsid w:val="00713CAA"/>
    <w:rsid w:val="007213A6"/>
    <w:rsid w:val="00722572"/>
    <w:rsid w:val="00724FE5"/>
    <w:rsid w:val="0073047C"/>
    <w:rsid w:val="00730D38"/>
    <w:rsid w:val="007322F4"/>
    <w:rsid w:val="00737A1D"/>
    <w:rsid w:val="007409A5"/>
    <w:rsid w:val="00741329"/>
    <w:rsid w:val="00744B7C"/>
    <w:rsid w:val="00745345"/>
    <w:rsid w:val="00746CF8"/>
    <w:rsid w:val="0075502F"/>
    <w:rsid w:val="00755968"/>
    <w:rsid w:val="00761EC8"/>
    <w:rsid w:val="0076363D"/>
    <w:rsid w:val="00767822"/>
    <w:rsid w:val="00767C62"/>
    <w:rsid w:val="00774AD8"/>
    <w:rsid w:val="007756E1"/>
    <w:rsid w:val="00775E5B"/>
    <w:rsid w:val="007769CF"/>
    <w:rsid w:val="00776AAE"/>
    <w:rsid w:val="00782B1D"/>
    <w:rsid w:val="007921DF"/>
    <w:rsid w:val="00795F1C"/>
    <w:rsid w:val="00796C12"/>
    <w:rsid w:val="00797D35"/>
    <w:rsid w:val="007A20CA"/>
    <w:rsid w:val="007A4080"/>
    <w:rsid w:val="007A462A"/>
    <w:rsid w:val="007A6A7D"/>
    <w:rsid w:val="007A7741"/>
    <w:rsid w:val="007B348B"/>
    <w:rsid w:val="007B510E"/>
    <w:rsid w:val="007B78A6"/>
    <w:rsid w:val="007C5A9D"/>
    <w:rsid w:val="007D0AF8"/>
    <w:rsid w:val="007D3B3D"/>
    <w:rsid w:val="007D579E"/>
    <w:rsid w:val="007E3BE5"/>
    <w:rsid w:val="007E5354"/>
    <w:rsid w:val="007E7D2B"/>
    <w:rsid w:val="007E7E56"/>
    <w:rsid w:val="007F3E3F"/>
    <w:rsid w:val="007F5F75"/>
    <w:rsid w:val="007F6C73"/>
    <w:rsid w:val="0080205D"/>
    <w:rsid w:val="00805942"/>
    <w:rsid w:val="00810976"/>
    <w:rsid w:val="008135FB"/>
    <w:rsid w:val="00817F83"/>
    <w:rsid w:val="008213DA"/>
    <w:rsid w:val="00822A5F"/>
    <w:rsid w:val="0082547F"/>
    <w:rsid w:val="00826DD0"/>
    <w:rsid w:val="0083024E"/>
    <w:rsid w:val="0083232E"/>
    <w:rsid w:val="008354E4"/>
    <w:rsid w:val="00837C17"/>
    <w:rsid w:val="008444F4"/>
    <w:rsid w:val="008467A2"/>
    <w:rsid w:val="008508D2"/>
    <w:rsid w:val="00853E36"/>
    <w:rsid w:val="0086095B"/>
    <w:rsid w:val="00862420"/>
    <w:rsid w:val="00865931"/>
    <w:rsid w:val="008663F4"/>
    <w:rsid w:val="00866B0A"/>
    <w:rsid w:val="00867903"/>
    <w:rsid w:val="00872C93"/>
    <w:rsid w:val="00873B20"/>
    <w:rsid w:val="00875B1B"/>
    <w:rsid w:val="00875DD8"/>
    <w:rsid w:val="00886A82"/>
    <w:rsid w:val="008932A3"/>
    <w:rsid w:val="00896529"/>
    <w:rsid w:val="00897A13"/>
    <w:rsid w:val="008A099E"/>
    <w:rsid w:val="008A10FD"/>
    <w:rsid w:val="008A16A8"/>
    <w:rsid w:val="008A39AD"/>
    <w:rsid w:val="008A4A9E"/>
    <w:rsid w:val="008A5FFA"/>
    <w:rsid w:val="008A7390"/>
    <w:rsid w:val="008B592B"/>
    <w:rsid w:val="008B5A4D"/>
    <w:rsid w:val="008B70A4"/>
    <w:rsid w:val="008B7205"/>
    <w:rsid w:val="008C0999"/>
    <w:rsid w:val="008C0CC9"/>
    <w:rsid w:val="008D1277"/>
    <w:rsid w:val="008D547E"/>
    <w:rsid w:val="008D5F5C"/>
    <w:rsid w:val="008E3491"/>
    <w:rsid w:val="008E7B58"/>
    <w:rsid w:val="008F353F"/>
    <w:rsid w:val="009051A5"/>
    <w:rsid w:val="00906BED"/>
    <w:rsid w:val="00907B56"/>
    <w:rsid w:val="00912F84"/>
    <w:rsid w:val="0091753D"/>
    <w:rsid w:val="00917BEF"/>
    <w:rsid w:val="009308E6"/>
    <w:rsid w:val="009332EA"/>
    <w:rsid w:val="0093369D"/>
    <w:rsid w:val="00934AE1"/>
    <w:rsid w:val="009350AD"/>
    <w:rsid w:val="009372AC"/>
    <w:rsid w:val="00941730"/>
    <w:rsid w:val="00942489"/>
    <w:rsid w:val="00942E81"/>
    <w:rsid w:val="00946223"/>
    <w:rsid w:val="00950459"/>
    <w:rsid w:val="00953FE8"/>
    <w:rsid w:val="00956CD9"/>
    <w:rsid w:val="0096546A"/>
    <w:rsid w:val="0096575B"/>
    <w:rsid w:val="00971A79"/>
    <w:rsid w:val="00975E2D"/>
    <w:rsid w:val="009858B6"/>
    <w:rsid w:val="00987270"/>
    <w:rsid w:val="009953EA"/>
    <w:rsid w:val="0099692F"/>
    <w:rsid w:val="009A4D3A"/>
    <w:rsid w:val="009B47FC"/>
    <w:rsid w:val="009B5F12"/>
    <w:rsid w:val="009B6302"/>
    <w:rsid w:val="009C172C"/>
    <w:rsid w:val="009C58C4"/>
    <w:rsid w:val="009D2898"/>
    <w:rsid w:val="009E12FD"/>
    <w:rsid w:val="009E2F63"/>
    <w:rsid w:val="009E5C3F"/>
    <w:rsid w:val="009F2150"/>
    <w:rsid w:val="009F44D3"/>
    <w:rsid w:val="009F587D"/>
    <w:rsid w:val="009F7D49"/>
    <w:rsid w:val="00A00B4D"/>
    <w:rsid w:val="00A020EB"/>
    <w:rsid w:val="00A02FD3"/>
    <w:rsid w:val="00A030BD"/>
    <w:rsid w:val="00A031CF"/>
    <w:rsid w:val="00A061F4"/>
    <w:rsid w:val="00A11EE0"/>
    <w:rsid w:val="00A1368C"/>
    <w:rsid w:val="00A136E2"/>
    <w:rsid w:val="00A14B2B"/>
    <w:rsid w:val="00A23266"/>
    <w:rsid w:val="00A2737F"/>
    <w:rsid w:val="00A33BE0"/>
    <w:rsid w:val="00A438BD"/>
    <w:rsid w:val="00A46D71"/>
    <w:rsid w:val="00A64197"/>
    <w:rsid w:val="00A6502D"/>
    <w:rsid w:val="00A65E4B"/>
    <w:rsid w:val="00A7002E"/>
    <w:rsid w:val="00A7179A"/>
    <w:rsid w:val="00A81ECC"/>
    <w:rsid w:val="00A83E5D"/>
    <w:rsid w:val="00A84B7E"/>
    <w:rsid w:val="00A870ED"/>
    <w:rsid w:val="00A874A9"/>
    <w:rsid w:val="00A87833"/>
    <w:rsid w:val="00A87F1C"/>
    <w:rsid w:val="00A9020E"/>
    <w:rsid w:val="00AA2496"/>
    <w:rsid w:val="00AA258D"/>
    <w:rsid w:val="00AA71C2"/>
    <w:rsid w:val="00AB1792"/>
    <w:rsid w:val="00AB2CB0"/>
    <w:rsid w:val="00AB5CA6"/>
    <w:rsid w:val="00AC31B0"/>
    <w:rsid w:val="00AC5659"/>
    <w:rsid w:val="00AD1569"/>
    <w:rsid w:val="00AD3311"/>
    <w:rsid w:val="00AD77C9"/>
    <w:rsid w:val="00AD7C19"/>
    <w:rsid w:val="00AE12D2"/>
    <w:rsid w:val="00AE3EF2"/>
    <w:rsid w:val="00AE40AB"/>
    <w:rsid w:val="00AE5211"/>
    <w:rsid w:val="00AF59B7"/>
    <w:rsid w:val="00AF7CD7"/>
    <w:rsid w:val="00B10BA8"/>
    <w:rsid w:val="00B1261D"/>
    <w:rsid w:val="00B16C86"/>
    <w:rsid w:val="00B16CFD"/>
    <w:rsid w:val="00B30752"/>
    <w:rsid w:val="00B31385"/>
    <w:rsid w:val="00B32204"/>
    <w:rsid w:val="00B406A3"/>
    <w:rsid w:val="00B43D5C"/>
    <w:rsid w:val="00B43F0B"/>
    <w:rsid w:val="00B43F91"/>
    <w:rsid w:val="00B44A50"/>
    <w:rsid w:val="00B45BDB"/>
    <w:rsid w:val="00B5261F"/>
    <w:rsid w:val="00B53890"/>
    <w:rsid w:val="00B554CF"/>
    <w:rsid w:val="00B63D2C"/>
    <w:rsid w:val="00B7021F"/>
    <w:rsid w:val="00B83D0B"/>
    <w:rsid w:val="00B87279"/>
    <w:rsid w:val="00B91B26"/>
    <w:rsid w:val="00B92E7B"/>
    <w:rsid w:val="00B9721F"/>
    <w:rsid w:val="00BA008B"/>
    <w:rsid w:val="00BB4A26"/>
    <w:rsid w:val="00BC2407"/>
    <w:rsid w:val="00BC5DFD"/>
    <w:rsid w:val="00BC6C65"/>
    <w:rsid w:val="00BC6F19"/>
    <w:rsid w:val="00BD4E7D"/>
    <w:rsid w:val="00BD528D"/>
    <w:rsid w:val="00BD599C"/>
    <w:rsid w:val="00BD6A48"/>
    <w:rsid w:val="00BE1409"/>
    <w:rsid w:val="00BE1E2B"/>
    <w:rsid w:val="00BE311C"/>
    <w:rsid w:val="00BE5034"/>
    <w:rsid w:val="00BF13FF"/>
    <w:rsid w:val="00BF24D1"/>
    <w:rsid w:val="00BF408B"/>
    <w:rsid w:val="00BF519F"/>
    <w:rsid w:val="00C05B3D"/>
    <w:rsid w:val="00C113C6"/>
    <w:rsid w:val="00C12962"/>
    <w:rsid w:val="00C13898"/>
    <w:rsid w:val="00C1730F"/>
    <w:rsid w:val="00C20B77"/>
    <w:rsid w:val="00C21456"/>
    <w:rsid w:val="00C25559"/>
    <w:rsid w:val="00C30C0F"/>
    <w:rsid w:val="00C33817"/>
    <w:rsid w:val="00C35CDD"/>
    <w:rsid w:val="00C42AC6"/>
    <w:rsid w:val="00C505D2"/>
    <w:rsid w:val="00C514BB"/>
    <w:rsid w:val="00C518E1"/>
    <w:rsid w:val="00C54EC1"/>
    <w:rsid w:val="00C560DD"/>
    <w:rsid w:val="00C56FD7"/>
    <w:rsid w:val="00C64956"/>
    <w:rsid w:val="00C65CEA"/>
    <w:rsid w:val="00C66F38"/>
    <w:rsid w:val="00C702BB"/>
    <w:rsid w:val="00C706B7"/>
    <w:rsid w:val="00C7130C"/>
    <w:rsid w:val="00C74932"/>
    <w:rsid w:val="00C74FF2"/>
    <w:rsid w:val="00C87B1D"/>
    <w:rsid w:val="00C95201"/>
    <w:rsid w:val="00CA1601"/>
    <w:rsid w:val="00CA5C87"/>
    <w:rsid w:val="00CA6D0D"/>
    <w:rsid w:val="00CA7227"/>
    <w:rsid w:val="00CB0D11"/>
    <w:rsid w:val="00CB1F80"/>
    <w:rsid w:val="00CC499F"/>
    <w:rsid w:val="00CC7ECE"/>
    <w:rsid w:val="00CD1C1C"/>
    <w:rsid w:val="00CD2D0C"/>
    <w:rsid w:val="00CD50AB"/>
    <w:rsid w:val="00CD750C"/>
    <w:rsid w:val="00CE2E90"/>
    <w:rsid w:val="00CE47D2"/>
    <w:rsid w:val="00CE56FE"/>
    <w:rsid w:val="00D04B2E"/>
    <w:rsid w:val="00D05B71"/>
    <w:rsid w:val="00D06B20"/>
    <w:rsid w:val="00D130C8"/>
    <w:rsid w:val="00D14757"/>
    <w:rsid w:val="00D14B7C"/>
    <w:rsid w:val="00D216C1"/>
    <w:rsid w:val="00D22D4C"/>
    <w:rsid w:val="00D3427D"/>
    <w:rsid w:val="00D35AE0"/>
    <w:rsid w:val="00D419A1"/>
    <w:rsid w:val="00D42400"/>
    <w:rsid w:val="00D50847"/>
    <w:rsid w:val="00D509DA"/>
    <w:rsid w:val="00D5117A"/>
    <w:rsid w:val="00D55717"/>
    <w:rsid w:val="00D622FE"/>
    <w:rsid w:val="00D63073"/>
    <w:rsid w:val="00D65F9C"/>
    <w:rsid w:val="00D70CA3"/>
    <w:rsid w:val="00D71403"/>
    <w:rsid w:val="00D74CBC"/>
    <w:rsid w:val="00D75BF2"/>
    <w:rsid w:val="00D76EDD"/>
    <w:rsid w:val="00D806DD"/>
    <w:rsid w:val="00D866CD"/>
    <w:rsid w:val="00D8772D"/>
    <w:rsid w:val="00D91680"/>
    <w:rsid w:val="00D91C24"/>
    <w:rsid w:val="00D92142"/>
    <w:rsid w:val="00D92301"/>
    <w:rsid w:val="00D93199"/>
    <w:rsid w:val="00D9333B"/>
    <w:rsid w:val="00D96171"/>
    <w:rsid w:val="00D970E8"/>
    <w:rsid w:val="00DA3207"/>
    <w:rsid w:val="00DB7CF0"/>
    <w:rsid w:val="00DC3089"/>
    <w:rsid w:val="00DD022D"/>
    <w:rsid w:val="00DD22A0"/>
    <w:rsid w:val="00DE120A"/>
    <w:rsid w:val="00DE34A1"/>
    <w:rsid w:val="00DE3C39"/>
    <w:rsid w:val="00DE629A"/>
    <w:rsid w:val="00DF025B"/>
    <w:rsid w:val="00DF0DBF"/>
    <w:rsid w:val="00DF5E72"/>
    <w:rsid w:val="00E00AD9"/>
    <w:rsid w:val="00E0393B"/>
    <w:rsid w:val="00E05F87"/>
    <w:rsid w:val="00E10C8A"/>
    <w:rsid w:val="00E118BC"/>
    <w:rsid w:val="00E27D63"/>
    <w:rsid w:val="00E43E8D"/>
    <w:rsid w:val="00E43FE6"/>
    <w:rsid w:val="00E44871"/>
    <w:rsid w:val="00E47BBD"/>
    <w:rsid w:val="00E50246"/>
    <w:rsid w:val="00E53FF0"/>
    <w:rsid w:val="00E54403"/>
    <w:rsid w:val="00E55D40"/>
    <w:rsid w:val="00E64DA4"/>
    <w:rsid w:val="00E70681"/>
    <w:rsid w:val="00E7593E"/>
    <w:rsid w:val="00E76935"/>
    <w:rsid w:val="00E77816"/>
    <w:rsid w:val="00E80058"/>
    <w:rsid w:val="00E82255"/>
    <w:rsid w:val="00E84240"/>
    <w:rsid w:val="00E9146A"/>
    <w:rsid w:val="00E92671"/>
    <w:rsid w:val="00E92D57"/>
    <w:rsid w:val="00EA0A47"/>
    <w:rsid w:val="00EA0A4C"/>
    <w:rsid w:val="00EA304E"/>
    <w:rsid w:val="00EA361A"/>
    <w:rsid w:val="00EA49DE"/>
    <w:rsid w:val="00EB25E1"/>
    <w:rsid w:val="00EC3157"/>
    <w:rsid w:val="00EC40A8"/>
    <w:rsid w:val="00EE22CC"/>
    <w:rsid w:val="00EF0959"/>
    <w:rsid w:val="00EF56A1"/>
    <w:rsid w:val="00EF7EAE"/>
    <w:rsid w:val="00F00C56"/>
    <w:rsid w:val="00F06051"/>
    <w:rsid w:val="00F07AA5"/>
    <w:rsid w:val="00F13F23"/>
    <w:rsid w:val="00F17F2D"/>
    <w:rsid w:val="00F17F6F"/>
    <w:rsid w:val="00F212F9"/>
    <w:rsid w:val="00F23574"/>
    <w:rsid w:val="00F259EA"/>
    <w:rsid w:val="00F31B62"/>
    <w:rsid w:val="00F42814"/>
    <w:rsid w:val="00F4374E"/>
    <w:rsid w:val="00F43D2A"/>
    <w:rsid w:val="00F442A6"/>
    <w:rsid w:val="00F4465D"/>
    <w:rsid w:val="00F46AB7"/>
    <w:rsid w:val="00F508F5"/>
    <w:rsid w:val="00F522DC"/>
    <w:rsid w:val="00F52846"/>
    <w:rsid w:val="00F54AB5"/>
    <w:rsid w:val="00F60810"/>
    <w:rsid w:val="00F62377"/>
    <w:rsid w:val="00F638F9"/>
    <w:rsid w:val="00F669E6"/>
    <w:rsid w:val="00F66A76"/>
    <w:rsid w:val="00F73A1F"/>
    <w:rsid w:val="00F80F95"/>
    <w:rsid w:val="00F97616"/>
    <w:rsid w:val="00FA49A0"/>
    <w:rsid w:val="00FB6191"/>
    <w:rsid w:val="00FC1077"/>
    <w:rsid w:val="00FD3F39"/>
    <w:rsid w:val="00FD5D1D"/>
    <w:rsid w:val="00FD79EE"/>
    <w:rsid w:val="00FE2374"/>
    <w:rsid w:val="00FE65B3"/>
    <w:rsid w:val="00FF1E93"/>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0061"/>
  <w15:docId w15:val="{FD9C451E-8721-42E5-873B-C9F0C7E4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3A6"/>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m.co.uk/marketingplanningtool/tech/tech1.a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1002</Value>
      <Value>1001</Value>
      <Value>1000</Value>
      <Value>999</Value>
      <Value>1453</Value>
      <Value>1501</Value>
      <Value>993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8622-507</TermName>
          <TermId xmlns="http://schemas.microsoft.com/office/infopath/2007/PartnerControls">541af72e-d36d-4ba8-bff2-95cba230bfa0</TermId>
        </TermInfo>
        <TermInfo xmlns="http://schemas.microsoft.com/office/infopath/2007/PartnerControls">
          <TermName xmlns="http://schemas.microsoft.com/office/infopath/2007/PartnerControls">8623-507</TermName>
          <TermId xmlns="http://schemas.microsoft.com/office/infopath/2007/PartnerControls">6bf1fe1a-a650-4377-b635-2471aede39a1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FCFA7-8240-4000-B003-3376B96C09CF}"/>
</file>

<file path=customXml/itemProps2.xml><?xml version="1.0" encoding="utf-8"?>
<ds:datastoreItem xmlns:ds="http://schemas.openxmlformats.org/officeDocument/2006/customXml" ds:itemID="{E9874738-7614-4BC3-9277-26D08972626C}"/>
</file>

<file path=customXml/itemProps3.xml><?xml version="1.0" encoding="utf-8"?>
<ds:datastoreItem xmlns:ds="http://schemas.openxmlformats.org/officeDocument/2006/customXml" ds:itemID="{68C8B21F-6CF5-4B5F-9679-30BE7932517E}"/>
</file>

<file path=customXml/itemProps4.xml><?xml version="1.0" encoding="utf-8"?>
<ds:datastoreItem xmlns:ds="http://schemas.openxmlformats.org/officeDocument/2006/customXml" ds:itemID="{EAAF2336-5922-4F8E-B4D7-485498DEA613}"/>
</file>

<file path=docProps/app.xml><?xml version="1.0" encoding="utf-8"?>
<Properties xmlns="http://schemas.openxmlformats.org/officeDocument/2006/extended-properties" xmlns:vt="http://schemas.openxmlformats.org/officeDocument/2006/docPropsVTypes">
  <Template>Normal</Template>
  <TotalTime>19</TotalTime>
  <Pages>5</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product and/or service development (ML53)</dc:title>
  <dc:creator>Linda Orr</dc:creator>
  <cp:lastModifiedBy>Jurgita Baleviciute</cp:lastModifiedBy>
  <cp:revision>5</cp:revision>
  <dcterms:created xsi:type="dcterms:W3CDTF">2014-08-16T11:32:00Z</dcterms:created>
  <dcterms:modified xsi:type="dcterms:W3CDTF">2017-03-10T16:32:00Z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1453;#8622-507|541af72e-d36d-4ba8-bff2-95cba230bfa0;#1501;#8623-507|6bf1fe1a-a650-4377-b635-2471aede39a1</vt:lpwstr>
  </property>
  <property fmtid="{D5CDD505-2E9C-101B-9397-08002B2CF9AE}" pid="4" name="Family Code">
    <vt:lpwstr>992;#8622|5fa3b72e-ae13-4e50-9511-17af1e1d6aea;#993;#8623|b53d073e-d040-484f-8e57-62b9b837fdd3</vt:lpwstr>
  </property>
  <property fmtid="{D5CDD505-2E9C-101B-9397-08002B2CF9AE}" pid="5" name="PoS">
    <vt:lpwstr>999;#8622-41|d21f84b9-bfe2-4f27-ac94-0f942e19ff84;#1000;#8622-43|de845b68-fadf-48c9-aac7-3cddce4582cb;#1001;#8623-41|4f6982cf-f3a7-4422-a0a6-f123369cfe95;#1002;#8623-43|3e01f990-9d37-4ba0-a995-044fadb5ce23</vt:lpwstr>
  </property>
</Properties>
</file>