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ody>
    <w:p w:rsidRPr="00912FAE" w:rsidR="000733D9" w:rsidP="25A4CA1F" w:rsidRDefault="008D7B63" w14:paraId="4E5A8CC2" w14:textId="3F9510FC">
      <w:pPr>
        <w:tabs>
          <w:tab w:val="right" w:pos="6814"/>
        </w:tabs>
        <w:rPr>
          <w:rFonts w:asciiTheme="minorHAnsi" w:hAnsiTheme="minorHAnsi" w:cstheme="minorHAnsi"/>
          <w:lang w:val="en-US"/>
        </w:rPr>
      </w:pPr>
      <w:r w:rsidRPr="00912FAE">
        <w:rPr>
          <w:rFonts w:asciiTheme="minorHAnsi" w:hAnsiTheme="minorHAnsi" w:cstheme="minorHAnsi"/>
          <w:lang w:val="en-US"/>
        </w:rPr>
        <w:tab/>
      </w:r>
    </w:p>
    <w:p w:rsidR="00A71971" w:rsidP="006944D4" w:rsidRDefault="00F16FE9" w14:paraId="5BA29CD6" w14:textId="77777777">
      <w:pPr>
        <w:tabs>
          <w:tab w:val="left" w:pos="5772"/>
        </w:tabs>
        <w:rPr>
          <w:rFonts w:asciiTheme="minorHAnsi" w:hAnsiTheme="minorHAnsi" w:cstheme="minorHAnsi"/>
          <w:b/>
          <w:bCs/>
          <w:sz w:val="56"/>
          <w:szCs w:val="56"/>
          <w:lang w:val="en-US"/>
        </w:rPr>
      </w:pPr>
      <w:r w:rsidRPr="00912FAE">
        <w:rPr>
          <w:rFonts w:asciiTheme="minorHAnsi" w:hAnsiTheme="minorHAnsi" w:cstheme="minorHAnsi"/>
          <w:b/>
          <w:bCs/>
          <w:sz w:val="56"/>
          <w:szCs w:val="56"/>
          <w:lang w:val="en-US"/>
        </w:rPr>
        <w:fldChar w:fldCharType="begin"/>
      </w:r>
      <w:r w:rsidRPr="00912FAE">
        <w:rPr>
          <w:rFonts w:asciiTheme="minorHAnsi" w:hAnsiTheme="minorHAnsi" w:cstheme="minorHAnsi"/>
          <w:b/>
          <w:bCs/>
          <w:sz w:val="56"/>
          <w:szCs w:val="56"/>
          <w:lang w:val="en-US"/>
        </w:rPr>
        <w:instrText xml:space="preserve"> TITLE  "City &amp; Guilds Level 3 Award and Certificate in Leadership and Management Development (8720-11/21)"  \* MERGEFORMAT </w:instrText>
      </w:r>
      <w:r w:rsidRPr="00912FAE">
        <w:rPr>
          <w:rFonts w:asciiTheme="minorHAnsi" w:hAnsiTheme="minorHAnsi" w:cstheme="minorHAnsi"/>
          <w:b/>
          <w:bCs/>
          <w:sz w:val="56"/>
          <w:szCs w:val="56"/>
          <w:lang w:val="en-US"/>
        </w:rPr>
        <w:fldChar w:fldCharType="separate"/>
      </w:r>
      <w:r w:rsidRPr="00912FAE">
        <w:rPr>
          <w:rFonts w:asciiTheme="minorHAnsi" w:hAnsiTheme="minorHAnsi" w:cstheme="minorHAnsi"/>
          <w:b/>
          <w:bCs/>
          <w:sz w:val="56"/>
          <w:szCs w:val="56"/>
          <w:lang w:val="en-US"/>
        </w:rPr>
        <w:t xml:space="preserve">City &amp; Guilds Level </w:t>
      </w:r>
      <w:r w:rsidR="006502D1">
        <w:rPr>
          <w:rFonts w:asciiTheme="minorHAnsi" w:hAnsiTheme="minorHAnsi" w:cstheme="minorHAnsi"/>
          <w:b/>
          <w:bCs/>
          <w:sz w:val="56"/>
          <w:szCs w:val="56"/>
          <w:lang w:val="en-US"/>
        </w:rPr>
        <w:t>7</w:t>
      </w:r>
      <w:r w:rsidRPr="00912FAE">
        <w:rPr>
          <w:rFonts w:asciiTheme="minorHAnsi" w:hAnsiTheme="minorHAnsi" w:cstheme="minorHAnsi"/>
          <w:b/>
          <w:bCs/>
          <w:sz w:val="56"/>
          <w:szCs w:val="56"/>
          <w:lang w:val="en-US"/>
        </w:rPr>
        <w:t xml:space="preserve"> </w:t>
      </w:r>
      <w:r w:rsidR="006502D1">
        <w:rPr>
          <w:rFonts w:asciiTheme="minorHAnsi" w:hAnsiTheme="minorHAnsi" w:cstheme="minorHAnsi"/>
          <w:b/>
          <w:bCs/>
          <w:sz w:val="56"/>
          <w:szCs w:val="56"/>
          <w:lang w:val="en-US"/>
        </w:rPr>
        <w:t>Certificate</w:t>
      </w:r>
      <w:r w:rsidRPr="00912FAE">
        <w:rPr>
          <w:rFonts w:asciiTheme="minorHAnsi" w:hAnsiTheme="minorHAnsi" w:cstheme="minorHAnsi"/>
          <w:b/>
          <w:bCs/>
          <w:sz w:val="56"/>
          <w:szCs w:val="56"/>
          <w:lang w:val="en-US"/>
        </w:rPr>
        <w:t xml:space="preserve"> and</w:t>
      </w:r>
      <w:r w:rsidR="006502D1">
        <w:rPr>
          <w:rFonts w:asciiTheme="minorHAnsi" w:hAnsiTheme="minorHAnsi" w:cstheme="minorHAnsi"/>
          <w:b/>
          <w:bCs/>
          <w:sz w:val="56"/>
          <w:szCs w:val="56"/>
          <w:lang w:val="en-US"/>
        </w:rPr>
        <w:t xml:space="preserve"> Diploma</w:t>
      </w:r>
      <w:r w:rsidRPr="00912FAE">
        <w:rPr>
          <w:rFonts w:asciiTheme="minorHAnsi" w:hAnsiTheme="minorHAnsi" w:cstheme="minorHAnsi"/>
          <w:b/>
          <w:bCs/>
          <w:sz w:val="56"/>
          <w:szCs w:val="56"/>
          <w:lang w:val="en-US"/>
        </w:rPr>
        <w:t xml:space="preserve"> in </w:t>
      </w:r>
      <w:r w:rsidR="006502D1">
        <w:rPr>
          <w:rFonts w:asciiTheme="minorHAnsi" w:hAnsiTheme="minorHAnsi" w:cstheme="minorHAnsi"/>
          <w:b/>
          <w:bCs/>
          <w:sz w:val="56"/>
          <w:szCs w:val="56"/>
          <w:lang w:val="en-US"/>
        </w:rPr>
        <w:t xml:space="preserve">Executive </w:t>
      </w:r>
      <w:r w:rsidR="00605860">
        <w:rPr>
          <w:rFonts w:asciiTheme="minorHAnsi" w:hAnsiTheme="minorHAnsi" w:cstheme="minorHAnsi"/>
          <w:b/>
          <w:bCs/>
          <w:sz w:val="56"/>
          <w:szCs w:val="56"/>
          <w:lang w:val="en-US"/>
        </w:rPr>
        <w:t>Coaching</w:t>
      </w:r>
      <w:r w:rsidRPr="00912FAE">
        <w:rPr>
          <w:rFonts w:asciiTheme="minorHAnsi" w:hAnsiTheme="minorHAnsi" w:cstheme="minorHAnsi"/>
          <w:b/>
          <w:bCs/>
          <w:sz w:val="56"/>
          <w:szCs w:val="56"/>
          <w:lang w:val="en-US"/>
        </w:rPr>
        <w:t xml:space="preserve"> and M</w:t>
      </w:r>
      <w:r w:rsidR="00605860">
        <w:rPr>
          <w:rFonts w:asciiTheme="minorHAnsi" w:hAnsiTheme="minorHAnsi" w:cstheme="minorHAnsi"/>
          <w:b/>
          <w:bCs/>
          <w:sz w:val="56"/>
          <w:szCs w:val="56"/>
          <w:lang w:val="en-US"/>
        </w:rPr>
        <w:t>entoring</w:t>
      </w:r>
      <w:r w:rsidRPr="00912FAE">
        <w:rPr>
          <w:rFonts w:asciiTheme="minorHAnsi" w:hAnsiTheme="minorHAnsi" w:cstheme="minorHAnsi"/>
          <w:b/>
          <w:bCs/>
          <w:sz w:val="56"/>
          <w:szCs w:val="56"/>
          <w:lang w:val="en-US"/>
        </w:rPr>
        <w:t xml:space="preserve"> </w:t>
      </w:r>
    </w:p>
    <w:p w:rsidRPr="00912FAE" w:rsidR="00E24214" w:rsidP="006944D4" w:rsidRDefault="00F16FE9" w14:paraId="23B3143C" w14:textId="7D4BAFC2">
      <w:pPr>
        <w:tabs>
          <w:tab w:val="left" w:pos="5772"/>
        </w:tabs>
        <w:rPr>
          <w:rFonts w:asciiTheme="minorHAnsi" w:hAnsiTheme="minorHAnsi" w:cstheme="minorHAnsi"/>
          <w:b/>
          <w:bCs/>
          <w:color w:val="FF0000"/>
        </w:rPr>
      </w:pPr>
      <w:r w:rsidRPr="00912FAE">
        <w:rPr>
          <w:rFonts w:asciiTheme="minorHAnsi" w:hAnsiTheme="minorHAnsi" w:cstheme="minorHAnsi"/>
          <w:b/>
          <w:bCs/>
          <w:sz w:val="56"/>
          <w:szCs w:val="56"/>
          <w:lang w:val="en-US"/>
        </w:rPr>
        <w:t>(8</w:t>
      </w:r>
      <w:r w:rsidR="00A14940">
        <w:rPr>
          <w:rFonts w:asciiTheme="minorHAnsi" w:hAnsiTheme="minorHAnsi" w:cstheme="minorHAnsi"/>
          <w:b/>
          <w:bCs/>
          <w:sz w:val="56"/>
          <w:szCs w:val="56"/>
          <w:lang w:val="en-US"/>
        </w:rPr>
        <w:t>68</w:t>
      </w:r>
      <w:r w:rsidR="002B4AE6">
        <w:rPr>
          <w:rFonts w:asciiTheme="minorHAnsi" w:hAnsiTheme="minorHAnsi" w:cstheme="minorHAnsi"/>
          <w:b/>
          <w:bCs/>
          <w:sz w:val="56"/>
          <w:szCs w:val="56"/>
          <w:lang w:val="en-US"/>
        </w:rPr>
        <w:t>9</w:t>
      </w:r>
      <w:r w:rsidRPr="00912FAE">
        <w:rPr>
          <w:rFonts w:asciiTheme="minorHAnsi" w:hAnsiTheme="minorHAnsi" w:cstheme="minorHAnsi"/>
          <w:b/>
          <w:bCs/>
          <w:sz w:val="56"/>
          <w:szCs w:val="56"/>
          <w:lang w:val="en-US"/>
        </w:rPr>
        <w:t>-</w:t>
      </w:r>
      <w:r w:rsidR="002B4AE6">
        <w:rPr>
          <w:rFonts w:asciiTheme="minorHAnsi" w:hAnsiTheme="minorHAnsi" w:cstheme="minorHAnsi"/>
          <w:b/>
          <w:bCs/>
          <w:sz w:val="56"/>
          <w:szCs w:val="56"/>
          <w:lang w:val="en-US"/>
        </w:rPr>
        <w:t>2</w:t>
      </w:r>
      <w:r w:rsidRPr="00912FAE">
        <w:rPr>
          <w:rFonts w:asciiTheme="minorHAnsi" w:hAnsiTheme="minorHAnsi" w:cstheme="minorHAnsi"/>
          <w:b/>
          <w:bCs/>
          <w:sz w:val="56"/>
          <w:szCs w:val="56"/>
          <w:lang w:val="en-US"/>
        </w:rPr>
        <w:t>1/</w:t>
      </w:r>
      <w:r w:rsidR="002B4AE6">
        <w:rPr>
          <w:rFonts w:asciiTheme="minorHAnsi" w:hAnsiTheme="minorHAnsi" w:cstheme="minorHAnsi"/>
          <w:b/>
          <w:bCs/>
          <w:sz w:val="56"/>
          <w:szCs w:val="56"/>
          <w:lang w:val="en-US"/>
        </w:rPr>
        <w:t>3</w:t>
      </w:r>
      <w:r w:rsidRPr="00912FAE">
        <w:rPr>
          <w:rFonts w:asciiTheme="minorHAnsi" w:hAnsiTheme="minorHAnsi" w:cstheme="minorHAnsi"/>
          <w:b/>
          <w:bCs/>
          <w:sz w:val="56"/>
          <w:szCs w:val="56"/>
          <w:lang w:val="en-US"/>
        </w:rPr>
        <w:t>1)</w:t>
      </w:r>
      <w:r w:rsidRPr="00912FAE">
        <w:rPr>
          <w:rFonts w:asciiTheme="minorHAnsi" w:hAnsiTheme="minorHAnsi" w:cstheme="minorHAnsi"/>
          <w:b/>
          <w:bCs/>
          <w:sz w:val="56"/>
          <w:szCs w:val="56"/>
          <w:lang w:val="en-US"/>
        </w:rPr>
        <w:fldChar w:fldCharType="end"/>
      </w:r>
    </w:p>
    <w:p w:rsidRPr="00912FAE" w:rsidR="000D408C" w:rsidP="00864F12" w:rsidRDefault="00107915" w14:paraId="4BD6F9E9" w14:textId="22636EDE">
      <w:pPr>
        <w:tabs>
          <w:tab w:val="left" w:pos="5772"/>
        </w:tabs>
        <w:rPr>
          <w:rFonts w:asciiTheme="minorHAnsi" w:hAnsiTheme="minorHAnsi" w:cstheme="minorHAnsi"/>
          <w:b/>
          <w:color w:val="FFA300"/>
        </w:rPr>
      </w:pPr>
      <w:r w:rsidRPr="00912FAE">
        <w:rPr>
          <w:rFonts w:asciiTheme="minorHAnsi" w:hAnsiTheme="minorHAnsi" w:cstheme="minorHAnsi"/>
          <w:b/>
          <w:color w:val="FFA300"/>
        </w:rPr>
        <w:t xml:space="preserve">Version </w:t>
      </w:r>
      <w:r w:rsidR="00FF767D">
        <w:rPr>
          <w:rFonts w:asciiTheme="minorHAnsi" w:hAnsiTheme="minorHAnsi" w:cstheme="minorHAnsi"/>
          <w:b/>
          <w:color w:val="FFA300"/>
        </w:rPr>
        <w:t>1.0</w:t>
      </w:r>
      <w:r w:rsidRPr="00912FAE" w:rsidR="0071376A">
        <w:rPr>
          <w:rFonts w:asciiTheme="minorHAnsi" w:hAnsiTheme="minorHAnsi" w:cstheme="minorHAnsi"/>
          <w:b/>
          <w:color w:val="FFA300"/>
        </w:rPr>
        <w:t xml:space="preserve"> (</w:t>
      </w:r>
      <w:r w:rsidR="00FF767D">
        <w:rPr>
          <w:rFonts w:asciiTheme="minorHAnsi" w:hAnsiTheme="minorHAnsi" w:cstheme="minorHAnsi"/>
          <w:b/>
          <w:bCs/>
          <w:color w:val="FFA300"/>
        </w:rPr>
        <w:t>Sep</w:t>
      </w:r>
      <w:r w:rsidR="004C4C08">
        <w:rPr>
          <w:rFonts w:asciiTheme="minorHAnsi" w:hAnsiTheme="minorHAnsi" w:cstheme="minorHAnsi"/>
          <w:b/>
          <w:bCs/>
          <w:color w:val="FFA300"/>
        </w:rPr>
        <w:t>t</w:t>
      </w:r>
      <w:r w:rsidR="00FF767D">
        <w:rPr>
          <w:rFonts w:asciiTheme="minorHAnsi" w:hAnsiTheme="minorHAnsi" w:cstheme="minorHAnsi"/>
          <w:b/>
          <w:bCs/>
          <w:color w:val="FFA300"/>
        </w:rPr>
        <w:t>ember</w:t>
      </w:r>
      <w:r w:rsidR="004C4C08">
        <w:rPr>
          <w:rFonts w:asciiTheme="minorHAnsi" w:hAnsiTheme="minorHAnsi" w:cstheme="minorHAnsi"/>
          <w:b/>
          <w:bCs/>
          <w:color w:val="FFA300"/>
        </w:rPr>
        <w:t xml:space="preserve"> </w:t>
      </w:r>
      <w:r w:rsidRPr="00912FAE" w:rsidR="00EA4AA9">
        <w:rPr>
          <w:rFonts w:asciiTheme="minorHAnsi" w:hAnsiTheme="minorHAnsi" w:cstheme="minorHAnsi"/>
          <w:b/>
          <w:bCs/>
          <w:color w:val="FFA300"/>
        </w:rPr>
        <w:t>202</w:t>
      </w:r>
      <w:r w:rsidRPr="00912FAE" w:rsidR="00C26705">
        <w:rPr>
          <w:rFonts w:asciiTheme="minorHAnsi" w:hAnsiTheme="minorHAnsi" w:cstheme="minorHAnsi"/>
          <w:b/>
          <w:bCs/>
          <w:color w:val="FFA300"/>
        </w:rPr>
        <w:t>6</w:t>
      </w:r>
      <w:r w:rsidRPr="00912FAE" w:rsidR="0071376A">
        <w:rPr>
          <w:rFonts w:asciiTheme="minorHAnsi" w:hAnsiTheme="minorHAnsi" w:cstheme="minorHAnsi"/>
          <w:b/>
          <w:color w:val="FFA300"/>
        </w:rPr>
        <w:t>)</w:t>
      </w:r>
    </w:p>
    <w:p w:rsidRPr="00912FAE" w:rsidR="000D408C" w:rsidP="000D408C" w:rsidRDefault="000D408C" w14:paraId="1E5AB740" w14:textId="1934E067">
      <w:pPr>
        <w:rPr>
          <w:rFonts w:asciiTheme="minorHAnsi" w:hAnsiTheme="minorHAnsi" w:cstheme="minorHAnsi"/>
        </w:rPr>
      </w:pPr>
    </w:p>
    <w:p w:rsidRPr="00912FAE" w:rsidR="000D408C" w:rsidP="000D408C" w:rsidRDefault="000D408C" w14:paraId="1C919434" w14:textId="17EF5EFE">
      <w:pPr>
        <w:rPr>
          <w:rFonts w:asciiTheme="minorHAnsi" w:hAnsiTheme="minorHAnsi" w:cstheme="minorHAnsi"/>
        </w:rPr>
      </w:pPr>
    </w:p>
    <w:p w:rsidRPr="00912FAE" w:rsidR="000D408C" w:rsidP="000D408C" w:rsidRDefault="000D408C" w14:paraId="551BF06B" w14:textId="1D1EAE66">
      <w:pPr>
        <w:rPr>
          <w:rFonts w:asciiTheme="minorHAnsi" w:hAnsiTheme="minorHAnsi" w:cstheme="minorHAnsi"/>
        </w:rPr>
      </w:pPr>
    </w:p>
    <w:p w:rsidRPr="00912FAE" w:rsidR="000D408C" w:rsidP="000D408C" w:rsidRDefault="000D408C" w14:paraId="3D15444A" w14:textId="60071071">
      <w:pPr>
        <w:tabs>
          <w:tab w:val="left" w:pos="5742"/>
        </w:tabs>
        <w:rPr>
          <w:rFonts w:asciiTheme="minorHAnsi" w:hAnsiTheme="minorHAnsi" w:cstheme="minorHAnsi"/>
        </w:rPr>
      </w:pPr>
      <w:r w:rsidRPr="00912FAE">
        <w:rPr>
          <w:rFonts w:asciiTheme="minorHAnsi" w:hAnsiTheme="minorHAnsi" w:cstheme="minorHAnsi"/>
        </w:rPr>
        <w:tab/>
      </w:r>
    </w:p>
    <w:p w:rsidRPr="00912FAE" w:rsidR="00653197" w:rsidP="00653197" w:rsidRDefault="00653197" w14:paraId="5F7E1979" w14:textId="2F95CE22">
      <w:pPr>
        <w:rPr>
          <w:rFonts w:asciiTheme="minorHAnsi" w:hAnsiTheme="minorHAnsi" w:cstheme="minorHAnsi"/>
        </w:rPr>
      </w:pPr>
    </w:p>
    <w:p w:rsidRPr="00912FAE" w:rsidR="00653197" w:rsidP="00653197" w:rsidRDefault="00653197" w14:paraId="48CECC27" w14:textId="77777777">
      <w:pPr>
        <w:rPr>
          <w:rFonts w:asciiTheme="minorHAnsi" w:hAnsiTheme="minorHAnsi" w:cstheme="minorHAnsi"/>
        </w:rPr>
      </w:pPr>
    </w:p>
    <w:p w:rsidRPr="00912FAE" w:rsidR="00653197" w:rsidP="00653197" w:rsidRDefault="00653197" w14:paraId="403B6B8C" w14:textId="77777777">
      <w:pPr>
        <w:rPr>
          <w:rFonts w:asciiTheme="minorHAnsi" w:hAnsiTheme="minorHAnsi" w:cstheme="minorHAnsi"/>
        </w:rPr>
      </w:pPr>
    </w:p>
    <w:p w:rsidRPr="00912FAE" w:rsidR="00653197" w:rsidP="00653197" w:rsidRDefault="00653197" w14:paraId="1ECEBD59" w14:textId="77777777">
      <w:pPr>
        <w:rPr>
          <w:rFonts w:asciiTheme="minorHAnsi" w:hAnsiTheme="minorHAnsi" w:cstheme="minorHAnsi"/>
        </w:rPr>
      </w:pPr>
    </w:p>
    <w:p w:rsidRPr="00912FAE" w:rsidR="00653197" w:rsidP="00653197" w:rsidRDefault="00653197" w14:paraId="26315C9B" w14:textId="77777777">
      <w:pPr>
        <w:rPr>
          <w:rFonts w:asciiTheme="minorHAnsi" w:hAnsiTheme="minorHAnsi" w:cstheme="minorHAnsi"/>
        </w:rPr>
      </w:pPr>
    </w:p>
    <w:p w:rsidRPr="00912FAE" w:rsidR="00653197" w:rsidP="00653197" w:rsidRDefault="00653197" w14:paraId="60A2A834" w14:textId="77777777">
      <w:pPr>
        <w:rPr>
          <w:rFonts w:asciiTheme="minorHAnsi" w:hAnsiTheme="minorHAnsi" w:cstheme="minorHAnsi"/>
        </w:rPr>
      </w:pPr>
    </w:p>
    <w:p w:rsidRPr="00912FAE" w:rsidR="00653197" w:rsidP="00653197" w:rsidRDefault="00653197" w14:paraId="529872C1" w14:textId="77777777">
      <w:pPr>
        <w:rPr>
          <w:rFonts w:asciiTheme="minorHAnsi" w:hAnsiTheme="minorHAnsi" w:cstheme="minorHAnsi"/>
        </w:rPr>
      </w:pPr>
    </w:p>
    <w:p w:rsidRPr="00912FAE" w:rsidR="00653197" w:rsidP="00653197" w:rsidRDefault="00653197" w14:paraId="248246C2" w14:textId="77777777">
      <w:pPr>
        <w:rPr>
          <w:rFonts w:asciiTheme="minorHAnsi" w:hAnsiTheme="minorHAnsi" w:cstheme="minorHAnsi"/>
        </w:rPr>
      </w:pPr>
    </w:p>
    <w:p w:rsidRPr="00912FAE" w:rsidR="00653197" w:rsidP="00653197" w:rsidRDefault="00653197" w14:paraId="4064945D" w14:textId="77777777">
      <w:pPr>
        <w:rPr>
          <w:rFonts w:asciiTheme="minorHAnsi" w:hAnsiTheme="minorHAnsi" w:cstheme="minorHAnsi"/>
        </w:rPr>
      </w:pPr>
    </w:p>
    <w:p w:rsidRPr="00912FAE" w:rsidR="00653197" w:rsidP="00653197" w:rsidRDefault="00653197" w14:paraId="2790A037" w14:textId="725F2ED3">
      <w:pPr>
        <w:tabs>
          <w:tab w:val="left" w:pos="5220"/>
        </w:tabs>
        <w:rPr>
          <w:rFonts w:asciiTheme="minorHAnsi" w:hAnsiTheme="minorHAnsi" w:cstheme="minorHAnsi"/>
        </w:rPr>
      </w:pPr>
      <w:r w:rsidRPr="00912FAE">
        <w:rPr>
          <w:rFonts w:asciiTheme="minorHAnsi" w:hAnsiTheme="minorHAnsi" w:cstheme="minorHAnsi"/>
        </w:rPr>
        <w:tab/>
      </w:r>
    </w:p>
    <w:p w:rsidRPr="00912FAE" w:rsidR="005F7F3B" w:rsidP="00232107" w:rsidRDefault="00A94371" w14:paraId="02E13359" w14:textId="33718DBD">
      <w:pPr>
        <w:pStyle w:val="Chapter-Topic-Title-XY"/>
        <w:numPr>
          <w:ilvl w:val="0"/>
          <w:numId w:val="0"/>
        </w:numPr>
        <w:ind w:left="567" w:hanging="567"/>
        <w:rPr>
          <w:rFonts w:asciiTheme="minorHAnsi" w:hAnsiTheme="minorHAnsi" w:cstheme="minorHAnsi"/>
        </w:rPr>
      </w:pPr>
      <w:bookmarkStart w:name="_Toc397445105" w:id="0"/>
      <w:bookmarkStart w:name="_Toc93500738" w:id="1"/>
      <w:bookmarkStart w:name="_Toc95135687" w:id="2"/>
      <w:bookmarkStart w:name="_Toc240973356" w:id="3"/>
      <w:r w:rsidRPr="00912FAE">
        <w:rPr>
          <w:rFonts w:asciiTheme="minorHAnsi" w:hAnsiTheme="minorHAnsi" w:cstheme="minorHAnsi"/>
        </w:rPr>
        <w:t>Qualification at a glance</w:t>
      </w:r>
      <w:bookmarkEnd w:id="0"/>
      <w:bookmarkEnd w:id="1"/>
      <w:bookmarkEnd w:id="2"/>
      <w:bookmarkEnd w:id="3"/>
    </w:p>
    <w:tbl>
      <w:tblPr>
        <w:tblStyle w:val="CoverPage-Notice-ParaBlock-Table1-XY"/>
        <w:tblW w:w="4978" w:type="pct"/>
        <w:tblLook w:val="0480" w:firstRow="0" w:lastRow="0" w:firstColumn="1" w:lastColumn="0" w:noHBand="0" w:noVBand="1"/>
      </w:tblPr>
      <w:tblGrid>
        <w:gridCol w:w="3744"/>
        <w:gridCol w:w="5400"/>
      </w:tblGrid>
      <w:tr w:rsidRPr="00912FAE" w:rsidR="0084584E" w:rsidTr="5EC6249F" w14:paraId="364806AC" w14:textId="77777777">
        <w:trPr>
          <w:trHeight w:val="149"/>
        </w:trPr>
        <w:tc>
          <w:tcPr>
            <w:cnfStyle w:val="001000000000" w:firstRow="0" w:lastRow="0" w:firstColumn="1" w:lastColumn="0" w:oddVBand="0" w:evenVBand="0" w:oddHBand="0" w:evenHBand="0" w:firstRowFirstColumn="0" w:firstRowLastColumn="0" w:lastRowFirstColumn="0" w:lastRowLastColumn="0"/>
            <w:tcW w:w="2047" w:type="pct"/>
          </w:tcPr>
          <w:p w:rsidRPr="00912FAE" w:rsidR="0081678F" w:rsidP="00BE12BC" w:rsidRDefault="00BD531C" w14:paraId="147B7C48" w14:textId="4E3A1F6F">
            <w:pPr>
              <w:pStyle w:val="Table-RichText-XY"/>
              <w:ind w:left="74" w:right="74"/>
              <w:rPr>
                <w:rFonts w:asciiTheme="minorHAnsi" w:hAnsiTheme="minorHAnsi" w:cstheme="minorHAnsi"/>
              </w:rPr>
            </w:pPr>
            <w:r w:rsidRPr="00912FAE">
              <w:rPr>
                <w:rFonts w:asciiTheme="minorHAnsi" w:hAnsiTheme="minorHAnsi" w:cstheme="minorHAnsi"/>
              </w:rPr>
              <w:t>S</w:t>
            </w:r>
            <w:r w:rsidRPr="00912FAE" w:rsidR="0081678F">
              <w:rPr>
                <w:rFonts w:asciiTheme="minorHAnsi" w:hAnsiTheme="minorHAnsi" w:cstheme="minorHAnsi"/>
              </w:rPr>
              <w:t>ubject area</w:t>
            </w:r>
          </w:p>
        </w:tc>
        <w:tc>
          <w:tcPr>
            <w:tcW w:w="2953" w:type="pct"/>
          </w:tcPr>
          <w:p w:rsidRPr="00912FAE" w:rsidR="0081678F" w:rsidP="006A24E2" w:rsidRDefault="00D31E18" w14:paraId="605BA14E" w14:textId="10154954">
            <w:pPr>
              <w:pStyle w:val="Table-RichText-XY"/>
              <w:ind w:left="74" w:right="7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12FAE">
              <w:rPr>
                <w:rFonts w:asciiTheme="minorHAnsi" w:hAnsiTheme="minorHAnsi" w:cstheme="minorHAnsi"/>
              </w:rPr>
              <w:t>15.3 Business management</w:t>
            </w:r>
          </w:p>
        </w:tc>
      </w:tr>
      <w:tr w:rsidRPr="00912FAE" w:rsidR="0084584E" w:rsidTr="5EC6249F" w14:paraId="1F72CFA4" w14:textId="77777777">
        <w:trPr>
          <w:trHeight w:val="137"/>
        </w:trPr>
        <w:tc>
          <w:tcPr>
            <w:cnfStyle w:val="001000000000" w:firstRow="0" w:lastRow="0" w:firstColumn="1" w:lastColumn="0" w:oddVBand="0" w:evenVBand="0" w:oddHBand="0" w:evenHBand="0" w:firstRowFirstColumn="0" w:firstRowLastColumn="0" w:lastRowFirstColumn="0" w:lastRowLastColumn="0"/>
            <w:tcW w:w="2047" w:type="pct"/>
          </w:tcPr>
          <w:p w:rsidRPr="00912FAE" w:rsidR="0081678F" w:rsidP="00BE12BC" w:rsidRDefault="0081678F" w14:paraId="0434B3E1" w14:textId="77777777">
            <w:pPr>
              <w:pStyle w:val="Table-RichText-XY"/>
              <w:ind w:left="74" w:right="74"/>
              <w:rPr>
                <w:rFonts w:asciiTheme="minorHAnsi" w:hAnsiTheme="minorHAnsi" w:cstheme="minorHAnsi"/>
              </w:rPr>
            </w:pPr>
            <w:r w:rsidRPr="00912FAE">
              <w:rPr>
                <w:rFonts w:asciiTheme="minorHAnsi" w:hAnsiTheme="minorHAnsi" w:cstheme="minorHAnsi"/>
              </w:rPr>
              <w:t>City &amp; Guilds number</w:t>
            </w:r>
          </w:p>
        </w:tc>
        <w:tc>
          <w:tcPr>
            <w:tcW w:w="2953" w:type="pct"/>
          </w:tcPr>
          <w:p w:rsidRPr="00912FAE" w:rsidR="0081678F" w:rsidP="006A24E2" w:rsidRDefault="008D17CB" w14:paraId="74E56579" w14:textId="6C738138">
            <w:pPr>
              <w:pStyle w:val="Table-RichText-XY"/>
              <w:ind w:left="74" w:right="7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12FAE">
              <w:rPr>
                <w:rFonts w:asciiTheme="minorHAnsi" w:hAnsiTheme="minorHAnsi" w:cstheme="minorHAnsi"/>
              </w:rPr>
              <w:t>8</w:t>
            </w:r>
            <w:r w:rsidR="00D40822">
              <w:rPr>
                <w:rFonts w:asciiTheme="minorHAnsi" w:hAnsiTheme="minorHAnsi" w:cstheme="minorHAnsi"/>
              </w:rPr>
              <w:t>6</w:t>
            </w:r>
            <w:r w:rsidR="00DF235F">
              <w:rPr>
                <w:rFonts w:asciiTheme="minorHAnsi" w:hAnsiTheme="minorHAnsi" w:cstheme="minorHAnsi"/>
              </w:rPr>
              <w:t>8</w:t>
            </w:r>
            <w:r w:rsidR="002B4AE6">
              <w:rPr>
                <w:rFonts w:asciiTheme="minorHAnsi" w:hAnsiTheme="minorHAnsi" w:cstheme="minorHAnsi"/>
              </w:rPr>
              <w:t>9</w:t>
            </w:r>
          </w:p>
        </w:tc>
      </w:tr>
      <w:tr w:rsidRPr="00912FAE" w:rsidR="0084584E" w:rsidTr="5EC6249F" w14:paraId="042BA9E0" w14:textId="77777777">
        <w:tc>
          <w:tcPr>
            <w:cnfStyle w:val="001000000000" w:firstRow="0" w:lastRow="0" w:firstColumn="1" w:lastColumn="0" w:oddVBand="0" w:evenVBand="0" w:oddHBand="0" w:evenHBand="0" w:firstRowFirstColumn="0" w:firstRowLastColumn="0" w:lastRowFirstColumn="0" w:lastRowLastColumn="0"/>
            <w:tcW w:w="2047" w:type="pct"/>
          </w:tcPr>
          <w:p w:rsidRPr="00912FAE" w:rsidR="0081678F" w:rsidP="00BE12BC" w:rsidRDefault="0081678F" w14:paraId="129483A6" w14:textId="77777777">
            <w:pPr>
              <w:pStyle w:val="Table-RichText-XY"/>
              <w:ind w:left="74" w:right="74"/>
              <w:rPr>
                <w:rFonts w:asciiTheme="minorHAnsi" w:hAnsiTheme="minorHAnsi" w:cstheme="minorHAnsi"/>
              </w:rPr>
            </w:pPr>
            <w:r w:rsidRPr="00912FAE">
              <w:rPr>
                <w:rFonts w:asciiTheme="minorHAnsi" w:hAnsiTheme="minorHAnsi" w:cstheme="minorHAnsi"/>
              </w:rPr>
              <w:t>Age group approved</w:t>
            </w:r>
          </w:p>
        </w:tc>
        <w:tc>
          <w:tcPr>
            <w:tcW w:w="2953" w:type="pct"/>
          </w:tcPr>
          <w:p w:rsidRPr="00912FAE" w:rsidR="0081678F" w:rsidP="5EC6249F" w:rsidRDefault="76B26AD9" w14:paraId="668B2C34" w14:textId="66785F47">
            <w:pPr>
              <w:pStyle w:val="Table-RichText-XY"/>
              <w:ind w:left="74" w:right="74"/>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40997EDD">
              <w:rPr>
                <w:rFonts w:asciiTheme="minorHAnsi" w:hAnsiTheme="minorHAnsi"/>
              </w:rPr>
              <w:t>18+</w:t>
            </w:r>
          </w:p>
        </w:tc>
      </w:tr>
      <w:tr w:rsidRPr="00912FAE" w:rsidR="0084584E" w:rsidTr="5EC6249F" w14:paraId="5118AFFD" w14:textId="77777777">
        <w:tc>
          <w:tcPr>
            <w:cnfStyle w:val="001000000000" w:firstRow="0" w:lastRow="0" w:firstColumn="1" w:lastColumn="0" w:oddVBand="0" w:evenVBand="0" w:oddHBand="0" w:evenHBand="0" w:firstRowFirstColumn="0" w:firstRowLastColumn="0" w:lastRowFirstColumn="0" w:lastRowLastColumn="0"/>
            <w:tcW w:w="2047" w:type="pct"/>
          </w:tcPr>
          <w:p w:rsidRPr="00912FAE" w:rsidR="0081678F" w:rsidP="00BE12BC" w:rsidRDefault="0081678F" w14:paraId="1A20A7D5" w14:textId="77777777">
            <w:pPr>
              <w:pStyle w:val="Table-RichText-XY"/>
              <w:ind w:left="74" w:right="74"/>
              <w:rPr>
                <w:rFonts w:asciiTheme="minorHAnsi" w:hAnsiTheme="minorHAnsi" w:cstheme="minorHAnsi"/>
              </w:rPr>
            </w:pPr>
            <w:r w:rsidRPr="00912FAE">
              <w:rPr>
                <w:rFonts w:asciiTheme="minorHAnsi" w:hAnsiTheme="minorHAnsi" w:cstheme="minorHAnsi"/>
              </w:rPr>
              <w:t>Entry requirements</w:t>
            </w:r>
          </w:p>
        </w:tc>
        <w:tc>
          <w:tcPr>
            <w:tcW w:w="2953" w:type="pct"/>
          </w:tcPr>
          <w:p w:rsidRPr="00912FAE" w:rsidR="0081678F" w:rsidP="006A24E2" w:rsidRDefault="00A80554" w14:paraId="71D3455B" w14:textId="3E0B2E1F">
            <w:pPr>
              <w:pStyle w:val="Table-RichText-XY"/>
              <w:ind w:left="74" w:right="7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12FAE">
              <w:rPr>
                <w:rFonts w:asciiTheme="minorHAnsi" w:hAnsiTheme="minorHAnsi" w:cstheme="minorHAnsi"/>
              </w:rPr>
              <w:t>N/A</w:t>
            </w:r>
          </w:p>
        </w:tc>
      </w:tr>
      <w:tr w:rsidRPr="00912FAE" w:rsidR="0084584E" w:rsidTr="5EC6249F" w14:paraId="10451123" w14:textId="77777777">
        <w:tc>
          <w:tcPr>
            <w:cnfStyle w:val="001000000000" w:firstRow="0" w:lastRow="0" w:firstColumn="1" w:lastColumn="0" w:oddVBand="0" w:evenVBand="0" w:oddHBand="0" w:evenHBand="0" w:firstRowFirstColumn="0" w:firstRowLastColumn="0" w:lastRowFirstColumn="0" w:lastRowLastColumn="0"/>
            <w:tcW w:w="2047" w:type="pct"/>
          </w:tcPr>
          <w:p w:rsidRPr="00912FAE" w:rsidR="0081678F" w:rsidP="00BE12BC" w:rsidRDefault="0081678F" w14:paraId="3B246789" w14:textId="6092F553">
            <w:pPr>
              <w:pStyle w:val="Table-RichText-XY"/>
              <w:ind w:left="74" w:right="74"/>
              <w:rPr>
                <w:rFonts w:asciiTheme="minorHAnsi" w:hAnsiTheme="minorHAnsi" w:cstheme="minorHAnsi"/>
              </w:rPr>
            </w:pPr>
            <w:r w:rsidRPr="00912FAE">
              <w:rPr>
                <w:rFonts w:asciiTheme="minorHAnsi" w:hAnsiTheme="minorHAnsi" w:cstheme="minorHAnsi"/>
              </w:rPr>
              <w:t xml:space="preserve">Assessment </w:t>
            </w:r>
          </w:p>
        </w:tc>
        <w:tc>
          <w:tcPr>
            <w:tcW w:w="2953" w:type="pct"/>
          </w:tcPr>
          <w:p w:rsidRPr="00912FAE" w:rsidR="0081678F" w:rsidP="006A24E2" w:rsidRDefault="00DF235F" w14:paraId="7EA4B873" w14:textId="281ADF83">
            <w:pPr>
              <w:pStyle w:val="Table-RichText-XY"/>
              <w:ind w:left="74" w:right="7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Portfolio of Evidence </w:t>
            </w:r>
          </w:p>
        </w:tc>
      </w:tr>
      <w:tr w:rsidRPr="00912FAE" w:rsidR="00D41FDE" w:rsidTr="5EC6249F" w14:paraId="0E6E16A4" w14:textId="77777777">
        <w:tc>
          <w:tcPr>
            <w:cnfStyle w:val="001000000000" w:firstRow="0" w:lastRow="0" w:firstColumn="1" w:lastColumn="0" w:oddVBand="0" w:evenVBand="0" w:oddHBand="0" w:evenHBand="0" w:firstRowFirstColumn="0" w:firstRowLastColumn="0" w:lastRowFirstColumn="0" w:lastRowLastColumn="0"/>
            <w:tcW w:w="2047" w:type="pct"/>
          </w:tcPr>
          <w:p w:rsidRPr="00912FAE" w:rsidR="00D41FDE" w:rsidP="00BE12BC" w:rsidRDefault="00D41FDE" w14:paraId="45FC53B5" w14:textId="14160AF4">
            <w:pPr>
              <w:pStyle w:val="Table-RichText-XY"/>
              <w:ind w:left="74" w:right="74"/>
              <w:rPr>
                <w:rFonts w:asciiTheme="minorHAnsi" w:hAnsiTheme="minorHAnsi" w:cstheme="minorHAnsi"/>
              </w:rPr>
            </w:pPr>
            <w:r w:rsidRPr="00912FAE">
              <w:rPr>
                <w:rFonts w:asciiTheme="minorHAnsi" w:hAnsiTheme="minorHAnsi" w:cstheme="minorHAnsi"/>
              </w:rPr>
              <w:t>Grading</w:t>
            </w:r>
          </w:p>
        </w:tc>
        <w:tc>
          <w:tcPr>
            <w:tcW w:w="2953" w:type="pct"/>
          </w:tcPr>
          <w:p w:rsidRPr="00912FAE" w:rsidR="00D41FDE" w:rsidP="701A2C67" w:rsidRDefault="400EAF99" w14:paraId="7C240F5B" w14:textId="02008AAA">
            <w:pPr>
              <w:pStyle w:val="Table-RichText-XY"/>
              <w:ind w:left="74" w:right="7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12FAE">
              <w:rPr>
                <w:rFonts w:asciiTheme="minorHAnsi" w:hAnsiTheme="minorHAnsi" w:cstheme="minorHAnsi"/>
              </w:rPr>
              <w:t>Pass/</w:t>
            </w:r>
            <w:r w:rsidRPr="00912FAE" w:rsidR="5E91E5C3">
              <w:rPr>
                <w:rFonts w:asciiTheme="minorHAnsi" w:hAnsiTheme="minorHAnsi" w:cstheme="minorHAnsi"/>
              </w:rPr>
              <w:t>f</w:t>
            </w:r>
            <w:r w:rsidRPr="00912FAE">
              <w:rPr>
                <w:rFonts w:asciiTheme="minorHAnsi" w:hAnsiTheme="minorHAnsi" w:cstheme="minorHAnsi"/>
              </w:rPr>
              <w:t xml:space="preserve">ail      </w:t>
            </w:r>
          </w:p>
        </w:tc>
      </w:tr>
      <w:tr w:rsidRPr="00912FAE" w:rsidR="0084584E" w:rsidTr="5EC6249F" w14:paraId="4BF639B0" w14:textId="77777777">
        <w:trPr>
          <w:trHeight w:val="12"/>
        </w:trPr>
        <w:tc>
          <w:tcPr>
            <w:cnfStyle w:val="001000000000" w:firstRow="0" w:lastRow="0" w:firstColumn="1" w:lastColumn="0" w:oddVBand="0" w:evenVBand="0" w:oddHBand="0" w:evenHBand="0" w:firstRowFirstColumn="0" w:firstRowLastColumn="0" w:lastRowFirstColumn="0" w:lastRowLastColumn="0"/>
            <w:tcW w:w="2047" w:type="pct"/>
          </w:tcPr>
          <w:p w:rsidRPr="00912FAE" w:rsidR="0081678F" w:rsidP="00BE12BC" w:rsidRDefault="0081678F" w14:paraId="44AF1AD8" w14:textId="77777777">
            <w:pPr>
              <w:pStyle w:val="Table-RichText-XY"/>
              <w:ind w:left="74" w:right="74"/>
              <w:rPr>
                <w:rFonts w:asciiTheme="minorHAnsi" w:hAnsiTheme="minorHAnsi" w:cstheme="minorHAnsi"/>
              </w:rPr>
            </w:pPr>
            <w:r w:rsidRPr="00912FAE">
              <w:rPr>
                <w:rFonts w:asciiTheme="minorHAnsi" w:hAnsiTheme="minorHAnsi" w:cstheme="minorHAnsi"/>
              </w:rPr>
              <w:t>Approvals</w:t>
            </w:r>
          </w:p>
        </w:tc>
        <w:tc>
          <w:tcPr>
            <w:tcW w:w="2953" w:type="pct"/>
          </w:tcPr>
          <w:p w:rsidRPr="00912FAE" w:rsidR="0081678F" w:rsidP="701A2C67" w:rsidRDefault="000F04B1" w14:paraId="0CA5B3FA" w14:textId="1A09F3E7">
            <w:pPr>
              <w:pStyle w:val="Table-RichText-XY"/>
              <w:ind w:left="74" w:right="7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12FAE">
              <w:rPr>
                <w:rFonts w:asciiTheme="minorHAnsi" w:hAnsiTheme="minorHAnsi" w:cstheme="minorHAnsi"/>
              </w:rPr>
              <w:t>F</w:t>
            </w:r>
            <w:r w:rsidRPr="00912FAE" w:rsidR="4A09BC77">
              <w:rPr>
                <w:rFonts w:asciiTheme="minorHAnsi" w:hAnsiTheme="minorHAnsi" w:cstheme="minorHAnsi"/>
              </w:rPr>
              <w:t>ast track approval</w:t>
            </w:r>
            <w:r w:rsidR="006B7B89">
              <w:rPr>
                <w:rFonts w:asciiTheme="minorHAnsi" w:hAnsiTheme="minorHAnsi" w:cstheme="minorHAnsi"/>
              </w:rPr>
              <w:t xml:space="preserve"> for existing </w:t>
            </w:r>
            <w:proofErr w:type="spellStart"/>
            <w:r w:rsidR="006B7B89">
              <w:rPr>
                <w:rFonts w:asciiTheme="minorHAnsi" w:hAnsiTheme="minorHAnsi" w:cstheme="minorHAnsi"/>
              </w:rPr>
              <w:t>centres</w:t>
            </w:r>
            <w:proofErr w:type="spellEnd"/>
          </w:p>
        </w:tc>
      </w:tr>
      <w:tr w:rsidRPr="00912FAE" w:rsidR="0084584E" w:rsidTr="5EC6249F" w14:paraId="4B86A8CB" w14:textId="77777777">
        <w:trPr>
          <w:trHeight w:val="221"/>
        </w:trPr>
        <w:tc>
          <w:tcPr>
            <w:cnfStyle w:val="001000000000" w:firstRow="0" w:lastRow="0" w:firstColumn="1" w:lastColumn="0" w:oddVBand="0" w:evenVBand="0" w:oddHBand="0" w:evenHBand="0" w:firstRowFirstColumn="0" w:firstRowLastColumn="0" w:lastRowFirstColumn="0" w:lastRowLastColumn="0"/>
            <w:tcW w:w="2047" w:type="pct"/>
          </w:tcPr>
          <w:p w:rsidRPr="00912FAE" w:rsidR="0081678F" w:rsidP="00BE12BC" w:rsidRDefault="0081678F" w14:paraId="400FF3CC" w14:textId="77777777">
            <w:pPr>
              <w:pStyle w:val="Table-RichText-XY"/>
              <w:ind w:left="74" w:right="74"/>
              <w:rPr>
                <w:rFonts w:asciiTheme="minorHAnsi" w:hAnsiTheme="minorHAnsi" w:cstheme="minorHAnsi"/>
              </w:rPr>
            </w:pPr>
            <w:r w:rsidRPr="00912FAE">
              <w:rPr>
                <w:rFonts w:asciiTheme="minorHAnsi" w:hAnsiTheme="minorHAnsi" w:cstheme="minorHAnsi"/>
              </w:rPr>
              <w:t>Support materials</w:t>
            </w:r>
          </w:p>
        </w:tc>
        <w:tc>
          <w:tcPr>
            <w:tcW w:w="2953" w:type="pct"/>
          </w:tcPr>
          <w:p w:rsidRPr="00912FAE" w:rsidR="0081678F" w:rsidP="701A2C67" w:rsidRDefault="79F27C4E" w14:paraId="3F08B14D" w14:textId="29FD5E70">
            <w:pPr>
              <w:pStyle w:val="Table-RichText-XY"/>
              <w:ind w:left="74" w:right="7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12FAE">
              <w:rPr>
                <w:rFonts w:asciiTheme="minorHAnsi" w:hAnsiTheme="minorHAnsi" w:cstheme="minorHAnsi"/>
              </w:rPr>
              <w:t>SmartScreen</w:t>
            </w:r>
          </w:p>
        </w:tc>
      </w:tr>
      <w:tr w:rsidRPr="00912FAE" w:rsidR="0084584E" w:rsidTr="5EC6249F" w14:paraId="247BA9F8" w14:textId="77777777">
        <w:tc>
          <w:tcPr>
            <w:cnfStyle w:val="001000000000" w:firstRow="0" w:lastRow="0" w:firstColumn="1" w:lastColumn="0" w:oddVBand="0" w:evenVBand="0" w:oddHBand="0" w:evenHBand="0" w:firstRowFirstColumn="0" w:firstRowLastColumn="0" w:lastRowFirstColumn="0" w:lastRowLastColumn="0"/>
            <w:tcW w:w="2047" w:type="pct"/>
          </w:tcPr>
          <w:p w:rsidRPr="00912FAE" w:rsidR="0081678F" w:rsidP="00BE12BC" w:rsidRDefault="0081678F" w14:paraId="08065B13" w14:textId="77777777">
            <w:pPr>
              <w:pStyle w:val="Table-RichText-XY"/>
              <w:keepNext/>
              <w:ind w:left="74" w:right="74"/>
              <w:rPr>
                <w:rFonts w:asciiTheme="minorHAnsi" w:hAnsiTheme="minorHAnsi" w:cstheme="minorHAnsi"/>
              </w:rPr>
            </w:pPr>
            <w:r w:rsidRPr="00912FAE">
              <w:rPr>
                <w:rFonts w:asciiTheme="minorHAnsi" w:hAnsiTheme="minorHAnsi" w:cstheme="minorHAnsi"/>
              </w:rPr>
              <w:t>Registration and certification</w:t>
            </w:r>
          </w:p>
        </w:tc>
        <w:tc>
          <w:tcPr>
            <w:tcW w:w="2953" w:type="pct"/>
          </w:tcPr>
          <w:p w:rsidRPr="00912FAE" w:rsidR="0081678F" w:rsidP="701A2C67" w:rsidRDefault="3E5C4408" w14:paraId="76E0ADE2" w14:textId="61D54C6C">
            <w:pPr>
              <w:pStyle w:val="Table-RichText-XY"/>
              <w:ind w:left="74" w:right="7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12FAE">
              <w:rPr>
                <w:rFonts w:asciiTheme="minorHAnsi" w:hAnsiTheme="minorHAnsi" w:cstheme="minorHAnsi"/>
              </w:rPr>
              <w:t>Consult Walled Garden for last dates</w:t>
            </w:r>
          </w:p>
        </w:tc>
      </w:tr>
    </w:tbl>
    <w:p w:rsidRPr="00912FAE" w:rsidR="0081678F" w:rsidP="00027B13" w:rsidRDefault="0081678F" w14:paraId="3734541B" w14:textId="77777777">
      <w:pPr>
        <w:pStyle w:val="Table-RichText-XY"/>
        <w:rPr>
          <w:rFonts w:asciiTheme="minorHAnsi" w:hAnsiTheme="minorHAnsi" w:cstheme="minorHAnsi"/>
        </w:rPr>
      </w:pPr>
    </w:p>
    <w:tbl>
      <w:tblPr>
        <w:tblStyle w:val="Table-XY"/>
        <w:tblW w:w="5000" w:type="pct"/>
        <w:tblLayout w:type="fixed"/>
        <w:tblLook w:val="0420" w:firstRow="1" w:lastRow="0" w:firstColumn="0" w:lastColumn="0" w:noHBand="0" w:noVBand="1"/>
      </w:tblPr>
      <w:tblGrid>
        <w:gridCol w:w="3955"/>
        <w:gridCol w:w="1695"/>
        <w:gridCol w:w="1585"/>
        <w:gridCol w:w="849"/>
        <w:gridCol w:w="1100"/>
      </w:tblGrid>
      <w:tr w:rsidRPr="00912FAE" w:rsidR="00AE4F64" w:rsidTr="009D1797" w14:paraId="7827DC96" w14:textId="77777777">
        <w:trPr>
          <w:cnfStyle w:val="100000000000" w:firstRow="1" w:lastRow="0" w:firstColumn="0" w:lastColumn="0" w:oddVBand="0" w:evenVBand="0" w:oddHBand="0" w:evenHBand="0" w:firstRowFirstColumn="0" w:firstRowLastColumn="0" w:lastRowFirstColumn="0" w:lastRowLastColumn="0"/>
        </w:trPr>
        <w:tc>
          <w:tcPr>
            <w:tcW w:w="2153" w:type="pct"/>
            <w:shd w:val="clear" w:color="auto" w:fill="FF9900"/>
          </w:tcPr>
          <w:p w:rsidRPr="00912FAE" w:rsidR="0081678F" w:rsidP="00027B13" w:rsidRDefault="0081678F" w14:paraId="6D8B4E72" w14:textId="77777777">
            <w:pPr>
              <w:rPr>
                <w:rFonts w:asciiTheme="minorHAnsi" w:hAnsiTheme="minorHAnsi" w:cstheme="minorHAnsi"/>
              </w:rPr>
            </w:pPr>
            <w:r w:rsidRPr="00912FAE">
              <w:rPr>
                <w:rFonts w:asciiTheme="minorHAnsi" w:hAnsiTheme="minorHAnsi" w:cstheme="minorHAnsi"/>
              </w:rPr>
              <w:t>Title and level</w:t>
            </w:r>
          </w:p>
        </w:tc>
        <w:tc>
          <w:tcPr>
            <w:tcW w:w="923" w:type="pct"/>
            <w:shd w:val="clear" w:color="auto" w:fill="FF9900"/>
          </w:tcPr>
          <w:p w:rsidRPr="00912FAE" w:rsidR="0081678F" w:rsidP="00027B13" w:rsidRDefault="0081678F" w14:paraId="144D65ED" w14:textId="77777777">
            <w:pPr>
              <w:rPr>
                <w:rFonts w:asciiTheme="minorHAnsi" w:hAnsiTheme="minorHAnsi" w:cstheme="minorHAnsi"/>
              </w:rPr>
            </w:pPr>
            <w:r w:rsidRPr="00912FAE">
              <w:rPr>
                <w:rFonts w:asciiTheme="minorHAnsi" w:hAnsiTheme="minorHAnsi" w:cstheme="minorHAnsi"/>
              </w:rPr>
              <w:t>City &amp; Guilds qualification number</w:t>
            </w:r>
          </w:p>
        </w:tc>
        <w:tc>
          <w:tcPr>
            <w:tcW w:w="863" w:type="pct"/>
            <w:shd w:val="clear" w:color="auto" w:fill="FF9900"/>
          </w:tcPr>
          <w:p w:rsidRPr="00912FAE" w:rsidR="0081678F" w:rsidP="00027B13" w:rsidRDefault="00BD531C" w14:paraId="784BE7F9" w14:textId="4801BC1F">
            <w:pPr>
              <w:rPr>
                <w:rFonts w:asciiTheme="minorHAnsi" w:hAnsiTheme="minorHAnsi" w:cstheme="minorHAnsi"/>
              </w:rPr>
            </w:pPr>
            <w:r w:rsidRPr="00912FAE">
              <w:rPr>
                <w:rFonts w:asciiTheme="minorHAnsi" w:hAnsiTheme="minorHAnsi" w:cstheme="minorHAnsi"/>
              </w:rPr>
              <w:t xml:space="preserve">Regulatory reference </w:t>
            </w:r>
            <w:r w:rsidRPr="00912FAE" w:rsidR="00AE4F64">
              <w:rPr>
                <w:rFonts w:asciiTheme="minorHAnsi" w:hAnsiTheme="minorHAnsi" w:cstheme="minorHAnsi"/>
              </w:rPr>
              <w:t>number</w:t>
            </w:r>
          </w:p>
        </w:tc>
        <w:tc>
          <w:tcPr>
            <w:tcW w:w="462" w:type="pct"/>
            <w:shd w:val="clear" w:color="auto" w:fill="FF9900"/>
          </w:tcPr>
          <w:p w:rsidRPr="00912FAE" w:rsidR="0081678F" w:rsidP="701A2C67" w:rsidRDefault="3E5C4408" w14:paraId="130F221D" w14:textId="77777777">
            <w:pPr>
              <w:rPr>
                <w:rFonts w:asciiTheme="minorHAnsi" w:hAnsiTheme="minorHAnsi" w:cstheme="minorHAnsi"/>
              </w:rPr>
            </w:pPr>
            <w:r w:rsidRPr="00912FAE">
              <w:rPr>
                <w:rFonts w:asciiTheme="minorHAnsi" w:hAnsiTheme="minorHAnsi" w:cstheme="minorHAnsi"/>
              </w:rPr>
              <w:t>GLH</w:t>
            </w:r>
          </w:p>
        </w:tc>
        <w:tc>
          <w:tcPr>
            <w:tcW w:w="599" w:type="pct"/>
            <w:shd w:val="clear" w:color="auto" w:fill="FF9900"/>
          </w:tcPr>
          <w:p w:rsidRPr="00912FAE" w:rsidR="0081678F" w:rsidP="701A2C67" w:rsidRDefault="3E5C4408" w14:paraId="469C6051" w14:textId="3B4891B3">
            <w:pPr>
              <w:rPr>
                <w:rFonts w:asciiTheme="minorHAnsi" w:hAnsiTheme="minorHAnsi" w:cstheme="minorHAnsi"/>
              </w:rPr>
            </w:pPr>
            <w:r w:rsidRPr="00912FAE">
              <w:rPr>
                <w:rFonts w:asciiTheme="minorHAnsi" w:hAnsiTheme="minorHAnsi" w:cstheme="minorHAnsi"/>
              </w:rPr>
              <w:t>TQT</w:t>
            </w:r>
          </w:p>
        </w:tc>
      </w:tr>
      <w:tr w:rsidRPr="00912FAE" w:rsidR="00AE4F64" w:rsidTr="001E4368" w14:paraId="22B8F9DE" w14:textId="77777777">
        <w:trPr>
          <w:cnfStyle w:val="000000100000" w:firstRow="0" w:lastRow="0" w:firstColumn="0" w:lastColumn="0" w:oddVBand="0" w:evenVBand="0" w:oddHBand="1" w:evenHBand="0" w:firstRowFirstColumn="0" w:firstRowLastColumn="0" w:lastRowFirstColumn="0" w:lastRowLastColumn="0"/>
        </w:trPr>
        <w:tc>
          <w:tcPr>
            <w:tcW w:w="2153" w:type="pct"/>
          </w:tcPr>
          <w:p w:rsidRPr="00912FAE" w:rsidR="0081678F" w:rsidP="00027B13" w:rsidRDefault="00AE4F64" w14:paraId="2C466C8A" w14:textId="7200709D">
            <w:pPr>
              <w:pStyle w:val="Table-RichText-XY"/>
              <w:keepNext/>
              <w:rPr>
                <w:rFonts w:asciiTheme="minorHAnsi" w:hAnsiTheme="minorHAnsi" w:cstheme="minorHAnsi"/>
              </w:rPr>
            </w:pPr>
            <w:r w:rsidRPr="00912FAE">
              <w:rPr>
                <w:rFonts w:asciiTheme="minorHAnsi" w:hAnsiTheme="minorHAnsi" w:cstheme="minorHAnsi"/>
              </w:rPr>
              <w:t xml:space="preserve">City &amp; Guilds </w:t>
            </w:r>
            <w:r w:rsidRPr="00912FAE" w:rsidR="000B3E36">
              <w:rPr>
                <w:rFonts w:asciiTheme="minorHAnsi" w:hAnsiTheme="minorHAnsi" w:cstheme="minorHAnsi"/>
              </w:rPr>
              <w:t xml:space="preserve">Level </w:t>
            </w:r>
            <w:r w:rsidR="002B4AE6">
              <w:rPr>
                <w:rFonts w:asciiTheme="minorHAnsi" w:hAnsiTheme="minorHAnsi" w:cstheme="minorHAnsi"/>
              </w:rPr>
              <w:t>7</w:t>
            </w:r>
            <w:r w:rsidRPr="00912FAE" w:rsidR="000B3E36">
              <w:rPr>
                <w:rFonts w:asciiTheme="minorHAnsi" w:hAnsiTheme="minorHAnsi" w:cstheme="minorHAnsi"/>
              </w:rPr>
              <w:t xml:space="preserve"> </w:t>
            </w:r>
            <w:r w:rsidR="002B4AE6">
              <w:rPr>
                <w:rFonts w:asciiTheme="minorHAnsi" w:hAnsiTheme="minorHAnsi" w:cstheme="minorHAnsi"/>
              </w:rPr>
              <w:t>Certificate</w:t>
            </w:r>
            <w:r w:rsidRPr="00912FAE" w:rsidR="000B3E36">
              <w:rPr>
                <w:rFonts w:asciiTheme="minorHAnsi" w:hAnsiTheme="minorHAnsi" w:cstheme="minorHAnsi"/>
              </w:rPr>
              <w:t xml:space="preserve"> in </w:t>
            </w:r>
            <w:r w:rsidR="002B4AE6">
              <w:rPr>
                <w:rFonts w:asciiTheme="minorHAnsi" w:hAnsiTheme="minorHAnsi" w:cstheme="minorHAnsi"/>
              </w:rPr>
              <w:t xml:space="preserve">Executive </w:t>
            </w:r>
            <w:r w:rsidR="00DF235F">
              <w:rPr>
                <w:rFonts w:asciiTheme="minorHAnsi" w:hAnsiTheme="minorHAnsi" w:cstheme="minorHAnsi"/>
              </w:rPr>
              <w:t>Coaching and Mentoring</w:t>
            </w:r>
          </w:p>
        </w:tc>
        <w:tc>
          <w:tcPr>
            <w:tcW w:w="923" w:type="pct"/>
          </w:tcPr>
          <w:p w:rsidRPr="00912FAE" w:rsidR="0081678F" w:rsidP="00027B13" w:rsidRDefault="008D17CB" w14:paraId="24BEC253" w14:textId="7C10DECD">
            <w:pPr>
              <w:pStyle w:val="Table-RichText-XY"/>
              <w:rPr>
                <w:rFonts w:asciiTheme="minorHAnsi" w:hAnsiTheme="minorHAnsi" w:cstheme="minorHAnsi"/>
              </w:rPr>
            </w:pPr>
            <w:r w:rsidRPr="00912FAE">
              <w:rPr>
                <w:rFonts w:asciiTheme="minorHAnsi" w:hAnsiTheme="minorHAnsi" w:cstheme="minorHAnsi"/>
              </w:rPr>
              <w:t>8</w:t>
            </w:r>
            <w:r w:rsidR="00F12163">
              <w:rPr>
                <w:rFonts w:asciiTheme="minorHAnsi" w:hAnsiTheme="minorHAnsi" w:cstheme="minorHAnsi"/>
              </w:rPr>
              <w:t>68</w:t>
            </w:r>
            <w:r w:rsidR="002B4AE6">
              <w:rPr>
                <w:rFonts w:asciiTheme="minorHAnsi" w:hAnsiTheme="minorHAnsi" w:cstheme="minorHAnsi"/>
              </w:rPr>
              <w:t>9</w:t>
            </w:r>
            <w:r w:rsidRPr="00912FAE" w:rsidR="00426C50">
              <w:rPr>
                <w:rFonts w:asciiTheme="minorHAnsi" w:hAnsiTheme="minorHAnsi" w:cstheme="minorHAnsi"/>
              </w:rPr>
              <w:t>-</w:t>
            </w:r>
            <w:r w:rsidR="002B4AE6">
              <w:rPr>
                <w:rFonts w:asciiTheme="minorHAnsi" w:hAnsiTheme="minorHAnsi" w:cstheme="minorHAnsi"/>
              </w:rPr>
              <w:t>2</w:t>
            </w:r>
            <w:r w:rsidRPr="00912FAE" w:rsidR="0078214E">
              <w:rPr>
                <w:rFonts w:asciiTheme="minorHAnsi" w:hAnsiTheme="minorHAnsi" w:cstheme="minorHAnsi"/>
              </w:rPr>
              <w:t>1</w:t>
            </w:r>
          </w:p>
        </w:tc>
        <w:tc>
          <w:tcPr>
            <w:tcW w:w="863" w:type="pct"/>
          </w:tcPr>
          <w:p w:rsidRPr="00DE685A" w:rsidR="0081678F" w:rsidP="00027B13" w:rsidRDefault="000811D8" w14:paraId="4531BBF9" w14:textId="507B2D64">
            <w:pPr>
              <w:pStyle w:val="Table-RichText-XY"/>
              <w:rPr>
                <w:rFonts w:asciiTheme="minorHAnsi" w:hAnsiTheme="minorHAnsi" w:cstheme="minorHAnsi"/>
              </w:rPr>
            </w:pPr>
            <w:r w:rsidRPr="00DE685A">
              <w:rPr>
                <w:rFonts w:asciiTheme="minorHAnsi" w:hAnsiTheme="minorHAnsi" w:cstheme="minorHAnsi"/>
              </w:rPr>
              <w:t>610/</w:t>
            </w:r>
            <w:r w:rsidRPr="00DE685A" w:rsidR="003A698F">
              <w:rPr>
                <w:rFonts w:asciiTheme="minorHAnsi" w:hAnsiTheme="minorHAnsi" w:cstheme="minorHAnsi"/>
              </w:rPr>
              <w:t>7927/3</w:t>
            </w:r>
          </w:p>
        </w:tc>
        <w:tc>
          <w:tcPr>
            <w:tcW w:w="462" w:type="pct"/>
          </w:tcPr>
          <w:p w:rsidRPr="00912FAE" w:rsidR="0081678F" w:rsidP="00027B13" w:rsidRDefault="007A3550" w14:paraId="200526C9" w14:textId="11B632B8">
            <w:pPr>
              <w:pStyle w:val="Table-RichText-XY"/>
              <w:rPr>
                <w:rFonts w:asciiTheme="minorHAnsi" w:hAnsiTheme="minorHAnsi" w:cstheme="minorHAnsi"/>
              </w:rPr>
            </w:pPr>
            <w:r>
              <w:rPr>
                <w:rFonts w:asciiTheme="minorHAnsi" w:hAnsiTheme="minorHAnsi" w:cstheme="minorHAnsi"/>
              </w:rPr>
              <w:t>50</w:t>
            </w:r>
          </w:p>
        </w:tc>
        <w:tc>
          <w:tcPr>
            <w:tcW w:w="599" w:type="pct"/>
          </w:tcPr>
          <w:p w:rsidRPr="00912FAE" w:rsidR="0081678F" w:rsidP="00087C7B" w:rsidRDefault="007A3550" w14:paraId="00ADB302" w14:textId="07DF02A2">
            <w:pPr>
              <w:pStyle w:val="Table-RichText-XY"/>
              <w:ind w:left="0"/>
              <w:rPr>
                <w:rFonts w:asciiTheme="minorHAnsi" w:hAnsiTheme="minorHAnsi" w:cstheme="minorHAnsi"/>
              </w:rPr>
            </w:pPr>
            <w:r>
              <w:rPr>
                <w:rFonts w:asciiTheme="minorHAnsi" w:hAnsiTheme="minorHAnsi" w:cstheme="minorHAnsi"/>
              </w:rPr>
              <w:t>1</w:t>
            </w:r>
            <w:r w:rsidR="000F25ED">
              <w:rPr>
                <w:rFonts w:asciiTheme="minorHAnsi" w:hAnsiTheme="minorHAnsi" w:cstheme="minorHAnsi"/>
              </w:rPr>
              <w:t>88</w:t>
            </w:r>
          </w:p>
        </w:tc>
      </w:tr>
      <w:tr w:rsidRPr="00912FAE" w:rsidR="00D31DFD" w:rsidTr="001E4368" w14:paraId="08CD15CD" w14:textId="77777777">
        <w:trPr>
          <w:cnfStyle w:val="000000010000" w:firstRow="0" w:lastRow="0" w:firstColumn="0" w:lastColumn="0" w:oddVBand="0" w:evenVBand="0" w:oddHBand="0" w:evenHBand="1" w:firstRowFirstColumn="0" w:firstRowLastColumn="0" w:lastRowFirstColumn="0" w:lastRowLastColumn="0"/>
        </w:trPr>
        <w:tc>
          <w:tcPr>
            <w:tcW w:w="2153" w:type="pct"/>
          </w:tcPr>
          <w:p w:rsidRPr="00912FAE" w:rsidR="00D31DFD" w:rsidP="00D31DFD" w:rsidRDefault="00D31DFD" w14:paraId="5EDD83E5" w14:textId="1A6360C7">
            <w:pPr>
              <w:pStyle w:val="Table-RichText-XY"/>
              <w:keepNext/>
              <w:rPr>
                <w:rFonts w:asciiTheme="minorHAnsi" w:hAnsiTheme="minorHAnsi" w:cstheme="minorHAnsi"/>
              </w:rPr>
            </w:pPr>
            <w:r w:rsidRPr="00912FAE">
              <w:rPr>
                <w:rFonts w:asciiTheme="minorHAnsi" w:hAnsiTheme="minorHAnsi" w:cstheme="minorHAnsi"/>
              </w:rPr>
              <w:t xml:space="preserve">City &amp; Guilds Level </w:t>
            </w:r>
            <w:r w:rsidR="002B4AE6">
              <w:rPr>
                <w:rFonts w:asciiTheme="minorHAnsi" w:hAnsiTheme="minorHAnsi" w:cstheme="minorHAnsi"/>
              </w:rPr>
              <w:t>7 Diploma</w:t>
            </w:r>
            <w:r w:rsidRPr="00912FAE">
              <w:rPr>
                <w:rFonts w:asciiTheme="minorHAnsi" w:hAnsiTheme="minorHAnsi" w:cstheme="minorHAnsi"/>
              </w:rPr>
              <w:t xml:space="preserve"> in </w:t>
            </w:r>
            <w:r w:rsidR="002B4AE6">
              <w:rPr>
                <w:rFonts w:asciiTheme="minorHAnsi" w:hAnsiTheme="minorHAnsi" w:cstheme="minorHAnsi"/>
              </w:rPr>
              <w:t xml:space="preserve">Executive </w:t>
            </w:r>
            <w:r w:rsidR="00F12163">
              <w:rPr>
                <w:rFonts w:asciiTheme="minorHAnsi" w:hAnsiTheme="minorHAnsi" w:cstheme="minorHAnsi"/>
              </w:rPr>
              <w:t xml:space="preserve">Coaching and Mentoring </w:t>
            </w:r>
          </w:p>
        </w:tc>
        <w:tc>
          <w:tcPr>
            <w:tcW w:w="923" w:type="pct"/>
          </w:tcPr>
          <w:p w:rsidRPr="00912FAE" w:rsidR="00D31DFD" w:rsidP="00D31DFD" w:rsidRDefault="00D31DFD" w14:paraId="7319E3AC" w14:textId="4252CED7">
            <w:pPr>
              <w:pStyle w:val="Table-RichText-XY"/>
              <w:rPr>
                <w:rFonts w:asciiTheme="minorHAnsi" w:hAnsiTheme="minorHAnsi" w:cstheme="minorHAnsi"/>
              </w:rPr>
            </w:pPr>
            <w:r w:rsidRPr="00912FAE">
              <w:rPr>
                <w:rFonts w:asciiTheme="minorHAnsi" w:hAnsiTheme="minorHAnsi" w:cstheme="minorHAnsi"/>
              </w:rPr>
              <w:t>8</w:t>
            </w:r>
            <w:r w:rsidR="004A2381">
              <w:rPr>
                <w:rFonts w:asciiTheme="minorHAnsi" w:hAnsiTheme="minorHAnsi" w:cstheme="minorHAnsi"/>
              </w:rPr>
              <w:t>6</w:t>
            </w:r>
            <w:r w:rsidR="00B876BA">
              <w:rPr>
                <w:rFonts w:asciiTheme="minorHAnsi" w:hAnsiTheme="minorHAnsi" w:cstheme="minorHAnsi"/>
              </w:rPr>
              <w:t>8</w:t>
            </w:r>
            <w:r w:rsidR="00087C7B">
              <w:rPr>
                <w:rFonts w:asciiTheme="minorHAnsi" w:hAnsiTheme="minorHAnsi" w:cstheme="minorHAnsi"/>
              </w:rPr>
              <w:t>9</w:t>
            </w:r>
            <w:r w:rsidRPr="00912FAE">
              <w:rPr>
                <w:rFonts w:asciiTheme="minorHAnsi" w:hAnsiTheme="minorHAnsi" w:cstheme="minorHAnsi"/>
              </w:rPr>
              <w:t>-</w:t>
            </w:r>
            <w:r w:rsidR="002B4AE6">
              <w:rPr>
                <w:rFonts w:asciiTheme="minorHAnsi" w:hAnsiTheme="minorHAnsi" w:cstheme="minorHAnsi"/>
              </w:rPr>
              <w:t>3</w:t>
            </w:r>
            <w:r w:rsidRPr="00912FAE">
              <w:rPr>
                <w:rFonts w:asciiTheme="minorHAnsi" w:hAnsiTheme="minorHAnsi" w:cstheme="minorHAnsi"/>
              </w:rPr>
              <w:t>1</w:t>
            </w:r>
          </w:p>
        </w:tc>
        <w:tc>
          <w:tcPr>
            <w:tcW w:w="863" w:type="pct"/>
          </w:tcPr>
          <w:p w:rsidRPr="00DE685A" w:rsidR="00D31DFD" w:rsidP="00D31DFD" w:rsidRDefault="003A698F" w14:paraId="43402483" w14:textId="40B4F45E">
            <w:pPr>
              <w:pStyle w:val="Table-RichText-XY"/>
              <w:rPr>
                <w:rFonts w:asciiTheme="minorHAnsi" w:hAnsiTheme="minorHAnsi" w:cstheme="minorHAnsi"/>
              </w:rPr>
            </w:pPr>
            <w:r w:rsidRPr="00DE685A">
              <w:rPr>
                <w:rFonts w:asciiTheme="minorHAnsi" w:hAnsiTheme="minorHAnsi" w:cstheme="minorHAnsi"/>
              </w:rPr>
              <w:t>610/7928/5</w:t>
            </w:r>
          </w:p>
        </w:tc>
        <w:tc>
          <w:tcPr>
            <w:tcW w:w="462" w:type="pct"/>
          </w:tcPr>
          <w:p w:rsidRPr="00912FAE" w:rsidR="00D31DFD" w:rsidP="00D31DFD" w:rsidRDefault="000F25ED" w14:paraId="0EC58624" w14:textId="46E0390C">
            <w:pPr>
              <w:pStyle w:val="Table-RichText-XY"/>
              <w:rPr>
                <w:rFonts w:asciiTheme="minorHAnsi" w:hAnsiTheme="minorHAnsi" w:cstheme="minorHAnsi"/>
              </w:rPr>
            </w:pPr>
            <w:r>
              <w:rPr>
                <w:rFonts w:asciiTheme="minorHAnsi" w:hAnsiTheme="minorHAnsi" w:cstheme="minorHAnsi"/>
              </w:rPr>
              <w:t>61</w:t>
            </w:r>
          </w:p>
        </w:tc>
        <w:tc>
          <w:tcPr>
            <w:tcW w:w="599" w:type="pct"/>
          </w:tcPr>
          <w:p w:rsidRPr="00912FAE" w:rsidR="00D31DFD" w:rsidP="00D31DFD" w:rsidRDefault="000F25ED" w14:paraId="4AB7D0AB" w14:textId="3EA5D5E3">
            <w:pPr>
              <w:pStyle w:val="Table-RichText-XY"/>
              <w:rPr>
                <w:rFonts w:asciiTheme="minorHAnsi" w:hAnsiTheme="minorHAnsi" w:cstheme="minorHAnsi"/>
              </w:rPr>
            </w:pPr>
            <w:r>
              <w:rPr>
                <w:rFonts w:asciiTheme="minorHAnsi" w:hAnsiTheme="minorHAnsi" w:cstheme="minorHAnsi"/>
              </w:rPr>
              <w:t>394</w:t>
            </w:r>
          </w:p>
        </w:tc>
      </w:tr>
    </w:tbl>
    <w:p w:rsidRPr="00912FAE" w:rsidR="00151BE2" w:rsidP="00027B13" w:rsidRDefault="00151BE2" w14:paraId="2D567E96" w14:textId="6EFD3FF5">
      <w:pPr>
        <w:pStyle w:val="Table-RichText-XY"/>
        <w:rPr>
          <w:rFonts w:asciiTheme="minorHAnsi" w:hAnsiTheme="minorHAnsi" w:cstheme="minorHAnsi"/>
        </w:rPr>
      </w:pPr>
    </w:p>
    <w:p w:rsidRPr="00912FAE" w:rsidR="00151BE2" w:rsidP="701A2C67" w:rsidRDefault="00151BE2" w14:paraId="048B7B6A" w14:textId="77777777">
      <w:pPr>
        <w:rPr>
          <w:rFonts w:asciiTheme="minorHAnsi" w:hAnsiTheme="minorHAnsi" w:cstheme="minorHAnsi"/>
          <w:lang w:val="en-US"/>
        </w:rPr>
      </w:pPr>
      <w:r w:rsidRPr="00912FAE">
        <w:rPr>
          <w:rFonts w:asciiTheme="minorHAnsi" w:hAnsiTheme="minorHAnsi" w:cstheme="minorHAnsi"/>
        </w:rPr>
        <w:br w:type="page"/>
      </w:r>
    </w:p>
    <w:tbl>
      <w:tblPr>
        <w:tblStyle w:val="Table-XY"/>
        <w:tblW w:w="5000" w:type="pct"/>
        <w:tblLook w:val="0420" w:firstRow="1" w:lastRow="0" w:firstColumn="0" w:lastColumn="0" w:noHBand="0" w:noVBand="1"/>
      </w:tblPr>
      <w:tblGrid>
        <w:gridCol w:w="2296"/>
        <w:gridCol w:w="4592"/>
        <w:gridCol w:w="2296"/>
      </w:tblGrid>
      <w:tr w:rsidRPr="00912FAE" w:rsidR="0084584E" w:rsidTr="009D1797" w14:paraId="606FF1FD" w14:textId="77777777">
        <w:trPr>
          <w:cnfStyle w:val="100000000000" w:firstRow="1" w:lastRow="0" w:firstColumn="0" w:lastColumn="0" w:oddVBand="0" w:evenVBand="0" w:oddHBand="0" w:evenHBand="0" w:firstRowFirstColumn="0" w:firstRowLastColumn="0" w:lastRowFirstColumn="0" w:lastRowLastColumn="0"/>
        </w:trPr>
        <w:tc>
          <w:tcPr>
            <w:tcW w:w="1250" w:type="pct"/>
            <w:shd w:val="clear" w:color="auto" w:fill="FF9900"/>
          </w:tcPr>
          <w:p w:rsidRPr="00912FAE" w:rsidR="0081678F" w:rsidP="0012095D" w:rsidRDefault="0081678F" w14:paraId="6A4303AA" w14:textId="77777777">
            <w:pPr>
              <w:rPr>
                <w:rFonts w:asciiTheme="minorHAnsi" w:hAnsiTheme="minorHAnsi" w:cstheme="minorHAnsi"/>
              </w:rPr>
            </w:pPr>
            <w:r w:rsidRPr="00912FAE">
              <w:rPr>
                <w:rFonts w:asciiTheme="minorHAnsi" w:hAnsiTheme="minorHAnsi" w:cstheme="minorHAnsi"/>
              </w:rPr>
              <w:t>Version and date</w:t>
            </w:r>
          </w:p>
        </w:tc>
        <w:tc>
          <w:tcPr>
            <w:tcW w:w="2500" w:type="pct"/>
            <w:shd w:val="clear" w:color="auto" w:fill="FF9900"/>
          </w:tcPr>
          <w:p w:rsidRPr="00912FAE" w:rsidR="0081678F" w:rsidP="0012095D" w:rsidRDefault="0081678F" w14:paraId="27F077AC" w14:textId="77777777">
            <w:pPr>
              <w:rPr>
                <w:rFonts w:asciiTheme="minorHAnsi" w:hAnsiTheme="minorHAnsi" w:cstheme="minorHAnsi"/>
              </w:rPr>
            </w:pPr>
            <w:r w:rsidRPr="00912FAE">
              <w:rPr>
                <w:rFonts w:asciiTheme="minorHAnsi" w:hAnsiTheme="minorHAnsi" w:cstheme="minorHAnsi"/>
              </w:rPr>
              <w:t>Change detail</w:t>
            </w:r>
          </w:p>
        </w:tc>
        <w:tc>
          <w:tcPr>
            <w:tcW w:w="1250" w:type="pct"/>
            <w:shd w:val="clear" w:color="auto" w:fill="FF9900"/>
          </w:tcPr>
          <w:p w:rsidRPr="00912FAE" w:rsidR="0081678F" w:rsidP="0012095D" w:rsidRDefault="0081678F" w14:paraId="4F2BDAA6" w14:textId="77777777">
            <w:pPr>
              <w:rPr>
                <w:rFonts w:asciiTheme="minorHAnsi" w:hAnsiTheme="minorHAnsi" w:cstheme="minorHAnsi"/>
              </w:rPr>
            </w:pPr>
            <w:r w:rsidRPr="00912FAE">
              <w:rPr>
                <w:rFonts w:asciiTheme="minorHAnsi" w:hAnsiTheme="minorHAnsi" w:cstheme="minorHAnsi"/>
              </w:rPr>
              <w:t>Section</w:t>
            </w:r>
          </w:p>
        </w:tc>
      </w:tr>
      <w:tr w:rsidRPr="00912FAE" w:rsidR="0084584E" w:rsidTr="701A2C67" w14:paraId="77D89AAF" w14:textId="77777777">
        <w:trPr>
          <w:cnfStyle w:val="000000100000" w:firstRow="0" w:lastRow="0" w:firstColumn="0" w:lastColumn="0" w:oddVBand="0" w:evenVBand="0" w:oddHBand="1" w:evenHBand="0" w:firstRowFirstColumn="0" w:firstRowLastColumn="0" w:lastRowFirstColumn="0" w:lastRowLastColumn="0"/>
        </w:trPr>
        <w:tc>
          <w:tcPr>
            <w:tcW w:w="1250" w:type="pct"/>
          </w:tcPr>
          <w:p w:rsidRPr="00912FAE" w:rsidR="0081678F" w:rsidP="701A2C67" w:rsidRDefault="00FF767D" w14:paraId="41A34F07" w14:textId="083143BD">
            <w:pPr>
              <w:pStyle w:val="Table-RichText-XY"/>
              <w:rPr>
                <w:rFonts w:asciiTheme="minorHAnsi" w:hAnsiTheme="minorHAnsi" w:cstheme="minorHAnsi"/>
              </w:rPr>
            </w:pPr>
            <w:r>
              <w:rPr>
                <w:rFonts w:asciiTheme="minorHAnsi" w:hAnsiTheme="minorHAnsi" w:cstheme="minorHAnsi"/>
              </w:rPr>
              <w:t>V1.0 September 2026</w:t>
            </w:r>
          </w:p>
        </w:tc>
        <w:tc>
          <w:tcPr>
            <w:tcW w:w="2500" w:type="pct"/>
          </w:tcPr>
          <w:p w:rsidRPr="00912FAE" w:rsidR="0081678F" w:rsidP="00027B13" w:rsidRDefault="00FF767D" w14:paraId="311B8A66" w14:textId="5665B9E3">
            <w:pPr>
              <w:pStyle w:val="Table-RichText-XY"/>
              <w:rPr>
                <w:rFonts w:asciiTheme="minorHAnsi" w:hAnsiTheme="minorHAnsi" w:cstheme="minorHAnsi"/>
              </w:rPr>
            </w:pPr>
            <w:r>
              <w:rPr>
                <w:rFonts w:asciiTheme="minorHAnsi" w:hAnsiTheme="minorHAnsi" w:cstheme="minorHAnsi"/>
              </w:rPr>
              <w:t xml:space="preserve">Initial </w:t>
            </w:r>
            <w:r w:rsidR="00316447">
              <w:rPr>
                <w:rFonts w:asciiTheme="minorHAnsi" w:hAnsiTheme="minorHAnsi" w:cstheme="minorHAnsi"/>
              </w:rPr>
              <w:t xml:space="preserve">document </w:t>
            </w:r>
          </w:p>
        </w:tc>
        <w:tc>
          <w:tcPr>
            <w:tcW w:w="1250" w:type="pct"/>
          </w:tcPr>
          <w:p w:rsidRPr="00912FAE" w:rsidR="0081678F" w:rsidP="00027B13" w:rsidRDefault="0081678F" w14:paraId="08993024" w14:textId="77777777">
            <w:pPr>
              <w:pStyle w:val="Table-RichText-XY"/>
              <w:rPr>
                <w:rFonts w:asciiTheme="minorHAnsi" w:hAnsiTheme="minorHAnsi" w:cstheme="minorHAnsi"/>
              </w:rPr>
            </w:pPr>
            <w:r w:rsidRPr="00912FAE">
              <w:rPr>
                <w:rFonts w:asciiTheme="minorHAnsi" w:hAnsiTheme="minorHAnsi" w:cstheme="minorHAnsi"/>
              </w:rPr>
              <w:t>All</w:t>
            </w:r>
          </w:p>
        </w:tc>
      </w:tr>
      <w:tr w:rsidRPr="00912FAE" w:rsidR="0084584E" w:rsidTr="701A2C67" w14:paraId="03D883EE" w14:textId="77777777">
        <w:trPr>
          <w:cnfStyle w:val="000000010000" w:firstRow="0" w:lastRow="0" w:firstColumn="0" w:lastColumn="0" w:oddVBand="0" w:evenVBand="0" w:oddHBand="0" w:evenHBand="1" w:firstRowFirstColumn="0" w:firstRowLastColumn="0" w:lastRowFirstColumn="0" w:lastRowLastColumn="0"/>
        </w:trPr>
        <w:tc>
          <w:tcPr>
            <w:tcW w:w="1250" w:type="pct"/>
          </w:tcPr>
          <w:p w:rsidRPr="00912FAE" w:rsidR="0081678F" w:rsidP="00995DB2" w:rsidRDefault="0081678F" w14:paraId="4BB321F6" w14:textId="5BA11190">
            <w:pPr>
              <w:pStyle w:val="Table-RichText-XY"/>
              <w:ind w:left="0"/>
              <w:rPr>
                <w:rFonts w:asciiTheme="minorHAnsi" w:hAnsiTheme="minorHAnsi" w:cstheme="minorHAnsi"/>
              </w:rPr>
            </w:pPr>
          </w:p>
        </w:tc>
        <w:tc>
          <w:tcPr>
            <w:tcW w:w="2500" w:type="pct"/>
          </w:tcPr>
          <w:p w:rsidRPr="00912FAE" w:rsidR="0081678F" w:rsidP="00995DB2" w:rsidRDefault="0081678F" w14:paraId="322AB3E8" w14:textId="20F6CA49">
            <w:pPr>
              <w:pStyle w:val="Table-RichText-XY"/>
              <w:ind w:left="0"/>
              <w:rPr>
                <w:rFonts w:asciiTheme="minorHAnsi" w:hAnsiTheme="minorHAnsi" w:cstheme="minorHAnsi"/>
              </w:rPr>
            </w:pPr>
          </w:p>
        </w:tc>
        <w:tc>
          <w:tcPr>
            <w:tcW w:w="1250" w:type="pct"/>
          </w:tcPr>
          <w:p w:rsidRPr="00912FAE" w:rsidR="0081678F" w:rsidP="00995DB2" w:rsidRDefault="0081678F" w14:paraId="2B44A772" w14:textId="41B3845C">
            <w:pPr>
              <w:pStyle w:val="Table-RichText-XY"/>
              <w:ind w:left="0"/>
              <w:rPr>
                <w:rFonts w:asciiTheme="minorHAnsi" w:hAnsiTheme="minorHAnsi" w:cstheme="minorHAnsi"/>
              </w:rPr>
            </w:pPr>
          </w:p>
        </w:tc>
      </w:tr>
      <w:tr w:rsidRPr="00912FAE" w:rsidR="0084584E" w:rsidTr="701A2C67" w14:paraId="339FB0CE" w14:textId="77777777">
        <w:trPr>
          <w:cnfStyle w:val="000000100000" w:firstRow="0" w:lastRow="0" w:firstColumn="0" w:lastColumn="0" w:oddVBand="0" w:evenVBand="0" w:oddHBand="1" w:evenHBand="0" w:firstRowFirstColumn="0" w:firstRowLastColumn="0" w:lastRowFirstColumn="0" w:lastRowLastColumn="0"/>
        </w:trPr>
        <w:tc>
          <w:tcPr>
            <w:tcW w:w="1250" w:type="pct"/>
          </w:tcPr>
          <w:p w:rsidRPr="00912FAE" w:rsidR="0081678F" w:rsidP="00027B13" w:rsidRDefault="0081678F" w14:paraId="2449E7D4" w14:textId="1AD74875">
            <w:pPr>
              <w:pStyle w:val="Table-RichText-XY"/>
              <w:keepNext/>
              <w:rPr>
                <w:rFonts w:asciiTheme="minorHAnsi" w:hAnsiTheme="minorHAnsi" w:cstheme="minorHAnsi"/>
              </w:rPr>
            </w:pPr>
          </w:p>
        </w:tc>
        <w:tc>
          <w:tcPr>
            <w:tcW w:w="2500" w:type="pct"/>
          </w:tcPr>
          <w:p w:rsidRPr="00912FAE" w:rsidR="0081678F" w:rsidP="00027B13" w:rsidRDefault="0081678F" w14:paraId="424F637E" w14:textId="5002E9FC">
            <w:pPr>
              <w:pStyle w:val="Table-RichText-XY"/>
              <w:rPr>
                <w:rFonts w:asciiTheme="minorHAnsi" w:hAnsiTheme="minorHAnsi" w:cstheme="minorHAnsi"/>
              </w:rPr>
            </w:pPr>
          </w:p>
        </w:tc>
        <w:tc>
          <w:tcPr>
            <w:tcW w:w="1250" w:type="pct"/>
          </w:tcPr>
          <w:p w:rsidRPr="00912FAE" w:rsidR="0081678F" w:rsidP="00027B13" w:rsidRDefault="0081678F" w14:paraId="7AA8AA71" w14:textId="641335C6">
            <w:pPr>
              <w:pStyle w:val="Table-RichText-XY"/>
              <w:rPr>
                <w:rFonts w:asciiTheme="minorHAnsi" w:hAnsiTheme="minorHAnsi" w:cstheme="minorHAnsi"/>
              </w:rPr>
            </w:pPr>
          </w:p>
        </w:tc>
      </w:tr>
    </w:tbl>
    <w:p w:rsidRPr="00912FAE" w:rsidR="0081678F" w:rsidP="00027B13" w:rsidRDefault="0081678F" w14:paraId="104E9D24" w14:textId="77777777">
      <w:pPr>
        <w:pStyle w:val="Table-RichText-XY"/>
        <w:rPr>
          <w:rFonts w:asciiTheme="minorHAnsi" w:hAnsiTheme="minorHAnsi" w:cstheme="minorHAnsi"/>
        </w:rPr>
      </w:pPr>
    </w:p>
    <w:p w:rsidRPr="00912FAE" w:rsidR="00A94371" w:rsidP="701A2C67" w:rsidRDefault="00A94371" w14:paraId="32EF1A70" w14:textId="77777777">
      <w:pPr>
        <w:rPr>
          <w:rFonts w:asciiTheme="minorHAnsi" w:hAnsiTheme="minorHAnsi" w:cstheme="minorHAnsi"/>
          <w:lang w:val="en-US"/>
        </w:rPr>
      </w:pPr>
    </w:p>
    <w:p w:rsidRPr="00912FAE" w:rsidR="000D408C" w:rsidRDefault="000D408C" w14:paraId="19D6028C" w14:textId="1D42DE58">
      <w:pPr>
        <w:rPr>
          <w:rFonts w:asciiTheme="minorHAnsi" w:hAnsiTheme="minorHAnsi" w:cstheme="minorHAnsi"/>
          <w:lang w:val="en-US"/>
        </w:rPr>
      </w:pPr>
      <w:r w:rsidRPr="00912FAE">
        <w:rPr>
          <w:rFonts w:asciiTheme="minorHAnsi" w:hAnsiTheme="minorHAnsi" w:cstheme="minorHAnsi"/>
          <w:lang w:val="en-US"/>
        </w:rPr>
        <w:br w:type="page"/>
      </w:r>
    </w:p>
    <w:sdt>
      <w:sdtPr>
        <w:id w:val="1492025031"/>
        <w:docPartObj>
          <w:docPartGallery w:val="Table of Contents"/>
          <w:docPartUnique/>
        </w:docPartObj>
        <w:rPr>
          <w:rFonts w:ascii="Arial" w:hAnsi="Arial" w:eastAsia="ＭＳ Ｐゴシック" w:asciiTheme="minorAscii" w:hAnsiTheme="minorAscii" w:eastAsiaTheme="minorEastAsia"/>
          <w:noProof/>
          <w:sz w:val="22"/>
          <w:szCs w:val="22"/>
        </w:rPr>
      </w:sdtPr>
      <w:sdtContent>
        <w:p w:rsidRPr="00912FAE" w:rsidR="007B6103" w:rsidP="009A5966" w:rsidRDefault="007B6103" w14:paraId="33BE9654" w14:textId="33E90728">
          <w:pPr>
            <w:pStyle w:val="Chapter-Topic-Title-XY"/>
            <w:numPr>
              <w:ilvl w:val="0"/>
              <w:numId w:val="0"/>
            </w:numPr>
            <w:spacing w:after="100" w:afterAutospacing="1"/>
            <w:ind w:left="567" w:hanging="567"/>
            <w:outlineLvl w:val="9"/>
            <w:rPr>
              <w:rFonts w:asciiTheme="minorHAnsi" w:hAnsiTheme="minorHAnsi" w:cstheme="minorHAnsi"/>
            </w:rPr>
          </w:pPr>
          <w:r w:rsidRPr="00912FAE">
            <w:rPr>
              <w:rFonts w:asciiTheme="minorHAnsi" w:hAnsiTheme="minorHAnsi" w:cstheme="minorHAnsi"/>
            </w:rPr>
            <w:t>Contents</w:t>
          </w:r>
        </w:p>
        <w:p w:rsidR="00911724" w:rsidRDefault="6DCDCFBF" w14:paraId="4D005007" w14:textId="55B463B0">
          <w:pPr>
            <w:pStyle w:val="TOC1"/>
            <w:rPr>
              <w:rFonts w:asciiTheme="minorHAnsi" w:hAnsiTheme="minorHAnsi"/>
              <w:b w:val="0"/>
              <w:kern w:val="2"/>
              <w:sz w:val="24"/>
              <w:szCs w:val="24"/>
              <w:lang w:val="en-GB" w:eastAsia="en-GB"/>
              <w14:ligatures w14:val="standardContextual"/>
            </w:rPr>
          </w:pPr>
          <w:r w:rsidRPr="00912FAE">
            <w:rPr>
              <w:rFonts w:asciiTheme="minorHAnsi" w:hAnsiTheme="minorHAnsi" w:cstheme="minorHAnsi"/>
            </w:rPr>
            <w:fldChar w:fldCharType="begin"/>
          </w:r>
          <w:r w:rsidRPr="00912FAE" w:rsidR="007B6103">
            <w:rPr>
              <w:rFonts w:asciiTheme="minorHAnsi" w:hAnsiTheme="minorHAnsi" w:cstheme="minorHAnsi"/>
            </w:rPr>
            <w:instrText>TOC \o "1-3" \h \z \u</w:instrText>
          </w:r>
          <w:r w:rsidRPr="00912FAE">
            <w:rPr>
              <w:rFonts w:asciiTheme="minorHAnsi" w:hAnsiTheme="minorHAnsi" w:cstheme="minorHAnsi"/>
            </w:rPr>
            <w:fldChar w:fldCharType="separate"/>
          </w:r>
          <w:hyperlink w:history="1" w:anchor="_Toc240973356">
            <w:r w:rsidRPr="00922C9B" w:rsidR="00911724">
              <w:rPr>
                <w:rStyle w:val="Hyperlink"/>
                <w:rFonts w:cstheme="minorHAnsi"/>
              </w:rPr>
              <w:t>Qualification at a glance</w:t>
            </w:r>
            <w:r w:rsidR="00911724">
              <w:rPr>
                <w:webHidden/>
              </w:rPr>
              <w:tab/>
            </w:r>
            <w:r w:rsidR="00911724">
              <w:rPr>
                <w:webHidden/>
              </w:rPr>
              <w:fldChar w:fldCharType="begin"/>
            </w:r>
            <w:r w:rsidR="00911724">
              <w:rPr>
                <w:webHidden/>
              </w:rPr>
              <w:instrText xml:space="preserve"> PAGEREF _Toc240973356 \h </w:instrText>
            </w:r>
            <w:r w:rsidR="00911724">
              <w:rPr>
                <w:webHidden/>
              </w:rPr>
            </w:r>
            <w:r w:rsidR="00911724">
              <w:rPr>
                <w:webHidden/>
              </w:rPr>
              <w:fldChar w:fldCharType="separate"/>
            </w:r>
            <w:r w:rsidR="00911724">
              <w:rPr>
                <w:webHidden/>
              </w:rPr>
              <w:t>2</w:t>
            </w:r>
            <w:r w:rsidR="00911724">
              <w:rPr>
                <w:webHidden/>
              </w:rPr>
              <w:fldChar w:fldCharType="end"/>
            </w:r>
          </w:hyperlink>
        </w:p>
        <w:p w:rsidR="00911724" w:rsidRDefault="00911724" w14:paraId="200AFAF4" w14:textId="230E6C22">
          <w:pPr>
            <w:pStyle w:val="TOC1"/>
            <w:rPr>
              <w:rFonts w:asciiTheme="minorHAnsi" w:hAnsiTheme="minorHAnsi"/>
              <w:b w:val="0"/>
              <w:kern w:val="2"/>
              <w:sz w:val="24"/>
              <w:szCs w:val="24"/>
              <w:lang w:val="en-GB" w:eastAsia="en-GB"/>
              <w14:ligatures w14:val="standardContextual"/>
            </w:rPr>
          </w:pPr>
          <w:hyperlink w:history="1" w:anchor="_Toc240973357">
            <w:r w:rsidRPr="00922C9B">
              <w:rPr>
                <w:rStyle w:val="Hyperlink"/>
                <w:rFonts w:cstheme="minorHAnsi"/>
              </w:rPr>
              <w:t>1</w:t>
            </w:r>
            <w:r>
              <w:rPr>
                <w:rFonts w:asciiTheme="minorHAnsi" w:hAnsiTheme="minorHAnsi"/>
                <w:b w:val="0"/>
                <w:kern w:val="2"/>
                <w:sz w:val="24"/>
                <w:szCs w:val="24"/>
                <w:lang w:val="en-GB" w:eastAsia="en-GB"/>
                <w14:ligatures w14:val="standardContextual"/>
              </w:rPr>
              <w:tab/>
            </w:r>
            <w:r w:rsidRPr="00922C9B">
              <w:rPr>
                <w:rStyle w:val="Hyperlink"/>
                <w:rFonts w:cstheme="minorHAnsi"/>
              </w:rPr>
              <w:t>Introduction</w:t>
            </w:r>
            <w:r>
              <w:rPr>
                <w:webHidden/>
              </w:rPr>
              <w:tab/>
            </w:r>
            <w:r>
              <w:rPr>
                <w:webHidden/>
              </w:rPr>
              <w:fldChar w:fldCharType="begin"/>
            </w:r>
            <w:r>
              <w:rPr>
                <w:webHidden/>
              </w:rPr>
              <w:instrText xml:space="preserve"> PAGEREF _Toc240973357 \h </w:instrText>
            </w:r>
            <w:r>
              <w:rPr>
                <w:webHidden/>
              </w:rPr>
            </w:r>
            <w:r>
              <w:rPr>
                <w:webHidden/>
              </w:rPr>
              <w:fldChar w:fldCharType="separate"/>
            </w:r>
            <w:r>
              <w:rPr>
                <w:webHidden/>
              </w:rPr>
              <w:t>6</w:t>
            </w:r>
            <w:r>
              <w:rPr>
                <w:webHidden/>
              </w:rPr>
              <w:fldChar w:fldCharType="end"/>
            </w:r>
          </w:hyperlink>
        </w:p>
        <w:p w:rsidR="00911724" w:rsidRDefault="00911724" w14:paraId="604A3762" w14:textId="5A0425F0">
          <w:pPr>
            <w:pStyle w:val="TOC3"/>
            <w:rPr>
              <w:rFonts w:asciiTheme="minorHAnsi" w:hAnsiTheme="minorHAnsi"/>
              <w:b w:val="0"/>
              <w:kern w:val="2"/>
              <w:sz w:val="24"/>
              <w:szCs w:val="24"/>
              <w:lang w:val="en-GB" w:eastAsia="en-GB"/>
              <w14:ligatures w14:val="standardContextual"/>
            </w:rPr>
          </w:pPr>
          <w:hyperlink w:history="1" w:anchor="_Toc240973358">
            <w:r w:rsidRPr="00922C9B">
              <w:rPr>
                <w:rStyle w:val="Hyperlink"/>
                <w:rFonts w:cstheme="minorHAnsi"/>
              </w:rPr>
              <w:t>Structure</w:t>
            </w:r>
            <w:r>
              <w:rPr>
                <w:webHidden/>
              </w:rPr>
              <w:tab/>
            </w:r>
            <w:r>
              <w:rPr>
                <w:webHidden/>
              </w:rPr>
              <w:fldChar w:fldCharType="begin"/>
            </w:r>
            <w:r>
              <w:rPr>
                <w:webHidden/>
              </w:rPr>
              <w:instrText xml:space="preserve"> PAGEREF _Toc240973358 \h </w:instrText>
            </w:r>
            <w:r>
              <w:rPr>
                <w:webHidden/>
              </w:rPr>
            </w:r>
            <w:r>
              <w:rPr>
                <w:webHidden/>
              </w:rPr>
              <w:fldChar w:fldCharType="separate"/>
            </w:r>
            <w:r>
              <w:rPr>
                <w:webHidden/>
              </w:rPr>
              <w:t>7</w:t>
            </w:r>
            <w:r>
              <w:rPr>
                <w:webHidden/>
              </w:rPr>
              <w:fldChar w:fldCharType="end"/>
            </w:r>
          </w:hyperlink>
        </w:p>
        <w:p w:rsidR="00911724" w:rsidRDefault="00911724" w14:paraId="1A3B9527" w14:textId="1472C06C">
          <w:pPr>
            <w:pStyle w:val="TOC3"/>
            <w:rPr>
              <w:rFonts w:asciiTheme="minorHAnsi" w:hAnsiTheme="minorHAnsi"/>
              <w:b w:val="0"/>
              <w:kern w:val="2"/>
              <w:sz w:val="24"/>
              <w:szCs w:val="24"/>
              <w:lang w:val="en-GB" w:eastAsia="en-GB"/>
              <w14:ligatures w14:val="standardContextual"/>
            </w:rPr>
          </w:pPr>
          <w:hyperlink w:history="1" w:anchor="_Toc240973359">
            <w:r w:rsidRPr="00922C9B">
              <w:rPr>
                <w:rStyle w:val="Hyperlink"/>
                <w:rFonts w:cstheme="minorHAnsi"/>
              </w:rPr>
              <w:t>Total Qualification Time (TQT)</w:t>
            </w:r>
            <w:r>
              <w:rPr>
                <w:webHidden/>
              </w:rPr>
              <w:tab/>
            </w:r>
            <w:r>
              <w:rPr>
                <w:webHidden/>
              </w:rPr>
              <w:fldChar w:fldCharType="begin"/>
            </w:r>
            <w:r>
              <w:rPr>
                <w:webHidden/>
              </w:rPr>
              <w:instrText xml:space="preserve"> PAGEREF _Toc240973359 \h </w:instrText>
            </w:r>
            <w:r>
              <w:rPr>
                <w:webHidden/>
              </w:rPr>
            </w:r>
            <w:r>
              <w:rPr>
                <w:webHidden/>
              </w:rPr>
              <w:fldChar w:fldCharType="separate"/>
            </w:r>
            <w:r>
              <w:rPr>
                <w:webHidden/>
              </w:rPr>
              <w:t>9</w:t>
            </w:r>
            <w:r>
              <w:rPr>
                <w:webHidden/>
              </w:rPr>
              <w:fldChar w:fldCharType="end"/>
            </w:r>
          </w:hyperlink>
        </w:p>
        <w:p w:rsidR="00911724" w:rsidRDefault="00911724" w14:paraId="7AD5B7E1" w14:textId="455862CA">
          <w:pPr>
            <w:pStyle w:val="TOC1"/>
            <w:rPr>
              <w:rFonts w:asciiTheme="minorHAnsi" w:hAnsiTheme="minorHAnsi"/>
              <w:b w:val="0"/>
              <w:kern w:val="2"/>
              <w:sz w:val="24"/>
              <w:szCs w:val="24"/>
              <w:lang w:val="en-GB" w:eastAsia="en-GB"/>
              <w14:ligatures w14:val="standardContextual"/>
            </w:rPr>
          </w:pPr>
          <w:hyperlink w:history="1" w:anchor="_Toc240973360">
            <w:r w:rsidRPr="00922C9B">
              <w:rPr>
                <w:rStyle w:val="Hyperlink"/>
                <w:rFonts w:cstheme="minorHAnsi"/>
              </w:rPr>
              <w:t>2</w:t>
            </w:r>
            <w:r>
              <w:rPr>
                <w:rFonts w:asciiTheme="minorHAnsi" w:hAnsiTheme="minorHAnsi"/>
                <w:b w:val="0"/>
                <w:kern w:val="2"/>
                <w:sz w:val="24"/>
                <w:szCs w:val="24"/>
                <w:lang w:val="en-GB" w:eastAsia="en-GB"/>
                <w14:ligatures w14:val="standardContextual"/>
              </w:rPr>
              <w:tab/>
            </w:r>
            <w:r w:rsidRPr="00922C9B">
              <w:rPr>
                <w:rStyle w:val="Hyperlink"/>
                <w:rFonts w:cstheme="minorHAnsi"/>
              </w:rPr>
              <w:t>Centre requirements</w:t>
            </w:r>
            <w:r>
              <w:rPr>
                <w:webHidden/>
              </w:rPr>
              <w:tab/>
            </w:r>
            <w:r>
              <w:rPr>
                <w:webHidden/>
              </w:rPr>
              <w:fldChar w:fldCharType="begin"/>
            </w:r>
            <w:r>
              <w:rPr>
                <w:webHidden/>
              </w:rPr>
              <w:instrText xml:space="preserve"> PAGEREF _Toc240973360 \h </w:instrText>
            </w:r>
            <w:r>
              <w:rPr>
                <w:webHidden/>
              </w:rPr>
            </w:r>
            <w:r>
              <w:rPr>
                <w:webHidden/>
              </w:rPr>
              <w:fldChar w:fldCharType="separate"/>
            </w:r>
            <w:r>
              <w:rPr>
                <w:webHidden/>
              </w:rPr>
              <w:t>10</w:t>
            </w:r>
            <w:r>
              <w:rPr>
                <w:webHidden/>
              </w:rPr>
              <w:fldChar w:fldCharType="end"/>
            </w:r>
          </w:hyperlink>
        </w:p>
        <w:p w:rsidR="00911724" w:rsidRDefault="00911724" w14:paraId="73FC3436" w14:textId="2E60F0AD">
          <w:pPr>
            <w:pStyle w:val="TOC3"/>
            <w:rPr>
              <w:rFonts w:asciiTheme="minorHAnsi" w:hAnsiTheme="minorHAnsi"/>
              <w:b w:val="0"/>
              <w:kern w:val="2"/>
              <w:sz w:val="24"/>
              <w:szCs w:val="24"/>
              <w:lang w:val="en-GB" w:eastAsia="en-GB"/>
              <w14:ligatures w14:val="standardContextual"/>
            </w:rPr>
          </w:pPr>
          <w:hyperlink w:history="1" w:anchor="_Toc240973361">
            <w:r w:rsidRPr="00922C9B">
              <w:rPr>
                <w:rStyle w:val="Hyperlink"/>
                <w:rFonts w:cstheme="minorHAnsi"/>
              </w:rPr>
              <w:t>Approval</w:t>
            </w:r>
            <w:r>
              <w:rPr>
                <w:webHidden/>
              </w:rPr>
              <w:tab/>
            </w:r>
            <w:r>
              <w:rPr>
                <w:webHidden/>
              </w:rPr>
              <w:fldChar w:fldCharType="begin"/>
            </w:r>
            <w:r>
              <w:rPr>
                <w:webHidden/>
              </w:rPr>
              <w:instrText xml:space="preserve"> PAGEREF _Toc240973361 \h </w:instrText>
            </w:r>
            <w:r>
              <w:rPr>
                <w:webHidden/>
              </w:rPr>
            </w:r>
            <w:r>
              <w:rPr>
                <w:webHidden/>
              </w:rPr>
              <w:fldChar w:fldCharType="separate"/>
            </w:r>
            <w:r>
              <w:rPr>
                <w:webHidden/>
              </w:rPr>
              <w:t>10</w:t>
            </w:r>
            <w:r>
              <w:rPr>
                <w:webHidden/>
              </w:rPr>
              <w:fldChar w:fldCharType="end"/>
            </w:r>
          </w:hyperlink>
        </w:p>
        <w:p w:rsidR="00911724" w:rsidRDefault="00911724" w14:paraId="2D6BF707" w14:textId="44D690A5">
          <w:pPr>
            <w:pStyle w:val="TOC3"/>
            <w:rPr>
              <w:rFonts w:asciiTheme="minorHAnsi" w:hAnsiTheme="minorHAnsi"/>
              <w:b w:val="0"/>
              <w:kern w:val="2"/>
              <w:sz w:val="24"/>
              <w:szCs w:val="24"/>
              <w:lang w:val="en-GB" w:eastAsia="en-GB"/>
              <w14:ligatures w14:val="standardContextual"/>
            </w:rPr>
          </w:pPr>
          <w:hyperlink w:history="1" w:anchor="_Toc240973362">
            <w:r w:rsidRPr="00922C9B">
              <w:rPr>
                <w:rStyle w:val="Hyperlink"/>
                <w:rFonts w:cstheme="minorHAnsi"/>
              </w:rPr>
              <w:t>Resource requirements</w:t>
            </w:r>
            <w:r>
              <w:rPr>
                <w:webHidden/>
              </w:rPr>
              <w:tab/>
            </w:r>
            <w:r>
              <w:rPr>
                <w:webHidden/>
              </w:rPr>
              <w:fldChar w:fldCharType="begin"/>
            </w:r>
            <w:r>
              <w:rPr>
                <w:webHidden/>
              </w:rPr>
              <w:instrText xml:space="preserve"> PAGEREF _Toc240973362 \h </w:instrText>
            </w:r>
            <w:r>
              <w:rPr>
                <w:webHidden/>
              </w:rPr>
            </w:r>
            <w:r>
              <w:rPr>
                <w:webHidden/>
              </w:rPr>
              <w:fldChar w:fldCharType="separate"/>
            </w:r>
            <w:r>
              <w:rPr>
                <w:webHidden/>
              </w:rPr>
              <w:t>11</w:t>
            </w:r>
            <w:r>
              <w:rPr>
                <w:webHidden/>
              </w:rPr>
              <w:fldChar w:fldCharType="end"/>
            </w:r>
          </w:hyperlink>
        </w:p>
        <w:p w:rsidR="00911724" w:rsidRDefault="00911724" w14:paraId="21F08151" w14:textId="6F8A0B6A">
          <w:pPr>
            <w:pStyle w:val="TOC3"/>
            <w:rPr>
              <w:rFonts w:asciiTheme="minorHAnsi" w:hAnsiTheme="minorHAnsi"/>
              <w:b w:val="0"/>
              <w:kern w:val="2"/>
              <w:sz w:val="24"/>
              <w:szCs w:val="24"/>
              <w:lang w:val="en-GB" w:eastAsia="en-GB"/>
              <w14:ligatures w14:val="standardContextual"/>
            </w:rPr>
          </w:pPr>
          <w:hyperlink w:history="1" w:anchor="_Toc240973363">
            <w:r w:rsidRPr="00922C9B">
              <w:rPr>
                <w:rStyle w:val="Hyperlink"/>
                <w:rFonts w:cstheme="minorHAnsi"/>
              </w:rPr>
              <w:t>Quality assurance</w:t>
            </w:r>
            <w:r>
              <w:rPr>
                <w:webHidden/>
              </w:rPr>
              <w:tab/>
            </w:r>
            <w:r>
              <w:rPr>
                <w:webHidden/>
              </w:rPr>
              <w:fldChar w:fldCharType="begin"/>
            </w:r>
            <w:r>
              <w:rPr>
                <w:webHidden/>
              </w:rPr>
              <w:instrText xml:space="preserve"> PAGEREF _Toc240973363 \h </w:instrText>
            </w:r>
            <w:r>
              <w:rPr>
                <w:webHidden/>
              </w:rPr>
            </w:r>
            <w:r>
              <w:rPr>
                <w:webHidden/>
              </w:rPr>
              <w:fldChar w:fldCharType="separate"/>
            </w:r>
            <w:r>
              <w:rPr>
                <w:webHidden/>
              </w:rPr>
              <w:t>16</w:t>
            </w:r>
            <w:r>
              <w:rPr>
                <w:webHidden/>
              </w:rPr>
              <w:fldChar w:fldCharType="end"/>
            </w:r>
          </w:hyperlink>
        </w:p>
        <w:p w:rsidR="00911724" w:rsidRDefault="00911724" w14:paraId="229DB5A1" w14:textId="6D107EC3">
          <w:pPr>
            <w:pStyle w:val="TOC3"/>
            <w:rPr>
              <w:rFonts w:asciiTheme="minorHAnsi" w:hAnsiTheme="minorHAnsi"/>
              <w:b w:val="0"/>
              <w:kern w:val="2"/>
              <w:sz w:val="24"/>
              <w:szCs w:val="24"/>
              <w:lang w:val="en-GB" w:eastAsia="en-GB"/>
              <w14:ligatures w14:val="standardContextual"/>
            </w:rPr>
          </w:pPr>
          <w:hyperlink w:history="1" w:anchor="_Toc240973364">
            <w:r w:rsidRPr="00922C9B">
              <w:rPr>
                <w:rStyle w:val="Hyperlink"/>
                <w:rFonts w:cstheme="minorHAnsi"/>
              </w:rPr>
              <w:t>Learner entry requirements</w:t>
            </w:r>
            <w:r>
              <w:rPr>
                <w:webHidden/>
              </w:rPr>
              <w:tab/>
            </w:r>
            <w:r>
              <w:rPr>
                <w:webHidden/>
              </w:rPr>
              <w:fldChar w:fldCharType="begin"/>
            </w:r>
            <w:r>
              <w:rPr>
                <w:webHidden/>
              </w:rPr>
              <w:instrText xml:space="preserve"> PAGEREF _Toc240973364 \h </w:instrText>
            </w:r>
            <w:r>
              <w:rPr>
                <w:webHidden/>
              </w:rPr>
            </w:r>
            <w:r>
              <w:rPr>
                <w:webHidden/>
              </w:rPr>
              <w:fldChar w:fldCharType="separate"/>
            </w:r>
            <w:r>
              <w:rPr>
                <w:webHidden/>
              </w:rPr>
              <w:t>16</w:t>
            </w:r>
            <w:r>
              <w:rPr>
                <w:webHidden/>
              </w:rPr>
              <w:fldChar w:fldCharType="end"/>
            </w:r>
          </w:hyperlink>
        </w:p>
        <w:p w:rsidR="00911724" w:rsidRDefault="00911724" w14:paraId="174D939E" w14:textId="0EAEBC81">
          <w:pPr>
            <w:pStyle w:val="TOC3"/>
            <w:rPr>
              <w:rFonts w:asciiTheme="minorHAnsi" w:hAnsiTheme="minorHAnsi"/>
              <w:b w:val="0"/>
              <w:kern w:val="2"/>
              <w:sz w:val="24"/>
              <w:szCs w:val="24"/>
              <w:lang w:val="en-GB" w:eastAsia="en-GB"/>
              <w14:ligatures w14:val="standardContextual"/>
            </w:rPr>
          </w:pPr>
          <w:hyperlink w:history="1" w:anchor="_Toc240973365">
            <w:r w:rsidRPr="00922C9B">
              <w:rPr>
                <w:rStyle w:val="Hyperlink"/>
                <w:rFonts w:cstheme="minorHAnsi"/>
              </w:rPr>
              <w:t>Age restrictions</w:t>
            </w:r>
            <w:r>
              <w:rPr>
                <w:webHidden/>
              </w:rPr>
              <w:tab/>
            </w:r>
            <w:r>
              <w:rPr>
                <w:webHidden/>
              </w:rPr>
              <w:fldChar w:fldCharType="begin"/>
            </w:r>
            <w:r>
              <w:rPr>
                <w:webHidden/>
              </w:rPr>
              <w:instrText xml:space="preserve"> PAGEREF _Toc240973365 \h </w:instrText>
            </w:r>
            <w:r>
              <w:rPr>
                <w:webHidden/>
              </w:rPr>
            </w:r>
            <w:r>
              <w:rPr>
                <w:webHidden/>
              </w:rPr>
              <w:fldChar w:fldCharType="separate"/>
            </w:r>
            <w:r>
              <w:rPr>
                <w:webHidden/>
              </w:rPr>
              <w:t>16</w:t>
            </w:r>
            <w:r>
              <w:rPr>
                <w:webHidden/>
              </w:rPr>
              <w:fldChar w:fldCharType="end"/>
            </w:r>
          </w:hyperlink>
        </w:p>
        <w:p w:rsidR="00911724" w:rsidRDefault="00911724" w14:paraId="1624DBBC" w14:textId="01778FF7">
          <w:pPr>
            <w:pStyle w:val="TOC3"/>
            <w:rPr>
              <w:rFonts w:asciiTheme="minorHAnsi" w:hAnsiTheme="minorHAnsi"/>
              <w:b w:val="0"/>
              <w:kern w:val="2"/>
              <w:sz w:val="24"/>
              <w:szCs w:val="24"/>
              <w:lang w:val="en-GB" w:eastAsia="en-GB"/>
              <w14:ligatures w14:val="standardContextual"/>
            </w:rPr>
          </w:pPr>
          <w:hyperlink w:history="1" w:anchor="_Toc240973366">
            <w:r w:rsidRPr="00922C9B">
              <w:rPr>
                <w:rStyle w:val="Hyperlink"/>
                <w:rFonts w:cstheme="minorHAnsi"/>
              </w:rPr>
              <w:t>Access arrangements, reasonable adjustments and special consideration</w:t>
            </w:r>
            <w:r>
              <w:rPr>
                <w:webHidden/>
              </w:rPr>
              <w:tab/>
            </w:r>
            <w:r>
              <w:rPr>
                <w:webHidden/>
              </w:rPr>
              <w:fldChar w:fldCharType="begin"/>
            </w:r>
            <w:r>
              <w:rPr>
                <w:webHidden/>
              </w:rPr>
              <w:instrText xml:space="preserve"> PAGEREF _Toc240973366 \h </w:instrText>
            </w:r>
            <w:r>
              <w:rPr>
                <w:webHidden/>
              </w:rPr>
            </w:r>
            <w:r>
              <w:rPr>
                <w:webHidden/>
              </w:rPr>
              <w:fldChar w:fldCharType="separate"/>
            </w:r>
            <w:r>
              <w:rPr>
                <w:webHidden/>
              </w:rPr>
              <w:t>17</w:t>
            </w:r>
            <w:r>
              <w:rPr>
                <w:webHidden/>
              </w:rPr>
              <w:fldChar w:fldCharType="end"/>
            </w:r>
          </w:hyperlink>
        </w:p>
        <w:p w:rsidR="00911724" w:rsidRDefault="00911724" w14:paraId="1F0E6BC7" w14:textId="78DD6F24">
          <w:pPr>
            <w:pStyle w:val="TOC1"/>
            <w:rPr>
              <w:rFonts w:asciiTheme="minorHAnsi" w:hAnsiTheme="minorHAnsi"/>
              <w:b w:val="0"/>
              <w:kern w:val="2"/>
              <w:sz w:val="24"/>
              <w:szCs w:val="24"/>
              <w:lang w:val="en-GB" w:eastAsia="en-GB"/>
              <w14:ligatures w14:val="standardContextual"/>
            </w:rPr>
          </w:pPr>
          <w:hyperlink w:history="1" w:anchor="_Toc240973367">
            <w:r w:rsidRPr="00922C9B">
              <w:rPr>
                <w:rStyle w:val="Hyperlink"/>
                <w:rFonts w:cstheme="minorHAnsi"/>
              </w:rPr>
              <w:t>3</w:t>
            </w:r>
            <w:r>
              <w:rPr>
                <w:rFonts w:asciiTheme="minorHAnsi" w:hAnsiTheme="minorHAnsi"/>
                <w:b w:val="0"/>
                <w:kern w:val="2"/>
                <w:sz w:val="24"/>
                <w:szCs w:val="24"/>
                <w:lang w:val="en-GB" w:eastAsia="en-GB"/>
                <w14:ligatures w14:val="standardContextual"/>
              </w:rPr>
              <w:tab/>
            </w:r>
            <w:r w:rsidRPr="00922C9B">
              <w:rPr>
                <w:rStyle w:val="Hyperlink"/>
                <w:rFonts w:cstheme="minorHAnsi"/>
              </w:rPr>
              <w:t>Delivering the qualification</w:t>
            </w:r>
            <w:r>
              <w:rPr>
                <w:webHidden/>
              </w:rPr>
              <w:tab/>
            </w:r>
            <w:r>
              <w:rPr>
                <w:webHidden/>
              </w:rPr>
              <w:fldChar w:fldCharType="begin"/>
            </w:r>
            <w:r>
              <w:rPr>
                <w:webHidden/>
              </w:rPr>
              <w:instrText xml:space="preserve"> PAGEREF _Toc240973367 \h </w:instrText>
            </w:r>
            <w:r>
              <w:rPr>
                <w:webHidden/>
              </w:rPr>
            </w:r>
            <w:r>
              <w:rPr>
                <w:webHidden/>
              </w:rPr>
              <w:fldChar w:fldCharType="separate"/>
            </w:r>
            <w:r>
              <w:rPr>
                <w:webHidden/>
              </w:rPr>
              <w:t>18</w:t>
            </w:r>
            <w:r>
              <w:rPr>
                <w:webHidden/>
              </w:rPr>
              <w:fldChar w:fldCharType="end"/>
            </w:r>
          </w:hyperlink>
        </w:p>
        <w:p w:rsidR="00911724" w:rsidRDefault="00911724" w14:paraId="074978C7" w14:textId="5C4602E7">
          <w:pPr>
            <w:pStyle w:val="TOC3"/>
            <w:rPr>
              <w:rFonts w:asciiTheme="minorHAnsi" w:hAnsiTheme="minorHAnsi"/>
              <w:b w:val="0"/>
              <w:kern w:val="2"/>
              <w:sz w:val="24"/>
              <w:szCs w:val="24"/>
              <w:lang w:val="en-GB" w:eastAsia="en-GB"/>
              <w14:ligatures w14:val="standardContextual"/>
            </w:rPr>
          </w:pPr>
          <w:hyperlink w:history="1" w:anchor="_Toc240973368">
            <w:r w:rsidRPr="00922C9B">
              <w:rPr>
                <w:rStyle w:val="Hyperlink"/>
                <w:rFonts w:cstheme="minorHAnsi"/>
              </w:rPr>
              <w:t>Initial assessment and induction</w:t>
            </w:r>
            <w:r>
              <w:rPr>
                <w:webHidden/>
              </w:rPr>
              <w:tab/>
            </w:r>
            <w:r>
              <w:rPr>
                <w:webHidden/>
              </w:rPr>
              <w:fldChar w:fldCharType="begin"/>
            </w:r>
            <w:r>
              <w:rPr>
                <w:webHidden/>
              </w:rPr>
              <w:instrText xml:space="preserve"> PAGEREF _Toc240973368 \h </w:instrText>
            </w:r>
            <w:r>
              <w:rPr>
                <w:webHidden/>
              </w:rPr>
            </w:r>
            <w:r>
              <w:rPr>
                <w:webHidden/>
              </w:rPr>
              <w:fldChar w:fldCharType="separate"/>
            </w:r>
            <w:r>
              <w:rPr>
                <w:webHidden/>
              </w:rPr>
              <w:t>18</w:t>
            </w:r>
            <w:r>
              <w:rPr>
                <w:webHidden/>
              </w:rPr>
              <w:fldChar w:fldCharType="end"/>
            </w:r>
          </w:hyperlink>
        </w:p>
        <w:p w:rsidR="00911724" w:rsidRDefault="00911724" w14:paraId="28AB28B6" w14:textId="2B242761">
          <w:pPr>
            <w:pStyle w:val="TOC3"/>
            <w:rPr>
              <w:rFonts w:asciiTheme="minorHAnsi" w:hAnsiTheme="minorHAnsi"/>
              <w:b w:val="0"/>
              <w:kern w:val="2"/>
              <w:sz w:val="24"/>
              <w:szCs w:val="24"/>
              <w:lang w:val="en-GB" w:eastAsia="en-GB"/>
              <w14:ligatures w14:val="standardContextual"/>
            </w:rPr>
          </w:pPr>
          <w:hyperlink w:history="1" w:anchor="_Toc240973369">
            <w:r w:rsidRPr="00922C9B">
              <w:rPr>
                <w:rStyle w:val="Hyperlink"/>
                <w:rFonts w:cstheme="minorHAnsi"/>
              </w:rPr>
              <w:t>Inclusion and diversity</w:t>
            </w:r>
            <w:r>
              <w:rPr>
                <w:webHidden/>
              </w:rPr>
              <w:tab/>
            </w:r>
            <w:r>
              <w:rPr>
                <w:webHidden/>
              </w:rPr>
              <w:fldChar w:fldCharType="begin"/>
            </w:r>
            <w:r>
              <w:rPr>
                <w:webHidden/>
              </w:rPr>
              <w:instrText xml:space="preserve"> PAGEREF _Toc240973369 \h </w:instrText>
            </w:r>
            <w:r>
              <w:rPr>
                <w:webHidden/>
              </w:rPr>
            </w:r>
            <w:r>
              <w:rPr>
                <w:webHidden/>
              </w:rPr>
              <w:fldChar w:fldCharType="separate"/>
            </w:r>
            <w:r>
              <w:rPr>
                <w:webHidden/>
              </w:rPr>
              <w:t>18</w:t>
            </w:r>
            <w:r>
              <w:rPr>
                <w:webHidden/>
              </w:rPr>
              <w:fldChar w:fldCharType="end"/>
            </w:r>
          </w:hyperlink>
        </w:p>
        <w:p w:rsidR="00911724" w:rsidRDefault="00911724" w14:paraId="49458D5B" w14:textId="29CEF5E2">
          <w:pPr>
            <w:pStyle w:val="TOC3"/>
            <w:rPr>
              <w:rFonts w:asciiTheme="minorHAnsi" w:hAnsiTheme="minorHAnsi"/>
              <w:b w:val="0"/>
              <w:kern w:val="2"/>
              <w:sz w:val="24"/>
              <w:szCs w:val="24"/>
              <w:lang w:val="en-GB" w:eastAsia="en-GB"/>
              <w14:ligatures w14:val="standardContextual"/>
            </w:rPr>
          </w:pPr>
          <w:hyperlink w:history="1" w:anchor="_Toc240973370">
            <w:r w:rsidRPr="00922C9B">
              <w:rPr>
                <w:rStyle w:val="Hyperlink"/>
                <w:rFonts w:cstheme="minorHAnsi"/>
              </w:rPr>
              <w:t>Sustainability</w:t>
            </w:r>
            <w:r>
              <w:rPr>
                <w:webHidden/>
              </w:rPr>
              <w:tab/>
            </w:r>
            <w:r>
              <w:rPr>
                <w:webHidden/>
              </w:rPr>
              <w:fldChar w:fldCharType="begin"/>
            </w:r>
            <w:r>
              <w:rPr>
                <w:webHidden/>
              </w:rPr>
              <w:instrText xml:space="preserve"> PAGEREF _Toc240973370 \h </w:instrText>
            </w:r>
            <w:r>
              <w:rPr>
                <w:webHidden/>
              </w:rPr>
            </w:r>
            <w:r>
              <w:rPr>
                <w:webHidden/>
              </w:rPr>
              <w:fldChar w:fldCharType="separate"/>
            </w:r>
            <w:r>
              <w:rPr>
                <w:webHidden/>
              </w:rPr>
              <w:t>18</w:t>
            </w:r>
            <w:r>
              <w:rPr>
                <w:webHidden/>
              </w:rPr>
              <w:fldChar w:fldCharType="end"/>
            </w:r>
          </w:hyperlink>
        </w:p>
        <w:p w:rsidR="00911724" w:rsidRDefault="00911724" w14:paraId="0C4CC197" w14:textId="5398E863">
          <w:pPr>
            <w:pStyle w:val="TOC3"/>
            <w:rPr>
              <w:rFonts w:asciiTheme="minorHAnsi" w:hAnsiTheme="minorHAnsi"/>
              <w:b w:val="0"/>
              <w:kern w:val="2"/>
              <w:sz w:val="24"/>
              <w:szCs w:val="24"/>
              <w:lang w:val="en-GB" w:eastAsia="en-GB"/>
              <w14:ligatures w14:val="standardContextual"/>
            </w:rPr>
          </w:pPr>
          <w:hyperlink w:history="1" w:anchor="_Toc240973371">
            <w:r w:rsidRPr="00922C9B">
              <w:rPr>
                <w:rStyle w:val="Hyperlink"/>
                <w:rFonts w:cstheme="minorHAnsi"/>
              </w:rPr>
              <w:t>Artificial intelligence (AI)</w:t>
            </w:r>
            <w:r>
              <w:rPr>
                <w:webHidden/>
              </w:rPr>
              <w:tab/>
            </w:r>
            <w:r>
              <w:rPr>
                <w:webHidden/>
              </w:rPr>
              <w:fldChar w:fldCharType="begin"/>
            </w:r>
            <w:r>
              <w:rPr>
                <w:webHidden/>
              </w:rPr>
              <w:instrText xml:space="preserve"> PAGEREF _Toc240973371 \h </w:instrText>
            </w:r>
            <w:r>
              <w:rPr>
                <w:webHidden/>
              </w:rPr>
            </w:r>
            <w:r>
              <w:rPr>
                <w:webHidden/>
              </w:rPr>
              <w:fldChar w:fldCharType="separate"/>
            </w:r>
            <w:r>
              <w:rPr>
                <w:webHidden/>
              </w:rPr>
              <w:t>19</w:t>
            </w:r>
            <w:r>
              <w:rPr>
                <w:webHidden/>
              </w:rPr>
              <w:fldChar w:fldCharType="end"/>
            </w:r>
          </w:hyperlink>
        </w:p>
        <w:p w:rsidR="00911724" w:rsidRDefault="00911724" w14:paraId="77AB760C" w14:textId="2E484E7C">
          <w:pPr>
            <w:pStyle w:val="TOC3"/>
            <w:rPr>
              <w:rFonts w:asciiTheme="minorHAnsi" w:hAnsiTheme="minorHAnsi"/>
              <w:b w:val="0"/>
              <w:kern w:val="2"/>
              <w:sz w:val="24"/>
              <w:szCs w:val="24"/>
              <w:lang w:val="en-GB" w:eastAsia="en-GB"/>
              <w14:ligatures w14:val="standardContextual"/>
            </w:rPr>
          </w:pPr>
          <w:hyperlink w:history="1" w:anchor="_Toc240973372">
            <w:r w:rsidRPr="00922C9B">
              <w:rPr>
                <w:rStyle w:val="Hyperlink"/>
                <w:rFonts w:cstheme="minorHAnsi"/>
              </w:rPr>
              <w:t>Support materials</w:t>
            </w:r>
            <w:r>
              <w:rPr>
                <w:webHidden/>
              </w:rPr>
              <w:tab/>
            </w:r>
            <w:r>
              <w:rPr>
                <w:webHidden/>
              </w:rPr>
              <w:fldChar w:fldCharType="begin"/>
            </w:r>
            <w:r>
              <w:rPr>
                <w:webHidden/>
              </w:rPr>
              <w:instrText xml:space="preserve"> PAGEREF _Toc240973372 \h </w:instrText>
            </w:r>
            <w:r>
              <w:rPr>
                <w:webHidden/>
              </w:rPr>
            </w:r>
            <w:r>
              <w:rPr>
                <w:webHidden/>
              </w:rPr>
              <w:fldChar w:fldCharType="separate"/>
            </w:r>
            <w:r>
              <w:rPr>
                <w:webHidden/>
              </w:rPr>
              <w:t>19</w:t>
            </w:r>
            <w:r>
              <w:rPr>
                <w:webHidden/>
              </w:rPr>
              <w:fldChar w:fldCharType="end"/>
            </w:r>
          </w:hyperlink>
        </w:p>
        <w:p w:rsidR="00911724" w:rsidRDefault="00911724" w14:paraId="07DCB368" w14:textId="072CCDF7">
          <w:pPr>
            <w:pStyle w:val="TOC3"/>
            <w:rPr>
              <w:rFonts w:asciiTheme="minorHAnsi" w:hAnsiTheme="minorHAnsi"/>
              <w:b w:val="0"/>
              <w:kern w:val="2"/>
              <w:sz w:val="24"/>
              <w:szCs w:val="24"/>
              <w:lang w:val="en-GB" w:eastAsia="en-GB"/>
              <w14:ligatures w14:val="standardContextual"/>
            </w:rPr>
          </w:pPr>
          <w:hyperlink w:history="1" w:anchor="_Toc240973373">
            <w:r w:rsidRPr="00922C9B">
              <w:rPr>
                <w:rStyle w:val="Hyperlink"/>
                <w:rFonts w:cstheme="minorHAnsi"/>
              </w:rPr>
              <w:t>Suggested learning resources</w:t>
            </w:r>
            <w:r>
              <w:rPr>
                <w:webHidden/>
              </w:rPr>
              <w:tab/>
            </w:r>
            <w:r>
              <w:rPr>
                <w:webHidden/>
              </w:rPr>
              <w:fldChar w:fldCharType="begin"/>
            </w:r>
            <w:r>
              <w:rPr>
                <w:webHidden/>
              </w:rPr>
              <w:instrText xml:space="preserve"> PAGEREF _Toc240973373 \h </w:instrText>
            </w:r>
            <w:r>
              <w:rPr>
                <w:webHidden/>
              </w:rPr>
            </w:r>
            <w:r>
              <w:rPr>
                <w:webHidden/>
              </w:rPr>
              <w:fldChar w:fldCharType="separate"/>
            </w:r>
            <w:r>
              <w:rPr>
                <w:webHidden/>
              </w:rPr>
              <w:t>19</w:t>
            </w:r>
            <w:r>
              <w:rPr>
                <w:webHidden/>
              </w:rPr>
              <w:fldChar w:fldCharType="end"/>
            </w:r>
          </w:hyperlink>
        </w:p>
        <w:p w:rsidR="00911724" w:rsidRDefault="00911724" w14:paraId="38DB58CD" w14:textId="045BA3DF">
          <w:pPr>
            <w:pStyle w:val="TOC1"/>
            <w:rPr>
              <w:rFonts w:asciiTheme="minorHAnsi" w:hAnsiTheme="minorHAnsi"/>
              <w:b w:val="0"/>
              <w:kern w:val="2"/>
              <w:sz w:val="24"/>
              <w:szCs w:val="24"/>
              <w:lang w:val="en-GB" w:eastAsia="en-GB"/>
              <w14:ligatures w14:val="standardContextual"/>
            </w:rPr>
          </w:pPr>
          <w:hyperlink w:history="1" w:anchor="_Toc240973374">
            <w:r w:rsidRPr="00922C9B">
              <w:rPr>
                <w:rStyle w:val="Hyperlink"/>
                <w:rFonts w:cstheme="minorHAnsi"/>
              </w:rPr>
              <w:t>4</w:t>
            </w:r>
            <w:r>
              <w:rPr>
                <w:rFonts w:asciiTheme="minorHAnsi" w:hAnsiTheme="minorHAnsi"/>
                <w:b w:val="0"/>
                <w:kern w:val="2"/>
                <w:sz w:val="24"/>
                <w:szCs w:val="24"/>
                <w:lang w:val="en-GB" w:eastAsia="en-GB"/>
                <w14:ligatures w14:val="standardContextual"/>
              </w:rPr>
              <w:tab/>
            </w:r>
            <w:r w:rsidRPr="00922C9B">
              <w:rPr>
                <w:rStyle w:val="Hyperlink"/>
                <w:rFonts w:cstheme="minorHAnsi"/>
              </w:rPr>
              <w:t>Assessment</w:t>
            </w:r>
            <w:r>
              <w:rPr>
                <w:webHidden/>
              </w:rPr>
              <w:tab/>
            </w:r>
            <w:r>
              <w:rPr>
                <w:webHidden/>
              </w:rPr>
              <w:fldChar w:fldCharType="begin"/>
            </w:r>
            <w:r>
              <w:rPr>
                <w:webHidden/>
              </w:rPr>
              <w:instrText xml:space="preserve"> PAGEREF _Toc240973374 \h </w:instrText>
            </w:r>
            <w:r>
              <w:rPr>
                <w:webHidden/>
              </w:rPr>
            </w:r>
            <w:r>
              <w:rPr>
                <w:webHidden/>
              </w:rPr>
              <w:fldChar w:fldCharType="separate"/>
            </w:r>
            <w:r>
              <w:rPr>
                <w:webHidden/>
              </w:rPr>
              <w:t>20</w:t>
            </w:r>
            <w:r>
              <w:rPr>
                <w:webHidden/>
              </w:rPr>
              <w:fldChar w:fldCharType="end"/>
            </w:r>
          </w:hyperlink>
        </w:p>
        <w:p w:rsidR="00911724" w:rsidRDefault="00911724" w14:paraId="51EA76E8" w14:textId="03F78A14">
          <w:pPr>
            <w:pStyle w:val="TOC3"/>
            <w:rPr>
              <w:rFonts w:asciiTheme="minorHAnsi" w:hAnsiTheme="minorHAnsi"/>
              <w:b w:val="0"/>
              <w:kern w:val="2"/>
              <w:sz w:val="24"/>
              <w:szCs w:val="24"/>
              <w:lang w:val="en-GB" w:eastAsia="en-GB"/>
              <w14:ligatures w14:val="standardContextual"/>
            </w:rPr>
          </w:pPr>
          <w:hyperlink w:history="1" w:anchor="_Toc240973375">
            <w:r w:rsidRPr="00922C9B">
              <w:rPr>
                <w:rStyle w:val="Hyperlink"/>
                <w:rFonts w:cstheme="minorHAnsi"/>
              </w:rPr>
              <w:t>Assessment of the qualification</w:t>
            </w:r>
            <w:r>
              <w:rPr>
                <w:webHidden/>
              </w:rPr>
              <w:tab/>
            </w:r>
            <w:r>
              <w:rPr>
                <w:webHidden/>
              </w:rPr>
              <w:fldChar w:fldCharType="begin"/>
            </w:r>
            <w:r>
              <w:rPr>
                <w:webHidden/>
              </w:rPr>
              <w:instrText xml:space="preserve"> PAGEREF _Toc240973375 \h </w:instrText>
            </w:r>
            <w:r>
              <w:rPr>
                <w:webHidden/>
              </w:rPr>
            </w:r>
            <w:r>
              <w:rPr>
                <w:webHidden/>
              </w:rPr>
              <w:fldChar w:fldCharType="separate"/>
            </w:r>
            <w:r>
              <w:rPr>
                <w:webHidden/>
              </w:rPr>
              <w:t>20</w:t>
            </w:r>
            <w:r>
              <w:rPr>
                <w:webHidden/>
              </w:rPr>
              <w:fldChar w:fldCharType="end"/>
            </w:r>
          </w:hyperlink>
        </w:p>
        <w:p w:rsidR="00911724" w:rsidRDefault="00911724" w14:paraId="2AE0723B" w14:textId="168F4555">
          <w:pPr>
            <w:pStyle w:val="TOC3"/>
            <w:rPr>
              <w:rFonts w:asciiTheme="minorHAnsi" w:hAnsiTheme="minorHAnsi"/>
              <w:b w:val="0"/>
              <w:kern w:val="2"/>
              <w:sz w:val="24"/>
              <w:szCs w:val="24"/>
              <w:lang w:val="en-GB" w:eastAsia="en-GB"/>
              <w14:ligatures w14:val="standardContextual"/>
            </w:rPr>
          </w:pPr>
          <w:hyperlink w:history="1" w:anchor="_Toc240973376">
            <w:r w:rsidRPr="00922C9B">
              <w:rPr>
                <w:rStyle w:val="Hyperlink"/>
                <w:rFonts w:cstheme="minorHAnsi"/>
              </w:rPr>
              <w:t>Assessment strategy</w:t>
            </w:r>
            <w:r>
              <w:rPr>
                <w:webHidden/>
              </w:rPr>
              <w:tab/>
            </w:r>
            <w:r>
              <w:rPr>
                <w:webHidden/>
              </w:rPr>
              <w:fldChar w:fldCharType="begin"/>
            </w:r>
            <w:r>
              <w:rPr>
                <w:webHidden/>
              </w:rPr>
              <w:instrText xml:space="preserve"> PAGEREF _Toc240973376 \h </w:instrText>
            </w:r>
            <w:r>
              <w:rPr>
                <w:webHidden/>
              </w:rPr>
            </w:r>
            <w:r>
              <w:rPr>
                <w:webHidden/>
              </w:rPr>
              <w:fldChar w:fldCharType="separate"/>
            </w:r>
            <w:r>
              <w:rPr>
                <w:webHidden/>
              </w:rPr>
              <w:t>20</w:t>
            </w:r>
            <w:r>
              <w:rPr>
                <w:webHidden/>
              </w:rPr>
              <w:fldChar w:fldCharType="end"/>
            </w:r>
          </w:hyperlink>
        </w:p>
        <w:p w:rsidR="00911724" w:rsidRDefault="00911724" w14:paraId="7F8B1400" w14:textId="302CFFD4">
          <w:pPr>
            <w:pStyle w:val="TOC3"/>
            <w:rPr>
              <w:rFonts w:asciiTheme="minorHAnsi" w:hAnsiTheme="minorHAnsi"/>
              <w:b w:val="0"/>
              <w:kern w:val="2"/>
              <w:sz w:val="24"/>
              <w:szCs w:val="24"/>
              <w:lang w:val="en-GB" w:eastAsia="en-GB"/>
              <w14:ligatures w14:val="standardContextual"/>
            </w:rPr>
          </w:pPr>
          <w:hyperlink w:history="1" w:anchor="_Toc240973377">
            <w:r w:rsidRPr="00922C9B">
              <w:rPr>
                <w:rStyle w:val="Hyperlink"/>
                <w:rFonts w:cstheme="minorHAnsi"/>
              </w:rPr>
              <w:t>Time constraints</w:t>
            </w:r>
            <w:r>
              <w:rPr>
                <w:webHidden/>
              </w:rPr>
              <w:tab/>
            </w:r>
            <w:r>
              <w:rPr>
                <w:webHidden/>
              </w:rPr>
              <w:fldChar w:fldCharType="begin"/>
            </w:r>
            <w:r>
              <w:rPr>
                <w:webHidden/>
              </w:rPr>
              <w:instrText xml:space="preserve"> PAGEREF _Toc240973377 \h </w:instrText>
            </w:r>
            <w:r>
              <w:rPr>
                <w:webHidden/>
              </w:rPr>
            </w:r>
            <w:r>
              <w:rPr>
                <w:webHidden/>
              </w:rPr>
              <w:fldChar w:fldCharType="separate"/>
            </w:r>
            <w:r>
              <w:rPr>
                <w:webHidden/>
              </w:rPr>
              <w:t>20</w:t>
            </w:r>
            <w:r>
              <w:rPr>
                <w:webHidden/>
              </w:rPr>
              <w:fldChar w:fldCharType="end"/>
            </w:r>
          </w:hyperlink>
        </w:p>
        <w:p w:rsidR="00911724" w:rsidRDefault="00911724" w14:paraId="158B4AA6" w14:textId="64B0B446">
          <w:pPr>
            <w:pStyle w:val="TOC3"/>
            <w:rPr>
              <w:rFonts w:asciiTheme="minorHAnsi" w:hAnsiTheme="minorHAnsi"/>
              <w:b w:val="0"/>
              <w:kern w:val="2"/>
              <w:sz w:val="24"/>
              <w:szCs w:val="24"/>
              <w:lang w:val="en-GB" w:eastAsia="en-GB"/>
              <w14:ligatures w14:val="standardContextual"/>
            </w:rPr>
          </w:pPr>
          <w:hyperlink w:history="1" w:anchor="_Toc240973378">
            <w:r w:rsidRPr="00922C9B">
              <w:rPr>
                <w:rStyle w:val="Hyperlink"/>
                <w:rFonts w:cstheme="minorHAnsi"/>
              </w:rPr>
              <w:t>Recognition of Prior Learning (RPL)</w:t>
            </w:r>
            <w:r>
              <w:rPr>
                <w:webHidden/>
              </w:rPr>
              <w:tab/>
            </w:r>
            <w:r>
              <w:rPr>
                <w:webHidden/>
              </w:rPr>
              <w:fldChar w:fldCharType="begin"/>
            </w:r>
            <w:r>
              <w:rPr>
                <w:webHidden/>
              </w:rPr>
              <w:instrText xml:space="preserve"> PAGEREF _Toc240973378 \h </w:instrText>
            </w:r>
            <w:r>
              <w:rPr>
                <w:webHidden/>
              </w:rPr>
            </w:r>
            <w:r>
              <w:rPr>
                <w:webHidden/>
              </w:rPr>
              <w:fldChar w:fldCharType="separate"/>
            </w:r>
            <w:r>
              <w:rPr>
                <w:webHidden/>
              </w:rPr>
              <w:t>20</w:t>
            </w:r>
            <w:r>
              <w:rPr>
                <w:webHidden/>
              </w:rPr>
              <w:fldChar w:fldCharType="end"/>
            </w:r>
          </w:hyperlink>
        </w:p>
        <w:p w:rsidR="00911724" w:rsidRDefault="00911724" w14:paraId="1BBB8585" w14:textId="3CC90D73">
          <w:pPr>
            <w:pStyle w:val="TOC1"/>
            <w:rPr>
              <w:rFonts w:asciiTheme="minorHAnsi" w:hAnsiTheme="minorHAnsi"/>
              <w:b w:val="0"/>
              <w:kern w:val="2"/>
              <w:sz w:val="24"/>
              <w:szCs w:val="24"/>
              <w:lang w:val="en-GB" w:eastAsia="en-GB"/>
              <w14:ligatures w14:val="standardContextual"/>
            </w:rPr>
          </w:pPr>
          <w:hyperlink w:history="1" w:anchor="_Toc240973379">
            <w:r w:rsidRPr="00922C9B">
              <w:rPr>
                <w:rStyle w:val="Hyperlink"/>
                <w:rFonts w:cstheme="minorHAnsi"/>
              </w:rPr>
              <w:t>5</w:t>
            </w:r>
            <w:r>
              <w:rPr>
                <w:rFonts w:asciiTheme="minorHAnsi" w:hAnsiTheme="minorHAnsi"/>
                <w:b w:val="0"/>
                <w:kern w:val="2"/>
                <w:sz w:val="24"/>
                <w:szCs w:val="24"/>
                <w:lang w:val="en-GB" w:eastAsia="en-GB"/>
                <w14:ligatures w14:val="standardContextual"/>
              </w:rPr>
              <w:tab/>
            </w:r>
            <w:r w:rsidRPr="00922C9B">
              <w:rPr>
                <w:rStyle w:val="Hyperlink"/>
                <w:rFonts w:cstheme="minorHAnsi"/>
              </w:rPr>
              <w:t>Units</w:t>
            </w:r>
            <w:r>
              <w:rPr>
                <w:webHidden/>
              </w:rPr>
              <w:tab/>
            </w:r>
            <w:r>
              <w:rPr>
                <w:webHidden/>
              </w:rPr>
              <w:fldChar w:fldCharType="begin"/>
            </w:r>
            <w:r>
              <w:rPr>
                <w:webHidden/>
              </w:rPr>
              <w:instrText xml:space="preserve"> PAGEREF _Toc240973379 \h </w:instrText>
            </w:r>
            <w:r>
              <w:rPr>
                <w:webHidden/>
              </w:rPr>
            </w:r>
            <w:r>
              <w:rPr>
                <w:webHidden/>
              </w:rPr>
              <w:fldChar w:fldCharType="separate"/>
            </w:r>
            <w:r>
              <w:rPr>
                <w:webHidden/>
              </w:rPr>
              <w:t>21</w:t>
            </w:r>
            <w:r>
              <w:rPr>
                <w:webHidden/>
              </w:rPr>
              <w:fldChar w:fldCharType="end"/>
            </w:r>
          </w:hyperlink>
        </w:p>
        <w:p w:rsidR="00911724" w:rsidRDefault="00911724" w14:paraId="03FDF02C" w14:textId="46D83E41">
          <w:pPr>
            <w:pStyle w:val="TOC3"/>
            <w:rPr>
              <w:rFonts w:asciiTheme="minorHAnsi" w:hAnsiTheme="minorHAnsi"/>
              <w:b w:val="0"/>
              <w:kern w:val="2"/>
              <w:sz w:val="24"/>
              <w:szCs w:val="24"/>
              <w:lang w:val="en-GB" w:eastAsia="en-GB"/>
              <w14:ligatures w14:val="standardContextual"/>
            </w:rPr>
          </w:pPr>
          <w:hyperlink w:history="1" w:anchor="_Toc240973380">
            <w:r w:rsidRPr="00922C9B">
              <w:rPr>
                <w:rStyle w:val="Hyperlink"/>
                <w:rFonts w:cstheme="minorHAnsi"/>
              </w:rPr>
              <w:t>Structure of the units</w:t>
            </w:r>
            <w:r>
              <w:rPr>
                <w:webHidden/>
              </w:rPr>
              <w:tab/>
            </w:r>
            <w:r>
              <w:rPr>
                <w:webHidden/>
              </w:rPr>
              <w:fldChar w:fldCharType="begin"/>
            </w:r>
            <w:r>
              <w:rPr>
                <w:webHidden/>
              </w:rPr>
              <w:instrText xml:space="preserve"> PAGEREF _Toc240973380 \h </w:instrText>
            </w:r>
            <w:r>
              <w:rPr>
                <w:webHidden/>
              </w:rPr>
            </w:r>
            <w:r>
              <w:rPr>
                <w:webHidden/>
              </w:rPr>
              <w:fldChar w:fldCharType="separate"/>
            </w:r>
            <w:r>
              <w:rPr>
                <w:webHidden/>
              </w:rPr>
              <w:t>21</w:t>
            </w:r>
            <w:r>
              <w:rPr>
                <w:webHidden/>
              </w:rPr>
              <w:fldChar w:fldCharType="end"/>
            </w:r>
          </w:hyperlink>
        </w:p>
        <w:p w:rsidR="00911724" w:rsidRDefault="00911724" w14:paraId="3FF38BF2" w14:textId="5215764A">
          <w:pPr>
            <w:pStyle w:val="TOC3"/>
            <w:rPr>
              <w:rFonts w:asciiTheme="minorHAnsi" w:hAnsiTheme="minorHAnsi"/>
              <w:b w:val="0"/>
              <w:kern w:val="2"/>
              <w:sz w:val="24"/>
              <w:szCs w:val="24"/>
              <w:lang w:val="en-GB" w:eastAsia="en-GB"/>
              <w14:ligatures w14:val="standardContextual"/>
            </w:rPr>
          </w:pPr>
          <w:hyperlink w:history="1" w:anchor="_Toc240973381">
            <w:r w:rsidRPr="00922C9B">
              <w:rPr>
                <w:rStyle w:val="Hyperlink"/>
                <w:rFonts w:cstheme="minorHAnsi"/>
              </w:rPr>
              <w:t>Guidance for delivery of the units</w:t>
            </w:r>
            <w:r>
              <w:rPr>
                <w:webHidden/>
              </w:rPr>
              <w:tab/>
            </w:r>
            <w:r>
              <w:rPr>
                <w:webHidden/>
              </w:rPr>
              <w:fldChar w:fldCharType="begin"/>
            </w:r>
            <w:r>
              <w:rPr>
                <w:webHidden/>
              </w:rPr>
              <w:instrText xml:space="preserve"> PAGEREF _Toc240973381 \h </w:instrText>
            </w:r>
            <w:r>
              <w:rPr>
                <w:webHidden/>
              </w:rPr>
            </w:r>
            <w:r>
              <w:rPr>
                <w:webHidden/>
              </w:rPr>
              <w:fldChar w:fldCharType="separate"/>
            </w:r>
            <w:r>
              <w:rPr>
                <w:webHidden/>
              </w:rPr>
              <w:t>21</w:t>
            </w:r>
            <w:r>
              <w:rPr>
                <w:webHidden/>
              </w:rPr>
              <w:fldChar w:fldCharType="end"/>
            </w:r>
          </w:hyperlink>
        </w:p>
        <w:p w:rsidR="00911724" w:rsidRDefault="00911724" w14:paraId="7D4C9315" w14:textId="565296CA">
          <w:pPr>
            <w:pStyle w:val="TOC3"/>
            <w:rPr>
              <w:rFonts w:asciiTheme="minorHAnsi" w:hAnsiTheme="minorHAnsi"/>
              <w:b w:val="0"/>
              <w:kern w:val="2"/>
              <w:sz w:val="24"/>
              <w:szCs w:val="24"/>
              <w:lang w:val="en-GB" w:eastAsia="en-GB"/>
              <w14:ligatures w14:val="standardContextual"/>
            </w:rPr>
          </w:pPr>
          <w:hyperlink w:history="1" w:anchor="_Toc240973382">
            <w:r w:rsidRPr="00922C9B">
              <w:rPr>
                <w:rStyle w:val="Hyperlink"/>
                <w:rFonts w:cstheme="minorHAnsi"/>
              </w:rPr>
              <w:t>Overarching coaching and mentoring delivery guidance</w:t>
            </w:r>
            <w:r>
              <w:rPr>
                <w:webHidden/>
              </w:rPr>
              <w:tab/>
            </w:r>
            <w:r>
              <w:rPr>
                <w:webHidden/>
              </w:rPr>
              <w:fldChar w:fldCharType="begin"/>
            </w:r>
            <w:r>
              <w:rPr>
                <w:webHidden/>
              </w:rPr>
              <w:instrText xml:space="preserve"> PAGEREF _Toc240973382 \h </w:instrText>
            </w:r>
            <w:r>
              <w:rPr>
                <w:webHidden/>
              </w:rPr>
            </w:r>
            <w:r>
              <w:rPr>
                <w:webHidden/>
              </w:rPr>
              <w:fldChar w:fldCharType="separate"/>
            </w:r>
            <w:r>
              <w:rPr>
                <w:webHidden/>
              </w:rPr>
              <w:t>22</w:t>
            </w:r>
            <w:r>
              <w:rPr>
                <w:webHidden/>
              </w:rPr>
              <w:fldChar w:fldCharType="end"/>
            </w:r>
          </w:hyperlink>
        </w:p>
        <w:p w:rsidR="00911724" w:rsidRDefault="00911724" w14:paraId="7DB39A77" w14:textId="0D703D08">
          <w:pPr>
            <w:pStyle w:val="TOC1"/>
            <w:tabs>
              <w:tab w:val="left" w:pos="1418"/>
            </w:tabs>
            <w:rPr>
              <w:rFonts w:asciiTheme="minorHAnsi" w:hAnsiTheme="minorHAnsi"/>
              <w:b w:val="0"/>
              <w:kern w:val="2"/>
              <w:sz w:val="24"/>
              <w:szCs w:val="24"/>
              <w:lang w:val="en-GB" w:eastAsia="en-GB"/>
              <w14:ligatures w14:val="standardContextual"/>
            </w:rPr>
          </w:pPr>
          <w:hyperlink w:history="1" w:anchor="_Toc240973383">
            <w:r w:rsidRPr="00922C9B">
              <w:rPr>
                <w:rStyle w:val="Hyperlink"/>
                <w:rFonts w:cstheme="minorHAnsi"/>
              </w:rPr>
              <w:t>Unit 700</w:t>
            </w:r>
            <w:r>
              <w:rPr>
                <w:rFonts w:asciiTheme="minorHAnsi" w:hAnsiTheme="minorHAnsi"/>
                <w:b w:val="0"/>
                <w:kern w:val="2"/>
                <w:sz w:val="24"/>
                <w:szCs w:val="24"/>
                <w:lang w:val="en-GB" w:eastAsia="en-GB"/>
                <w14:ligatures w14:val="standardContextual"/>
              </w:rPr>
              <w:tab/>
            </w:r>
            <w:r w:rsidRPr="00922C9B">
              <w:rPr>
                <w:rStyle w:val="Hyperlink"/>
                <w:rFonts w:cstheme="minorHAnsi"/>
              </w:rPr>
              <w:t>Principles of coaching and mentoring at an executive or senior level</w:t>
            </w:r>
            <w:r>
              <w:rPr>
                <w:webHidden/>
              </w:rPr>
              <w:tab/>
            </w:r>
            <w:r>
              <w:rPr>
                <w:webHidden/>
              </w:rPr>
              <w:fldChar w:fldCharType="begin"/>
            </w:r>
            <w:r>
              <w:rPr>
                <w:webHidden/>
              </w:rPr>
              <w:instrText xml:space="preserve"> PAGEREF _Toc240973383 \h </w:instrText>
            </w:r>
            <w:r>
              <w:rPr>
                <w:webHidden/>
              </w:rPr>
            </w:r>
            <w:r>
              <w:rPr>
                <w:webHidden/>
              </w:rPr>
              <w:fldChar w:fldCharType="separate"/>
            </w:r>
            <w:r>
              <w:rPr>
                <w:webHidden/>
              </w:rPr>
              <w:t>24</w:t>
            </w:r>
            <w:r>
              <w:rPr>
                <w:webHidden/>
              </w:rPr>
              <w:fldChar w:fldCharType="end"/>
            </w:r>
          </w:hyperlink>
        </w:p>
        <w:p w:rsidR="00911724" w:rsidRDefault="00911724" w14:paraId="6E39C196" w14:textId="6F2C94F9">
          <w:pPr>
            <w:pStyle w:val="TOC3"/>
            <w:rPr>
              <w:rFonts w:asciiTheme="minorHAnsi" w:hAnsiTheme="minorHAnsi"/>
              <w:b w:val="0"/>
              <w:kern w:val="2"/>
              <w:sz w:val="24"/>
              <w:szCs w:val="24"/>
              <w:lang w:val="en-GB" w:eastAsia="en-GB"/>
              <w14:ligatures w14:val="standardContextual"/>
            </w:rPr>
          </w:pPr>
          <w:hyperlink w:history="1" w:anchor="_Toc240973384">
            <w:r w:rsidRPr="00922C9B">
              <w:rPr>
                <w:rStyle w:val="Hyperlink"/>
              </w:rPr>
              <w:t>Supporting Information</w:t>
            </w:r>
            <w:r>
              <w:rPr>
                <w:webHidden/>
              </w:rPr>
              <w:tab/>
            </w:r>
            <w:r>
              <w:rPr>
                <w:webHidden/>
              </w:rPr>
              <w:fldChar w:fldCharType="begin"/>
            </w:r>
            <w:r>
              <w:rPr>
                <w:webHidden/>
              </w:rPr>
              <w:instrText xml:space="preserve"> PAGEREF _Toc240973384 \h </w:instrText>
            </w:r>
            <w:r>
              <w:rPr>
                <w:webHidden/>
              </w:rPr>
            </w:r>
            <w:r>
              <w:rPr>
                <w:webHidden/>
              </w:rPr>
              <w:fldChar w:fldCharType="separate"/>
            </w:r>
            <w:r>
              <w:rPr>
                <w:webHidden/>
              </w:rPr>
              <w:t>32</w:t>
            </w:r>
            <w:r>
              <w:rPr>
                <w:webHidden/>
              </w:rPr>
              <w:fldChar w:fldCharType="end"/>
            </w:r>
          </w:hyperlink>
        </w:p>
        <w:p w:rsidR="00911724" w:rsidRDefault="00911724" w14:paraId="38C48929" w14:textId="1385E9A9">
          <w:pPr>
            <w:pStyle w:val="TOC1"/>
            <w:tabs>
              <w:tab w:val="left" w:pos="1418"/>
            </w:tabs>
            <w:rPr>
              <w:rFonts w:asciiTheme="minorHAnsi" w:hAnsiTheme="minorHAnsi"/>
              <w:b w:val="0"/>
              <w:kern w:val="2"/>
              <w:sz w:val="24"/>
              <w:szCs w:val="24"/>
              <w:lang w:val="en-GB" w:eastAsia="en-GB"/>
              <w14:ligatures w14:val="standardContextual"/>
            </w:rPr>
          </w:pPr>
          <w:hyperlink w:history="1" w:anchor="_Toc240973385">
            <w:r w:rsidRPr="00922C9B">
              <w:rPr>
                <w:rStyle w:val="Hyperlink"/>
                <w:rFonts w:cstheme="minorHAnsi"/>
              </w:rPr>
              <w:t>Unit 701</w:t>
            </w:r>
            <w:r>
              <w:rPr>
                <w:rFonts w:asciiTheme="minorHAnsi" w:hAnsiTheme="minorHAnsi"/>
                <w:b w:val="0"/>
                <w:kern w:val="2"/>
                <w:sz w:val="24"/>
                <w:szCs w:val="24"/>
                <w:lang w:val="en-GB" w:eastAsia="en-GB"/>
                <w14:ligatures w14:val="standardContextual"/>
              </w:rPr>
              <w:tab/>
            </w:r>
            <w:r w:rsidRPr="00922C9B">
              <w:rPr>
                <w:rStyle w:val="Hyperlink"/>
                <w:rFonts w:cstheme="minorHAnsi"/>
              </w:rPr>
              <w:t>Coaching or mentoring practice at an executive or senior level</w:t>
            </w:r>
            <w:r>
              <w:rPr>
                <w:webHidden/>
              </w:rPr>
              <w:tab/>
            </w:r>
            <w:r>
              <w:rPr>
                <w:webHidden/>
              </w:rPr>
              <w:fldChar w:fldCharType="begin"/>
            </w:r>
            <w:r>
              <w:rPr>
                <w:webHidden/>
              </w:rPr>
              <w:instrText xml:space="preserve"> PAGEREF _Toc240973385 \h </w:instrText>
            </w:r>
            <w:r>
              <w:rPr>
                <w:webHidden/>
              </w:rPr>
            </w:r>
            <w:r>
              <w:rPr>
                <w:webHidden/>
              </w:rPr>
              <w:fldChar w:fldCharType="separate"/>
            </w:r>
            <w:r>
              <w:rPr>
                <w:webHidden/>
              </w:rPr>
              <w:t>42</w:t>
            </w:r>
            <w:r>
              <w:rPr>
                <w:webHidden/>
              </w:rPr>
              <w:fldChar w:fldCharType="end"/>
            </w:r>
          </w:hyperlink>
        </w:p>
        <w:p w:rsidR="00911724" w:rsidRDefault="00911724" w14:paraId="66CEB27F" w14:textId="287DD3FB">
          <w:pPr>
            <w:pStyle w:val="TOC3"/>
            <w:rPr>
              <w:rFonts w:asciiTheme="minorHAnsi" w:hAnsiTheme="minorHAnsi"/>
              <w:b w:val="0"/>
              <w:kern w:val="2"/>
              <w:sz w:val="24"/>
              <w:szCs w:val="24"/>
              <w:lang w:val="en-GB" w:eastAsia="en-GB"/>
              <w14:ligatures w14:val="standardContextual"/>
            </w:rPr>
          </w:pPr>
          <w:hyperlink w:history="1" w:anchor="_Toc240973386">
            <w:r w:rsidRPr="00922C9B">
              <w:rPr>
                <w:rStyle w:val="Hyperlink"/>
              </w:rPr>
              <w:t>Supporting Information</w:t>
            </w:r>
            <w:r>
              <w:rPr>
                <w:webHidden/>
              </w:rPr>
              <w:tab/>
            </w:r>
            <w:r>
              <w:rPr>
                <w:webHidden/>
              </w:rPr>
              <w:fldChar w:fldCharType="begin"/>
            </w:r>
            <w:r>
              <w:rPr>
                <w:webHidden/>
              </w:rPr>
              <w:instrText xml:space="preserve"> PAGEREF _Toc240973386 \h </w:instrText>
            </w:r>
            <w:r>
              <w:rPr>
                <w:webHidden/>
              </w:rPr>
            </w:r>
            <w:r>
              <w:rPr>
                <w:webHidden/>
              </w:rPr>
              <w:fldChar w:fldCharType="separate"/>
            </w:r>
            <w:r>
              <w:rPr>
                <w:webHidden/>
              </w:rPr>
              <w:t>49</w:t>
            </w:r>
            <w:r>
              <w:rPr>
                <w:webHidden/>
              </w:rPr>
              <w:fldChar w:fldCharType="end"/>
            </w:r>
          </w:hyperlink>
        </w:p>
        <w:p w:rsidR="00911724" w:rsidRDefault="00911724" w14:paraId="22A2B2B7" w14:textId="16ACFD35">
          <w:pPr>
            <w:pStyle w:val="TOC1"/>
            <w:tabs>
              <w:tab w:val="left" w:pos="1418"/>
            </w:tabs>
            <w:rPr>
              <w:rFonts w:asciiTheme="minorHAnsi" w:hAnsiTheme="minorHAnsi"/>
              <w:b w:val="0"/>
              <w:kern w:val="2"/>
              <w:sz w:val="24"/>
              <w:szCs w:val="24"/>
              <w:lang w:val="en-GB" w:eastAsia="en-GB"/>
              <w14:ligatures w14:val="standardContextual"/>
            </w:rPr>
          </w:pPr>
          <w:hyperlink w:history="1" w:anchor="_Toc240973387">
            <w:r w:rsidRPr="00922C9B">
              <w:rPr>
                <w:rStyle w:val="Hyperlink"/>
                <w:rFonts w:cstheme="minorHAnsi"/>
              </w:rPr>
              <w:t>Unit 702</w:t>
            </w:r>
            <w:r>
              <w:rPr>
                <w:rFonts w:asciiTheme="minorHAnsi" w:hAnsiTheme="minorHAnsi"/>
                <w:b w:val="0"/>
                <w:kern w:val="2"/>
                <w:sz w:val="24"/>
                <w:szCs w:val="24"/>
                <w:lang w:val="en-GB" w:eastAsia="en-GB"/>
                <w14:ligatures w14:val="standardContextual"/>
              </w:rPr>
              <w:tab/>
            </w:r>
            <w:r w:rsidRPr="00922C9B">
              <w:rPr>
                <w:rStyle w:val="Hyperlink"/>
                <w:rFonts w:cstheme="minorHAnsi"/>
              </w:rPr>
              <w:t>Coaching or mentoring extended practice at an executive or senior level</w:t>
            </w:r>
            <w:r>
              <w:rPr>
                <w:webHidden/>
              </w:rPr>
              <w:tab/>
            </w:r>
            <w:r>
              <w:rPr>
                <w:webHidden/>
              </w:rPr>
              <w:fldChar w:fldCharType="begin"/>
            </w:r>
            <w:r>
              <w:rPr>
                <w:webHidden/>
              </w:rPr>
              <w:instrText xml:space="preserve"> PAGEREF _Toc240973387 \h </w:instrText>
            </w:r>
            <w:r>
              <w:rPr>
                <w:webHidden/>
              </w:rPr>
            </w:r>
            <w:r>
              <w:rPr>
                <w:webHidden/>
              </w:rPr>
              <w:fldChar w:fldCharType="separate"/>
            </w:r>
            <w:r>
              <w:rPr>
                <w:webHidden/>
              </w:rPr>
              <w:t>56</w:t>
            </w:r>
            <w:r>
              <w:rPr>
                <w:webHidden/>
              </w:rPr>
              <w:fldChar w:fldCharType="end"/>
            </w:r>
          </w:hyperlink>
        </w:p>
        <w:p w:rsidR="00911724" w:rsidRDefault="00911724" w14:paraId="56AEE4A1" w14:textId="4C36F29A">
          <w:pPr>
            <w:pStyle w:val="TOC3"/>
            <w:rPr>
              <w:rFonts w:asciiTheme="minorHAnsi" w:hAnsiTheme="minorHAnsi"/>
              <w:b w:val="0"/>
              <w:kern w:val="2"/>
              <w:sz w:val="24"/>
              <w:szCs w:val="24"/>
              <w:lang w:val="en-GB" w:eastAsia="en-GB"/>
              <w14:ligatures w14:val="standardContextual"/>
            </w:rPr>
          </w:pPr>
          <w:hyperlink w:history="1" w:anchor="_Toc240973388">
            <w:r w:rsidRPr="00922C9B">
              <w:rPr>
                <w:rStyle w:val="Hyperlink"/>
              </w:rPr>
              <w:t>Supporting Information</w:t>
            </w:r>
            <w:r>
              <w:rPr>
                <w:webHidden/>
              </w:rPr>
              <w:tab/>
            </w:r>
            <w:r>
              <w:rPr>
                <w:webHidden/>
              </w:rPr>
              <w:fldChar w:fldCharType="begin"/>
            </w:r>
            <w:r>
              <w:rPr>
                <w:webHidden/>
              </w:rPr>
              <w:instrText xml:space="preserve"> PAGEREF _Toc240973388 \h </w:instrText>
            </w:r>
            <w:r>
              <w:rPr>
                <w:webHidden/>
              </w:rPr>
            </w:r>
            <w:r>
              <w:rPr>
                <w:webHidden/>
              </w:rPr>
              <w:fldChar w:fldCharType="separate"/>
            </w:r>
            <w:r>
              <w:rPr>
                <w:webHidden/>
              </w:rPr>
              <w:t>63</w:t>
            </w:r>
            <w:r>
              <w:rPr>
                <w:webHidden/>
              </w:rPr>
              <w:fldChar w:fldCharType="end"/>
            </w:r>
          </w:hyperlink>
        </w:p>
        <w:p w:rsidR="00911724" w:rsidRDefault="00911724" w14:paraId="0E85DFA4" w14:textId="4295C74B">
          <w:pPr>
            <w:pStyle w:val="TOC1"/>
            <w:tabs>
              <w:tab w:val="left" w:pos="1418"/>
            </w:tabs>
            <w:rPr>
              <w:rFonts w:asciiTheme="minorHAnsi" w:hAnsiTheme="minorHAnsi"/>
              <w:b w:val="0"/>
              <w:kern w:val="2"/>
              <w:sz w:val="24"/>
              <w:szCs w:val="24"/>
              <w:lang w:val="en-GB" w:eastAsia="en-GB"/>
              <w14:ligatures w14:val="standardContextual"/>
            </w:rPr>
          </w:pPr>
          <w:hyperlink w:history="1" w:anchor="_Toc240973389">
            <w:r w:rsidRPr="00922C9B">
              <w:rPr>
                <w:rStyle w:val="Hyperlink"/>
                <w:rFonts w:cstheme="minorHAnsi"/>
              </w:rPr>
              <w:t>Unit 703</w:t>
            </w:r>
            <w:r>
              <w:rPr>
                <w:rFonts w:asciiTheme="minorHAnsi" w:hAnsiTheme="minorHAnsi"/>
                <w:b w:val="0"/>
                <w:kern w:val="2"/>
                <w:sz w:val="24"/>
                <w:szCs w:val="24"/>
                <w:lang w:val="en-GB" w:eastAsia="en-GB"/>
                <w14:ligatures w14:val="standardContextual"/>
              </w:rPr>
              <w:tab/>
            </w:r>
            <w:r w:rsidRPr="00922C9B">
              <w:rPr>
                <w:rStyle w:val="Hyperlink"/>
                <w:rFonts w:cstheme="minorHAnsi"/>
              </w:rPr>
              <w:t>Reviewing to advance own coaching or mentoring practice at an executive or senior level</w:t>
            </w:r>
            <w:r>
              <w:rPr>
                <w:webHidden/>
              </w:rPr>
              <w:tab/>
            </w:r>
            <w:r>
              <w:rPr>
                <w:webHidden/>
              </w:rPr>
              <w:fldChar w:fldCharType="begin"/>
            </w:r>
            <w:r>
              <w:rPr>
                <w:webHidden/>
              </w:rPr>
              <w:instrText xml:space="preserve"> PAGEREF _Toc240973389 \h </w:instrText>
            </w:r>
            <w:r>
              <w:rPr>
                <w:webHidden/>
              </w:rPr>
            </w:r>
            <w:r>
              <w:rPr>
                <w:webHidden/>
              </w:rPr>
              <w:fldChar w:fldCharType="separate"/>
            </w:r>
            <w:r>
              <w:rPr>
                <w:webHidden/>
              </w:rPr>
              <w:t>71</w:t>
            </w:r>
            <w:r>
              <w:rPr>
                <w:webHidden/>
              </w:rPr>
              <w:fldChar w:fldCharType="end"/>
            </w:r>
          </w:hyperlink>
        </w:p>
        <w:p w:rsidR="00911724" w:rsidRDefault="00911724" w14:paraId="40E14050" w14:textId="5CAD216B">
          <w:pPr>
            <w:pStyle w:val="TOC3"/>
            <w:rPr>
              <w:rFonts w:asciiTheme="minorHAnsi" w:hAnsiTheme="minorHAnsi"/>
              <w:b w:val="0"/>
              <w:kern w:val="2"/>
              <w:sz w:val="24"/>
              <w:szCs w:val="24"/>
              <w:lang w:val="en-GB" w:eastAsia="en-GB"/>
              <w14:ligatures w14:val="standardContextual"/>
            </w:rPr>
          </w:pPr>
          <w:hyperlink w:history="1" w:anchor="_Toc240973390">
            <w:r w:rsidRPr="00922C9B">
              <w:rPr>
                <w:rStyle w:val="Hyperlink"/>
              </w:rPr>
              <w:t>Supporting Information</w:t>
            </w:r>
            <w:r>
              <w:rPr>
                <w:webHidden/>
              </w:rPr>
              <w:tab/>
            </w:r>
            <w:r>
              <w:rPr>
                <w:webHidden/>
              </w:rPr>
              <w:fldChar w:fldCharType="begin"/>
            </w:r>
            <w:r>
              <w:rPr>
                <w:webHidden/>
              </w:rPr>
              <w:instrText xml:space="preserve"> PAGEREF _Toc240973390 \h </w:instrText>
            </w:r>
            <w:r>
              <w:rPr>
                <w:webHidden/>
              </w:rPr>
            </w:r>
            <w:r>
              <w:rPr>
                <w:webHidden/>
              </w:rPr>
              <w:fldChar w:fldCharType="separate"/>
            </w:r>
            <w:r>
              <w:rPr>
                <w:webHidden/>
              </w:rPr>
              <w:t>75</w:t>
            </w:r>
            <w:r>
              <w:rPr>
                <w:webHidden/>
              </w:rPr>
              <w:fldChar w:fldCharType="end"/>
            </w:r>
          </w:hyperlink>
        </w:p>
        <w:p w:rsidR="00911724" w:rsidRDefault="00911724" w14:paraId="1C6D1D93" w14:textId="756F38E7">
          <w:pPr>
            <w:pStyle w:val="TOC1"/>
            <w:tabs>
              <w:tab w:val="left" w:pos="1540"/>
            </w:tabs>
            <w:rPr>
              <w:rFonts w:asciiTheme="minorHAnsi" w:hAnsiTheme="minorHAnsi"/>
              <w:b w:val="0"/>
              <w:kern w:val="2"/>
              <w:sz w:val="24"/>
              <w:szCs w:val="24"/>
              <w:lang w:val="en-GB" w:eastAsia="en-GB"/>
              <w14:ligatures w14:val="standardContextual"/>
            </w:rPr>
          </w:pPr>
          <w:hyperlink w:history="1" w:anchor="_Toc240973391">
            <w:r w:rsidRPr="00922C9B">
              <w:rPr>
                <w:rStyle w:val="Hyperlink"/>
                <w:rFonts w:cstheme="minorHAnsi"/>
              </w:rPr>
              <w:t>Appendix 1</w:t>
            </w:r>
            <w:r>
              <w:rPr>
                <w:rFonts w:asciiTheme="minorHAnsi" w:hAnsiTheme="minorHAnsi"/>
                <w:b w:val="0"/>
                <w:kern w:val="2"/>
                <w:sz w:val="24"/>
                <w:szCs w:val="24"/>
                <w:lang w:val="en-GB" w:eastAsia="en-GB"/>
                <w14:ligatures w14:val="standardContextual"/>
              </w:rPr>
              <w:tab/>
            </w:r>
            <w:r w:rsidRPr="00922C9B">
              <w:rPr>
                <w:rStyle w:val="Hyperlink"/>
                <w:rFonts w:cstheme="minorHAnsi"/>
              </w:rPr>
              <w:t>Guide for integration and ethical principles of Artificial Intelligence, for coaching and mentoring practice</w:t>
            </w:r>
            <w:r>
              <w:rPr>
                <w:webHidden/>
              </w:rPr>
              <w:tab/>
            </w:r>
            <w:r>
              <w:rPr>
                <w:webHidden/>
              </w:rPr>
              <w:fldChar w:fldCharType="begin"/>
            </w:r>
            <w:r>
              <w:rPr>
                <w:webHidden/>
              </w:rPr>
              <w:instrText xml:space="preserve"> PAGEREF _Toc240973391 \h </w:instrText>
            </w:r>
            <w:r>
              <w:rPr>
                <w:webHidden/>
              </w:rPr>
            </w:r>
            <w:r>
              <w:rPr>
                <w:webHidden/>
              </w:rPr>
              <w:fldChar w:fldCharType="separate"/>
            </w:r>
            <w:r>
              <w:rPr>
                <w:webHidden/>
              </w:rPr>
              <w:t>78</w:t>
            </w:r>
            <w:r>
              <w:rPr>
                <w:webHidden/>
              </w:rPr>
              <w:fldChar w:fldCharType="end"/>
            </w:r>
          </w:hyperlink>
        </w:p>
        <w:p w:rsidR="00911724" w:rsidRDefault="00911724" w14:paraId="21144215" w14:textId="2496DF5B">
          <w:pPr>
            <w:pStyle w:val="TOC1"/>
            <w:rPr>
              <w:rFonts w:asciiTheme="minorHAnsi" w:hAnsiTheme="minorHAnsi"/>
              <w:b w:val="0"/>
              <w:kern w:val="2"/>
              <w:sz w:val="24"/>
              <w:szCs w:val="24"/>
              <w:lang w:val="en-GB" w:eastAsia="en-GB"/>
              <w14:ligatures w14:val="standardContextual"/>
            </w:rPr>
          </w:pPr>
          <w:hyperlink w:history="1" w:anchor="_Toc240973392">
            <w:r w:rsidRPr="00922C9B">
              <w:rPr>
                <w:rStyle w:val="Hyperlink"/>
              </w:rPr>
              <w:t>Level 7 Strategic, Executive, and Critical Evaluation</w:t>
            </w:r>
            <w:r>
              <w:rPr>
                <w:webHidden/>
              </w:rPr>
              <w:tab/>
            </w:r>
            <w:r>
              <w:rPr>
                <w:webHidden/>
              </w:rPr>
              <w:fldChar w:fldCharType="begin"/>
            </w:r>
            <w:r>
              <w:rPr>
                <w:webHidden/>
              </w:rPr>
              <w:instrText xml:space="preserve"> PAGEREF _Toc240973392 \h </w:instrText>
            </w:r>
            <w:r>
              <w:rPr>
                <w:webHidden/>
              </w:rPr>
            </w:r>
            <w:r>
              <w:rPr>
                <w:webHidden/>
              </w:rPr>
              <w:fldChar w:fldCharType="separate"/>
            </w:r>
            <w:r>
              <w:rPr>
                <w:webHidden/>
              </w:rPr>
              <w:t>80</w:t>
            </w:r>
            <w:r>
              <w:rPr>
                <w:webHidden/>
              </w:rPr>
              <w:fldChar w:fldCharType="end"/>
            </w:r>
          </w:hyperlink>
        </w:p>
        <w:p w:rsidR="00911724" w:rsidRDefault="00911724" w14:paraId="2137E384" w14:textId="5EF29BE0">
          <w:pPr>
            <w:pStyle w:val="TOC1"/>
            <w:tabs>
              <w:tab w:val="left" w:pos="1540"/>
            </w:tabs>
            <w:rPr>
              <w:rFonts w:asciiTheme="minorHAnsi" w:hAnsiTheme="minorHAnsi"/>
              <w:b w:val="0"/>
              <w:kern w:val="2"/>
              <w:sz w:val="24"/>
              <w:szCs w:val="24"/>
              <w:lang w:val="en-GB" w:eastAsia="en-GB"/>
              <w14:ligatures w14:val="standardContextual"/>
            </w:rPr>
          </w:pPr>
          <w:hyperlink w:history="1" w:anchor="_Toc240973393">
            <w:r w:rsidRPr="00922C9B">
              <w:rPr>
                <w:rStyle w:val="Hyperlink"/>
              </w:rPr>
              <w:t>Appendix 2</w:t>
            </w:r>
            <w:r>
              <w:rPr>
                <w:rFonts w:asciiTheme="minorHAnsi" w:hAnsiTheme="minorHAnsi"/>
                <w:b w:val="0"/>
                <w:kern w:val="2"/>
                <w:sz w:val="24"/>
                <w:szCs w:val="24"/>
                <w:lang w:val="en-GB" w:eastAsia="en-GB"/>
                <w14:ligatures w14:val="standardContextual"/>
              </w:rPr>
              <w:tab/>
            </w:r>
            <w:r w:rsidRPr="00922C9B">
              <w:rPr>
                <w:rStyle w:val="Hyperlink"/>
              </w:rPr>
              <w:t>Portfolio guidance and templates</w:t>
            </w:r>
            <w:r>
              <w:rPr>
                <w:webHidden/>
              </w:rPr>
              <w:tab/>
            </w:r>
            <w:r>
              <w:rPr>
                <w:webHidden/>
              </w:rPr>
              <w:fldChar w:fldCharType="begin"/>
            </w:r>
            <w:r>
              <w:rPr>
                <w:webHidden/>
              </w:rPr>
              <w:instrText xml:space="preserve"> PAGEREF _Toc240973393 \h </w:instrText>
            </w:r>
            <w:r>
              <w:rPr>
                <w:webHidden/>
              </w:rPr>
            </w:r>
            <w:r>
              <w:rPr>
                <w:webHidden/>
              </w:rPr>
              <w:fldChar w:fldCharType="separate"/>
            </w:r>
            <w:r>
              <w:rPr>
                <w:webHidden/>
              </w:rPr>
              <w:t>82</w:t>
            </w:r>
            <w:r>
              <w:rPr>
                <w:webHidden/>
              </w:rPr>
              <w:fldChar w:fldCharType="end"/>
            </w:r>
          </w:hyperlink>
        </w:p>
        <w:p w:rsidR="00911724" w:rsidRDefault="00911724" w14:paraId="78200828" w14:textId="2CAA828F">
          <w:pPr>
            <w:pStyle w:val="TOC3"/>
            <w:rPr>
              <w:rFonts w:asciiTheme="minorHAnsi" w:hAnsiTheme="minorHAnsi"/>
              <w:b w:val="0"/>
              <w:kern w:val="2"/>
              <w:sz w:val="24"/>
              <w:szCs w:val="24"/>
              <w:lang w:val="en-GB" w:eastAsia="en-GB"/>
              <w14:ligatures w14:val="standardContextual"/>
            </w:rPr>
          </w:pPr>
          <w:hyperlink w:history="1" w:anchor="_Toc240973394">
            <w:r w:rsidRPr="00922C9B">
              <w:rPr>
                <w:rStyle w:val="Hyperlink"/>
                <w:rFonts w:cs="Arial"/>
              </w:rPr>
              <w:t>1. Assessment overview</w:t>
            </w:r>
            <w:r>
              <w:rPr>
                <w:webHidden/>
              </w:rPr>
              <w:tab/>
            </w:r>
            <w:r>
              <w:rPr>
                <w:webHidden/>
              </w:rPr>
              <w:fldChar w:fldCharType="begin"/>
            </w:r>
            <w:r>
              <w:rPr>
                <w:webHidden/>
              </w:rPr>
              <w:instrText xml:space="preserve"> PAGEREF _Toc240973394 \h </w:instrText>
            </w:r>
            <w:r>
              <w:rPr>
                <w:webHidden/>
              </w:rPr>
            </w:r>
            <w:r>
              <w:rPr>
                <w:webHidden/>
              </w:rPr>
              <w:fldChar w:fldCharType="separate"/>
            </w:r>
            <w:r>
              <w:rPr>
                <w:webHidden/>
              </w:rPr>
              <w:t>82</w:t>
            </w:r>
            <w:r>
              <w:rPr>
                <w:webHidden/>
              </w:rPr>
              <w:fldChar w:fldCharType="end"/>
            </w:r>
          </w:hyperlink>
        </w:p>
        <w:p w:rsidR="00911724" w:rsidRDefault="00911724" w14:paraId="7FE5D220" w14:textId="7D84A540">
          <w:pPr>
            <w:pStyle w:val="TOC3"/>
            <w:rPr>
              <w:rFonts w:asciiTheme="minorHAnsi" w:hAnsiTheme="minorHAnsi"/>
              <w:b w:val="0"/>
              <w:kern w:val="2"/>
              <w:sz w:val="24"/>
              <w:szCs w:val="24"/>
              <w:lang w:val="en-GB" w:eastAsia="en-GB"/>
              <w14:ligatures w14:val="standardContextual"/>
            </w:rPr>
          </w:pPr>
          <w:hyperlink w:history="1" w:anchor="_Toc240973395">
            <w:r w:rsidRPr="00922C9B">
              <w:rPr>
                <w:rStyle w:val="Hyperlink"/>
                <w:rFonts w:cs="Arial"/>
              </w:rPr>
              <w:t>2. Portfolio evidence (Assessor guidance)</w:t>
            </w:r>
            <w:r>
              <w:rPr>
                <w:webHidden/>
              </w:rPr>
              <w:tab/>
            </w:r>
            <w:r>
              <w:rPr>
                <w:webHidden/>
              </w:rPr>
              <w:fldChar w:fldCharType="begin"/>
            </w:r>
            <w:r>
              <w:rPr>
                <w:webHidden/>
              </w:rPr>
              <w:instrText xml:space="preserve"> PAGEREF _Toc240973395 \h </w:instrText>
            </w:r>
            <w:r>
              <w:rPr>
                <w:webHidden/>
              </w:rPr>
            </w:r>
            <w:r>
              <w:rPr>
                <w:webHidden/>
              </w:rPr>
              <w:fldChar w:fldCharType="separate"/>
            </w:r>
            <w:r>
              <w:rPr>
                <w:webHidden/>
              </w:rPr>
              <w:t>83</w:t>
            </w:r>
            <w:r>
              <w:rPr>
                <w:webHidden/>
              </w:rPr>
              <w:fldChar w:fldCharType="end"/>
            </w:r>
          </w:hyperlink>
        </w:p>
        <w:p w:rsidR="00911724" w:rsidRDefault="00911724" w14:paraId="2EBB0F89" w14:textId="6448E993">
          <w:pPr>
            <w:pStyle w:val="TOC3"/>
            <w:rPr>
              <w:rFonts w:asciiTheme="minorHAnsi" w:hAnsiTheme="minorHAnsi"/>
              <w:b w:val="0"/>
              <w:kern w:val="2"/>
              <w:sz w:val="24"/>
              <w:szCs w:val="24"/>
              <w:lang w:val="en-GB" w:eastAsia="en-GB"/>
              <w14:ligatures w14:val="standardContextual"/>
            </w:rPr>
          </w:pPr>
          <w:hyperlink w:history="1" w:anchor="_Toc240973396">
            <w:r w:rsidRPr="00922C9B">
              <w:rPr>
                <w:rStyle w:val="Hyperlink"/>
                <w:rFonts w:cs="Arial"/>
              </w:rPr>
              <w:t>3. Recording evidence</w:t>
            </w:r>
            <w:r>
              <w:rPr>
                <w:webHidden/>
              </w:rPr>
              <w:tab/>
            </w:r>
            <w:r>
              <w:rPr>
                <w:webHidden/>
              </w:rPr>
              <w:fldChar w:fldCharType="begin"/>
            </w:r>
            <w:r>
              <w:rPr>
                <w:webHidden/>
              </w:rPr>
              <w:instrText xml:space="preserve"> PAGEREF _Toc240973396 \h </w:instrText>
            </w:r>
            <w:r>
              <w:rPr>
                <w:webHidden/>
              </w:rPr>
            </w:r>
            <w:r>
              <w:rPr>
                <w:webHidden/>
              </w:rPr>
              <w:fldChar w:fldCharType="separate"/>
            </w:r>
            <w:r>
              <w:rPr>
                <w:webHidden/>
              </w:rPr>
              <w:t>89</w:t>
            </w:r>
            <w:r>
              <w:rPr>
                <w:webHidden/>
              </w:rPr>
              <w:fldChar w:fldCharType="end"/>
            </w:r>
          </w:hyperlink>
        </w:p>
        <w:p w:rsidR="00911724" w:rsidRDefault="00911724" w14:paraId="594FC2A0" w14:textId="1142B276">
          <w:pPr>
            <w:pStyle w:val="TOC3"/>
            <w:rPr>
              <w:rFonts w:asciiTheme="minorHAnsi" w:hAnsiTheme="minorHAnsi"/>
              <w:b w:val="0"/>
              <w:kern w:val="2"/>
              <w:sz w:val="24"/>
              <w:szCs w:val="24"/>
              <w:lang w:val="en-GB" w:eastAsia="en-GB"/>
              <w14:ligatures w14:val="standardContextual"/>
            </w:rPr>
          </w:pPr>
          <w:hyperlink w:history="1" w:anchor="_Toc240973397">
            <w:r w:rsidRPr="00922C9B">
              <w:rPr>
                <w:rStyle w:val="Hyperlink"/>
                <w:rFonts w:cs="Arial"/>
              </w:rPr>
              <w:t>4. Centre evidence matrix</w:t>
            </w:r>
            <w:r>
              <w:rPr>
                <w:webHidden/>
              </w:rPr>
              <w:tab/>
            </w:r>
            <w:r>
              <w:rPr>
                <w:webHidden/>
              </w:rPr>
              <w:fldChar w:fldCharType="begin"/>
            </w:r>
            <w:r>
              <w:rPr>
                <w:webHidden/>
              </w:rPr>
              <w:instrText xml:space="preserve"> PAGEREF _Toc240973397 \h </w:instrText>
            </w:r>
            <w:r>
              <w:rPr>
                <w:webHidden/>
              </w:rPr>
            </w:r>
            <w:r>
              <w:rPr>
                <w:webHidden/>
              </w:rPr>
              <w:fldChar w:fldCharType="separate"/>
            </w:r>
            <w:r>
              <w:rPr>
                <w:webHidden/>
              </w:rPr>
              <w:t>90</w:t>
            </w:r>
            <w:r>
              <w:rPr>
                <w:webHidden/>
              </w:rPr>
              <w:fldChar w:fldCharType="end"/>
            </w:r>
          </w:hyperlink>
        </w:p>
        <w:p w:rsidR="00911724" w:rsidRDefault="00911724" w14:paraId="63EA5561" w14:textId="0EAE5235">
          <w:pPr>
            <w:pStyle w:val="TOC3"/>
            <w:rPr>
              <w:rFonts w:asciiTheme="minorHAnsi" w:hAnsiTheme="minorHAnsi"/>
              <w:b w:val="0"/>
              <w:kern w:val="2"/>
              <w:sz w:val="24"/>
              <w:szCs w:val="24"/>
              <w:lang w:val="en-GB" w:eastAsia="en-GB"/>
              <w14:ligatures w14:val="standardContextual"/>
            </w:rPr>
          </w:pPr>
          <w:hyperlink w:history="1" w:anchor="_Toc240973398">
            <w:r w:rsidRPr="00922C9B">
              <w:rPr>
                <w:rStyle w:val="Hyperlink"/>
                <w:rFonts w:cs="Arial"/>
              </w:rPr>
              <w:t>5. Declaration of authenticity</w:t>
            </w:r>
            <w:r>
              <w:rPr>
                <w:webHidden/>
              </w:rPr>
              <w:tab/>
            </w:r>
            <w:r>
              <w:rPr>
                <w:webHidden/>
              </w:rPr>
              <w:fldChar w:fldCharType="begin"/>
            </w:r>
            <w:r>
              <w:rPr>
                <w:webHidden/>
              </w:rPr>
              <w:instrText xml:space="preserve"> PAGEREF _Toc240973398 \h </w:instrText>
            </w:r>
            <w:r>
              <w:rPr>
                <w:webHidden/>
              </w:rPr>
            </w:r>
            <w:r>
              <w:rPr>
                <w:webHidden/>
              </w:rPr>
              <w:fldChar w:fldCharType="separate"/>
            </w:r>
            <w:r>
              <w:rPr>
                <w:webHidden/>
              </w:rPr>
              <w:t>102</w:t>
            </w:r>
            <w:r>
              <w:rPr>
                <w:webHidden/>
              </w:rPr>
              <w:fldChar w:fldCharType="end"/>
            </w:r>
          </w:hyperlink>
        </w:p>
        <w:p w:rsidR="00911724" w:rsidRDefault="00911724" w14:paraId="2FDA619A" w14:textId="69CD6914">
          <w:pPr>
            <w:pStyle w:val="TOC3"/>
            <w:rPr>
              <w:rFonts w:asciiTheme="minorHAnsi" w:hAnsiTheme="minorHAnsi"/>
              <w:b w:val="0"/>
              <w:kern w:val="2"/>
              <w:sz w:val="24"/>
              <w:szCs w:val="24"/>
              <w:lang w:val="en-GB" w:eastAsia="en-GB"/>
              <w14:ligatures w14:val="standardContextual"/>
            </w:rPr>
          </w:pPr>
          <w:hyperlink w:history="1" w:anchor="_Toc240973399">
            <w:r w:rsidRPr="00922C9B">
              <w:rPr>
                <w:rStyle w:val="Hyperlink"/>
                <w:rFonts w:cs="Arial"/>
              </w:rPr>
              <w:t>6. Templates for units</w:t>
            </w:r>
            <w:r>
              <w:rPr>
                <w:webHidden/>
              </w:rPr>
              <w:tab/>
            </w:r>
            <w:r>
              <w:rPr>
                <w:webHidden/>
              </w:rPr>
              <w:fldChar w:fldCharType="begin"/>
            </w:r>
            <w:r>
              <w:rPr>
                <w:webHidden/>
              </w:rPr>
              <w:instrText xml:space="preserve"> PAGEREF _Toc240973399 \h </w:instrText>
            </w:r>
            <w:r>
              <w:rPr>
                <w:webHidden/>
              </w:rPr>
            </w:r>
            <w:r>
              <w:rPr>
                <w:webHidden/>
              </w:rPr>
              <w:fldChar w:fldCharType="separate"/>
            </w:r>
            <w:r>
              <w:rPr>
                <w:webHidden/>
              </w:rPr>
              <w:t>103</w:t>
            </w:r>
            <w:r>
              <w:rPr>
                <w:webHidden/>
              </w:rPr>
              <w:fldChar w:fldCharType="end"/>
            </w:r>
          </w:hyperlink>
        </w:p>
        <w:p w:rsidR="00911724" w:rsidRDefault="00911724" w14:paraId="67DF11FB" w14:textId="5B257459">
          <w:pPr>
            <w:pStyle w:val="TOC3"/>
            <w:rPr>
              <w:rFonts w:asciiTheme="minorHAnsi" w:hAnsiTheme="minorHAnsi"/>
              <w:b w:val="0"/>
              <w:kern w:val="2"/>
              <w:sz w:val="24"/>
              <w:szCs w:val="24"/>
              <w:lang w:val="en-GB" w:eastAsia="en-GB"/>
              <w14:ligatures w14:val="standardContextual"/>
            </w:rPr>
          </w:pPr>
          <w:hyperlink w:history="1" w:anchor="_Toc240973400">
            <w:r w:rsidRPr="00922C9B">
              <w:rPr>
                <w:rStyle w:val="Hyperlink"/>
                <w:rFonts w:cs="Arial"/>
              </w:rPr>
              <w:t>7. Assessor forms</w:t>
            </w:r>
            <w:r>
              <w:rPr>
                <w:webHidden/>
              </w:rPr>
              <w:tab/>
            </w:r>
            <w:r>
              <w:rPr>
                <w:webHidden/>
              </w:rPr>
              <w:fldChar w:fldCharType="begin"/>
            </w:r>
            <w:r>
              <w:rPr>
                <w:webHidden/>
              </w:rPr>
              <w:instrText xml:space="preserve"> PAGEREF _Toc240973400 \h </w:instrText>
            </w:r>
            <w:r>
              <w:rPr>
                <w:webHidden/>
              </w:rPr>
            </w:r>
            <w:r>
              <w:rPr>
                <w:webHidden/>
              </w:rPr>
              <w:fldChar w:fldCharType="separate"/>
            </w:r>
            <w:r>
              <w:rPr>
                <w:webHidden/>
              </w:rPr>
              <w:t>130</w:t>
            </w:r>
            <w:r>
              <w:rPr>
                <w:webHidden/>
              </w:rPr>
              <w:fldChar w:fldCharType="end"/>
            </w:r>
          </w:hyperlink>
        </w:p>
        <w:p w:rsidR="00911724" w:rsidRDefault="00911724" w14:paraId="73C1BD7F" w14:textId="1C2CF1DB">
          <w:pPr>
            <w:pStyle w:val="TOC1"/>
            <w:tabs>
              <w:tab w:val="left" w:pos="1540"/>
            </w:tabs>
            <w:rPr>
              <w:rFonts w:asciiTheme="minorHAnsi" w:hAnsiTheme="minorHAnsi"/>
              <w:b w:val="0"/>
              <w:kern w:val="2"/>
              <w:sz w:val="24"/>
              <w:szCs w:val="24"/>
              <w:lang w:val="en-GB" w:eastAsia="en-GB"/>
              <w14:ligatures w14:val="standardContextual"/>
            </w:rPr>
          </w:pPr>
          <w:hyperlink w:history="1" w:anchor="_Toc240973401">
            <w:r w:rsidRPr="00922C9B">
              <w:rPr>
                <w:rStyle w:val="Hyperlink"/>
                <w:rFonts w:cstheme="minorHAnsi"/>
              </w:rPr>
              <w:t>Appendix 3</w:t>
            </w:r>
            <w:r>
              <w:rPr>
                <w:rFonts w:asciiTheme="minorHAnsi" w:hAnsiTheme="minorHAnsi"/>
                <w:b w:val="0"/>
                <w:kern w:val="2"/>
                <w:sz w:val="24"/>
                <w:szCs w:val="24"/>
                <w:lang w:val="en-GB" w:eastAsia="en-GB"/>
                <w14:ligatures w14:val="standardContextual"/>
              </w:rPr>
              <w:tab/>
            </w:r>
            <w:r w:rsidRPr="00922C9B">
              <w:rPr>
                <w:rStyle w:val="Hyperlink"/>
                <w:rFonts w:cstheme="minorHAnsi"/>
              </w:rPr>
              <w:t>Sources of general information</w:t>
            </w:r>
            <w:r>
              <w:rPr>
                <w:webHidden/>
              </w:rPr>
              <w:tab/>
            </w:r>
            <w:r>
              <w:rPr>
                <w:webHidden/>
              </w:rPr>
              <w:fldChar w:fldCharType="begin"/>
            </w:r>
            <w:r>
              <w:rPr>
                <w:webHidden/>
              </w:rPr>
              <w:instrText xml:space="preserve"> PAGEREF _Toc240973401 \h </w:instrText>
            </w:r>
            <w:r>
              <w:rPr>
                <w:webHidden/>
              </w:rPr>
            </w:r>
            <w:r>
              <w:rPr>
                <w:webHidden/>
              </w:rPr>
              <w:fldChar w:fldCharType="separate"/>
            </w:r>
            <w:r>
              <w:rPr>
                <w:webHidden/>
              </w:rPr>
              <w:t>135</w:t>
            </w:r>
            <w:r>
              <w:rPr>
                <w:webHidden/>
              </w:rPr>
              <w:fldChar w:fldCharType="end"/>
            </w:r>
          </w:hyperlink>
        </w:p>
        <w:p w:rsidRPr="00912FAE" w:rsidR="6DCDCFBF" w:rsidP="6DCDCFBF" w:rsidRDefault="6DCDCFBF" w14:paraId="6FFD0A12" w14:textId="6A8F9FE1">
          <w:pPr>
            <w:pStyle w:val="TOC1"/>
            <w:tabs>
              <w:tab w:val="right" w:leader="dot" w:pos="9180"/>
            </w:tabs>
            <w:rPr>
              <w:rStyle w:val="Hyperlink"/>
              <w:rFonts w:asciiTheme="minorHAnsi" w:hAnsiTheme="minorHAnsi" w:cstheme="minorHAnsi"/>
            </w:rPr>
          </w:pPr>
          <w:r w:rsidRPr="00912FAE">
            <w:rPr>
              <w:rFonts w:asciiTheme="minorHAnsi" w:hAnsiTheme="minorHAnsi" w:cstheme="minorHAnsi"/>
            </w:rPr>
            <w:fldChar w:fldCharType="end"/>
          </w:r>
        </w:p>
      </w:sdtContent>
      <w:sdtEndPr>
        <w:rPr>
          <w:rFonts w:ascii="Arial" w:hAnsi="Arial" w:eastAsia="ＭＳ Ｐゴシック" w:asciiTheme="minorAscii" w:hAnsiTheme="minorAscii" w:eastAsiaTheme="minorEastAsia"/>
          <w:noProof/>
          <w:sz w:val="22"/>
          <w:szCs w:val="22"/>
        </w:rPr>
      </w:sdtEndPr>
    </w:sdt>
    <w:p w:rsidRPr="00912FAE" w:rsidR="007B6103" w:rsidRDefault="007B6103" w14:paraId="3199ED02" w14:textId="06AC2601">
      <w:pPr>
        <w:rPr>
          <w:rFonts w:asciiTheme="minorHAnsi" w:hAnsiTheme="minorHAnsi" w:cstheme="minorHAnsi"/>
        </w:rPr>
      </w:pPr>
    </w:p>
    <w:p w:rsidRPr="00912FAE" w:rsidR="004F03D3" w:rsidP="004F03D3" w:rsidRDefault="004F03D3" w14:paraId="53A608DF" w14:textId="77777777">
      <w:pPr>
        <w:pStyle w:val="Chapter-Title-XY"/>
        <w:rPr>
          <w:rFonts w:asciiTheme="minorHAnsi" w:hAnsiTheme="minorHAnsi" w:cstheme="minorHAnsi"/>
        </w:rPr>
      </w:pPr>
      <w:r w:rsidRPr="00912FAE">
        <w:rPr>
          <w:rFonts w:asciiTheme="minorHAnsi" w:hAnsiTheme="minorHAnsi" w:cstheme="minorHAnsi"/>
        </w:rPr>
        <w:t>Dummy Front Matter Chapter Title - please do not include in output</w:t>
      </w:r>
    </w:p>
    <w:p w:rsidRPr="00912FAE" w:rsidR="000A1101" w:rsidP="6DCDCFBF" w:rsidRDefault="008B75A3" w14:paraId="23AF3B50" w14:textId="77777777">
      <w:pPr>
        <w:pStyle w:val="Chapter-Topic-Title-XY"/>
        <w:rPr>
          <w:rFonts w:asciiTheme="minorHAnsi" w:hAnsiTheme="minorHAnsi" w:cstheme="minorHAnsi"/>
        </w:rPr>
      </w:pPr>
      <w:bookmarkStart w:name="_Toc93500740" w:id="4"/>
      <w:bookmarkStart w:name="_Toc240973357" w:id="5"/>
      <w:r w:rsidRPr="00912FAE">
        <w:rPr>
          <w:rFonts w:asciiTheme="minorHAnsi" w:hAnsiTheme="minorHAnsi" w:cstheme="minorHAnsi"/>
        </w:rPr>
        <w:t>Introduction</w:t>
      </w:r>
      <w:bookmarkEnd w:id="4"/>
      <w:bookmarkEnd w:id="5"/>
    </w:p>
    <w:p w:rsidRPr="00912FAE" w:rsidR="00A95E9E" w:rsidP="00D6120D" w:rsidRDefault="00D6120D" w14:paraId="14833FE9" w14:textId="30F4D18C">
      <w:pPr>
        <w:pStyle w:val="RichText-XY"/>
        <w:rPr>
          <w:rFonts w:asciiTheme="minorHAnsi" w:hAnsiTheme="minorHAnsi" w:cstheme="minorHAnsi"/>
        </w:rPr>
      </w:pPr>
      <w:r w:rsidRPr="00912FAE">
        <w:rPr>
          <w:rFonts w:asciiTheme="minorHAnsi" w:hAnsiTheme="minorHAnsi" w:cstheme="minorHAnsi"/>
        </w:rPr>
        <w:t>This document tells you what you need to do to deliver the qualification</w:t>
      </w:r>
      <w:r w:rsidRPr="00912FAE" w:rsidR="00151BE2">
        <w:rPr>
          <w:rFonts w:asciiTheme="minorHAnsi" w:hAnsiTheme="minorHAnsi" w:cstheme="minorHAnsi"/>
        </w:rPr>
        <w:t>s</w:t>
      </w:r>
      <w:r w:rsidRPr="00912FAE" w:rsidR="000A40A3">
        <w:rPr>
          <w:rFonts w:asciiTheme="minorHAnsi" w:hAnsiTheme="minorHAnsi" w:cstheme="minorHAnsi"/>
        </w:rPr>
        <w:t>:</w:t>
      </w:r>
    </w:p>
    <w:tbl>
      <w:tblPr>
        <w:tblStyle w:val="TableStandardHeaderAlternateRows-XY"/>
        <w:tblW w:w="5000" w:type="pct"/>
        <w:tblBorders>
          <w:top w:val="none" w:color="auto" w:sz="12" w:space="0"/>
          <w:left w:val="none" w:color="auto" w:sz="12" w:space="0"/>
          <w:bottom w:val="none" w:color="auto" w:sz="12" w:space="0"/>
          <w:right w:val="none" w:color="auto" w:sz="12" w:space="0"/>
          <w:insideH w:val="none" w:color="auto" w:sz="12" w:space="0"/>
          <w:insideV w:val="none" w:color="auto" w:sz="12" w:space="0"/>
        </w:tblBorders>
        <w:tblLook w:val="04A0" w:firstRow="1" w:lastRow="0" w:firstColumn="1" w:lastColumn="0" w:noHBand="0" w:noVBand="1"/>
      </w:tblPr>
      <w:tblGrid>
        <w:gridCol w:w="3674"/>
        <w:gridCol w:w="5510"/>
      </w:tblGrid>
      <w:tr w:rsidRPr="00912FAE" w:rsidR="0084584E" w:rsidTr="009D1797" w14:paraId="34E600E4" w14:textId="77777777">
        <w:trPr>
          <w:cnfStyle w:val="100000000000" w:firstRow="1" w:lastRow="0" w:firstColumn="0" w:lastColumn="0" w:oddVBand="0" w:evenVBand="0" w:oddHBand="0" w:evenHBand="0" w:firstRowFirstColumn="0" w:firstRowLastColumn="0" w:lastRowFirstColumn="0" w:lastRowLastColumn="0"/>
        </w:trPr>
        <w:tc>
          <w:tcPr>
            <w:tcW w:w="2000" w:type="pct"/>
            <w:shd w:val="clear" w:color="auto" w:fill="FF9900"/>
          </w:tcPr>
          <w:p w:rsidRPr="00912FAE" w:rsidR="0081678F" w:rsidP="002A20BC" w:rsidRDefault="0081678F" w14:paraId="0A378AF1" w14:textId="77777777">
            <w:pPr>
              <w:spacing w:before="40" w:after="40"/>
              <w:ind w:right="0"/>
              <w:rPr>
                <w:rFonts w:asciiTheme="minorHAnsi" w:hAnsiTheme="minorHAnsi" w:cstheme="minorHAnsi"/>
              </w:rPr>
            </w:pPr>
            <w:r w:rsidRPr="00912FAE">
              <w:rPr>
                <w:rFonts w:asciiTheme="minorHAnsi" w:hAnsiTheme="minorHAnsi" w:cstheme="minorHAnsi"/>
              </w:rPr>
              <w:t>Area</w:t>
            </w:r>
          </w:p>
        </w:tc>
        <w:tc>
          <w:tcPr>
            <w:tcW w:w="3000" w:type="pct"/>
            <w:shd w:val="clear" w:color="auto" w:fill="FF9900"/>
          </w:tcPr>
          <w:p w:rsidRPr="00912FAE" w:rsidR="0081678F" w:rsidP="002A20BC" w:rsidRDefault="0081678F" w14:paraId="0FD9E2FF" w14:textId="77777777">
            <w:pPr>
              <w:spacing w:before="40" w:after="40"/>
              <w:ind w:right="0"/>
              <w:rPr>
                <w:rFonts w:asciiTheme="minorHAnsi" w:hAnsiTheme="minorHAnsi" w:cstheme="minorHAnsi"/>
              </w:rPr>
            </w:pPr>
            <w:r w:rsidRPr="00912FAE">
              <w:rPr>
                <w:rFonts w:asciiTheme="minorHAnsi" w:hAnsiTheme="minorHAnsi" w:cstheme="minorHAnsi"/>
              </w:rPr>
              <w:t>Description</w:t>
            </w:r>
          </w:p>
        </w:tc>
      </w:tr>
      <w:tr w:rsidRPr="00912FAE" w:rsidR="0084584E" w:rsidTr="1C2E5BEB" w14:paraId="43F77F99" w14:textId="77777777">
        <w:trPr>
          <w:cnfStyle w:val="000000100000" w:firstRow="0" w:lastRow="0" w:firstColumn="0" w:lastColumn="0" w:oddVBand="0" w:evenVBand="0" w:oddHBand="1" w:evenHBand="0" w:firstRowFirstColumn="0" w:firstRowLastColumn="0" w:lastRowFirstColumn="0" w:lastRowLastColumn="0"/>
          <w:trHeight w:val="1508"/>
        </w:trPr>
        <w:tc>
          <w:tcPr>
            <w:tcW w:w="2000" w:type="pct"/>
          </w:tcPr>
          <w:p w:rsidRPr="00912FAE" w:rsidR="0081678F" w:rsidP="002A20BC" w:rsidRDefault="0081678F" w14:paraId="76BD03C4" w14:textId="7A9E21B2">
            <w:pPr>
              <w:pStyle w:val="Table-RichText-XY"/>
              <w:spacing w:before="40" w:after="40"/>
              <w:ind w:right="0"/>
              <w:rPr>
                <w:rFonts w:asciiTheme="minorHAnsi" w:hAnsiTheme="minorHAnsi" w:cstheme="minorHAnsi"/>
              </w:rPr>
            </w:pPr>
            <w:r w:rsidRPr="00912FAE">
              <w:rPr>
                <w:rFonts w:asciiTheme="minorHAnsi" w:hAnsiTheme="minorHAnsi" w:cstheme="minorHAnsi"/>
              </w:rPr>
              <w:t xml:space="preserve">Who </w:t>
            </w:r>
            <w:r w:rsidRPr="00912FAE" w:rsidR="00151BE2">
              <w:rPr>
                <w:rFonts w:asciiTheme="minorHAnsi" w:hAnsiTheme="minorHAnsi" w:cstheme="minorHAnsi"/>
              </w:rPr>
              <w:t>are</w:t>
            </w:r>
            <w:r w:rsidRPr="00912FAE">
              <w:rPr>
                <w:rFonts w:asciiTheme="minorHAnsi" w:hAnsiTheme="minorHAnsi" w:cstheme="minorHAnsi"/>
              </w:rPr>
              <w:t xml:space="preserve"> the qualification</w:t>
            </w:r>
            <w:r w:rsidRPr="00912FAE" w:rsidR="00151BE2">
              <w:rPr>
                <w:rFonts w:asciiTheme="minorHAnsi" w:hAnsiTheme="minorHAnsi" w:cstheme="minorHAnsi"/>
              </w:rPr>
              <w:t>s</w:t>
            </w:r>
            <w:r w:rsidRPr="00912FAE">
              <w:rPr>
                <w:rFonts w:asciiTheme="minorHAnsi" w:hAnsiTheme="minorHAnsi" w:cstheme="minorHAnsi"/>
              </w:rPr>
              <w:t xml:space="preserve"> for?</w:t>
            </w:r>
          </w:p>
        </w:tc>
        <w:tc>
          <w:tcPr>
            <w:tcW w:w="3000" w:type="pct"/>
          </w:tcPr>
          <w:p w:rsidR="00491BEC" w:rsidP="00491BEC" w:rsidRDefault="00491BEC" w14:paraId="4253D17D" w14:textId="77362710">
            <w:pPr>
              <w:rPr>
                <w:rFonts w:cstheme="minorHAnsi"/>
                <w:lang w:val="en-US"/>
              </w:rPr>
            </w:pPr>
            <w:r w:rsidRPr="00483933">
              <w:rPr>
                <w:rFonts w:cstheme="minorHAnsi"/>
                <w:lang w:val="en-US"/>
              </w:rPr>
              <w:t xml:space="preserve">These qualifications are for those seeking </w:t>
            </w:r>
            <w:r w:rsidRPr="00B6395C">
              <w:rPr>
                <w:rFonts w:cstheme="minorHAnsi"/>
                <w:lang w:val="en-US"/>
              </w:rPr>
              <w:t xml:space="preserve">development of master level coaching and mentoring capability. It is particularly relevant for senior leaders and managers responsible for designing and implementing a coaching and mentoring culture across an </w:t>
            </w:r>
            <w:proofErr w:type="spellStart"/>
            <w:r w:rsidRPr="00B6395C">
              <w:rPr>
                <w:rFonts w:cstheme="minorHAnsi"/>
                <w:lang w:val="en-US"/>
              </w:rPr>
              <w:t>organisation</w:t>
            </w:r>
            <w:proofErr w:type="spellEnd"/>
            <w:r w:rsidRPr="00B6395C">
              <w:rPr>
                <w:rFonts w:cstheme="minorHAnsi"/>
                <w:lang w:val="en-US"/>
              </w:rPr>
              <w:t>. The qualification is designed to build confidence and competence in coaching and mentoring practice.</w:t>
            </w:r>
          </w:p>
          <w:p w:rsidR="00491BEC" w:rsidP="00491BEC" w:rsidRDefault="00491BEC" w14:paraId="5A62337C" w14:textId="77777777">
            <w:pPr>
              <w:rPr>
                <w:rFonts w:cstheme="minorHAnsi"/>
              </w:rPr>
            </w:pPr>
          </w:p>
          <w:p w:rsidRPr="00155959" w:rsidR="00011793" w:rsidP="00011793" w:rsidRDefault="00011793" w14:paraId="60D63848" w14:textId="77777777">
            <w:pPr>
              <w:rPr>
                <w:rFonts w:eastAsia="Times New Roman" w:cs="Arial"/>
                <w:lang w:eastAsia="en-GB"/>
              </w:rPr>
            </w:pPr>
            <w:r w:rsidRPr="00B06340">
              <w:rPr>
                <w:rFonts w:eastAsia="Times New Roman" w:cs="Arial"/>
                <w:shd w:val="clear" w:color="auto" w:fill="FFFFFF"/>
                <w:lang w:eastAsia="en-GB"/>
              </w:rPr>
              <w:t>Learners</w:t>
            </w:r>
            <w:r>
              <w:rPr>
                <w:rFonts w:eastAsia="Times New Roman" w:cs="Arial"/>
                <w:shd w:val="clear" w:color="auto" w:fill="FFFFFF"/>
                <w:lang w:eastAsia="en-GB"/>
              </w:rPr>
              <w:t xml:space="preserve"> require</w:t>
            </w:r>
            <w:r w:rsidRPr="00B06340">
              <w:rPr>
                <w:rFonts w:eastAsia="Times New Roman" w:cs="Arial"/>
                <w:shd w:val="clear" w:color="auto" w:fill="FFFFFF"/>
                <w:lang w:eastAsia="en-GB"/>
              </w:rPr>
              <w:t xml:space="preserve"> access to coaching or mentoring practice and can be employed, in volunteer position or self</w:t>
            </w:r>
            <w:r>
              <w:rPr>
                <w:rFonts w:eastAsia="Times New Roman" w:cs="Arial"/>
                <w:shd w:val="clear" w:color="auto" w:fill="FFFFFF"/>
                <w:lang w:eastAsia="en-GB"/>
              </w:rPr>
              <w:t>-</w:t>
            </w:r>
            <w:r w:rsidRPr="00B06340">
              <w:rPr>
                <w:rFonts w:eastAsia="Times New Roman" w:cs="Arial"/>
                <w:shd w:val="clear" w:color="auto" w:fill="FFFFFF"/>
                <w:lang w:eastAsia="en-GB"/>
              </w:rPr>
              <w:t>employed.</w:t>
            </w:r>
          </w:p>
          <w:p w:rsidRPr="00B6395C" w:rsidR="00011793" w:rsidP="00491BEC" w:rsidRDefault="00011793" w14:paraId="1E69EDD8" w14:textId="77777777">
            <w:pPr>
              <w:rPr>
                <w:rFonts w:cstheme="minorHAnsi"/>
              </w:rPr>
            </w:pPr>
          </w:p>
          <w:p w:rsidR="00491BEC" w:rsidP="00491BEC" w:rsidRDefault="00491BEC" w14:paraId="2498701E" w14:textId="2F0C0A60">
            <w:pPr>
              <w:rPr>
                <w:rFonts w:cstheme="minorHAnsi"/>
                <w:lang w:val="en-US"/>
              </w:rPr>
            </w:pPr>
            <w:r w:rsidRPr="00483933">
              <w:rPr>
                <w:rFonts w:cstheme="minorHAnsi"/>
                <w:b/>
                <w:bCs/>
                <w:lang w:val="en-US"/>
              </w:rPr>
              <w:t>Certificate</w:t>
            </w:r>
            <w:r w:rsidRPr="00F04AE4">
              <w:rPr>
                <w:rFonts w:cstheme="minorHAnsi"/>
                <w:lang w:val="en-US"/>
              </w:rPr>
              <w:t xml:space="preserve">: </w:t>
            </w:r>
            <w:r w:rsidRPr="00912FAE">
              <w:rPr>
                <w:rFonts w:cstheme="minorHAnsi"/>
                <w:lang w:val="en-US"/>
              </w:rPr>
              <w:t>s</w:t>
            </w:r>
            <w:r w:rsidRPr="00F04AE4">
              <w:rPr>
                <w:rFonts w:cstheme="minorHAnsi"/>
                <w:lang w:val="en-US"/>
              </w:rPr>
              <w:t>upports learners looking for an introduction to the core aspects of</w:t>
            </w:r>
            <w:r>
              <w:rPr>
                <w:rFonts w:cstheme="minorHAnsi"/>
                <w:lang w:val="en-US"/>
              </w:rPr>
              <w:t xml:space="preserve"> executive coaching and mentoring </w:t>
            </w:r>
            <w:r w:rsidRPr="00F04AE4">
              <w:rPr>
                <w:rFonts w:cstheme="minorHAnsi"/>
                <w:lang w:val="en-US"/>
              </w:rPr>
              <w:t xml:space="preserve">at </w:t>
            </w:r>
            <w:r w:rsidRPr="00912FAE">
              <w:rPr>
                <w:rFonts w:cstheme="minorHAnsi"/>
                <w:lang w:val="en-US"/>
              </w:rPr>
              <w:t>L</w:t>
            </w:r>
            <w:r w:rsidRPr="00F04AE4">
              <w:rPr>
                <w:rFonts w:cstheme="minorHAnsi"/>
                <w:lang w:val="en-US"/>
              </w:rPr>
              <w:t xml:space="preserve">evel </w:t>
            </w:r>
            <w:r>
              <w:rPr>
                <w:rFonts w:cstheme="minorHAnsi"/>
                <w:lang w:val="en-US"/>
              </w:rPr>
              <w:t>7</w:t>
            </w:r>
            <w:r w:rsidRPr="00F04AE4">
              <w:rPr>
                <w:rFonts w:cstheme="minorHAnsi"/>
                <w:lang w:val="en-US"/>
              </w:rPr>
              <w:t xml:space="preserve"> </w:t>
            </w:r>
            <w:r w:rsidRPr="00F04AE4" w:rsidR="003E17C2">
              <w:rPr>
                <w:rFonts w:cstheme="minorHAnsi"/>
                <w:lang w:val="en-US"/>
              </w:rPr>
              <w:t>providing focused</w:t>
            </w:r>
            <w:r w:rsidRPr="00F04AE4">
              <w:rPr>
                <w:rFonts w:cstheme="minorHAnsi"/>
                <w:lang w:val="en-US"/>
              </w:rPr>
              <w:t xml:space="preserve"> period of learning</w:t>
            </w:r>
            <w:r>
              <w:rPr>
                <w:rFonts w:cstheme="minorHAnsi"/>
                <w:lang w:val="en-US"/>
              </w:rPr>
              <w:t>.</w:t>
            </w:r>
          </w:p>
          <w:p w:rsidR="00491BEC" w:rsidP="00491BEC" w:rsidRDefault="00491BEC" w14:paraId="263879E9" w14:textId="77777777">
            <w:pPr>
              <w:rPr>
                <w:rFonts w:cstheme="minorHAnsi"/>
                <w:lang w:val="en-US"/>
              </w:rPr>
            </w:pPr>
          </w:p>
          <w:p w:rsidR="00A26FA4" w:rsidP="00491BEC" w:rsidRDefault="00491BEC" w14:paraId="54653FF9" w14:textId="77777777">
            <w:pPr>
              <w:rPr>
                <w:rFonts w:cstheme="minorHAnsi"/>
                <w:lang w:val="en-US"/>
              </w:rPr>
            </w:pPr>
            <w:r w:rsidRPr="00483933">
              <w:rPr>
                <w:rFonts w:cstheme="minorHAnsi"/>
                <w:b/>
                <w:bCs/>
                <w:lang w:val="en-US"/>
              </w:rPr>
              <w:t>Diploma</w:t>
            </w:r>
            <w:r w:rsidR="003E17C2">
              <w:rPr>
                <w:rFonts w:cstheme="minorHAnsi"/>
                <w:b/>
                <w:bCs/>
                <w:lang w:val="en-US"/>
              </w:rPr>
              <w:t>:</w:t>
            </w:r>
            <w:r>
              <w:rPr>
                <w:rFonts w:cstheme="minorHAnsi"/>
                <w:lang w:val="en-US"/>
              </w:rPr>
              <w:t xml:space="preserve"> </w:t>
            </w:r>
            <w:r w:rsidRPr="00912FAE">
              <w:rPr>
                <w:rFonts w:cstheme="minorHAnsi"/>
                <w:lang w:val="en-US"/>
              </w:rPr>
              <w:t>s</w:t>
            </w:r>
            <w:r w:rsidRPr="00F04AE4">
              <w:rPr>
                <w:rFonts w:cstheme="minorHAnsi"/>
                <w:lang w:val="en-US"/>
              </w:rPr>
              <w:t>upports learners looking to build</w:t>
            </w:r>
            <w:r>
              <w:rPr>
                <w:rFonts w:cstheme="minorHAnsi"/>
                <w:lang w:val="en-US"/>
              </w:rPr>
              <w:t xml:space="preserve"> </w:t>
            </w:r>
            <w:r w:rsidRPr="00F04AE4">
              <w:rPr>
                <w:rFonts w:cstheme="minorHAnsi"/>
                <w:lang w:val="en-US"/>
              </w:rPr>
              <w:t xml:space="preserve">knowledge and skills beyond the core aspects of </w:t>
            </w:r>
            <w:r>
              <w:rPr>
                <w:rFonts w:cstheme="minorHAnsi"/>
                <w:lang w:val="en-US"/>
              </w:rPr>
              <w:t>coaching and mentoring.</w:t>
            </w:r>
            <w:r w:rsidRPr="00F04AE4">
              <w:rPr>
                <w:rFonts w:cstheme="minorHAnsi"/>
                <w:lang w:val="en-US"/>
              </w:rPr>
              <w:t xml:space="preserve"> </w:t>
            </w:r>
            <w:r w:rsidRPr="00B6395C">
              <w:rPr>
                <w:rFonts w:cstheme="minorHAnsi"/>
                <w:lang w:val="en-US"/>
              </w:rPr>
              <w:t>The qualifications are designed for practitioners who want a more comprehensive exploration of coaching and mentoring practice.</w:t>
            </w:r>
          </w:p>
          <w:p w:rsidRPr="00912FAE" w:rsidR="00F9296B" w:rsidP="00491BEC" w:rsidRDefault="00F9296B" w14:paraId="4C466758" w14:textId="7BF6E168">
            <w:pPr>
              <w:rPr>
                <w:rFonts w:asciiTheme="minorHAnsi" w:hAnsiTheme="minorHAnsi" w:cstheme="minorHAnsi"/>
                <w:lang w:val="en-US"/>
              </w:rPr>
            </w:pPr>
          </w:p>
        </w:tc>
      </w:tr>
      <w:tr w:rsidRPr="00912FAE" w:rsidR="0084584E" w:rsidTr="009A420D" w14:paraId="2E154A36" w14:textId="77777777">
        <w:trPr>
          <w:cnfStyle w:val="000000010000" w:firstRow="0" w:lastRow="0" w:firstColumn="0" w:lastColumn="0" w:oddVBand="0" w:evenVBand="0" w:oddHBand="0" w:evenHBand="1" w:firstRowFirstColumn="0" w:firstRowLastColumn="0" w:lastRowFirstColumn="0" w:lastRowLastColumn="0"/>
          <w:trHeight w:val="741"/>
        </w:trPr>
        <w:tc>
          <w:tcPr>
            <w:tcW w:w="2000" w:type="pct"/>
          </w:tcPr>
          <w:p w:rsidRPr="00912FAE" w:rsidR="0081678F" w:rsidP="007E1D44" w:rsidRDefault="0081678F" w14:paraId="08E6E840" w14:textId="534C0F15">
            <w:pPr>
              <w:pStyle w:val="Table-RichText-XY"/>
              <w:spacing w:before="40" w:after="40"/>
              <w:ind w:right="0"/>
              <w:rPr>
                <w:rFonts w:asciiTheme="minorHAnsi" w:hAnsiTheme="minorHAnsi" w:cstheme="minorHAnsi"/>
              </w:rPr>
            </w:pPr>
            <w:r w:rsidRPr="00912FAE">
              <w:rPr>
                <w:rFonts w:asciiTheme="minorHAnsi" w:hAnsiTheme="minorHAnsi" w:cstheme="minorHAnsi"/>
              </w:rPr>
              <w:t xml:space="preserve">What </w:t>
            </w:r>
            <w:r w:rsidRPr="00912FAE" w:rsidR="00151BE2">
              <w:rPr>
                <w:rFonts w:asciiTheme="minorHAnsi" w:hAnsiTheme="minorHAnsi" w:cstheme="minorHAnsi"/>
              </w:rPr>
              <w:t>do</w:t>
            </w:r>
            <w:r w:rsidRPr="00912FAE">
              <w:rPr>
                <w:rFonts w:asciiTheme="minorHAnsi" w:hAnsiTheme="minorHAnsi" w:cstheme="minorHAnsi"/>
              </w:rPr>
              <w:t xml:space="preserve"> the qualification</w:t>
            </w:r>
            <w:r w:rsidRPr="00912FAE" w:rsidR="00151BE2">
              <w:rPr>
                <w:rFonts w:asciiTheme="minorHAnsi" w:hAnsiTheme="minorHAnsi" w:cstheme="minorHAnsi"/>
              </w:rPr>
              <w:t>s</w:t>
            </w:r>
            <w:r w:rsidRPr="00912FAE">
              <w:rPr>
                <w:rFonts w:asciiTheme="minorHAnsi" w:hAnsiTheme="minorHAnsi" w:cstheme="minorHAnsi"/>
              </w:rPr>
              <w:t xml:space="preserve"> cover? </w:t>
            </w:r>
          </w:p>
        </w:tc>
        <w:tc>
          <w:tcPr>
            <w:tcW w:w="3000" w:type="pct"/>
          </w:tcPr>
          <w:p w:rsidRPr="00974BB5" w:rsidR="00126481" w:rsidP="00126481" w:rsidRDefault="00126481" w14:paraId="5620C4FB" w14:textId="77777777">
            <w:pPr>
              <w:pStyle w:val="Table-RichText-XY"/>
              <w:spacing w:before="40" w:after="40"/>
              <w:ind w:left="74" w:right="0"/>
              <w:rPr>
                <w:rFonts w:cstheme="minorHAnsi"/>
              </w:rPr>
            </w:pPr>
            <w:r w:rsidRPr="00912FAE">
              <w:rPr>
                <w:rFonts w:cstheme="minorHAnsi"/>
                <w:lang w:val="en-GB"/>
              </w:rPr>
              <w:t xml:space="preserve">These qualifications cover </w:t>
            </w:r>
            <w:r w:rsidRPr="00912FAE">
              <w:rPr>
                <w:rFonts w:cstheme="minorHAnsi"/>
              </w:rPr>
              <w:t>key topic areas, such as</w:t>
            </w:r>
            <w:r>
              <w:rPr>
                <w:rFonts w:cstheme="minorHAnsi"/>
              </w:rPr>
              <w:t>:</w:t>
            </w:r>
          </w:p>
          <w:p w:rsidRPr="00D648F8" w:rsidR="00D648F8" w:rsidP="003853BE" w:rsidRDefault="00D648F8" w14:paraId="277AE238" w14:textId="77777777">
            <w:pPr>
              <w:keepLines/>
              <w:numPr>
                <w:ilvl w:val="0"/>
                <w:numId w:val="59"/>
              </w:numPr>
              <w:tabs>
                <w:tab w:val="left" w:pos="192"/>
                <w:tab w:val="left" w:pos="2694"/>
              </w:tabs>
              <w:spacing w:before="40" w:after="40" w:line="240" w:lineRule="atLeast"/>
              <w:ind w:left="723"/>
              <w:contextualSpacing/>
              <w:rPr>
                <w:rFonts w:eastAsia="Times New Roman" w:asciiTheme="minorHAnsi" w:hAnsiTheme="minorHAnsi" w:cstheme="minorHAnsi"/>
                <w:color w:val="2D2E33"/>
                <w:lang w:val="en-US"/>
              </w:rPr>
            </w:pPr>
            <w:r w:rsidRPr="00D648F8">
              <w:rPr>
                <w:rFonts w:eastAsia="Avenir LT Std 35 Light" w:asciiTheme="minorHAnsi" w:hAnsiTheme="minorHAnsi" w:cstheme="minorHAnsi"/>
                <w:color w:val="2D2E33"/>
              </w:rPr>
              <w:t>Understanding the strategic purposes of coaching and mentoring at an executive or senior level</w:t>
            </w:r>
          </w:p>
          <w:p w:rsidRPr="00D648F8" w:rsidR="00D648F8" w:rsidP="003853BE" w:rsidRDefault="00D648F8" w14:paraId="304543BB" w14:textId="06C5AB56">
            <w:pPr>
              <w:keepLines/>
              <w:numPr>
                <w:ilvl w:val="0"/>
                <w:numId w:val="59"/>
              </w:numPr>
              <w:tabs>
                <w:tab w:val="left" w:pos="192"/>
                <w:tab w:val="left" w:pos="2694"/>
              </w:tabs>
              <w:spacing w:before="40" w:after="40" w:line="240" w:lineRule="atLeast"/>
              <w:ind w:left="723"/>
              <w:contextualSpacing/>
              <w:rPr>
                <w:rFonts w:eastAsia="Times New Roman" w:asciiTheme="minorHAnsi" w:hAnsiTheme="minorHAnsi" w:cstheme="minorHAnsi"/>
                <w:color w:val="2D2E33"/>
                <w:lang w:val="en-US"/>
              </w:rPr>
            </w:pPr>
            <w:r w:rsidRPr="00D648F8">
              <w:rPr>
                <w:rFonts w:eastAsia="Times New Roman" w:asciiTheme="minorHAnsi" w:hAnsiTheme="minorHAnsi" w:cstheme="minorHAnsi"/>
                <w:color w:val="2D2E33"/>
              </w:rPr>
              <w:t>Plan</w:t>
            </w:r>
            <w:r w:rsidR="00611A1E">
              <w:rPr>
                <w:rFonts w:eastAsia="Times New Roman" w:asciiTheme="minorHAnsi" w:hAnsiTheme="minorHAnsi" w:cstheme="minorHAnsi"/>
                <w:color w:val="2D2E33"/>
              </w:rPr>
              <w:t>ni</w:t>
            </w:r>
            <w:r w:rsidRPr="00D648F8">
              <w:rPr>
                <w:rFonts w:eastAsia="Times New Roman" w:asciiTheme="minorHAnsi" w:hAnsiTheme="minorHAnsi" w:cstheme="minorHAnsi"/>
                <w:color w:val="2D2E33"/>
              </w:rPr>
              <w:t>ng, delivering and reviewing own effective coaching or mentoring at an executive or senior level</w:t>
            </w:r>
          </w:p>
          <w:p w:rsidRPr="00D648F8" w:rsidR="00D648F8" w:rsidP="003853BE" w:rsidRDefault="00AB2ABB" w14:paraId="6C44180D" w14:textId="713B876E">
            <w:pPr>
              <w:keepLines/>
              <w:numPr>
                <w:ilvl w:val="0"/>
                <w:numId w:val="59"/>
              </w:numPr>
              <w:tabs>
                <w:tab w:val="left" w:pos="192"/>
                <w:tab w:val="left" w:pos="2694"/>
              </w:tabs>
              <w:spacing w:before="40" w:after="40" w:line="240" w:lineRule="atLeast"/>
              <w:ind w:left="723"/>
              <w:contextualSpacing/>
              <w:rPr>
                <w:rFonts w:eastAsia="Times New Roman" w:asciiTheme="minorHAnsi" w:hAnsiTheme="minorHAnsi" w:cstheme="minorHAnsi"/>
                <w:color w:val="2D2E33"/>
                <w:lang w:val="en-US"/>
              </w:rPr>
            </w:pPr>
            <w:r w:rsidRPr="00D648F8">
              <w:rPr>
                <w:rFonts w:eastAsia="Calibri" w:asciiTheme="minorHAnsi" w:hAnsiTheme="minorHAnsi" w:cstheme="minorHAnsi"/>
                <w:color w:val="2D2E33"/>
              </w:rPr>
              <w:t>Analysing the</w:t>
            </w:r>
            <w:r w:rsidRPr="00D648F8" w:rsidR="00D648F8">
              <w:rPr>
                <w:rFonts w:eastAsia="Calibri" w:asciiTheme="minorHAnsi" w:hAnsiTheme="minorHAnsi" w:cstheme="minorHAnsi"/>
                <w:color w:val="2D2E33"/>
              </w:rPr>
              <w:t xml:space="preserve"> knowledge, skills, behaviours and practices necessary for effective coaching or mentoring at an executive level</w:t>
            </w:r>
            <w:r w:rsidR="00815F62">
              <w:rPr>
                <w:rFonts w:eastAsia="Calibri" w:asciiTheme="minorHAnsi" w:hAnsiTheme="minorHAnsi" w:cstheme="minorHAnsi"/>
                <w:color w:val="2D2E33"/>
              </w:rPr>
              <w:t>.</w:t>
            </w:r>
          </w:p>
          <w:p w:rsidRPr="00912FAE" w:rsidR="00AB444B" w:rsidP="00126481" w:rsidRDefault="00AB444B" w14:paraId="5872257E" w14:textId="26383A49">
            <w:pPr>
              <w:pStyle w:val="Table-RichText-XY"/>
              <w:spacing w:before="40" w:after="40"/>
              <w:ind w:right="0"/>
              <w:rPr>
                <w:rFonts w:asciiTheme="minorHAnsi" w:hAnsiTheme="minorHAnsi" w:cstheme="minorHAnsi"/>
                <w:lang w:val="en-GB"/>
              </w:rPr>
            </w:pPr>
          </w:p>
        </w:tc>
      </w:tr>
      <w:tr w:rsidRPr="00912FAE" w:rsidR="0084584E" w:rsidTr="1C2E5BEB" w14:paraId="7F9882C2" w14:textId="77777777">
        <w:trPr>
          <w:cnfStyle w:val="000000100000" w:firstRow="0" w:lastRow="0" w:firstColumn="0" w:lastColumn="0" w:oddVBand="0" w:evenVBand="0" w:oddHBand="1" w:evenHBand="0" w:firstRowFirstColumn="0" w:firstRowLastColumn="0" w:lastRowFirstColumn="0" w:lastRowLastColumn="0"/>
          <w:trHeight w:val="1785"/>
        </w:trPr>
        <w:tc>
          <w:tcPr>
            <w:tcW w:w="2000" w:type="pct"/>
          </w:tcPr>
          <w:p w:rsidRPr="00AB2ABB" w:rsidR="0081678F" w:rsidP="00496B0A" w:rsidRDefault="0081678F" w14:paraId="01CCC1A1" w14:textId="77777777">
            <w:pPr>
              <w:pStyle w:val="Table-RichText-XY"/>
              <w:spacing w:before="40" w:after="40"/>
              <w:ind w:right="0"/>
              <w:rPr>
                <w:rFonts w:cs="Arial"/>
              </w:rPr>
            </w:pPr>
            <w:r w:rsidRPr="00AB2ABB">
              <w:rPr>
                <w:rFonts w:cs="Arial"/>
              </w:rPr>
              <w:t>What opportunities for progression are there?</w:t>
            </w:r>
          </w:p>
        </w:tc>
        <w:tc>
          <w:tcPr>
            <w:tcW w:w="3000" w:type="pct"/>
          </w:tcPr>
          <w:p w:rsidRPr="00AB2ABB" w:rsidR="00CD7FBC" w:rsidP="00CD7FBC" w:rsidRDefault="00CD7FBC" w14:paraId="42400723" w14:textId="77777777">
            <w:pPr>
              <w:keepNext/>
              <w:spacing w:before="40" w:after="40" w:line="240" w:lineRule="atLeast"/>
              <w:rPr>
                <w:rFonts w:eastAsia="Times New Roman" w:cs="Arial"/>
                <w:lang w:val="en-US"/>
              </w:rPr>
            </w:pPr>
            <w:r w:rsidRPr="00AB2ABB">
              <w:rPr>
                <w:rFonts w:eastAsia="Times New Roman" w:cs="Arial"/>
                <w:lang w:val="en-US"/>
              </w:rPr>
              <w:t>These qualifications will provide progression opportunities to a range of qualifications such as:</w:t>
            </w:r>
          </w:p>
          <w:p w:rsidRPr="00AB2ABB" w:rsidR="00CD7FBC" w:rsidP="003853BE" w:rsidRDefault="00CD7FBC" w14:paraId="2D5E9A90" w14:textId="77777777">
            <w:pPr>
              <w:keepLines/>
              <w:numPr>
                <w:ilvl w:val="0"/>
                <w:numId w:val="60"/>
              </w:numPr>
              <w:tabs>
                <w:tab w:val="left" w:pos="357"/>
                <w:tab w:val="left" w:pos="2694"/>
              </w:tabs>
              <w:spacing w:before="40" w:after="40" w:line="240" w:lineRule="atLeast"/>
              <w:contextualSpacing/>
              <w:rPr>
                <w:rFonts w:eastAsia="Times New Roman" w:cs="Arial"/>
                <w:lang w:val="en-US"/>
              </w:rPr>
            </w:pPr>
            <w:r w:rsidRPr="00AB2ABB">
              <w:rPr>
                <w:rFonts w:eastAsia="Times New Roman" w:cs="Arial"/>
                <w:lang w:val="en-US"/>
              </w:rPr>
              <w:t>LM Level 7 Certificate or Diploma for Coaching Supervisors</w:t>
            </w:r>
          </w:p>
          <w:p w:rsidRPr="00AB2ABB" w:rsidR="0081678F" w:rsidP="003853BE" w:rsidRDefault="00CD7FBC" w14:paraId="272CDFF5" w14:textId="0FEC21F2">
            <w:pPr>
              <w:keepLines/>
              <w:numPr>
                <w:ilvl w:val="0"/>
                <w:numId w:val="60"/>
              </w:numPr>
              <w:tabs>
                <w:tab w:val="left" w:pos="357"/>
                <w:tab w:val="left" w:pos="2694"/>
              </w:tabs>
              <w:spacing w:before="40" w:after="40" w:line="240" w:lineRule="atLeast"/>
              <w:contextualSpacing/>
              <w:rPr>
                <w:rFonts w:eastAsia="Times New Roman" w:cs="Arial"/>
                <w:lang w:val="en-US"/>
              </w:rPr>
            </w:pPr>
            <w:r w:rsidRPr="00AB2ABB">
              <w:rPr>
                <w:rFonts w:eastAsia="Times New Roman" w:cs="Arial"/>
              </w:rPr>
              <w:t xml:space="preserve">ILM Level 7 Award, </w:t>
            </w:r>
            <w:r w:rsidRPr="00AB2ABB" w:rsidR="00353B70">
              <w:rPr>
                <w:rFonts w:eastAsia="Times New Roman" w:cs="Arial"/>
              </w:rPr>
              <w:t>Certificate,</w:t>
            </w:r>
            <w:r w:rsidRPr="00AB2ABB">
              <w:rPr>
                <w:rFonts w:eastAsia="Times New Roman" w:cs="Arial"/>
              </w:rPr>
              <w:t xml:space="preserve"> Diploma I or Extended Diploma in Strategic Leadership and Management</w:t>
            </w:r>
            <w:r w:rsidR="00AB2ABB">
              <w:rPr>
                <w:rFonts w:eastAsia="Times New Roman" w:cs="Arial"/>
              </w:rPr>
              <w:t>.</w:t>
            </w:r>
          </w:p>
        </w:tc>
      </w:tr>
    </w:tbl>
    <w:p w:rsidRPr="00912FAE" w:rsidR="0081678F" w:rsidP="00027B13" w:rsidRDefault="0081678F" w14:paraId="51EBB20D" w14:textId="77777777">
      <w:pPr>
        <w:pStyle w:val="Table-RichText-XY"/>
        <w:rPr>
          <w:rFonts w:asciiTheme="minorHAnsi" w:hAnsiTheme="minorHAnsi" w:cstheme="minorHAnsi"/>
        </w:rPr>
      </w:pPr>
    </w:p>
    <w:p w:rsidRPr="00912FAE" w:rsidR="00024070" w:rsidRDefault="00024070" w14:paraId="37EB0BE6" w14:textId="77777777">
      <w:pPr>
        <w:rPr>
          <w:rFonts w:asciiTheme="minorHAnsi" w:hAnsiTheme="minorHAnsi" w:cstheme="minorHAnsi"/>
        </w:rPr>
      </w:pPr>
    </w:p>
    <w:p w:rsidRPr="00912FAE" w:rsidR="007E4E57" w:rsidP="007E4E57" w:rsidRDefault="007E4E57" w14:paraId="512D57FE" w14:textId="77777777">
      <w:pPr>
        <w:rPr>
          <w:rFonts w:asciiTheme="minorHAnsi" w:hAnsiTheme="minorHAnsi" w:cstheme="minorHAnsi"/>
        </w:rPr>
      </w:pPr>
    </w:p>
    <w:p w:rsidRPr="00912FAE" w:rsidR="000863B3" w:rsidP="006245C2" w:rsidRDefault="000863B3" w14:paraId="5A1A73CA" w14:textId="062FAD1A">
      <w:pPr>
        <w:pStyle w:val="Chapter-Topic-Topic-Title-XY"/>
        <w:rPr>
          <w:rFonts w:asciiTheme="minorHAnsi" w:hAnsiTheme="minorHAnsi" w:cstheme="minorHAnsi"/>
          <w:color w:val="FFA300"/>
        </w:rPr>
      </w:pPr>
      <w:bookmarkStart w:name="_Toc93500741" w:id="6"/>
      <w:bookmarkStart w:name="_Toc240973358" w:id="7"/>
      <w:r w:rsidRPr="00912FAE">
        <w:rPr>
          <w:rFonts w:asciiTheme="minorHAnsi" w:hAnsiTheme="minorHAnsi" w:cstheme="minorHAnsi"/>
          <w:color w:val="FFA300"/>
        </w:rPr>
        <w:t>Structure</w:t>
      </w:r>
      <w:bookmarkEnd w:id="6"/>
      <w:bookmarkEnd w:id="7"/>
    </w:p>
    <w:p w:rsidRPr="00B61197" w:rsidR="008B2491" w:rsidP="008B2491" w:rsidRDefault="008B2491" w14:paraId="0B898CAB" w14:textId="7ED8F866">
      <w:pPr>
        <w:pStyle w:val="RichText-XY"/>
        <w:rPr>
          <w:rFonts w:asciiTheme="minorHAnsi" w:hAnsiTheme="minorHAnsi" w:cstheme="minorHAnsi"/>
        </w:rPr>
      </w:pPr>
      <w:r w:rsidRPr="00912FAE">
        <w:rPr>
          <w:rFonts w:asciiTheme="minorHAnsi" w:hAnsiTheme="minorHAnsi" w:cstheme="minorHAnsi"/>
        </w:rPr>
        <w:t xml:space="preserve">To achieve the </w:t>
      </w:r>
      <w:r w:rsidRPr="00912FAE">
        <w:rPr>
          <w:rFonts w:asciiTheme="minorHAnsi" w:hAnsiTheme="minorHAnsi" w:cstheme="minorHAnsi"/>
          <w:b/>
          <w:bCs/>
        </w:rPr>
        <w:t xml:space="preserve">City &amp; Guilds Level </w:t>
      </w:r>
      <w:r w:rsidR="009A3279">
        <w:rPr>
          <w:rFonts w:asciiTheme="minorHAnsi" w:hAnsiTheme="minorHAnsi" w:cstheme="minorHAnsi"/>
          <w:b/>
          <w:bCs/>
        </w:rPr>
        <w:t>7 Certificate</w:t>
      </w:r>
      <w:r w:rsidRPr="00912FAE">
        <w:rPr>
          <w:rFonts w:asciiTheme="minorHAnsi" w:hAnsiTheme="minorHAnsi" w:cstheme="minorHAnsi"/>
          <w:b/>
          <w:bCs/>
        </w:rPr>
        <w:t xml:space="preserve"> in</w:t>
      </w:r>
      <w:r w:rsidR="009A3279">
        <w:rPr>
          <w:rFonts w:asciiTheme="minorHAnsi" w:hAnsiTheme="minorHAnsi" w:cstheme="minorHAnsi"/>
          <w:b/>
          <w:bCs/>
        </w:rPr>
        <w:t xml:space="preserve"> Executive</w:t>
      </w:r>
      <w:r w:rsidRPr="00912FAE">
        <w:rPr>
          <w:rFonts w:asciiTheme="minorHAnsi" w:hAnsiTheme="minorHAnsi" w:cstheme="minorHAnsi"/>
          <w:b/>
          <w:bCs/>
        </w:rPr>
        <w:t xml:space="preserve"> </w:t>
      </w:r>
      <w:r w:rsidR="00C65F64">
        <w:rPr>
          <w:rFonts w:asciiTheme="minorHAnsi" w:hAnsiTheme="minorHAnsi" w:cstheme="minorHAnsi"/>
          <w:b/>
          <w:bCs/>
        </w:rPr>
        <w:t>Coaching and Mentoring</w:t>
      </w:r>
      <w:r w:rsidRPr="00912FAE">
        <w:rPr>
          <w:rFonts w:asciiTheme="minorHAnsi" w:hAnsiTheme="minorHAnsi" w:cstheme="minorHAnsi"/>
        </w:rPr>
        <w:t>, learners must achieve</w:t>
      </w:r>
      <w:r w:rsidR="002069F8">
        <w:rPr>
          <w:rFonts w:asciiTheme="minorHAnsi" w:hAnsiTheme="minorHAnsi" w:cstheme="minorHAnsi"/>
        </w:rPr>
        <w:t xml:space="preserve"> all </w:t>
      </w:r>
      <w:r w:rsidRPr="00B61197" w:rsidR="002069F8">
        <w:rPr>
          <w:rFonts w:asciiTheme="minorHAnsi" w:hAnsiTheme="minorHAnsi" w:cstheme="minorHAnsi"/>
          <w:b/>
          <w:bCs/>
        </w:rPr>
        <w:t>three mandatory units</w:t>
      </w:r>
      <w:r w:rsidR="00B61197">
        <w:rPr>
          <w:rFonts w:asciiTheme="minorHAnsi" w:hAnsiTheme="minorHAnsi" w:cstheme="minorHAnsi"/>
          <w:b/>
          <w:bCs/>
        </w:rPr>
        <w:t xml:space="preserve"> </w:t>
      </w:r>
      <w:r w:rsidRPr="00B61197" w:rsidR="00B61197">
        <w:rPr>
          <w:rFonts w:asciiTheme="minorHAnsi" w:hAnsiTheme="minorHAnsi" w:cstheme="minorHAnsi"/>
        </w:rPr>
        <w:t>(</w:t>
      </w:r>
      <w:r w:rsidR="009A3279">
        <w:rPr>
          <w:rFonts w:asciiTheme="minorHAnsi" w:hAnsiTheme="minorHAnsi" w:cstheme="minorHAnsi"/>
        </w:rPr>
        <w:t>7</w:t>
      </w:r>
      <w:r w:rsidRPr="00B61197" w:rsidR="00B61197">
        <w:rPr>
          <w:rFonts w:asciiTheme="minorHAnsi" w:hAnsiTheme="minorHAnsi" w:cstheme="minorHAnsi"/>
        </w:rPr>
        <w:t xml:space="preserve">00. </w:t>
      </w:r>
      <w:r w:rsidR="009A3279">
        <w:rPr>
          <w:rFonts w:asciiTheme="minorHAnsi" w:hAnsiTheme="minorHAnsi" w:cstheme="minorHAnsi"/>
        </w:rPr>
        <w:t>7</w:t>
      </w:r>
      <w:r w:rsidRPr="00B61197" w:rsidR="00B61197">
        <w:rPr>
          <w:rFonts w:asciiTheme="minorHAnsi" w:hAnsiTheme="minorHAnsi" w:cstheme="minorHAnsi"/>
        </w:rPr>
        <w:t xml:space="preserve">01, </w:t>
      </w:r>
      <w:r w:rsidR="009A3279">
        <w:rPr>
          <w:rFonts w:asciiTheme="minorHAnsi" w:hAnsiTheme="minorHAnsi" w:cstheme="minorHAnsi"/>
        </w:rPr>
        <w:t>7</w:t>
      </w:r>
      <w:r w:rsidRPr="00B61197" w:rsidR="00B61197">
        <w:rPr>
          <w:rFonts w:asciiTheme="minorHAnsi" w:hAnsiTheme="minorHAnsi" w:cstheme="minorHAnsi"/>
        </w:rPr>
        <w:t>03)</w:t>
      </w:r>
      <w:r w:rsidR="00353B70">
        <w:rPr>
          <w:rFonts w:asciiTheme="minorHAnsi" w:hAnsiTheme="minorHAnsi" w:cstheme="minorHAnsi"/>
        </w:rPr>
        <w:t>:</w:t>
      </w:r>
    </w:p>
    <w:tbl>
      <w:tblPr>
        <w:tblW w:w="9639" w:type="dxa"/>
        <w:tblBorders>
          <w:insideV w:val="single" w:color="FFFFFF" w:sz="48" w:space="0"/>
        </w:tblBorders>
        <w:tblLayout w:type="fixed"/>
        <w:tblLook w:val="01E0" w:firstRow="1" w:lastRow="1" w:firstColumn="1" w:lastColumn="1" w:noHBand="0" w:noVBand="0"/>
      </w:tblPr>
      <w:tblGrid>
        <w:gridCol w:w="1541"/>
        <w:gridCol w:w="5689"/>
        <w:gridCol w:w="1134"/>
        <w:gridCol w:w="1275"/>
      </w:tblGrid>
      <w:tr w:rsidRPr="00912FAE" w:rsidR="00E62C66" w:rsidTr="002149CD" w14:paraId="771D44B5" w14:textId="43562210">
        <w:trPr>
          <w:cantSplit/>
        </w:trPr>
        <w:tc>
          <w:tcPr>
            <w:tcW w:w="1541" w:type="dxa"/>
            <w:tcBorders>
              <w:top w:val="single" w:color="FFFFFF" w:themeColor="background1" w:sz="48" w:space="0"/>
              <w:bottom w:val="nil"/>
            </w:tcBorders>
            <w:shd w:val="clear" w:color="auto" w:fill="FF9900"/>
          </w:tcPr>
          <w:p w:rsidRPr="00912FAE" w:rsidR="00E62C66" w:rsidP="00033A6A" w:rsidRDefault="00E62C66" w14:paraId="1001E929" w14:textId="77777777">
            <w:pPr>
              <w:pStyle w:val="Tabletextbold"/>
              <w:spacing w:before="40" w:after="40"/>
              <w:ind w:left="74"/>
              <w:rPr>
                <w:rFonts w:asciiTheme="minorHAnsi" w:hAnsiTheme="minorHAnsi" w:cstheme="minorHAnsi"/>
                <w:color w:val="FFFFFF" w:themeColor="background1"/>
              </w:rPr>
            </w:pPr>
            <w:r w:rsidRPr="00912FAE">
              <w:rPr>
                <w:rFonts w:asciiTheme="minorHAnsi" w:hAnsiTheme="minorHAnsi" w:cstheme="minorHAnsi"/>
                <w:color w:val="FFFFFF" w:themeColor="background1"/>
              </w:rPr>
              <w:t>City &amp; Guilds unit number</w:t>
            </w:r>
          </w:p>
        </w:tc>
        <w:tc>
          <w:tcPr>
            <w:tcW w:w="5689" w:type="dxa"/>
            <w:tcBorders>
              <w:top w:val="single" w:color="FFFFFF" w:themeColor="background1" w:sz="48" w:space="0"/>
              <w:bottom w:val="nil"/>
            </w:tcBorders>
            <w:shd w:val="clear" w:color="auto" w:fill="FF9900"/>
          </w:tcPr>
          <w:p w:rsidRPr="00912FAE" w:rsidR="00E62C66" w:rsidP="00033A6A" w:rsidRDefault="00E62C66" w14:paraId="345A79C6" w14:textId="77777777">
            <w:pPr>
              <w:pStyle w:val="Tabletextbold"/>
              <w:spacing w:before="40" w:after="40"/>
              <w:ind w:left="74"/>
              <w:rPr>
                <w:rFonts w:asciiTheme="minorHAnsi" w:hAnsiTheme="minorHAnsi" w:cstheme="minorHAnsi"/>
                <w:color w:val="FFFFFF" w:themeColor="background1"/>
              </w:rPr>
            </w:pPr>
            <w:r w:rsidRPr="00912FAE">
              <w:rPr>
                <w:rFonts w:asciiTheme="minorHAnsi" w:hAnsiTheme="minorHAnsi" w:cstheme="minorHAnsi"/>
                <w:color w:val="FFFFFF" w:themeColor="background1"/>
              </w:rPr>
              <w:t>Unit title</w:t>
            </w:r>
          </w:p>
        </w:tc>
        <w:tc>
          <w:tcPr>
            <w:tcW w:w="1134" w:type="dxa"/>
            <w:tcBorders>
              <w:top w:val="single" w:color="FFFFFF" w:themeColor="background1" w:sz="48" w:space="0"/>
              <w:bottom w:val="nil"/>
            </w:tcBorders>
            <w:shd w:val="clear" w:color="auto" w:fill="FF9900"/>
          </w:tcPr>
          <w:p w:rsidRPr="00912FAE" w:rsidR="00E62C66" w:rsidP="00033A6A" w:rsidRDefault="00E62C66" w14:paraId="0DFE7D65" w14:textId="158741A3">
            <w:pPr>
              <w:pStyle w:val="Tabletextbold"/>
              <w:spacing w:before="40" w:after="40"/>
              <w:ind w:left="74"/>
              <w:rPr>
                <w:rFonts w:asciiTheme="minorHAnsi" w:hAnsiTheme="minorHAnsi" w:cstheme="minorHAnsi"/>
                <w:color w:val="FFFFFF" w:themeColor="background1"/>
              </w:rPr>
            </w:pPr>
            <w:r w:rsidRPr="00912FAE">
              <w:rPr>
                <w:rFonts w:asciiTheme="minorHAnsi" w:hAnsiTheme="minorHAnsi" w:cstheme="minorHAnsi"/>
                <w:color w:val="FFFFFF" w:themeColor="background1"/>
              </w:rPr>
              <w:t>GLH</w:t>
            </w:r>
          </w:p>
        </w:tc>
        <w:tc>
          <w:tcPr>
            <w:tcW w:w="1275" w:type="dxa"/>
            <w:tcBorders>
              <w:top w:val="single" w:color="FFFFFF" w:themeColor="background1" w:sz="48" w:space="0"/>
              <w:bottom w:val="nil"/>
            </w:tcBorders>
            <w:shd w:val="clear" w:color="auto" w:fill="FF9900"/>
          </w:tcPr>
          <w:p w:rsidRPr="00912FAE" w:rsidR="00E62C66" w:rsidP="00033A6A" w:rsidRDefault="003D61C5" w14:paraId="5A6593F5" w14:textId="65E51ED9">
            <w:pPr>
              <w:pStyle w:val="Tabletextbold"/>
              <w:spacing w:before="40" w:after="40"/>
              <w:ind w:left="74"/>
              <w:rPr>
                <w:rFonts w:asciiTheme="minorHAnsi" w:hAnsiTheme="minorHAnsi" w:cstheme="minorHAnsi"/>
                <w:color w:val="FFFFFF" w:themeColor="background1"/>
              </w:rPr>
            </w:pPr>
            <w:r w:rsidRPr="00912FAE">
              <w:rPr>
                <w:rFonts w:asciiTheme="minorHAnsi" w:hAnsiTheme="minorHAnsi" w:cstheme="minorHAnsi"/>
                <w:color w:val="FFFFFF" w:themeColor="background1"/>
              </w:rPr>
              <w:t>Credit</w:t>
            </w:r>
          </w:p>
        </w:tc>
      </w:tr>
      <w:tr w:rsidRPr="00912FAE" w:rsidR="00E62C66" w:rsidTr="002149CD" w14:paraId="4BDD808B" w14:textId="7830E473">
        <w:trPr>
          <w:cantSplit/>
        </w:trPr>
        <w:tc>
          <w:tcPr>
            <w:tcW w:w="8364" w:type="dxa"/>
            <w:gridSpan w:val="3"/>
            <w:tcBorders>
              <w:bottom w:val="single" w:color="auto" w:sz="4" w:space="0"/>
            </w:tcBorders>
          </w:tcPr>
          <w:p w:rsidRPr="00912FAE" w:rsidR="00E62C66" w:rsidP="001A7592" w:rsidRDefault="00E62C66" w14:paraId="38E1DCB9" w14:textId="0458AA9F">
            <w:pPr>
              <w:spacing w:before="120" w:after="120" w:line="312" w:lineRule="auto"/>
              <w:rPr>
                <w:rFonts w:eastAsia="Arial" w:asciiTheme="minorHAnsi" w:hAnsiTheme="minorHAnsi" w:cstheme="minorHAnsi"/>
                <w:b/>
                <w:bCs/>
                <w:color w:val="FF0000"/>
              </w:rPr>
            </w:pPr>
            <w:r w:rsidRPr="00912FAE">
              <w:rPr>
                <w:rFonts w:eastAsia="Arial" w:asciiTheme="minorHAnsi" w:hAnsiTheme="minorHAnsi" w:cstheme="minorHAnsi"/>
                <w:b/>
                <w:color w:val="FFA300"/>
              </w:rPr>
              <w:t>Mandatory units:</w:t>
            </w:r>
          </w:p>
        </w:tc>
        <w:tc>
          <w:tcPr>
            <w:tcW w:w="1275" w:type="dxa"/>
            <w:tcBorders>
              <w:bottom w:val="single" w:color="auto" w:sz="4" w:space="0"/>
            </w:tcBorders>
          </w:tcPr>
          <w:p w:rsidRPr="00912FAE" w:rsidR="00E62C66" w:rsidP="001A7592" w:rsidRDefault="00E62C66" w14:paraId="06B900FF" w14:textId="77777777">
            <w:pPr>
              <w:spacing w:before="120" w:after="120" w:line="312" w:lineRule="auto"/>
              <w:rPr>
                <w:rFonts w:eastAsia="Arial" w:asciiTheme="minorHAnsi" w:hAnsiTheme="minorHAnsi" w:cstheme="minorHAnsi"/>
                <w:b/>
                <w:color w:val="FFA300"/>
              </w:rPr>
            </w:pPr>
          </w:p>
        </w:tc>
      </w:tr>
      <w:tr w:rsidRPr="00912FAE" w:rsidR="00E62C66" w:rsidTr="002149CD" w14:paraId="10FD6F1D" w14:textId="56CF64D7">
        <w:trPr>
          <w:cantSplit/>
        </w:trPr>
        <w:tc>
          <w:tcPr>
            <w:tcW w:w="8364" w:type="dxa"/>
            <w:gridSpan w:val="3"/>
            <w:tcBorders>
              <w:bottom w:val="single" w:color="auto" w:sz="4" w:space="0"/>
            </w:tcBorders>
          </w:tcPr>
          <w:p w:rsidRPr="00912FAE" w:rsidR="00E62C66" w:rsidP="001A7592" w:rsidRDefault="00E62C66" w14:paraId="0B993E73" w14:textId="6844F158">
            <w:pPr>
              <w:spacing w:before="120" w:after="120" w:line="312" w:lineRule="auto"/>
              <w:rPr>
                <w:rFonts w:eastAsia="Arial" w:asciiTheme="minorHAnsi" w:hAnsiTheme="minorHAnsi" w:cstheme="minorHAnsi"/>
              </w:rPr>
            </w:pPr>
            <w:r w:rsidRPr="00912FAE">
              <w:rPr>
                <w:rFonts w:eastAsia="Arial" w:asciiTheme="minorHAnsi" w:hAnsiTheme="minorHAnsi" w:cstheme="minorHAnsi"/>
              </w:rPr>
              <w:t>Learners must achieve</w:t>
            </w:r>
            <w:r w:rsidRPr="00912FAE" w:rsidR="0070320D">
              <w:rPr>
                <w:rFonts w:eastAsia="Arial" w:asciiTheme="minorHAnsi" w:hAnsiTheme="minorHAnsi" w:cstheme="minorHAnsi"/>
              </w:rPr>
              <w:t xml:space="preserve"> </w:t>
            </w:r>
            <w:r w:rsidR="00650F71">
              <w:rPr>
                <w:rFonts w:eastAsia="Arial" w:asciiTheme="minorHAnsi" w:hAnsiTheme="minorHAnsi" w:cstheme="minorHAnsi"/>
              </w:rPr>
              <w:t xml:space="preserve">all </w:t>
            </w:r>
            <w:r w:rsidRPr="00912FAE">
              <w:rPr>
                <w:rFonts w:eastAsia="Arial" w:asciiTheme="minorHAnsi" w:hAnsiTheme="minorHAnsi" w:cstheme="minorHAnsi"/>
              </w:rPr>
              <w:t>mandatory unit</w:t>
            </w:r>
            <w:r w:rsidR="00650F71">
              <w:rPr>
                <w:rFonts w:eastAsia="Arial" w:asciiTheme="minorHAnsi" w:hAnsiTheme="minorHAnsi" w:cstheme="minorHAnsi"/>
              </w:rPr>
              <w:t>s</w:t>
            </w:r>
            <w:r w:rsidRPr="00912FAE" w:rsidR="001D5869">
              <w:rPr>
                <w:rFonts w:eastAsia="Arial" w:asciiTheme="minorHAnsi" w:hAnsiTheme="minorHAnsi" w:cstheme="minorHAnsi"/>
              </w:rPr>
              <w:t>:</w:t>
            </w:r>
          </w:p>
        </w:tc>
        <w:tc>
          <w:tcPr>
            <w:tcW w:w="1275" w:type="dxa"/>
            <w:tcBorders>
              <w:bottom w:val="single" w:color="auto" w:sz="4" w:space="0"/>
            </w:tcBorders>
          </w:tcPr>
          <w:p w:rsidRPr="00912FAE" w:rsidR="00E62C66" w:rsidP="001A7592" w:rsidRDefault="00E62C66" w14:paraId="6D5C7D05" w14:textId="77777777">
            <w:pPr>
              <w:spacing w:before="120" w:after="120" w:line="312" w:lineRule="auto"/>
              <w:rPr>
                <w:rFonts w:eastAsia="Arial" w:asciiTheme="minorHAnsi" w:hAnsiTheme="minorHAnsi" w:cstheme="minorHAnsi"/>
              </w:rPr>
            </w:pPr>
          </w:p>
        </w:tc>
      </w:tr>
      <w:tr w:rsidRPr="00912FAE" w:rsidR="001D6179" w:rsidTr="002149CD" w14:paraId="4D37BEE1" w14:textId="5EE93446">
        <w:trPr>
          <w:cantSplit/>
        </w:trPr>
        <w:tc>
          <w:tcPr>
            <w:tcW w:w="1541" w:type="dxa"/>
            <w:tcBorders>
              <w:top w:val="single" w:color="auto" w:sz="4" w:space="0"/>
              <w:bottom w:val="single" w:color="auto" w:sz="4" w:space="0"/>
            </w:tcBorders>
          </w:tcPr>
          <w:p w:rsidRPr="00912FAE" w:rsidR="001D6179" w:rsidP="001D6179" w:rsidRDefault="009A3279" w14:paraId="3C89CFDA" w14:textId="6F882E5B">
            <w:pPr>
              <w:spacing w:before="120" w:after="120" w:line="312" w:lineRule="auto"/>
              <w:rPr>
                <w:rFonts w:eastAsia="Arial" w:asciiTheme="minorHAnsi" w:hAnsiTheme="minorHAnsi" w:cstheme="minorHAnsi"/>
              </w:rPr>
            </w:pPr>
            <w:r>
              <w:rPr>
                <w:rFonts w:eastAsia="Arial" w:asciiTheme="minorHAnsi" w:hAnsiTheme="minorHAnsi" w:cstheme="minorHAnsi"/>
              </w:rPr>
              <w:t>7</w:t>
            </w:r>
            <w:r w:rsidRPr="00912FAE" w:rsidR="001D6179">
              <w:rPr>
                <w:rFonts w:eastAsia="Arial" w:asciiTheme="minorHAnsi" w:hAnsiTheme="minorHAnsi" w:cstheme="minorHAnsi"/>
              </w:rPr>
              <w:t>0</w:t>
            </w:r>
            <w:r w:rsidR="004D7FF6">
              <w:rPr>
                <w:rFonts w:eastAsia="Arial" w:asciiTheme="minorHAnsi" w:hAnsiTheme="minorHAnsi" w:cstheme="minorHAnsi"/>
              </w:rPr>
              <w:t>0</w:t>
            </w:r>
          </w:p>
        </w:tc>
        <w:tc>
          <w:tcPr>
            <w:tcW w:w="5689" w:type="dxa"/>
            <w:tcBorders>
              <w:top w:val="single" w:color="auto" w:sz="4" w:space="0"/>
              <w:bottom w:val="single" w:color="auto" w:sz="4" w:space="0"/>
            </w:tcBorders>
          </w:tcPr>
          <w:p w:rsidRPr="00912FAE" w:rsidR="001D6179" w:rsidP="001D6179" w:rsidRDefault="009F068F" w14:paraId="0DF7BEEE" w14:textId="5E1E33AD">
            <w:pPr>
              <w:spacing w:before="120" w:after="120" w:line="312" w:lineRule="auto"/>
              <w:rPr>
                <w:rFonts w:eastAsia="Arial" w:asciiTheme="minorHAnsi" w:hAnsiTheme="minorHAnsi" w:cstheme="minorHAnsi"/>
              </w:rPr>
            </w:pPr>
            <w:r>
              <w:rPr>
                <w:rFonts w:asciiTheme="minorHAnsi" w:hAnsiTheme="minorHAnsi" w:cstheme="minorHAnsi"/>
              </w:rPr>
              <w:t xml:space="preserve">Principles of </w:t>
            </w:r>
            <w:r w:rsidR="009067D7">
              <w:rPr>
                <w:rFonts w:asciiTheme="minorHAnsi" w:hAnsiTheme="minorHAnsi" w:cstheme="minorHAnsi"/>
              </w:rPr>
              <w:t>c</w:t>
            </w:r>
            <w:r>
              <w:rPr>
                <w:rFonts w:asciiTheme="minorHAnsi" w:hAnsiTheme="minorHAnsi" w:cstheme="minorHAnsi"/>
              </w:rPr>
              <w:t xml:space="preserve">oaching and </w:t>
            </w:r>
            <w:r w:rsidR="0061592A">
              <w:rPr>
                <w:rFonts w:asciiTheme="minorHAnsi" w:hAnsiTheme="minorHAnsi" w:cstheme="minorHAnsi"/>
              </w:rPr>
              <w:t>m</w:t>
            </w:r>
            <w:r>
              <w:rPr>
                <w:rFonts w:asciiTheme="minorHAnsi" w:hAnsiTheme="minorHAnsi" w:cstheme="minorHAnsi"/>
              </w:rPr>
              <w:t xml:space="preserve">entoring </w:t>
            </w:r>
            <w:r w:rsidR="00D147DE">
              <w:rPr>
                <w:rFonts w:asciiTheme="minorHAnsi" w:hAnsiTheme="minorHAnsi" w:cstheme="minorHAnsi"/>
              </w:rPr>
              <w:t xml:space="preserve">at an </w:t>
            </w:r>
            <w:r w:rsidR="00417F28">
              <w:rPr>
                <w:rFonts w:asciiTheme="minorHAnsi" w:hAnsiTheme="minorHAnsi" w:cstheme="minorHAnsi"/>
              </w:rPr>
              <w:t>executive or senior level</w:t>
            </w:r>
          </w:p>
        </w:tc>
        <w:tc>
          <w:tcPr>
            <w:tcW w:w="1134" w:type="dxa"/>
            <w:tcBorders>
              <w:top w:val="single" w:color="auto" w:sz="4" w:space="0"/>
              <w:bottom w:val="single" w:color="auto" w:sz="4" w:space="0"/>
            </w:tcBorders>
            <w:vAlign w:val="center"/>
          </w:tcPr>
          <w:p w:rsidRPr="00912FAE" w:rsidR="001D6179" w:rsidP="0015769E" w:rsidRDefault="00845D50" w14:paraId="7464770A" w14:textId="505EEA20">
            <w:pPr>
              <w:spacing w:before="120" w:after="120" w:line="312" w:lineRule="auto"/>
              <w:jc w:val="center"/>
              <w:rPr>
                <w:rFonts w:eastAsia="Arial" w:asciiTheme="minorHAnsi" w:hAnsiTheme="minorHAnsi" w:cstheme="minorHAnsi"/>
              </w:rPr>
            </w:pPr>
            <w:r>
              <w:rPr>
                <w:rFonts w:eastAsia="Arial" w:asciiTheme="minorHAnsi" w:hAnsiTheme="minorHAnsi" w:cstheme="minorHAnsi"/>
              </w:rPr>
              <w:t>36</w:t>
            </w:r>
          </w:p>
        </w:tc>
        <w:tc>
          <w:tcPr>
            <w:tcW w:w="1275" w:type="dxa"/>
            <w:tcBorders>
              <w:top w:val="single" w:color="auto" w:sz="4" w:space="0"/>
              <w:bottom w:val="single" w:color="auto" w:sz="4" w:space="0"/>
            </w:tcBorders>
            <w:vAlign w:val="center"/>
          </w:tcPr>
          <w:p w:rsidRPr="00912FAE" w:rsidR="001D6179" w:rsidP="0015769E" w:rsidRDefault="00845D50" w14:paraId="33875BDD" w14:textId="6448A98F">
            <w:pPr>
              <w:spacing w:before="120" w:after="120" w:line="312" w:lineRule="auto"/>
              <w:jc w:val="center"/>
              <w:rPr>
                <w:rFonts w:eastAsia="Arial" w:asciiTheme="minorHAnsi" w:hAnsiTheme="minorHAnsi" w:cstheme="minorHAnsi"/>
              </w:rPr>
            </w:pPr>
            <w:r>
              <w:rPr>
                <w:rFonts w:eastAsia="Arial" w:asciiTheme="minorHAnsi" w:hAnsiTheme="minorHAnsi" w:cstheme="minorHAnsi"/>
              </w:rPr>
              <w:t>8</w:t>
            </w:r>
          </w:p>
        </w:tc>
      </w:tr>
      <w:tr w:rsidRPr="00912FAE" w:rsidR="002069F8" w:rsidTr="002149CD" w14:paraId="4F38C476" w14:textId="77777777">
        <w:trPr>
          <w:cantSplit/>
        </w:trPr>
        <w:tc>
          <w:tcPr>
            <w:tcW w:w="1541" w:type="dxa"/>
            <w:tcBorders>
              <w:top w:val="single" w:color="auto" w:sz="4" w:space="0"/>
              <w:bottom w:val="single" w:color="auto" w:sz="4" w:space="0"/>
            </w:tcBorders>
          </w:tcPr>
          <w:p w:rsidRPr="00912FAE" w:rsidR="002069F8" w:rsidP="001D6179" w:rsidRDefault="009A3279" w14:paraId="06FF9C5E" w14:textId="569BA84B">
            <w:pPr>
              <w:spacing w:before="120" w:after="120" w:line="312" w:lineRule="auto"/>
              <w:rPr>
                <w:rFonts w:eastAsia="Arial" w:asciiTheme="minorHAnsi" w:hAnsiTheme="minorHAnsi" w:cstheme="minorHAnsi"/>
              </w:rPr>
            </w:pPr>
            <w:r>
              <w:rPr>
                <w:rFonts w:eastAsia="Arial" w:asciiTheme="minorHAnsi" w:hAnsiTheme="minorHAnsi" w:cstheme="minorHAnsi"/>
              </w:rPr>
              <w:t>7</w:t>
            </w:r>
            <w:r w:rsidR="00457D04">
              <w:rPr>
                <w:rFonts w:eastAsia="Arial" w:asciiTheme="minorHAnsi" w:hAnsiTheme="minorHAnsi" w:cstheme="minorHAnsi"/>
              </w:rPr>
              <w:t xml:space="preserve">01 </w:t>
            </w:r>
          </w:p>
        </w:tc>
        <w:tc>
          <w:tcPr>
            <w:tcW w:w="5689" w:type="dxa"/>
            <w:tcBorders>
              <w:top w:val="single" w:color="auto" w:sz="4" w:space="0"/>
              <w:bottom w:val="single" w:color="auto" w:sz="4" w:space="0"/>
            </w:tcBorders>
          </w:tcPr>
          <w:p w:rsidRPr="00912FAE" w:rsidR="002069F8" w:rsidP="001D6179" w:rsidRDefault="00457D04" w14:paraId="171E6E82" w14:textId="56E10057">
            <w:pPr>
              <w:spacing w:before="120" w:after="120" w:line="312" w:lineRule="auto"/>
              <w:rPr>
                <w:rFonts w:asciiTheme="minorHAnsi" w:hAnsiTheme="minorHAnsi" w:cstheme="minorHAnsi"/>
              </w:rPr>
            </w:pPr>
            <w:r>
              <w:rPr>
                <w:rFonts w:asciiTheme="minorHAnsi" w:hAnsiTheme="minorHAnsi" w:cstheme="minorHAnsi"/>
              </w:rPr>
              <w:t xml:space="preserve">Coaching or </w:t>
            </w:r>
            <w:r w:rsidR="0061592A">
              <w:rPr>
                <w:rFonts w:asciiTheme="minorHAnsi" w:hAnsiTheme="minorHAnsi" w:cstheme="minorHAnsi"/>
              </w:rPr>
              <w:t>m</w:t>
            </w:r>
            <w:r>
              <w:rPr>
                <w:rFonts w:asciiTheme="minorHAnsi" w:hAnsiTheme="minorHAnsi" w:cstheme="minorHAnsi"/>
              </w:rPr>
              <w:t xml:space="preserve">entoring </w:t>
            </w:r>
            <w:r w:rsidR="0061592A">
              <w:rPr>
                <w:rFonts w:asciiTheme="minorHAnsi" w:hAnsiTheme="minorHAnsi" w:cstheme="minorHAnsi"/>
              </w:rPr>
              <w:t>p</w:t>
            </w:r>
            <w:r>
              <w:rPr>
                <w:rFonts w:asciiTheme="minorHAnsi" w:hAnsiTheme="minorHAnsi" w:cstheme="minorHAnsi"/>
              </w:rPr>
              <w:t xml:space="preserve">ractice </w:t>
            </w:r>
            <w:r w:rsidR="0061592A">
              <w:rPr>
                <w:rFonts w:asciiTheme="minorHAnsi" w:hAnsiTheme="minorHAnsi" w:cstheme="minorHAnsi"/>
              </w:rPr>
              <w:t>at an executive or senior level</w:t>
            </w:r>
          </w:p>
        </w:tc>
        <w:tc>
          <w:tcPr>
            <w:tcW w:w="1134" w:type="dxa"/>
            <w:tcBorders>
              <w:top w:val="single" w:color="auto" w:sz="4" w:space="0"/>
              <w:bottom w:val="single" w:color="auto" w:sz="4" w:space="0"/>
            </w:tcBorders>
            <w:vAlign w:val="center"/>
          </w:tcPr>
          <w:p w:rsidR="002069F8" w:rsidP="005F688C" w:rsidRDefault="00851507" w14:paraId="05823916" w14:textId="73ED7185">
            <w:pPr>
              <w:spacing w:before="120" w:after="120" w:line="312" w:lineRule="auto"/>
              <w:jc w:val="center"/>
              <w:rPr>
                <w:rFonts w:eastAsia="Arial" w:asciiTheme="minorHAnsi" w:hAnsiTheme="minorHAnsi" w:cstheme="minorHAnsi"/>
              </w:rPr>
            </w:pPr>
            <w:r>
              <w:rPr>
                <w:rFonts w:eastAsia="Arial" w:asciiTheme="minorHAnsi" w:hAnsiTheme="minorHAnsi" w:cstheme="minorHAnsi"/>
              </w:rPr>
              <w:t>8</w:t>
            </w:r>
          </w:p>
        </w:tc>
        <w:tc>
          <w:tcPr>
            <w:tcW w:w="1275" w:type="dxa"/>
            <w:tcBorders>
              <w:top w:val="single" w:color="auto" w:sz="4" w:space="0"/>
              <w:bottom w:val="single" w:color="auto" w:sz="4" w:space="0"/>
            </w:tcBorders>
            <w:vAlign w:val="center"/>
          </w:tcPr>
          <w:p w:rsidR="002069F8" w:rsidP="005F688C" w:rsidRDefault="00851507" w14:paraId="6FD4BBE2" w14:textId="7728E1AA">
            <w:pPr>
              <w:spacing w:before="120" w:after="120" w:line="312" w:lineRule="auto"/>
              <w:jc w:val="center"/>
              <w:rPr>
                <w:rFonts w:eastAsia="Arial" w:asciiTheme="minorHAnsi" w:hAnsiTheme="minorHAnsi" w:cstheme="minorHAnsi"/>
              </w:rPr>
            </w:pPr>
            <w:r>
              <w:rPr>
                <w:rFonts w:eastAsia="Arial" w:asciiTheme="minorHAnsi" w:hAnsiTheme="minorHAnsi" w:cstheme="minorHAnsi"/>
              </w:rPr>
              <w:t>6</w:t>
            </w:r>
          </w:p>
        </w:tc>
      </w:tr>
      <w:tr w:rsidRPr="00912FAE" w:rsidR="004D7FF6" w:rsidTr="002149CD" w14:paraId="1A7E1828" w14:textId="77777777">
        <w:trPr>
          <w:cantSplit/>
        </w:trPr>
        <w:tc>
          <w:tcPr>
            <w:tcW w:w="1541" w:type="dxa"/>
            <w:tcBorders>
              <w:top w:val="single" w:color="auto" w:sz="4" w:space="0"/>
              <w:bottom w:val="single" w:color="auto" w:sz="4" w:space="0"/>
            </w:tcBorders>
          </w:tcPr>
          <w:p w:rsidRPr="00912FAE" w:rsidR="004D7FF6" w:rsidP="001D6179" w:rsidRDefault="009A3279" w14:paraId="0A6FAC1A" w14:textId="48B30996">
            <w:pPr>
              <w:spacing w:before="120" w:after="120" w:line="312" w:lineRule="auto"/>
              <w:rPr>
                <w:rFonts w:eastAsia="Arial" w:asciiTheme="minorHAnsi" w:hAnsiTheme="minorHAnsi" w:cstheme="minorHAnsi"/>
              </w:rPr>
            </w:pPr>
            <w:r>
              <w:rPr>
                <w:rFonts w:eastAsia="Arial" w:asciiTheme="minorHAnsi" w:hAnsiTheme="minorHAnsi" w:cstheme="minorHAnsi"/>
              </w:rPr>
              <w:t>7</w:t>
            </w:r>
            <w:r w:rsidR="00F31272">
              <w:rPr>
                <w:rFonts w:eastAsia="Arial" w:asciiTheme="minorHAnsi" w:hAnsiTheme="minorHAnsi" w:cstheme="minorHAnsi"/>
              </w:rPr>
              <w:t>03</w:t>
            </w:r>
          </w:p>
        </w:tc>
        <w:tc>
          <w:tcPr>
            <w:tcW w:w="5689" w:type="dxa"/>
            <w:tcBorders>
              <w:top w:val="single" w:color="auto" w:sz="4" w:space="0"/>
              <w:bottom w:val="single" w:color="auto" w:sz="4" w:space="0"/>
            </w:tcBorders>
          </w:tcPr>
          <w:p w:rsidRPr="00912FAE" w:rsidR="004D7FF6" w:rsidP="001D6179" w:rsidRDefault="00CA35A5" w14:paraId="792A04BC" w14:textId="30F03DD3">
            <w:pPr>
              <w:spacing w:before="120" w:after="120" w:line="312" w:lineRule="auto"/>
              <w:rPr>
                <w:rFonts w:asciiTheme="minorHAnsi" w:hAnsiTheme="minorHAnsi" w:cstheme="minorHAnsi"/>
              </w:rPr>
            </w:pPr>
            <w:r>
              <w:rPr>
                <w:rFonts w:asciiTheme="minorHAnsi" w:hAnsiTheme="minorHAnsi" w:cstheme="minorHAnsi"/>
              </w:rPr>
              <w:t xml:space="preserve">Reviewing to </w:t>
            </w:r>
            <w:r w:rsidR="008B5E58">
              <w:rPr>
                <w:rFonts w:asciiTheme="minorHAnsi" w:hAnsiTheme="minorHAnsi" w:cstheme="minorHAnsi"/>
              </w:rPr>
              <w:t>advance</w:t>
            </w:r>
            <w:r>
              <w:rPr>
                <w:rFonts w:asciiTheme="minorHAnsi" w:hAnsiTheme="minorHAnsi" w:cstheme="minorHAnsi"/>
              </w:rPr>
              <w:t xml:space="preserve"> </w:t>
            </w:r>
            <w:r w:rsidR="008B5E58">
              <w:rPr>
                <w:rFonts w:asciiTheme="minorHAnsi" w:hAnsiTheme="minorHAnsi" w:cstheme="minorHAnsi"/>
              </w:rPr>
              <w:t>o</w:t>
            </w:r>
            <w:r>
              <w:rPr>
                <w:rFonts w:asciiTheme="minorHAnsi" w:hAnsiTheme="minorHAnsi" w:cstheme="minorHAnsi"/>
              </w:rPr>
              <w:t xml:space="preserve">wn </w:t>
            </w:r>
            <w:r w:rsidR="008B5E58">
              <w:rPr>
                <w:rFonts w:asciiTheme="minorHAnsi" w:hAnsiTheme="minorHAnsi" w:cstheme="minorHAnsi"/>
              </w:rPr>
              <w:t>c</w:t>
            </w:r>
            <w:r>
              <w:rPr>
                <w:rFonts w:asciiTheme="minorHAnsi" w:hAnsiTheme="minorHAnsi" w:cstheme="minorHAnsi"/>
              </w:rPr>
              <w:t xml:space="preserve">oaching or </w:t>
            </w:r>
            <w:r w:rsidR="008B5E58">
              <w:rPr>
                <w:rFonts w:asciiTheme="minorHAnsi" w:hAnsiTheme="minorHAnsi" w:cstheme="minorHAnsi"/>
              </w:rPr>
              <w:t>m</w:t>
            </w:r>
            <w:r>
              <w:rPr>
                <w:rFonts w:asciiTheme="minorHAnsi" w:hAnsiTheme="minorHAnsi" w:cstheme="minorHAnsi"/>
              </w:rPr>
              <w:t>ent</w:t>
            </w:r>
            <w:r w:rsidR="00B61197">
              <w:rPr>
                <w:rFonts w:asciiTheme="minorHAnsi" w:hAnsiTheme="minorHAnsi" w:cstheme="minorHAnsi"/>
              </w:rPr>
              <w:t xml:space="preserve">oring </w:t>
            </w:r>
            <w:r w:rsidR="008B5E58">
              <w:rPr>
                <w:rFonts w:asciiTheme="minorHAnsi" w:hAnsiTheme="minorHAnsi" w:cstheme="minorHAnsi"/>
              </w:rPr>
              <w:t>p</w:t>
            </w:r>
            <w:r w:rsidR="00B61197">
              <w:rPr>
                <w:rFonts w:asciiTheme="minorHAnsi" w:hAnsiTheme="minorHAnsi" w:cstheme="minorHAnsi"/>
              </w:rPr>
              <w:t>ractice</w:t>
            </w:r>
            <w:r w:rsidR="008B5E58">
              <w:rPr>
                <w:rFonts w:asciiTheme="minorHAnsi" w:hAnsiTheme="minorHAnsi" w:cstheme="minorHAnsi"/>
              </w:rPr>
              <w:t xml:space="preserve"> at an executive or senior level</w:t>
            </w:r>
          </w:p>
        </w:tc>
        <w:tc>
          <w:tcPr>
            <w:tcW w:w="1134" w:type="dxa"/>
            <w:tcBorders>
              <w:top w:val="single" w:color="auto" w:sz="4" w:space="0"/>
              <w:bottom w:val="single" w:color="auto" w:sz="4" w:space="0"/>
            </w:tcBorders>
            <w:vAlign w:val="center"/>
          </w:tcPr>
          <w:p w:rsidR="004D7FF6" w:rsidP="0015769E" w:rsidRDefault="0015769E" w14:paraId="5C048F57" w14:textId="5297C7D1">
            <w:pPr>
              <w:spacing w:before="120" w:after="120" w:line="312" w:lineRule="auto"/>
              <w:jc w:val="center"/>
              <w:rPr>
                <w:rFonts w:eastAsia="Arial" w:asciiTheme="minorHAnsi" w:hAnsiTheme="minorHAnsi" w:cstheme="minorHAnsi"/>
              </w:rPr>
            </w:pPr>
            <w:r>
              <w:rPr>
                <w:rFonts w:eastAsia="Arial" w:asciiTheme="minorHAnsi" w:hAnsiTheme="minorHAnsi" w:cstheme="minorHAnsi"/>
              </w:rPr>
              <w:t>6</w:t>
            </w:r>
          </w:p>
        </w:tc>
        <w:tc>
          <w:tcPr>
            <w:tcW w:w="1275" w:type="dxa"/>
            <w:tcBorders>
              <w:top w:val="single" w:color="auto" w:sz="4" w:space="0"/>
              <w:bottom w:val="single" w:color="auto" w:sz="4" w:space="0"/>
            </w:tcBorders>
            <w:vAlign w:val="center"/>
          </w:tcPr>
          <w:p w:rsidR="004D7FF6" w:rsidP="0015769E" w:rsidRDefault="0015769E" w14:paraId="35FBDDF0" w14:textId="23D984DA">
            <w:pPr>
              <w:spacing w:before="120" w:after="120" w:line="312" w:lineRule="auto"/>
              <w:jc w:val="center"/>
              <w:rPr>
                <w:rFonts w:eastAsia="Arial" w:asciiTheme="minorHAnsi" w:hAnsiTheme="minorHAnsi" w:cstheme="minorHAnsi"/>
              </w:rPr>
            </w:pPr>
            <w:r>
              <w:rPr>
                <w:rFonts w:eastAsia="Arial" w:asciiTheme="minorHAnsi" w:hAnsiTheme="minorHAnsi" w:cstheme="minorHAnsi"/>
              </w:rPr>
              <w:t>5</w:t>
            </w:r>
          </w:p>
        </w:tc>
      </w:tr>
    </w:tbl>
    <w:p w:rsidRPr="00912FAE" w:rsidR="00B158FC" w:rsidP="701A2C67" w:rsidRDefault="00B158FC" w14:paraId="5721BDAC" w14:textId="5F584D0C">
      <w:pPr>
        <w:rPr>
          <w:rFonts w:asciiTheme="minorHAnsi" w:hAnsiTheme="minorHAnsi" w:cstheme="minorHAnsi"/>
        </w:rPr>
      </w:pPr>
    </w:p>
    <w:p w:rsidRPr="00912FAE" w:rsidR="003C016B" w:rsidP="003C016B" w:rsidRDefault="003C016B" w14:paraId="0C23CE2C" w14:textId="6731DC30">
      <w:pPr>
        <w:pStyle w:val="RichText-XY"/>
        <w:rPr>
          <w:rFonts w:asciiTheme="minorHAnsi" w:hAnsiTheme="minorHAnsi" w:cstheme="minorHAnsi"/>
        </w:rPr>
      </w:pPr>
      <w:r w:rsidRPr="00912FAE">
        <w:rPr>
          <w:rFonts w:asciiTheme="minorHAnsi" w:hAnsiTheme="minorHAnsi" w:cstheme="minorHAnsi"/>
        </w:rPr>
        <w:t xml:space="preserve">To achieve the </w:t>
      </w:r>
      <w:r w:rsidRPr="00912FAE">
        <w:rPr>
          <w:rFonts w:asciiTheme="minorHAnsi" w:hAnsiTheme="minorHAnsi" w:cstheme="minorHAnsi"/>
          <w:b/>
          <w:bCs/>
        </w:rPr>
        <w:t xml:space="preserve">City &amp; Guilds Level </w:t>
      </w:r>
      <w:r w:rsidR="0037732F">
        <w:rPr>
          <w:rFonts w:asciiTheme="minorHAnsi" w:hAnsiTheme="minorHAnsi" w:cstheme="minorHAnsi"/>
          <w:b/>
          <w:bCs/>
        </w:rPr>
        <w:t>7</w:t>
      </w:r>
      <w:r w:rsidRPr="00912FAE">
        <w:rPr>
          <w:rFonts w:asciiTheme="minorHAnsi" w:hAnsiTheme="minorHAnsi" w:cstheme="minorHAnsi"/>
          <w:b/>
          <w:bCs/>
        </w:rPr>
        <w:t xml:space="preserve"> </w:t>
      </w:r>
      <w:r w:rsidR="0037732F">
        <w:rPr>
          <w:rFonts w:asciiTheme="minorHAnsi" w:hAnsiTheme="minorHAnsi" w:cstheme="minorHAnsi"/>
          <w:b/>
          <w:bCs/>
        </w:rPr>
        <w:t>Diploma</w:t>
      </w:r>
      <w:r w:rsidRPr="00912FAE">
        <w:rPr>
          <w:rFonts w:asciiTheme="minorHAnsi" w:hAnsiTheme="minorHAnsi" w:cstheme="minorHAnsi"/>
          <w:b/>
          <w:bCs/>
        </w:rPr>
        <w:t xml:space="preserve"> in </w:t>
      </w:r>
      <w:r w:rsidR="0037732F">
        <w:rPr>
          <w:rFonts w:asciiTheme="minorHAnsi" w:hAnsiTheme="minorHAnsi" w:cstheme="minorHAnsi"/>
          <w:b/>
          <w:bCs/>
        </w:rPr>
        <w:t xml:space="preserve">Executive </w:t>
      </w:r>
      <w:r w:rsidR="008A1D21">
        <w:rPr>
          <w:rFonts w:asciiTheme="minorHAnsi" w:hAnsiTheme="minorHAnsi" w:cstheme="minorHAnsi"/>
          <w:b/>
          <w:bCs/>
        </w:rPr>
        <w:t>Coaching and Mentoring</w:t>
      </w:r>
      <w:r w:rsidRPr="00912FAE">
        <w:rPr>
          <w:rFonts w:asciiTheme="minorHAnsi" w:hAnsiTheme="minorHAnsi" w:cstheme="minorHAnsi"/>
        </w:rPr>
        <w:t>, learners must achieve</w:t>
      </w:r>
      <w:r w:rsidR="008A1D21">
        <w:rPr>
          <w:rFonts w:asciiTheme="minorHAnsi" w:hAnsiTheme="minorHAnsi" w:cstheme="minorHAnsi"/>
        </w:rPr>
        <w:t xml:space="preserve"> </w:t>
      </w:r>
      <w:r w:rsidR="00650F71">
        <w:rPr>
          <w:rFonts w:asciiTheme="minorHAnsi" w:hAnsiTheme="minorHAnsi" w:cstheme="minorHAnsi"/>
        </w:rPr>
        <w:t xml:space="preserve">all </w:t>
      </w:r>
      <w:r w:rsidRPr="00650F71" w:rsidR="008A1D21">
        <w:rPr>
          <w:rFonts w:asciiTheme="minorHAnsi" w:hAnsiTheme="minorHAnsi" w:cstheme="minorHAnsi"/>
          <w:b/>
          <w:bCs/>
        </w:rPr>
        <w:t>three mandatory units</w:t>
      </w:r>
      <w:r w:rsidR="008A1D21">
        <w:rPr>
          <w:rFonts w:asciiTheme="minorHAnsi" w:hAnsiTheme="minorHAnsi" w:cstheme="minorHAnsi"/>
        </w:rPr>
        <w:t xml:space="preserve"> (</w:t>
      </w:r>
      <w:r w:rsidR="0037732F">
        <w:rPr>
          <w:rFonts w:asciiTheme="minorHAnsi" w:hAnsiTheme="minorHAnsi" w:cstheme="minorHAnsi"/>
        </w:rPr>
        <w:t>7</w:t>
      </w:r>
      <w:r w:rsidR="008A1D21">
        <w:rPr>
          <w:rFonts w:asciiTheme="minorHAnsi" w:hAnsiTheme="minorHAnsi" w:cstheme="minorHAnsi"/>
        </w:rPr>
        <w:t>00</w:t>
      </w:r>
      <w:r w:rsidR="00650F71">
        <w:rPr>
          <w:rFonts w:asciiTheme="minorHAnsi" w:hAnsiTheme="minorHAnsi" w:cstheme="minorHAnsi"/>
        </w:rPr>
        <w:t xml:space="preserve">, </w:t>
      </w:r>
      <w:r w:rsidR="0037732F">
        <w:rPr>
          <w:rFonts w:asciiTheme="minorHAnsi" w:hAnsiTheme="minorHAnsi" w:cstheme="minorHAnsi"/>
        </w:rPr>
        <w:t>7</w:t>
      </w:r>
      <w:r w:rsidR="00650F71">
        <w:rPr>
          <w:rFonts w:asciiTheme="minorHAnsi" w:hAnsiTheme="minorHAnsi" w:cstheme="minorHAnsi"/>
        </w:rPr>
        <w:t xml:space="preserve">02, </w:t>
      </w:r>
      <w:r w:rsidR="00020808">
        <w:rPr>
          <w:rFonts w:asciiTheme="minorHAnsi" w:hAnsiTheme="minorHAnsi" w:cstheme="minorHAnsi"/>
        </w:rPr>
        <w:t>7</w:t>
      </w:r>
      <w:r w:rsidR="00650F71">
        <w:rPr>
          <w:rFonts w:asciiTheme="minorHAnsi" w:hAnsiTheme="minorHAnsi" w:cstheme="minorHAnsi"/>
        </w:rPr>
        <w:t>03</w:t>
      </w:r>
      <w:r w:rsidR="00353B70">
        <w:rPr>
          <w:rFonts w:asciiTheme="minorHAnsi" w:hAnsiTheme="minorHAnsi" w:cstheme="minorHAnsi"/>
        </w:rPr>
        <w:t>):</w:t>
      </w:r>
    </w:p>
    <w:tbl>
      <w:tblPr>
        <w:tblW w:w="9781" w:type="dxa"/>
        <w:tblBorders>
          <w:insideV w:val="single" w:color="FFFFFF" w:sz="48" w:space="0"/>
        </w:tblBorders>
        <w:tblLayout w:type="fixed"/>
        <w:tblLook w:val="01E0" w:firstRow="1" w:lastRow="1" w:firstColumn="1" w:lastColumn="1" w:noHBand="0" w:noVBand="0"/>
      </w:tblPr>
      <w:tblGrid>
        <w:gridCol w:w="1560"/>
        <w:gridCol w:w="5811"/>
        <w:gridCol w:w="1134"/>
        <w:gridCol w:w="1276"/>
      </w:tblGrid>
      <w:tr w:rsidRPr="00912FAE" w:rsidR="00C059E5" w:rsidTr="00353B70" w14:paraId="4A425EEF" w14:textId="77777777">
        <w:trPr>
          <w:cantSplit/>
        </w:trPr>
        <w:tc>
          <w:tcPr>
            <w:tcW w:w="1560" w:type="dxa"/>
            <w:tcBorders>
              <w:top w:val="single" w:color="FFFFFF" w:themeColor="background1" w:sz="48" w:space="0"/>
              <w:bottom w:val="nil"/>
            </w:tcBorders>
            <w:shd w:val="clear" w:color="auto" w:fill="FF9900"/>
          </w:tcPr>
          <w:p w:rsidRPr="00912FAE" w:rsidR="00C059E5" w:rsidP="00056D05" w:rsidRDefault="00C059E5" w14:paraId="1DEF53FB" w14:textId="77777777">
            <w:pPr>
              <w:pStyle w:val="Tabletextbold"/>
              <w:spacing w:before="40" w:after="40"/>
              <w:ind w:left="74"/>
              <w:rPr>
                <w:rFonts w:asciiTheme="minorHAnsi" w:hAnsiTheme="minorHAnsi" w:cstheme="minorHAnsi"/>
                <w:color w:val="FFFFFF" w:themeColor="background1"/>
              </w:rPr>
            </w:pPr>
            <w:r w:rsidRPr="00912FAE">
              <w:rPr>
                <w:rFonts w:asciiTheme="minorHAnsi" w:hAnsiTheme="minorHAnsi" w:cstheme="minorHAnsi"/>
                <w:color w:val="FFFFFF" w:themeColor="background1"/>
              </w:rPr>
              <w:t>City &amp; Guilds unit number</w:t>
            </w:r>
          </w:p>
        </w:tc>
        <w:tc>
          <w:tcPr>
            <w:tcW w:w="5811" w:type="dxa"/>
            <w:tcBorders>
              <w:top w:val="single" w:color="FFFFFF" w:themeColor="background1" w:sz="48" w:space="0"/>
              <w:bottom w:val="nil"/>
            </w:tcBorders>
            <w:shd w:val="clear" w:color="auto" w:fill="FF9900"/>
          </w:tcPr>
          <w:p w:rsidRPr="00912FAE" w:rsidR="00C059E5" w:rsidP="00056D05" w:rsidRDefault="00C059E5" w14:paraId="01757B2F" w14:textId="77777777">
            <w:pPr>
              <w:pStyle w:val="Tabletextbold"/>
              <w:spacing w:before="40" w:after="40"/>
              <w:ind w:left="74"/>
              <w:rPr>
                <w:rFonts w:asciiTheme="minorHAnsi" w:hAnsiTheme="minorHAnsi" w:cstheme="minorHAnsi"/>
                <w:color w:val="FFFFFF" w:themeColor="background1"/>
              </w:rPr>
            </w:pPr>
            <w:r w:rsidRPr="00912FAE">
              <w:rPr>
                <w:rFonts w:asciiTheme="minorHAnsi" w:hAnsiTheme="minorHAnsi" w:cstheme="minorHAnsi"/>
                <w:color w:val="FFFFFF" w:themeColor="background1"/>
              </w:rPr>
              <w:t>Unit title</w:t>
            </w:r>
          </w:p>
        </w:tc>
        <w:tc>
          <w:tcPr>
            <w:tcW w:w="1134" w:type="dxa"/>
            <w:tcBorders>
              <w:top w:val="single" w:color="FFFFFF" w:themeColor="background1" w:sz="48" w:space="0"/>
              <w:bottom w:val="nil"/>
            </w:tcBorders>
            <w:shd w:val="clear" w:color="auto" w:fill="FF9900"/>
          </w:tcPr>
          <w:p w:rsidRPr="00912FAE" w:rsidR="00C059E5" w:rsidP="00056D05" w:rsidRDefault="00C059E5" w14:paraId="130379FE" w14:textId="77777777">
            <w:pPr>
              <w:pStyle w:val="Tabletextbold"/>
              <w:spacing w:before="40" w:after="40"/>
              <w:ind w:left="74"/>
              <w:rPr>
                <w:rFonts w:asciiTheme="minorHAnsi" w:hAnsiTheme="minorHAnsi" w:cstheme="minorHAnsi"/>
                <w:color w:val="FFFFFF" w:themeColor="background1"/>
              </w:rPr>
            </w:pPr>
            <w:r w:rsidRPr="00912FAE">
              <w:rPr>
                <w:rFonts w:asciiTheme="minorHAnsi" w:hAnsiTheme="minorHAnsi" w:cstheme="minorHAnsi"/>
                <w:color w:val="FFFFFF" w:themeColor="background1"/>
              </w:rPr>
              <w:t>GLH</w:t>
            </w:r>
          </w:p>
        </w:tc>
        <w:tc>
          <w:tcPr>
            <w:tcW w:w="1276" w:type="dxa"/>
            <w:tcBorders>
              <w:top w:val="single" w:color="FFFFFF" w:themeColor="background1" w:sz="48" w:space="0"/>
              <w:bottom w:val="nil"/>
            </w:tcBorders>
            <w:shd w:val="clear" w:color="auto" w:fill="FF9900"/>
          </w:tcPr>
          <w:p w:rsidRPr="00912FAE" w:rsidR="00C059E5" w:rsidP="00056D05" w:rsidRDefault="00C059E5" w14:paraId="076BB66E" w14:textId="2DA9116C">
            <w:pPr>
              <w:pStyle w:val="Tabletextbold"/>
              <w:spacing w:before="40" w:after="40"/>
              <w:ind w:left="74"/>
              <w:rPr>
                <w:rFonts w:asciiTheme="minorHAnsi" w:hAnsiTheme="minorHAnsi" w:cstheme="minorHAnsi"/>
                <w:color w:val="FFFFFF" w:themeColor="background1"/>
              </w:rPr>
            </w:pPr>
            <w:r w:rsidRPr="00912FAE">
              <w:rPr>
                <w:rFonts w:asciiTheme="minorHAnsi" w:hAnsiTheme="minorHAnsi" w:cstheme="minorHAnsi"/>
                <w:color w:val="FFFFFF" w:themeColor="background1"/>
              </w:rPr>
              <w:t>Credit</w:t>
            </w:r>
          </w:p>
        </w:tc>
      </w:tr>
      <w:tr w:rsidRPr="00912FAE" w:rsidR="00C059E5" w:rsidTr="00353B70" w14:paraId="6B61F659" w14:textId="77777777">
        <w:trPr>
          <w:cantSplit/>
        </w:trPr>
        <w:tc>
          <w:tcPr>
            <w:tcW w:w="8505" w:type="dxa"/>
            <w:gridSpan w:val="3"/>
            <w:tcBorders>
              <w:bottom w:val="single" w:color="auto" w:sz="4" w:space="0"/>
            </w:tcBorders>
          </w:tcPr>
          <w:p w:rsidRPr="00912FAE" w:rsidR="00C059E5" w:rsidRDefault="00C059E5" w14:paraId="6F40C529" w14:textId="77777777">
            <w:pPr>
              <w:spacing w:before="120" w:after="120" w:line="312" w:lineRule="auto"/>
              <w:rPr>
                <w:rFonts w:eastAsia="Arial" w:asciiTheme="minorHAnsi" w:hAnsiTheme="minorHAnsi" w:cstheme="minorHAnsi"/>
                <w:b/>
                <w:bCs/>
                <w:color w:val="FF0000"/>
              </w:rPr>
            </w:pPr>
            <w:r w:rsidRPr="00912FAE">
              <w:rPr>
                <w:rFonts w:eastAsia="Arial" w:asciiTheme="minorHAnsi" w:hAnsiTheme="minorHAnsi" w:cstheme="minorHAnsi"/>
                <w:b/>
                <w:color w:val="FFA300"/>
              </w:rPr>
              <w:t>Mandatory units:</w:t>
            </w:r>
          </w:p>
        </w:tc>
        <w:tc>
          <w:tcPr>
            <w:tcW w:w="1276" w:type="dxa"/>
            <w:tcBorders>
              <w:bottom w:val="single" w:color="auto" w:sz="4" w:space="0"/>
            </w:tcBorders>
          </w:tcPr>
          <w:p w:rsidRPr="00912FAE" w:rsidR="00C059E5" w:rsidRDefault="00C059E5" w14:paraId="22D89F3F" w14:textId="77777777">
            <w:pPr>
              <w:spacing w:before="120" w:after="120" w:line="312" w:lineRule="auto"/>
              <w:rPr>
                <w:rFonts w:eastAsia="Arial" w:asciiTheme="minorHAnsi" w:hAnsiTheme="minorHAnsi" w:cstheme="minorHAnsi"/>
                <w:b/>
                <w:color w:val="FFA300"/>
              </w:rPr>
            </w:pPr>
          </w:p>
        </w:tc>
      </w:tr>
      <w:tr w:rsidRPr="00912FAE" w:rsidR="00C059E5" w:rsidTr="00353B70" w14:paraId="0D22D0B7" w14:textId="77777777">
        <w:trPr>
          <w:cantSplit/>
        </w:trPr>
        <w:tc>
          <w:tcPr>
            <w:tcW w:w="8505" w:type="dxa"/>
            <w:gridSpan w:val="3"/>
            <w:tcBorders>
              <w:bottom w:val="single" w:color="auto" w:sz="4" w:space="0"/>
            </w:tcBorders>
          </w:tcPr>
          <w:p w:rsidRPr="00912FAE" w:rsidR="00C059E5" w:rsidP="00D76F81" w:rsidRDefault="00C059E5" w14:paraId="28349298" w14:textId="4C3D626E">
            <w:pPr>
              <w:spacing w:before="120" w:after="120" w:line="312" w:lineRule="auto"/>
              <w:rPr>
                <w:rFonts w:eastAsia="Arial" w:asciiTheme="minorHAnsi" w:hAnsiTheme="minorHAnsi" w:cstheme="minorHAnsi"/>
              </w:rPr>
            </w:pPr>
            <w:r w:rsidRPr="00912FAE">
              <w:rPr>
                <w:rFonts w:eastAsia="Arial" w:asciiTheme="minorHAnsi" w:hAnsiTheme="minorHAnsi" w:cstheme="minorHAnsi"/>
              </w:rPr>
              <w:t xml:space="preserve">Learners must achieve </w:t>
            </w:r>
            <w:r w:rsidR="00650F71">
              <w:rPr>
                <w:rFonts w:eastAsia="Arial" w:asciiTheme="minorHAnsi" w:hAnsiTheme="minorHAnsi" w:cstheme="minorHAnsi"/>
              </w:rPr>
              <w:t xml:space="preserve">all </w:t>
            </w:r>
            <w:r w:rsidRPr="00912FAE">
              <w:rPr>
                <w:rFonts w:eastAsia="Arial" w:asciiTheme="minorHAnsi" w:hAnsiTheme="minorHAnsi" w:cstheme="minorHAnsi"/>
              </w:rPr>
              <w:t>mandatory unit</w:t>
            </w:r>
            <w:r w:rsidR="00650F71">
              <w:rPr>
                <w:rFonts w:eastAsia="Arial" w:asciiTheme="minorHAnsi" w:hAnsiTheme="minorHAnsi" w:cstheme="minorHAnsi"/>
              </w:rPr>
              <w:t>s</w:t>
            </w:r>
            <w:r w:rsidRPr="00912FAE" w:rsidR="001D5869">
              <w:rPr>
                <w:rFonts w:eastAsia="Arial" w:asciiTheme="minorHAnsi" w:hAnsiTheme="minorHAnsi" w:cstheme="minorHAnsi"/>
              </w:rPr>
              <w:t>:</w:t>
            </w:r>
          </w:p>
        </w:tc>
        <w:tc>
          <w:tcPr>
            <w:tcW w:w="1276" w:type="dxa"/>
            <w:tcBorders>
              <w:bottom w:val="single" w:color="auto" w:sz="4" w:space="0"/>
            </w:tcBorders>
          </w:tcPr>
          <w:p w:rsidRPr="00912FAE" w:rsidR="00C059E5" w:rsidRDefault="00C059E5" w14:paraId="03E8982E" w14:textId="77777777">
            <w:pPr>
              <w:spacing w:before="120" w:after="120" w:line="312" w:lineRule="auto"/>
              <w:rPr>
                <w:rFonts w:eastAsia="Arial" w:asciiTheme="minorHAnsi" w:hAnsiTheme="minorHAnsi" w:cstheme="minorHAnsi"/>
              </w:rPr>
            </w:pPr>
          </w:p>
        </w:tc>
      </w:tr>
      <w:tr w:rsidRPr="00912FAE" w:rsidR="00BB631E" w:rsidTr="00353B70" w14:paraId="13661650" w14:textId="77777777">
        <w:trPr>
          <w:cantSplit/>
        </w:trPr>
        <w:tc>
          <w:tcPr>
            <w:tcW w:w="1560" w:type="dxa"/>
            <w:tcBorders>
              <w:top w:val="single" w:color="auto" w:sz="4" w:space="0"/>
              <w:bottom w:val="single" w:color="auto" w:sz="4" w:space="0"/>
            </w:tcBorders>
          </w:tcPr>
          <w:p w:rsidRPr="00912FAE" w:rsidR="00BB631E" w:rsidP="00BB631E" w:rsidRDefault="0037732F" w14:paraId="6816B85F" w14:textId="3300871A">
            <w:pPr>
              <w:spacing w:before="120" w:after="120" w:line="312" w:lineRule="auto"/>
              <w:rPr>
                <w:rFonts w:eastAsia="Arial" w:asciiTheme="minorHAnsi" w:hAnsiTheme="minorHAnsi" w:cstheme="minorHAnsi"/>
              </w:rPr>
            </w:pPr>
            <w:r>
              <w:rPr>
                <w:rFonts w:eastAsia="Arial" w:asciiTheme="minorHAnsi" w:hAnsiTheme="minorHAnsi" w:cstheme="minorHAnsi"/>
              </w:rPr>
              <w:t>7</w:t>
            </w:r>
            <w:r w:rsidRPr="00912FAE" w:rsidR="00BB631E">
              <w:rPr>
                <w:rFonts w:eastAsia="Arial" w:asciiTheme="minorHAnsi" w:hAnsiTheme="minorHAnsi" w:cstheme="minorHAnsi"/>
              </w:rPr>
              <w:t>0</w:t>
            </w:r>
            <w:r w:rsidR="00BB631E">
              <w:rPr>
                <w:rFonts w:eastAsia="Arial" w:asciiTheme="minorHAnsi" w:hAnsiTheme="minorHAnsi" w:cstheme="minorHAnsi"/>
              </w:rPr>
              <w:t>0</w:t>
            </w:r>
          </w:p>
        </w:tc>
        <w:tc>
          <w:tcPr>
            <w:tcW w:w="5811" w:type="dxa"/>
            <w:tcBorders>
              <w:top w:val="single" w:color="auto" w:sz="4" w:space="0"/>
              <w:bottom w:val="single" w:color="auto" w:sz="4" w:space="0"/>
            </w:tcBorders>
          </w:tcPr>
          <w:p w:rsidRPr="00912FAE" w:rsidR="00BB631E" w:rsidP="00BB631E" w:rsidRDefault="00020808" w14:paraId="4AAC12EA" w14:textId="11995F6C">
            <w:pPr>
              <w:spacing w:before="120" w:after="120" w:line="312" w:lineRule="auto"/>
              <w:rPr>
                <w:rFonts w:asciiTheme="minorHAnsi" w:hAnsiTheme="minorHAnsi" w:cstheme="minorHAnsi"/>
              </w:rPr>
            </w:pPr>
            <w:r>
              <w:rPr>
                <w:rFonts w:asciiTheme="minorHAnsi" w:hAnsiTheme="minorHAnsi" w:cstheme="minorHAnsi"/>
              </w:rPr>
              <w:t>Principles of coaching and mentoring at an executive or senior level</w:t>
            </w:r>
          </w:p>
        </w:tc>
        <w:tc>
          <w:tcPr>
            <w:tcW w:w="1134" w:type="dxa"/>
            <w:tcBorders>
              <w:top w:val="single" w:color="auto" w:sz="4" w:space="0"/>
              <w:bottom w:val="single" w:color="auto" w:sz="4" w:space="0"/>
            </w:tcBorders>
            <w:vAlign w:val="center"/>
          </w:tcPr>
          <w:p w:rsidRPr="0082244B" w:rsidR="00BB631E" w:rsidP="0015769E" w:rsidRDefault="00845D50" w14:paraId="465E8542" w14:textId="1C591855">
            <w:pPr>
              <w:spacing w:before="120" w:after="120" w:line="312" w:lineRule="auto"/>
              <w:jc w:val="center"/>
            </w:pPr>
            <w:r>
              <w:t>36</w:t>
            </w:r>
          </w:p>
        </w:tc>
        <w:tc>
          <w:tcPr>
            <w:tcW w:w="1276" w:type="dxa"/>
            <w:tcBorders>
              <w:top w:val="single" w:color="auto" w:sz="4" w:space="0"/>
              <w:bottom w:val="single" w:color="auto" w:sz="4" w:space="0"/>
            </w:tcBorders>
            <w:vAlign w:val="center"/>
          </w:tcPr>
          <w:p w:rsidR="00BB631E" w:rsidP="0015769E" w:rsidRDefault="00845D50" w14:paraId="332AFE2F" w14:textId="210732C6">
            <w:pPr>
              <w:spacing w:before="120" w:after="120" w:line="312" w:lineRule="auto"/>
              <w:jc w:val="center"/>
              <w:rPr>
                <w:rFonts w:eastAsia="Arial" w:asciiTheme="minorHAnsi" w:hAnsiTheme="minorHAnsi" w:cstheme="minorHAnsi"/>
              </w:rPr>
            </w:pPr>
            <w:r>
              <w:rPr>
                <w:rFonts w:eastAsia="Arial" w:asciiTheme="minorHAnsi" w:hAnsiTheme="minorHAnsi" w:cstheme="minorHAnsi"/>
              </w:rPr>
              <w:t>8</w:t>
            </w:r>
          </w:p>
        </w:tc>
      </w:tr>
      <w:tr w:rsidRPr="00912FAE" w:rsidR="00BB631E" w:rsidTr="00353B70" w14:paraId="6CED9231" w14:textId="77777777">
        <w:trPr>
          <w:cantSplit/>
        </w:trPr>
        <w:tc>
          <w:tcPr>
            <w:tcW w:w="1560" w:type="dxa"/>
            <w:tcBorders>
              <w:top w:val="single" w:color="auto" w:sz="4" w:space="0"/>
              <w:bottom w:val="single" w:color="auto" w:sz="4" w:space="0"/>
            </w:tcBorders>
          </w:tcPr>
          <w:p w:rsidRPr="00912FAE" w:rsidR="00BB631E" w:rsidP="00BB631E" w:rsidRDefault="0037732F" w14:paraId="29A7A85E" w14:textId="15B2F7A6">
            <w:pPr>
              <w:spacing w:before="120" w:after="120" w:line="312" w:lineRule="auto"/>
              <w:rPr>
                <w:rFonts w:eastAsia="Arial" w:asciiTheme="minorHAnsi" w:hAnsiTheme="minorHAnsi" w:cstheme="minorHAnsi"/>
              </w:rPr>
            </w:pPr>
            <w:r>
              <w:rPr>
                <w:rFonts w:eastAsia="Arial" w:asciiTheme="minorHAnsi" w:hAnsiTheme="minorHAnsi" w:cstheme="minorHAnsi"/>
              </w:rPr>
              <w:t>7</w:t>
            </w:r>
            <w:r w:rsidR="00BB631E">
              <w:rPr>
                <w:rFonts w:eastAsia="Arial" w:asciiTheme="minorHAnsi" w:hAnsiTheme="minorHAnsi" w:cstheme="minorHAnsi"/>
              </w:rPr>
              <w:t>02</w:t>
            </w:r>
          </w:p>
        </w:tc>
        <w:tc>
          <w:tcPr>
            <w:tcW w:w="5811" w:type="dxa"/>
            <w:tcBorders>
              <w:top w:val="single" w:color="auto" w:sz="4" w:space="0"/>
              <w:bottom w:val="single" w:color="auto" w:sz="4" w:space="0"/>
            </w:tcBorders>
          </w:tcPr>
          <w:p w:rsidRPr="00912FAE" w:rsidR="00BB631E" w:rsidP="00BB631E" w:rsidRDefault="00020808" w14:paraId="1FF2EEA0" w14:textId="457AA0C5">
            <w:pPr>
              <w:spacing w:before="120" w:after="120" w:line="312" w:lineRule="auto"/>
              <w:rPr>
                <w:rFonts w:asciiTheme="minorHAnsi" w:hAnsiTheme="minorHAnsi" w:cstheme="minorHAnsi"/>
              </w:rPr>
            </w:pPr>
            <w:r>
              <w:rPr>
                <w:rFonts w:asciiTheme="minorHAnsi" w:hAnsiTheme="minorHAnsi" w:cstheme="minorHAnsi"/>
              </w:rPr>
              <w:t>Coaching or mentoring practice at an executive or senior level</w:t>
            </w:r>
          </w:p>
        </w:tc>
        <w:tc>
          <w:tcPr>
            <w:tcW w:w="1134" w:type="dxa"/>
            <w:tcBorders>
              <w:top w:val="single" w:color="auto" w:sz="4" w:space="0"/>
              <w:bottom w:val="single" w:color="auto" w:sz="4" w:space="0"/>
            </w:tcBorders>
            <w:vAlign w:val="center"/>
          </w:tcPr>
          <w:p w:rsidRPr="0082244B" w:rsidR="00BB631E" w:rsidP="00BB631E" w:rsidRDefault="005F688C" w14:paraId="45B926BF" w14:textId="70507D98">
            <w:pPr>
              <w:spacing w:before="120" w:after="120" w:line="312" w:lineRule="auto"/>
              <w:jc w:val="center"/>
            </w:pPr>
            <w:r>
              <w:t>1</w:t>
            </w:r>
            <w:r w:rsidR="00482353">
              <w:t>9</w:t>
            </w:r>
          </w:p>
        </w:tc>
        <w:tc>
          <w:tcPr>
            <w:tcW w:w="1276" w:type="dxa"/>
            <w:tcBorders>
              <w:top w:val="single" w:color="auto" w:sz="4" w:space="0"/>
              <w:bottom w:val="single" w:color="auto" w:sz="4" w:space="0"/>
            </w:tcBorders>
            <w:vAlign w:val="center"/>
          </w:tcPr>
          <w:p w:rsidR="00BB631E" w:rsidP="00BB631E" w:rsidRDefault="00482353" w14:paraId="6B10572F" w14:textId="0597B634">
            <w:pPr>
              <w:spacing w:before="120" w:after="120" w:line="312" w:lineRule="auto"/>
              <w:jc w:val="center"/>
              <w:rPr>
                <w:rFonts w:eastAsia="Arial" w:asciiTheme="minorHAnsi" w:hAnsiTheme="minorHAnsi" w:cstheme="minorHAnsi"/>
              </w:rPr>
            </w:pPr>
            <w:r>
              <w:rPr>
                <w:rFonts w:eastAsia="Arial" w:asciiTheme="minorHAnsi" w:hAnsiTheme="minorHAnsi" w:cstheme="minorHAnsi"/>
              </w:rPr>
              <w:t>26</w:t>
            </w:r>
          </w:p>
        </w:tc>
      </w:tr>
      <w:tr w:rsidRPr="00912FAE" w:rsidR="00BB631E" w:rsidTr="00353B70" w14:paraId="225FB3B7" w14:textId="77777777">
        <w:trPr>
          <w:cantSplit/>
        </w:trPr>
        <w:tc>
          <w:tcPr>
            <w:tcW w:w="1560" w:type="dxa"/>
            <w:tcBorders>
              <w:top w:val="single" w:color="auto" w:sz="4" w:space="0"/>
              <w:bottom w:val="single" w:color="auto" w:sz="4" w:space="0"/>
            </w:tcBorders>
          </w:tcPr>
          <w:p w:rsidRPr="00912FAE" w:rsidR="00BB631E" w:rsidP="00BB631E" w:rsidRDefault="0037732F" w14:paraId="1601217B" w14:textId="01C69AB3">
            <w:pPr>
              <w:spacing w:before="120" w:after="120" w:line="312" w:lineRule="auto"/>
              <w:rPr>
                <w:rFonts w:eastAsia="Arial" w:asciiTheme="minorHAnsi" w:hAnsiTheme="minorHAnsi" w:cstheme="minorHAnsi"/>
              </w:rPr>
            </w:pPr>
            <w:r>
              <w:rPr>
                <w:rFonts w:eastAsia="Arial" w:asciiTheme="minorHAnsi" w:hAnsiTheme="minorHAnsi" w:cstheme="minorHAnsi"/>
              </w:rPr>
              <w:t>7</w:t>
            </w:r>
            <w:r w:rsidR="00BB631E">
              <w:rPr>
                <w:rFonts w:eastAsia="Arial" w:asciiTheme="minorHAnsi" w:hAnsiTheme="minorHAnsi" w:cstheme="minorHAnsi"/>
              </w:rPr>
              <w:t>03</w:t>
            </w:r>
          </w:p>
        </w:tc>
        <w:tc>
          <w:tcPr>
            <w:tcW w:w="5811" w:type="dxa"/>
            <w:tcBorders>
              <w:top w:val="single" w:color="auto" w:sz="4" w:space="0"/>
              <w:bottom w:val="single" w:color="auto" w:sz="4" w:space="0"/>
            </w:tcBorders>
          </w:tcPr>
          <w:p w:rsidRPr="00912FAE" w:rsidR="00BB631E" w:rsidP="00BB631E" w:rsidRDefault="00020808" w14:paraId="446E327E" w14:textId="0A434C9A">
            <w:pPr>
              <w:spacing w:before="120" w:after="120" w:line="312" w:lineRule="auto"/>
              <w:rPr>
                <w:rFonts w:asciiTheme="minorHAnsi" w:hAnsiTheme="minorHAnsi" w:cstheme="minorHAnsi"/>
              </w:rPr>
            </w:pPr>
            <w:r>
              <w:rPr>
                <w:rFonts w:asciiTheme="minorHAnsi" w:hAnsiTheme="minorHAnsi" w:cstheme="minorHAnsi"/>
              </w:rPr>
              <w:t>Reviewing to advance own coaching or mentoring practice at an executive or senior level</w:t>
            </w:r>
          </w:p>
        </w:tc>
        <w:tc>
          <w:tcPr>
            <w:tcW w:w="1134" w:type="dxa"/>
            <w:tcBorders>
              <w:top w:val="single" w:color="auto" w:sz="4" w:space="0"/>
              <w:bottom w:val="single" w:color="auto" w:sz="4" w:space="0"/>
            </w:tcBorders>
            <w:vAlign w:val="center"/>
          </w:tcPr>
          <w:p w:rsidRPr="0082244B" w:rsidR="00BB631E" w:rsidP="00BB631E" w:rsidRDefault="0015769E" w14:paraId="5293D833" w14:textId="6ACA768F">
            <w:pPr>
              <w:spacing w:before="120" w:after="120" w:line="312" w:lineRule="auto"/>
              <w:jc w:val="center"/>
            </w:pPr>
            <w:r>
              <w:t>6</w:t>
            </w:r>
          </w:p>
        </w:tc>
        <w:tc>
          <w:tcPr>
            <w:tcW w:w="1276" w:type="dxa"/>
            <w:tcBorders>
              <w:top w:val="single" w:color="auto" w:sz="4" w:space="0"/>
              <w:bottom w:val="single" w:color="auto" w:sz="4" w:space="0"/>
            </w:tcBorders>
            <w:vAlign w:val="center"/>
          </w:tcPr>
          <w:p w:rsidR="00BB631E" w:rsidP="00BB631E" w:rsidRDefault="0015769E" w14:paraId="0CDA00DC" w14:textId="74334435">
            <w:pPr>
              <w:spacing w:before="120" w:after="120" w:line="312" w:lineRule="auto"/>
              <w:jc w:val="center"/>
              <w:rPr>
                <w:rFonts w:eastAsia="Arial" w:asciiTheme="minorHAnsi" w:hAnsiTheme="minorHAnsi" w:cstheme="minorHAnsi"/>
              </w:rPr>
            </w:pPr>
            <w:r>
              <w:rPr>
                <w:rFonts w:eastAsia="Arial" w:asciiTheme="minorHAnsi" w:hAnsiTheme="minorHAnsi" w:cstheme="minorHAnsi"/>
              </w:rPr>
              <w:t>5</w:t>
            </w:r>
          </w:p>
        </w:tc>
      </w:tr>
    </w:tbl>
    <w:p w:rsidRPr="00912FAE" w:rsidR="00C059E5" w:rsidP="00C059E5" w:rsidRDefault="00C059E5" w14:paraId="2336C689" w14:textId="77777777">
      <w:pPr>
        <w:rPr>
          <w:rFonts w:asciiTheme="minorHAnsi" w:hAnsiTheme="minorHAnsi" w:cstheme="minorHAnsi"/>
        </w:rPr>
      </w:pPr>
    </w:p>
    <w:p w:rsidRPr="00912FAE" w:rsidR="00E72E9F" w:rsidRDefault="00E72E9F" w14:paraId="6A213F33" w14:textId="77777777">
      <w:pPr>
        <w:rPr>
          <w:rFonts w:eastAsia="Times New Roman" w:asciiTheme="minorHAnsi" w:hAnsiTheme="minorHAnsi" w:cstheme="minorHAnsi"/>
          <w:szCs w:val="24"/>
        </w:rPr>
      </w:pPr>
      <w:r w:rsidRPr="00912FAE">
        <w:rPr>
          <w:rFonts w:asciiTheme="minorHAnsi" w:hAnsiTheme="minorHAnsi" w:cstheme="minorHAnsi"/>
        </w:rPr>
        <w:br w:type="page"/>
      </w:r>
    </w:p>
    <w:p w:rsidRPr="00912FAE" w:rsidR="000863B3" w:rsidP="006245C2" w:rsidRDefault="000863B3" w14:paraId="273DCD16" w14:textId="321C6926">
      <w:pPr>
        <w:pStyle w:val="Chapter-Topic-Topic-Title-XY"/>
        <w:rPr>
          <w:rFonts w:asciiTheme="minorHAnsi" w:hAnsiTheme="minorHAnsi" w:cstheme="minorHAnsi"/>
          <w:color w:val="FFA300"/>
        </w:rPr>
      </w:pPr>
      <w:bookmarkStart w:name="_Toc93500742" w:id="8"/>
      <w:bookmarkStart w:name="_Toc240973359" w:id="9"/>
      <w:r w:rsidRPr="00912FAE">
        <w:rPr>
          <w:rFonts w:asciiTheme="minorHAnsi" w:hAnsiTheme="minorHAnsi" w:cstheme="minorHAnsi"/>
          <w:color w:val="FFA300"/>
        </w:rPr>
        <w:t>Total Qualification Time</w:t>
      </w:r>
      <w:bookmarkEnd w:id="8"/>
      <w:r w:rsidRPr="00912FAE" w:rsidR="00151BBB">
        <w:rPr>
          <w:rFonts w:asciiTheme="minorHAnsi" w:hAnsiTheme="minorHAnsi" w:cstheme="minorHAnsi"/>
          <w:color w:val="FFA300"/>
        </w:rPr>
        <w:t xml:space="preserve"> (TQT)</w:t>
      </w:r>
      <w:bookmarkEnd w:id="9"/>
    </w:p>
    <w:p w:rsidRPr="00912FAE" w:rsidR="00A95E9E" w:rsidP="701A2C67" w:rsidRDefault="1631E39E" w14:paraId="08F17D91" w14:textId="0A31ED02">
      <w:pPr>
        <w:pStyle w:val="RichText-XY"/>
        <w:rPr>
          <w:rFonts w:asciiTheme="minorHAnsi" w:hAnsiTheme="minorHAnsi" w:cstheme="minorHAnsi"/>
        </w:rPr>
      </w:pPr>
      <w:r w:rsidRPr="00912FAE">
        <w:rPr>
          <w:rFonts w:asciiTheme="minorHAnsi" w:hAnsiTheme="minorHAnsi" w:cstheme="minorHAnsi"/>
        </w:rPr>
        <w:t>TQT is the number of notional hours which represents an estimate of the total amount of time that could reasonably be expected for a learner to demonstrate the achievement of the level of attainment necessary for the award of a qualification.</w:t>
      </w:r>
    </w:p>
    <w:p w:rsidRPr="00912FAE" w:rsidR="00D6120D" w:rsidP="00D6120D" w:rsidRDefault="00D6120D" w14:paraId="336ADC79" w14:textId="6F478869">
      <w:pPr>
        <w:pStyle w:val="List-ListPreamble-XY"/>
        <w:rPr>
          <w:rFonts w:asciiTheme="minorHAnsi" w:hAnsiTheme="minorHAnsi" w:cstheme="minorHAnsi"/>
        </w:rPr>
      </w:pPr>
      <w:r w:rsidRPr="00912FAE">
        <w:rPr>
          <w:rFonts w:asciiTheme="minorHAnsi" w:hAnsiTheme="minorHAnsi" w:cstheme="minorHAnsi"/>
        </w:rPr>
        <w:t>TQT</w:t>
      </w:r>
      <w:r w:rsidRPr="00912FAE" w:rsidR="00F44D17">
        <w:rPr>
          <w:rFonts w:asciiTheme="minorHAnsi" w:hAnsiTheme="minorHAnsi" w:cstheme="minorHAnsi"/>
        </w:rPr>
        <w:t xml:space="preserve"> </w:t>
      </w:r>
      <w:r w:rsidRPr="00912FAE" w:rsidR="00951144">
        <w:rPr>
          <w:rFonts w:asciiTheme="minorHAnsi" w:hAnsiTheme="minorHAnsi" w:cstheme="minorHAnsi"/>
        </w:rPr>
        <w:t>consists</w:t>
      </w:r>
      <w:r w:rsidRPr="00912FAE">
        <w:rPr>
          <w:rFonts w:asciiTheme="minorHAnsi" w:hAnsiTheme="minorHAnsi" w:cstheme="minorHAnsi"/>
        </w:rPr>
        <w:t xml:space="preserve"> of the following two elements:</w:t>
      </w:r>
    </w:p>
    <w:p w:rsidRPr="00912FAE" w:rsidR="00D6120D" w:rsidP="00E618C7" w:rsidRDefault="21FA9B7D" w14:paraId="2598DBA9" w14:textId="2CCECCA6">
      <w:pPr>
        <w:pStyle w:val="List-ItemPara-XY"/>
        <w:ind w:left="723"/>
        <w:rPr>
          <w:rFonts w:asciiTheme="minorHAnsi" w:hAnsiTheme="minorHAnsi" w:cstheme="minorHAnsi"/>
          <w:lang w:val="en-GB"/>
        </w:rPr>
      </w:pPr>
      <w:r w:rsidRPr="00912FAE">
        <w:rPr>
          <w:rFonts w:asciiTheme="minorHAnsi" w:hAnsiTheme="minorHAnsi" w:cstheme="minorHAnsi"/>
          <w:lang w:val="en-GB"/>
        </w:rPr>
        <w:t>t</w:t>
      </w:r>
      <w:r w:rsidRPr="00912FAE" w:rsidR="1631E39E">
        <w:rPr>
          <w:rFonts w:asciiTheme="minorHAnsi" w:hAnsiTheme="minorHAnsi" w:cstheme="minorHAnsi"/>
          <w:lang w:val="en-GB"/>
        </w:rPr>
        <w:t xml:space="preserve">he number of hours that an awarding organisation has assigned to a qualification for </w:t>
      </w:r>
      <w:r w:rsidRPr="00912FAE">
        <w:rPr>
          <w:rFonts w:asciiTheme="minorHAnsi" w:hAnsiTheme="minorHAnsi" w:cstheme="minorHAnsi"/>
          <w:lang w:val="en-GB"/>
        </w:rPr>
        <w:t>g</w:t>
      </w:r>
      <w:r w:rsidRPr="00912FAE" w:rsidR="1631E39E">
        <w:rPr>
          <w:rFonts w:asciiTheme="minorHAnsi" w:hAnsiTheme="minorHAnsi" w:cstheme="minorHAnsi"/>
          <w:lang w:val="en-GB"/>
        </w:rPr>
        <w:t xml:space="preserve">uided </w:t>
      </w:r>
      <w:r w:rsidRPr="00912FAE">
        <w:rPr>
          <w:rFonts w:asciiTheme="minorHAnsi" w:hAnsiTheme="minorHAnsi" w:cstheme="minorHAnsi"/>
          <w:lang w:val="en-GB"/>
        </w:rPr>
        <w:t>l</w:t>
      </w:r>
      <w:r w:rsidRPr="00912FAE" w:rsidR="1631E39E">
        <w:rPr>
          <w:rFonts w:asciiTheme="minorHAnsi" w:hAnsiTheme="minorHAnsi" w:cstheme="minorHAnsi"/>
          <w:lang w:val="en-GB"/>
        </w:rPr>
        <w:t>earning</w:t>
      </w:r>
      <w:r w:rsidRPr="00912FAE" w:rsidR="008A0A40">
        <w:rPr>
          <w:rFonts w:asciiTheme="minorHAnsi" w:hAnsiTheme="minorHAnsi" w:cstheme="minorHAnsi"/>
          <w:lang w:val="en-GB"/>
        </w:rPr>
        <w:t xml:space="preserve"> (GLH)</w:t>
      </w:r>
    </w:p>
    <w:p w:rsidRPr="00912FAE" w:rsidR="00D6120D" w:rsidP="00E618C7" w:rsidRDefault="08C6F8B4" w14:paraId="2347B47E" w14:textId="164881C1">
      <w:pPr>
        <w:pStyle w:val="List-ItemPara-XY"/>
        <w:ind w:left="723"/>
        <w:rPr>
          <w:rFonts w:asciiTheme="minorHAnsi" w:hAnsiTheme="minorHAnsi" w:cstheme="minorHAnsi"/>
          <w:lang w:val="en-GB"/>
        </w:rPr>
      </w:pPr>
      <w:r w:rsidRPr="00912FAE">
        <w:rPr>
          <w:rFonts w:asciiTheme="minorHAnsi" w:hAnsiTheme="minorHAnsi" w:cstheme="minorHAnsi"/>
          <w:lang w:val="en-GB"/>
        </w:rPr>
        <w:t>a</w:t>
      </w:r>
      <w:r w:rsidRPr="00912FAE" w:rsidR="1631E39E">
        <w:rPr>
          <w:rFonts w:asciiTheme="minorHAnsi" w:hAnsiTheme="minorHAnsi" w:cstheme="minorHAnsi"/>
          <w:lang w:val="en-GB"/>
        </w:rPr>
        <w:t xml:space="preserve">n estimate of the number of hours a learner will reasonably be likely to spend in preparation, study or any other form of participation in education or training, including assessment, which takes place as directed by </w:t>
      </w:r>
      <w:r w:rsidRPr="00912FAE" w:rsidR="21FA9B7D">
        <w:rPr>
          <w:rFonts w:asciiTheme="minorHAnsi" w:hAnsiTheme="minorHAnsi" w:cstheme="minorHAnsi"/>
          <w:lang w:val="en-GB"/>
        </w:rPr>
        <w:t xml:space="preserve">– </w:t>
      </w:r>
      <w:r w:rsidRPr="00912FAE" w:rsidR="1631E39E">
        <w:rPr>
          <w:rFonts w:asciiTheme="minorHAnsi" w:hAnsiTheme="minorHAnsi" w:cstheme="minorHAnsi"/>
          <w:lang w:val="en-GB"/>
        </w:rPr>
        <w:t xml:space="preserve">but, unlike </w:t>
      </w:r>
      <w:r w:rsidRPr="00912FAE" w:rsidR="21FA9B7D">
        <w:rPr>
          <w:rFonts w:asciiTheme="minorHAnsi" w:hAnsiTheme="minorHAnsi" w:cstheme="minorHAnsi"/>
          <w:lang w:val="en-GB"/>
        </w:rPr>
        <w:t>g</w:t>
      </w:r>
      <w:r w:rsidRPr="00912FAE" w:rsidR="1631E39E">
        <w:rPr>
          <w:rFonts w:asciiTheme="minorHAnsi" w:hAnsiTheme="minorHAnsi" w:cstheme="minorHAnsi"/>
          <w:lang w:val="en-GB"/>
        </w:rPr>
        <w:t xml:space="preserve">uided </w:t>
      </w:r>
      <w:r w:rsidRPr="00912FAE" w:rsidR="21FA9B7D">
        <w:rPr>
          <w:rFonts w:asciiTheme="minorHAnsi" w:hAnsiTheme="minorHAnsi" w:cstheme="minorHAnsi"/>
          <w:lang w:val="en-GB"/>
        </w:rPr>
        <w:t>l</w:t>
      </w:r>
      <w:r w:rsidRPr="00912FAE" w:rsidR="1631E39E">
        <w:rPr>
          <w:rFonts w:asciiTheme="minorHAnsi" w:hAnsiTheme="minorHAnsi" w:cstheme="minorHAnsi"/>
          <w:lang w:val="en-GB"/>
        </w:rPr>
        <w:t xml:space="preserve">earning, not under the immediate guidance or supervision of </w:t>
      </w:r>
      <w:r w:rsidRPr="00912FAE" w:rsidR="21FA9B7D">
        <w:rPr>
          <w:rFonts w:asciiTheme="minorHAnsi" w:hAnsiTheme="minorHAnsi" w:cstheme="minorHAnsi"/>
          <w:lang w:val="en-GB"/>
        </w:rPr>
        <w:t xml:space="preserve">– </w:t>
      </w:r>
      <w:r w:rsidRPr="00912FAE" w:rsidR="1631E39E">
        <w:rPr>
          <w:rFonts w:asciiTheme="minorHAnsi" w:hAnsiTheme="minorHAnsi" w:cstheme="minorHAnsi"/>
          <w:lang w:val="en-GB"/>
        </w:rPr>
        <w:t>a lecturer, supervisor, tutor or other appropriate provider of education or training.</w:t>
      </w:r>
    </w:p>
    <w:p w:rsidRPr="00912FAE" w:rsidR="00646D62" w:rsidP="00BD6BDD" w:rsidRDefault="00646D62" w14:paraId="7396D272" w14:textId="77777777">
      <w:pPr>
        <w:pStyle w:val="List-ListPreamble-XY"/>
        <w:contextualSpacing/>
        <w:rPr>
          <w:rFonts w:asciiTheme="minorHAnsi" w:hAnsiTheme="minorHAnsi" w:cstheme="minorHAnsi"/>
        </w:rPr>
      </w:pPr>
      <w:r w:rsidRPr="00912FAE">
        <w:rPr>
          <w:rFonts w:asciiTheme="minorHAnsi" w:hAnsiTheme="minorHAnsi" w:cstheme="minorHAnsi"/>
        </w:rPr>
        <w:t xml:space="preserve">Note: the calculation of credit values in this qualification is based on the total unit time. </w:t>
      </w:r>
    </w:p>
    <w:p w:rsidRPr="00912FAE" w:rsidR="00646D62" w:rsidP="00BD6BDD" w:rsidRDefault="00646D62" w14:paraId="00131315" w14:textId="6E6B9834">
      <w:pPr>
        <w:pStyle w:val="List-ListPreamble-XY"/>
        <w:contextualSpacing/>
        <w:rPr>
          <w:rFonts w:asciiTheme="minorHAnsi" w:hAnsiTheme="minorHAnsi" w:cstheme="minorHAnsi"/>
        </w:rPr>
      </w:pPr>
      <w:r w:rsidRPr="00912FAE">
        <w:rPr>
          <w:rFonts w:asciiTheme="minorHAnsi" w:hAnsiTheme="minorHAnsi" w:cstheme="minorHAnsi"/>
        </w:rPr>
        <w:t>1 credit = 10 total notional hours.</w:t>
      </w:r>
    </w:p>
    <w:p w:rsidRPr="00912FAE" w:rsidR="00A95E9E" w:rsidP="00646D62" w:rsidRDefault="00A95E9E" w14:paraId="62A925C2" w14:textId="77777777">
      <w:pPr>
        <w:pStyle w:val="List-ItemPara-XY"/>
        <w:numPr>
          <w:ilvl w:val="0"/>
          <w:numId w:val="0"/>
        </w:numPr>
        <w:ind w:left="360"/>
        <w:rPr>
          <w:rFonts w:asciiTheme="minorHAnsi" w:hAnsiTheme="minorHAnsi" w:cstheme="minorHAnsi"/>
        </w:rPr>
      </w:pPr>
    </w:p>
    <w:tbl>
      <w:tblPr>
        <w:tblStyle w:val="Table-XY"/>
        <w:tblW w:w="5000" w:type="pct"/>
        <w:tblLook w:val="0420" w:firstRow="1" w:lastRow="0" w:firstColumn="0" w:lastColumn="0" w:noHBand="0" w:noVBand="1"/>
      </w:tblPr>
      <w:tblGrid>
        <w:gridCol w:w="5510"/>
        <w:gridCol w:w="1837"/>
        <w:gridCol w:w="1837"/>
      </w:tblGrid>
      <w:tr w:rsidRPr="00912FAE" w:rsidR="0084584E" w:rsidTr="00621364" w14:paraId="313E2259" w14:textId="77777777">
        <w:trPr>
          <w:cnfStyle w:val="100000000000" w:firstRow="1" w:lastRow="0" w:firstColumn="0" w:lastColumn="0" w:oddVBand="0" w:evenVBand="0" w:oddHBand="0" w:evenHBand="0" w:firstRowFirstColumn="0" w:firstRowLastColumn="0" w:lastRowFirstColumn="0" w:lastRowLastColumn="0"/>
          <w:trHeight w:val="526"/>
        </w:trPr>
        <w:tc>
          <w:tcPr>
            <w:tcW w:w="3000" w:type="pct"/>
            <w:shd w:val="clear" w:color="auto" w:fill="FF9900"/>
          </w:tcPr>
          <w:p w:rsidRPr="00912FAE" w:rsidR="0081678F" w:rsidP="00B640E0" w:rsidRDefault="00B640E0" w14:paraId="0E1A61D1" w14:textId="2502CB09">
            <w:pPr>
              <w:spacing w:before="40" w:after="40"/>
              <w:ind w:right="0"/>
              <w:rPr>
                <w:rFonts w:asciiTheme="minorHAnsi" w:hAnsiTheme="minorHAnsi" w:cstheme="minorHAnsi"/>
              </w:rPr>
            </w:pPr>
            <w:r w:rsidRPr="00912FAE">
              <w:rPr>
                <w:rFonts w:asciiTheme="minorHAnsi" w:hAnsiTheme="minorHAnsi" w:cstheme="minorHAnsi"/>
              </w:rPr>
              <w:t xml:space="preserve"> </w:t>
            </w:r>
            <w:r w:rsidRPr="00912FAE" w:rsidR="0081678F">
              <w:rPr>
                <w:rFonts w:asciiTheme="minorHAnsi" w:hAnsiTheme="minorHAnsi" w:cstheme="minorHAnsi"/>
              </w:rPr>
              <w:t>Title and level</w:t>
            </w:r>
          </w:p>
        </w:tc>
        <w:tc>
          <w:tcPr>
            <w:tcW w:w="1000" w:type="pct"/>
            <w:shd w:val="clear" w:color="auto" w:fill="FF9900"/>
          </w:tcPr>
          <w:p w:rsidRPr="00912FAE" w:rsidR="0081678F" w:rsidP="00B51234" w:rsidRDefault="0081678F" w14:paraId="25273657" w14:textId="2577F715">
            <w:pPr>
              <w:spacing w:before="40" w:after="40"/>
              <w:ind w:right="0"/>
              <w:rPr>
                <w:rFonts w:asciiTheme="minorHAnsi" w:hAnsiTheme="minorHAnsi" w:cstheme="minorHAnsi"/>
              </w:rPr>
            </w:pPr>
            <w:r w:rsidRPr="00912FAE">
              <w:rPr>
                <w:rFonts w:asciiTheme="minorHAnsi" w:hAnsiTheme="minorHAnsi" w:cstheme="minorHAnsi"/>
              </w:rPr>
              <w:t>GLH</w:t>
            </w:r>
          </w:p>
        </w:tc>
        <w:tc>
          <w:tcPr>
            <w:tcW w:w="1000" w:type="pct"/>
            <w:shd w:val="clear" w:color="auto" w:fill="FF9900"/>
          </w:tcPr>
          <w:p w:rsidRPr="00912FAE" w:rsidR="0081678F" w:rsidP="00B51234" w:rsidRDefault="0081678F" w14:paraId="6C5C6FE9" w14:textId="11B3E90A">
            <w:pPr>
              <w:spacing w:before="40" w:after="40"/>
              <w:ind w:right="0"/>
              <w:rPr>
                <w:rFonts w:asciiTheme="minorHAnsi" w:hAnsiTheme="minorHAnsi" w:cstheme="minorHAnsi"/>
              </w:rPr>
            </w:pPr>
            <w:r w:rsidRPr="00912FAE">
              <w:rPr>
                <w:rFonts w:asciiTheme="minorHAnsi" w:hAnsiTheme="minorHAnsi" w:cstheme="minorHAnsi"/>
              </w:rPr>
              <w:t>TQT</w:t>
            </w:r>
          </w:p>
        </w:tc>
      </w:tr>
      <w:tr w:rsidRPr="00912FAE" w:rsidR="00A40E21" w:rsidTr="00B07195" w14:paraId="5E125B6F" w14:textId="77777777">
        <w:trPr>
          <w:cnfStyle w:val="000000100000" w:firstRow="0" w:lastRow="0" w:firstColumn="0" w:lastColumn="0" w:oddVBand="0" w:evenVBand="0" w:oddHBand="1" w:evenHBand="0" w:firstRowFirstColumn="0" w:firstRowLastColumn="0" w:lastRowFirstColumn="0" w:lastRowLastColumn="0"/>
        </w:trPr>
        <w:tc>
          <w:tcPr>
            <w:tcW w:w="3000" w:type="pct"/>
          </w:tcPr>
          <w:p w:rsidRPr="00912FAE" w:rsidR="00A40E21" w:rsidP="00A40E21" w:rsidRDefault="00A40E21" w14:paraId="37B88EF8" w14:textId="2CE7E79C">
            <w:pPr>
              <w:pStyle w:val="Table-RichText-XY"/>
              <w:keepNext/>
              <w:ind w:right="0"/>
              <w:rPr>
                <w:rFonts w:asciiTheme="minorHAnsi" w:hAnsiTheme="minorHAnsi" w:cstheme="minorHAnsi"/>
              </w:rPr>
            </w:pPr>
            <w:r w:rsidRPr="00912FAE">
              <w:rPr>
                <w:rFonts w:asciiTheme="minorHAnsi" w:hAnsiTheme="minorHAnsi" w:cstheme="minorHAnsi"/>
              </w:rPr>
              <w:t xml:space="preserve">City &amp; Guilds Level </w:t>
            </w:r>
            <w:r w:rsidR="002933A2">
              <w:rPr>
                <w:rFonts w:asciiTheme="minorHAnsi" w:hAnsiTheme="minorHAnsi" w:cstheme="minorHAnsi"/>
              </w:rPr>
              <w:t>7 Certificate</w:t>
            </w:r>
            <w:r w:rsidRPr="00912FAE">
              <w:rPr>
                <w:rFonts w:asciiTheme="minorHAnsi" w:hAnsiTheme="minorHAnsi" w:cstheme="minorHAnsi"/>
              </w:rPr>
              <w:t xml:space="preserve"> in </w:t>
            </w:r>
            <w:r w:rsidR="006C1718">
              <w:rPr>
                <w:rFonts w:asciiTheme="minorHAnsi" w:hAnsiTheme="minorHAnsi" w:cstheme="minorHAnsi"/>
              </w:rPr>
              <w:t xml:space="preserve">Executive </w:t>
            </w:r>
            <w:r>
              <w:rPr>
                <w:rFonts w:asciiTheme="minorHAnsi" w:hAnsiTheme="minorHAnsi" w:cstheme="minorHAnsi"/>
              </w:rPr>
              <w:t xml:space="preserve">Coaching and Mentoring </w:t>
            </w:r>
          </w:p>
        </w:tc>
        <w:tc>
          <w:tcPr>
            <w:tcW w:w="1000" w:type="pct"/>
          </w:tcPr>
          <w:p w:rsidRPr="00912FAE" w:rsidR="00A40E21" w:rsidP="00A40E21" w:rsidRDefault="002D7447" w14:paraId="3E518361" w14:textId="4083DD0E">
            <w:pPr>
              <w:pStyle w:val="Table-RichText-XY"/>
              <w:ind w:left="0"/>
              <w:rPr>
                <w:rFonts w:asciiTheme="minorHAnsi" w:hAnsiTheme="minorHAnsi" w:cstheme="minorHAnsi"/>
              </w:rPr>
            </w:pPr>
            <w:r>
              <w:rPr>
                <w:rFonts w:asciiTheme="minorHAnsi" w:hAnsiTheme="minorHAnsi" w:cstheme="minorHAnsi"/>
              </w:rPr>
              <w:t>50</w:t>
            </w:r>
          </w:p>
        </w:tc>
        <w:tc>
          <w:tcPr>
            <w:tcW w:w="1000" w:type="pct"/>
          </w:tcPr>
          <w:p w:rsidRPr="00912FAE" w:rsidR="002933A2" w:rsidP="00A40E21" w:rsidRDefault="002D7447" w14:paraId="5829FE6C" w14:textId="30D8EA39">
            <w:pPr>
              <w:pStyle w:val="Table-RichText-XY"/>
              <w:ind w:left="0"/>
              <w:rPr>
                <w:rFonts w:asciiTheme="minorHAnsi" w:hAnsiTheme="minorHAnsi" w:cstheme="minorHAnsi"/>
              </w:rPr>
            </w:pPr>
            <w:r>
              <w:rPr>
                <w:rFonts w:asciiTheme="minorHAnsi" w:hAnsiTheme="minorHAnsi" w:cstheme="minorHAnsi"/>
              </w:rPr>
              <w:t>188</w:t>
            </w:r>
          </w:p>
        </w:tc>
      </w:tr>
      <w:tr w:rsidRPr="00912FAE" w:rsidR="00A40E21" w:rsidTr="00B07195" w14:paraId="622FB7D5" w14:textId="77777777">
        <w:trPr>
          <w:cnfStyle w:val="000000010000" w:firstRow="0" w:lastRow="0" w:firstColumn="0" w:lastColumn="0" w:oddVBand="0" w:evenVBand="0" w:oddHBand="0" w:evenHBand="1" w:firstRowFirstColumn="0" w:firstRowLastColumn="0" w:lastRowFirstColumn="0" w:lastRowLastColumn="0"/>
        </w:trPr>
        <w:tc>
          <w:tcPr>
            <w:tcW w:w="3000" w:type="pct"/>
          </w:tcPr>
          <w:p w:rsidRPr="00912FAE" w:rsidR="00A40E21" w:rsidP="00A40E21" w:rsidRDefault="00A40E21" w14:paraId="3F2E545E" w14:textId="0074A27B">
            <w:pPr>
              <w:pStyle w:val="Table-RichText-XY"/>
              <w:keepNext/>
              <w:ind w:right="0"/>
              <w:rPr>
                <w:rFonts w:asciiTheme="minorHAnsi" w:hAnsiTheme="minorHAnsi" w:cstheme="minorHAnsi"/>
              </w:rPr>
            </w:pPr>
            <w:r w:rsidRPr="00912FAE">
              <w:rPr>
                <w:rFonts w:asciiTheme="minorHAnsi" w:hAnsiTheme="minorHAnsi" w:cstheme="minorHAnsi"/>
              </w:rPr>
              <w:t xml:space="preserve">City &amp; Guilds Level </w:t>
            </w:r>
            <w:r w:rsidR="006C1718">
              <w:rPr>
                <w:rFonts w:asciiTheme="minorHAnsi" w:hAnsiTheme="minorHAnsi" w:cstheme="minorHAnsi"/>
              </w:rPr>
              <w:t>7</w:t>
            </w:r>
            <w:r w:rsidRPr="00912FAE">
              <w:rPr>
                <w:rFonts w:asciiTheme="minorHAnsi" w:hAnsiTheme="minorHAnsi" w:cstheme="minorHAnsi"/>
              </w:rPr>
              <w:t xml:space="preserve"> </w:t>
            </w:r>
            <w:r w:rsidR="006C1718">
              <w:rPr>
                <w:rFonts w:asciiTheme="minorHAnsi" w:hAnsiTheme="minorHAnsi" w:cstheme="minorHAnsi"/>
              </w:rPr>
              <w:t>Diploma</w:t>
            </w:r>
            <w:r w:rsidRPr="00912FAE">
              <w:rPr>
                <w:rFonts w:asciiTheme="minorHAnsi" w:hAnsiTheme="minorHAnsi" w:cstheme="minorHAnsi"/>
              </w:rPr>
              <w:t xml:space="preserve"> in </w:t>
            </w:r>
            <w:r w:rsidR="006C1718">
              <w:rPr>
                <w:rFonts w:asciiTheme="minorHAnsi" w:hAnsiTheme="minorHAnsi" w:cstheme="minorHAnsi"/>
              </w:rPr>
              <w:t xml:space="preserve">Executive </w:t>
            </w:r>
            <w:r>
              <w:rPr>
                <w:rFonts w:asciiTheme="minorHAnsi" w:hAnsiTheme="minorHAnsi" w:cstheme="minorHAnsi"/>
              </w:rPr>
              <w:t xml:space="preserve">Coaching and Mentoring </w:t>
            </w:r>
          </w:p>
        </w:tc>
        <w:tc>
          <w:tcPr>
            <w:tcW w:w="1000" w:type="pct"/>
          </w:tcPr>
          <w:p w:rsidRPr="00912FAE" w:rsidR="00A40E21" w:rsidP="00A40E21" w:rsidRDefault="0042271C" w14:paraId="6F6782E5" w14:textId="508CA77C">
            <w:pPr>
              <w:pStyle w:val="Table-RichText-XY"/>
              <w:ind w:left="0"/>
              <w:rPr>
                <w:rFonts w:asciiTheme="minorHAnsi" w:hAnsiTheme="minorHAnsi" w:cstheme="minorHAnsi"/>
              </w:rPr>
            </w:pPr>
            <w:r>
              <w:rPr>
                <w:rFonts w:asciiTheme="minorHAnsi" w:hAnsiTheme="minorHAnsi" w:cstheme="minorHAnsi"/>
              </w:rPr>
              <w:t>61</w:t>
            </w:r>
          </w:p>
        </w:tc>
        <w:tc>
          <w:tcPr>
            <w:tcW w:w="1000" w:type="pct"/>
          </w:tcPr>
          <w:p w:rsidRPr="00912FAE" w:rsidR="00A40E21" w:rsidP="00A40E21" w:rsidRDefault="0042271C" w14:paraId="711588D8" w14:textId="269C09B4">
            <w:pPr>
              <w:pStyle w:val="Table-RichText-XY"/>
              <w:rPr>
                <w:rFonts w:asciiTheme="minorHAnsi" w:hAnsiTheme="minorHAnsi" w:cstheme="minorHAnsi"/>
              </w:rPr>
            </w:pPr>
            <w:r>
              <w:rPr>
                <w:rFonts w:asciiTheme="minorHAnsi" w:hAnsiTheme="minorHAnsi" w:cstheme="minorHAnsi"/>
              </w:rPr>
              <w:t>394</w:t>
            </w:r>
          </w:p>
        </w:tc>
      </w:tr>
    </w:tbl>
    <w:p w:rsidRPr="00912FAE" w:rsidR="000D408C" w:rsidRDefault="000D408C" w14:paraId="24D33872" w14:textId="77777777">
      <w:pPr>
        <w:rPr>
          <w:rFonts w:asciiTheme="minorHAnsi" w:hAnsiTheme="minorHAnsi" w:cstheme="minorHAnsi"/>
          <w:lang w:val="en-US"/>
        </w:rPr>
      </w:pPr>
      <w:r w:rsidRPr="00912FAE">
        <w:rPr>
          <w:rFonts w:asciiTheme="minorHAnsi" w:hAnsiTheme="minorHAnsi" w:cstheme="minorHAnsi"/>
        </w:rPr>
        <w:br w:type="page"/>
      </w:r>
    </w:p>
    <w:p w:rsidRPr="00912FAE" w:rsidR="000A1101" w:rsidP="6DCDCFBF" w:rsidRDefault="008B75A3" w14:paraId="2824E9C1" w14:textId="77777777">
      <w:pPr>
        <w:pStyle w:val="Chapter-Topic-Title-XY"/>
        <w:rPr>
          <w:rFonts w:asciiTheme="minorHAnsi" w:hAnsiTheme="minorHAnsi" w:cstheme="minorHAnsi"/>
        </w:rPr>
      </w:pPr>
      <w:bookmarkStart w:name="_Toc93500743" w:id="10"/>
      <w:bookmarkStart w:name="_Toc240973360" w:id="11"/>
      <w:r w:rsidRPr="00912FAE">
        <w:rPr>
          <w:rFonts w:asciiTheme="minorHAnsi" w:hAnsiTheme="minorHAnsi" w:cstheme="minorHAnsi"/>
        </w:rPr>
        <w:t>Centre requirements</w:t>
      </w:r>
      <w:bookmarkEnd w:id="10"/>
      <w:bookmarkEnd w:id="11"/>
    </w:p>
    <w:p w:rsidRPr="00912FAE" w:rsidR="000863B3" w:rsidP="007E0221" w:rsidRDefault="000863B3" w14:paraId="2B28506E" w14:textId="77777777">
      <w:pPr>
        <w:pStyle w:val="Chapter-Topic-Topic-Title-XY"/>
        <w:rPr>
          <w:rFonts w:asciiTheme="minorHAnsi" w:hAnsiTheme="minorHAnsi" w:cstheme="minorHAnsi"/>
          <w:color w:val="FFA300"/>
        </w:rPr>
      </w:pPr>
      <w:bookmarkStart w:name="_Toc93500744" w:id="12"/>
      <w:bookmarkStart w:name="_Toc240973361" w:id="13"/>
      <w:r w:rsidRPr="00912FAE">
        <w:rPr>
          <w:rFonts w:asciiTheme="minorHAnsi" w:hAnsiTheme="minorHAnsi" w:cstheme="minorHAnsi"/>
          <w:color w:val="FFA300"/>
        </w:rPr>
        <w:t>Approval</w:t>
      </w:r>
      <w:bookmarkEnd w:id="12"/>
      <w:bookmarkEnd w:id="13"/>
    </w:p>
    <w:p w:rsidRPr="00912FAE" w:rsidR="006A25C5" w:rsidP="006A25C5" w:rsidRDefault="006A25C5" w14:paraId="3B75FA97" w14:textId="77777777">
      <w:pPr>
        <w:pStyle w:val="RichText-XY"/>
        <w:rPr>
          <w:rFonts w:asciiTheme="minorHAnsi" w:hAnsiTheme="minorHAnsi" w:cstheme="minorHAnsi"/>
          <w:b/>
          <w:bCs/>
        </w:rPr>
      </w:pPr>
      <w:r w:rsidRPr="00912FAE">
        <w:rPr>
          <w:rFonts w:asciiTheme="minorHAnsi" w:hAnsiTheme="minorHAnsi" w:cstheme="minorHAnsi"/>
          <w:b/>
          <w:bCs/>
        </w:rPr>
        <w:t>Full approval</w:t>
      </w:r>
    </w:p>
    <w:p w:rsidRPr="00912FAE" w:rsidR="007A723B" w:rsidP="001464DE" w:rsidRDefault="006A25C5" w14:paraId="3F13DA4C" w14:textId="5213A592">
      <w:pPr>
        <w:pStyle w:val="RichText-XY"/>
        <w:rPr>
          <w:rFonts w:asciiTheme="minorHAnsi" w:hAnsiTheme="minorHAnsi" w:cstheme="minorHAnsi"/>
        </w:rPr>
      </w:pPr>
      <w:r w:rsidRPr="00912FAE">
        <w:rPr>
          <w:rFonts w:asciiTheme="minorHAnsi" w:hAnsiTheme="minorHAnsi" w:cstheme="minorHAnsi"/>
        </w:rPr>
        <w:t xml:space="preserve">To offer </w:t>
      </w:r>
      <w:r w:rsidRPr="00912FAE" w:rsidR="001D04BC">
        <w:rPr>
          <w:rFonts w:asciiTheme="minorHAnsi" w:hAnsiTheme="minorHAnsi" w:cstheme="minorHAnsi"/>
        </w:rPr>
        <w:t>these qualifications</w:t>
      </w:r>
      <w:r w:rsidRPr="00912FAE">
        <w:rPr>
          <w:rFonts w:asciiTheme="minorHAnsi" w:hAnsiTheme="minorHAnsi" w:cstheme="minorHAnsi"/>
        </w:rPr>
        <w:t xml:space="preserve">, centres will need to gain both centre and qualification approval. Please refer to the document </w:t>
      </w:r>
      <w:hyperlink w:history="1" r:id="rId11">
        <w:r w:rsidRPr="00912FAE" w:rsidR="00AA74B8">
          <w:rPr>
            <w:rStyle w:val="Hyperlink"/>
            <w:rFonts w:asciiTheme="minorHAnsi" w:hAnsiTheme="minorHAnsi" w:cstheme="minorHAnsi"/>
            <w:b/>
            <w:bCs/>
            <w:color w:val="auto"/>
          </w:rPr>
          <w:t>Centre Approval Process: Quality Assurance Standards</w:t>
        </w:r>
      </w:hyperlink>
      <w:r w:rsidRPr="00912FAE">
        <w:rPr>
          <w:rFonts w:asciiTheme="minorHAnsi" w:hAnsiTheme="minorHAnsi" w:cstheme="minorHAnsi"/>
          <w:b/>
          <w:bCs/>
          <w:color w:val="000000"/>
        </w:rPr>
        <w:t xml:space="preserve"> </w:t>
      </w:r>
      <w:r w:rsidRPr="00912FAE">
        <w:rPr>
          <w:rFonts w:asciiTheme="minorHAnsi" w:hAnsiTheme="minorHAnsi" w:cstheme="minorHAnsi"/>
        </w:rPr>
        <w:t>for further information.</w:t>
      </w:r>
      <w:r w:rsidRPr="00912FAE">
        <w:rPr>
          <w:rFonts w:asciiTheme="minorHAnsi" w:hAnsiTheme="minorHAnsi" w:cstheme="minorHAnsi"/>
        </w:rPr>
        <w:br/>
      </w:r>
      <w:r w:rsidRPr="00912FAE">
        <w:rPr>
          <w:rFonts w:asciiTheme="minorHAnsi" w:hAnsiTheme="minorHAnsi" w:cstheme="minorHAnsi"/>
        </w:rPr>
        <w:br/>
      </w:r>
      <w:r w:rsidRPr="00912FAE">
        <w:rPr>
          <w:rFonts w:asciiTheme="minorHAnsi" w:hAnsiTheme="minorHAnsi" w:cstheme="minorHAnsi"/>
        </w:rPr>
        <w:t>Centre staff should familiarise themselves with the structure, content and assessment requirements of the qualification before designing a course programme.</w:t>
      </w:r>
    </w:p>
    <w:p w:rsidRPr="00912FAE" w:rsidR="001464DE" w:rsidP="00C86F78" w:rsidRDefault="007A723B" w14:paraId="11C6FA2E" w14:textId="29355C8A">
      <w:pPr>
        <w:spacing w:before="200" w:after="160"/>
        <w:rPr>
          <w:rFonts w:asciiTheme="minorHAnsi" w:hAnsiTheme="minorHAnsi" w:cstheme="minorHAnsi"/>
          <w:b/>
          <w:bCs/>
        </w:rPr>
      </w:pPr>
      <w:r w:rsidRPr="00912FAE">
        <w:rPr>
          <w:rFonts w:asciiTheme="minorHAnsi" w:hAnsiTheme="minorHAnsi" w:cstheme="minorHAnsi"/>
          <w:b/>
          <w:bCs/>
        </w:rPr>
        <w:t>F</w:t>
      </w:r>
      <w:r w:rsidRPr="00912FAE" w:rsidR="00466C8A">
        <w:rPr>
          <w:rFonts w:asciiTheme="minorHAnsi" w:hAnsiTheme="minorHAnsi" w:cstheme="minorHAnsi"/>
          <w:b/>
          <w:bCs/>
        </w:rPr>
        <w:t>ast</w:t>
      </w:r>
      <w:r w:rsidRPr="00912FAE" w:rsidR="009224C9">
        <w:rPr>
          <w:rFonts w:asciiTheme="minorHAnsi" w:hAnsiTheme="minorHAnsi" w:cstheme="minorHAnsi"/>
          <w:b/>
          <w:bCs/>
        </w:rPr>
        <w:t>-</w:t>
      </w:r>
      <w:r w:rsidRPr="00912FAE" w:rsidR="00466C8A">
        <w:rPr>
          <w:rFonts w:asciiTheme="minorHAnsi" w:hAnsiTheme="minorHAnsi" w:cstheme="minorHAnsi"/>
          <w:b/>
          <w:bCs/>
        </w:rPr>
        <w:t>track approval</w:t>
      </w:r>
    </w:p>
    <w:p w:rsidR="000F3E2E" w:rsidP="00B453FB" w:rsidRDefault="000F3E2E" w14:paraId="03F2C4E9" w14:textId="255C3D24">
      <w:pPr>
        <w:spacing w:before="200" w:after="40" w:line="250" w:lineRule="exact"/>
        <w:rPr>
          <w:rFonts w:asciiTheme="minorHAnsi" w:hAnsiTheme="minorHAnsi" w:cstheme="minorHAnsi"/>
        </w:rPr>
      </w:pPr>
      <w:r w:rsidRPr="00912FAE">
        <w:rPr>
          <w:rFonts w:asciiTheme="minorHAnsi" w:hAnsiTheme="minorHAnsi" w:cstheme="minorHAnsi"/>
        </w:rPr>
        <w:t>If your centre is approved to offer any of the following then you can apply for fast-track approval for the new 87</w:t>
      </w:r>
      <w:r w:rsidRPr="00912FAE" w:rsidR="00904A85">
        <w:rPr>
          <w:rFonts w:asciiTheme="minorHAnsi" w:hAnsiTheme="minorHAnsi" w:cstheme="minorHAnsi"/>
        </w:rPr>
        <w:t>2</w:t>
      </w:r>
      <w:r w:rsidRPr="00912FAE" w:rsidR="0067320A">
        <w:rPr>
          <w:rFonts w:asciiTheme="minorHAnsi" w:hAnsiTheme="minorHAnsi" w:cstheme="minorHAnsi"/>
        </w:rPr>
        <w:t>0</w:t>
      </w:r>
      <w:r w:rsidRPr="00912FAE">
        <w:rPr>
          <w:rFonts w:asciiTheme="minorHAnsi" w:hAnsiTheme="minorHAnsi" w:cstheme="minorHAnsi"/>
        </w:rPr>
        <w:t xml:space="preserve"> suite using the fast-track approval form, available from the City &amp; Guilds website:</w:t>
      </w:r>
    </w:p>
    <w:p w:rsidRPr="006B7B89" w:rsidR="004A2381" w:rsidP="003853BE" w:rsidRDefault="004A2381" w14:paraId="1C42FC3B" w14:textId="0A22831A">
      <w:pPr>
        <w:pStyle w:val="ListParagraph"/>
        <w:numPr>
          <w:ilvl w:val="0"/>
          <w:numId w:val="58"/>
        </w:numPr>
        <w:spacing w:before="40" w:after="40"/>
        <w:rPr>
          <w:rFonts w:ascii="Arial" w:hAnsi="Arial" w:eastAsia="Times New Roman" w:cs="Arial"/>
          <w:lang w:eastAsia="en-GB"/>
        </w:rPr>
      </w:pPr>
      <w:r w:rsidRPr="006B7B89">
        <w:rPr>
          <w:rFonts w:ascii="Arial" w:hAnsi="Arial" w:eastAsia="Times New Roman" w:cs="Arial"/>
          <w:lang w:eastAsia="en-GB"/>
        </w:rPr>
        <w:t>858</w:t>
      </w:r>
      <w:r w:rsidR="00EE5838">
        <w:rPr>
          <w:rFonts w:ascii="Arial" w:hAnsi="Arial" w:eastAsia="Times New Roman" w:cs="Arial"/>
          <w:lang w:eastAsia="en-GB"/>
        </w:rPr>
        <w:t>9-21</w:t>
      </w:r>
      <w:r w:rsidRPr="006B7B89">
        <w:rPr>
          <w:rFonts w:ascii="Arial" w:hAnsi="Arial" w:eastAsia="Times New Roman" w:cs="Arial"/>
          <w:lang w:eastAsia="en-GB"/>
        </w:rPr>
        <w:t xml:space="preserve"> </w:t>
      </w:r>
      <w:r w:rsidR="007D212C">
        <w:rPr>
          <w:rFonts w:ascii="Arial" w:hAnsi="Arial" w:cs="Arial"/>
          <w:color w:val="242424"/>
          <w:bdr w:val="none" w:color="auto" w:sz="0" w:space="0" w:frame="1"/>
        </w:rPr>
        <w:t>Level 7 Certificate for Executive and Senior Level Coaches and Mentors</w:t>
      </w:r>
    </w:p>
    <w:p w:rsidRPr="006B7B89" w:rsidR="004A2381" w:rsidP="003853BE" w:rsidRDefault="004A2381" w14:paraId="50D3218C" w14:textId="29853D13">
      <w:pPr>
        <w:pStyle w:val="ListParagraph"/>
        <w:numPr>
          <w:ilvl w:val="0"/>
          <w:numId w:val="58"/>
        </w:numPr>
        <w:spacing w:before="40" w:after="40"/>
        <w:rPr>
          <w:rFonts w:ascii="Arial" w:hAnsi="Arial" w:eastAsia="Times New Roman" w:cs="Arial"/>
          <w:lang w:eastAsia="en-GB"/>
        </w:rPr>
      </w:pPr>
      <w:r w:rsidRPr="006B7B89">
        <w:rPr>
          <w:rFonts w:ascii="Arial" w:hAnsi="Arial" w:eastAsia="Times New Roman" w:cs="Arial"/>
          <w:lang w:eastAsia="en-GB"/>
        </w:rPr>
        <w:t>858</w:t>
      </w:r>
      <w:r w:rsidR="007D212C">
        <w:rPr>
          <w:rFonts w:ascii="Arial" w:hAnsi="Arial" w:eastAsia="Times New Roman" w:cs="Arial"/>
          <w:lang w:eastAsia="en-GB"/>
        </w:rPr>
        <w:t>9-31</w:t>
      </w:r>
      <w:r w:rsidRPr="006B7B89">
        <w:rPr>
          <w:rFonts w:ascii="Arial" w:hAnsi="Arial" w:eastAsia="Times New Roman" w:cs="Arial"/>
          <w:lang w:eastAsia="en-GB"/>
        </w:rPr>
        <w:t xml:space="preserve"> </w:t>
      </w:r>
      <w:r w:rsidR="0028001E">
        <w:rPr>
          <w:rFonts w:ascii="Arial" w:hAnsi="Arial" w:cs="Arial"/>
          <w:color w:val="242424"/>
          <w:bdr w:val="none" w:color="auto" w:sz="0" w:space="0" w:frame="1"/>
        </w:rPr>
        <w:t>Level 7 Diploma for Executive and Senior Level Coaches and Mentors</w:t>
      </w:r>
      <w:r w:rsidR="00601298">
        <w:rPr>
          <w:rFonts w:ascii="Arial" w:hAnsi="Arial" w:cs="Arial"/>
          <w:color w:val="242424"/>
          <w:bdr w:val="none" w:color="auto" w:sz="0" w:space="0" w:frame="1"/>
        </w:rPr>
        <w:t xml:space="preserve"> Additional Resources </w:t>
      </w:r>
    </w:p>
    <w:p w:rsidRPr="00912FAE" w:rsidR="001464DE" w:rsidP="00B453FB" w:rsidRDefault="001464DE" w14:paraId="3A1E95AA" w14:textId="47ACD6D6">
      <w:pPr>
        <w:keepNext/>
        <w:spacing w:before="200" w:after="40" w:line="250" w:lineRule="exact"/>
        <w:rPr>
          <w:rFonts w:asciiTheme="minorHAnsi" w:hAnsiTheme="minorHAnsi" w:cstheme="minorHAnsi"/>
        </w:rPr>
      </w:pPr>
      <w:r w:rsidRPr="00912FAE">
        <w:rPr>
          <w:rFonts w:asciiTheme="minorHAnsi" w:hAnsiTheme="minorHAnsi" w:cstheme="minorHAnsi"/>
        </w:rPr>
        <w:t>Centres should use the fast</w:t>
      </w:r>
      <w:r w:rsidRPr="00912FAE" w:rsidR="00A46CB5">
        <w:rPr>
          <w:rFonts w:asciiTheme="minorHAnsi" w:hAnsiTheme="minorHAnsi" w:cstheme="minorHAnsi"/>
        </w:rPr>
        <w:t>-</w:t>
      </w:r>
      <w:r w:rsidRPr="00912FAE">
        <w:rPr>
          <w:rFonts w:asciiTheme="minorHAnsi" w:hAnsiTheme="minorHAnsi" w:cstheme="minorHAnsi"/>
        </w:rPr>
        <w:t>track form if:</w:t>
      </w:r>
    </w:p>
    <w:p w:rsidRPr="00912FAE" w:rsidR="001464DE" w:rsidP="00845AAC" w:rsidRDefault="001464DE" w14:paraId="42606A8E" w14:textId="4CBAB665">
      <w:pPr>
        <w:pStyle w:val="ListParagraph"/>
        <w:numPr>
          <w:ilvl w:val="0"/>
          <w:numId w:val="35"/>
        </w:numPr>
        <w:spacing w:before="40" w:after="40" w:line="260" w:lineRule="exact"/>
        <w:rPr>
          <w:rFonts w:eastAsia="Times New Roman" w:asciiTheme="minorHAnsi" w:hAnsiTheme="minorHAnsi" w:cstheme="minorHAnsi"/>
        </w:rPr>
      </w:pPr>
      <w:r w:rsidRPr="00912FAE">
        <w:rPr>
          <w:rFonts w:eastAsia="Times New Roman" w:asciiTheme="minorHAnsi" w:hAnsiTheme="minorHAnsi" w:cstheme="minorHAnsi"/>
        </w:rPr>
        <w:t>there have been no changes to the way the qualifications are delivered</w:t>
      </w:r>
    </w:p>
    <w:p w:rsidRPr="00912FAE" w:rsidR="001464DE" w:rsidP="00845AAC" w:rsidRDefault="001464DE" w14:paraId="07E4B496" w14:textId="30D63E23">
      <w:pPr>
        <w:pStyle w:val="ListParagraph"/>
        <w:numPr>
          <w:ilvl w:val="0"/>
          <w:numId w:val="35"/>
        </w:numPr>
        <w:spacing w:before="40" w:after="40" w:line="260" w:lineRule="exact"/>
        <w:rPr>
          <w:rFonts w:eastAsia="Times New Roman" w:asciiTheme="minorHAnsi" w:hAnsiTheme="minorHAnsi" w:cstheme="minorHAnsi"/>
        </w:rPr>
      </w:pPr>
      <w:r w:rsidRPr="00912FAE">
        <w:rPr>
          <w:rFonts w:eastAsia="Times New Roman" w:asciiTheme="minorHAnsi" w:hAnsiTheme="minorHAnsi" w:cstheme="minorHAnsi"/>
        </w:rPr>
        <w:t>they meet all the approval criteria in the fast</w:t>
      </w:r>
      <w:r w:rsidRPr="00912FAE" w:rsidR="009224C9">
        <w:rPr>
          <w:rFonts w:eastAsia="Times New Roman" w:asciiTheme="minorHAnsi" w:hAnsiTheme="minorHAnsi" w:cstheme="minorHAnsi"/>
        </w:rPr>
        <w:t>-</w:t>
      </w:r>
      <w:r w:rsidRPr="00912FAE">
        <w:rPr>
          <w:rFonts w:eastAsia="Times New Roman" w:asciiTheme="minorHAnsi" w:hAnsiTheme="minorHAnsi" w:cstheme="minorHAnsi"/>
        </w:rPr>
        <w:t>track form guidance notes.</w:t>
      </w:r>
    </w:p>
    <w:p w:rsidRPr="00912FAE" w:rsidR="00797B36" w:rsidP="701A2C67" w:rsidRDefault="00ED4994" w14:paraId="356A198E" w14:textId="6EDC18A5">
      <w:pPr>
        <w:spacing w:before="200" w:after="160" w:line="250" w:lineRule="exact"/>
        <w:rPr>
          <w:rFonts w:asciiTheme="minorHAnsi" w:hAnsiTheme="minorHAnsi" w:cstheme="minorHAnsi"/>
        </w:rPr>
      </w:pPr>
      <w:r w:rsidRPr="00912FAE">
        <w:rPr>
          <w:rFonts w:asciiTheme="minorHAnsi" w:hAnsiTheme="minorHAnsi" w:cstheme="minorHAnsi"/>
        </w:rPr>
        <w:t xml:space="preserve">Fast-track approval is available for 12 months from the launch of the qualification. After 12 months, centres will have to go through the full qualification approval process. </w:t>
      </w:r>
      <w:r w:rsidRPr="00912FAE" w:rsidR="717E0F6C">
        <w:rPr>
          <w:rFonts w:asciiTheme="minorHAnsi" w:hAnsiTheme="minorHAnsi" w:cstheme="minorHAnsi"/>
        </w:rPr>
        <w:t>The centre is responsible for checking that fast</w:t>
      </w:r>
      <w:r w:rsidRPr="00912FAE" w:rsidR="309B50CF">
        <w:rPr>
          <w:rFonts w:asciiTheme="minorHAnsi" w:hAnsiTheme="minorHAnsi" w:cstheme="minorHAnsi"/>
        </w:rPr>
        <w:t>-</w:t>
      </w:r>
      <w:r w:rsidRPr="00912FAE" w:rsidR="717E0F6C">
        <w:rPr>
          <w:rFonts w:asciiTheme="minorHAnsi" w:hAnsiTheme="minorHAnsi" w:cstheme="minorHAnsi"/>
        </w:rPr>
        <w:t>track approval is still current at the time of application.</w:t>
      </w:r>
    </w:p>
    <w:p w:rsidRPr="00912FAE" w:rsidR="00D414F9" w:rsidP="001464DE" w:rsidRDefault="00D414F9" w14:paraId="790539E9" w14:textId="438771CF">
      <w:pPr>
        <w:spacing w:before="200" w:after="160" w:line="250" w:lineRule="exact"/>
        <w:rPr>
          <w:rFonts w:asciiTheme="minorHAnsi" w:hAnsiTheme="minorHAnsi" w:cstheme="minorHAnsi"/>
        </w:rPr>
      </w:pPr>
      <w:r w:rsidRPr="00912FAE">
        <w:rPr>
          <w:rFonts w:asciiTheme="minorHAnsi" w:hAnsiTheme="minorHAnsi" w:cstheme="minorHAnsi"/>
        </w:rPr>
        <w:t xml:space="preserve">Please refer to the document </w:t>
      </w:r>
      <w:hyperlink w:history="1" r:id="rId12">
        <w:r w:rsidRPr="00912FAE" w:rsidR="00B93588">
          <w:rPr>
            <w:rStyle w:val="Hyperlink"/>
            <w:rFonts w:asciiTheme="minorHAnsi" w:hAnsiTheme="minorHAnsi" w:cstheme="minorHAnsi"/>
            <w:b/>
            <w:bCs/>
            <w:color w:val="auto"/>
            <w:u w:val="none"/>
          </w:rPr>
          <w:t>Centre Approval Process: Qu</w:t>
        </w:r>
        <w:r w:rsidRPr="00912FAE" w:rsidR="002C0A84">
          <w:rPr>
            <w:rStyle w:val="Hyperlink"/>
            <w:rFonts w:asciiTheme="minorHAnsi" w:hAnsiTheme="minorHAnsi" w:cstheme="minorHAnsi"/>
            <w:b/>
            <w:bCs/>
            <w:color w:val="auto"/>
            <w:u w:val="none"/>
          </w:rPr>
          <w:t>a</w:t>
        </w:r>
        <w:r w:rsidRPr="00912FAE" w:rsidR="00B93588">
          <w:rPr>
            <w:rStyle w:val="Hyperlink"/>
            <w:rFonts w:asciiTheme="minorHAnsi" w:hAnsiTheme="minorHAnsi" w:cstheme="minorHAnsi"/>
            <w:b/>
            <w:bCs/>
            <w:color w:val="auto"/>
            <w:u w:val="none"/>
          </w:rPr>
          <w:t>l</w:t>
        </w:r>
        <w:r w:rsidRPr="00912FAE" w:rsidR="002C0A84">
          <w:rPr>
            <w:rStyle w:val="Hyperlink"/>
            <w:rFonts w:asciiTheme="minorHAnsi" w:hAnsiTheme="minorHAnsi" w:cstheme="minorHAnsi"/>
            <w:b/>
            <w:bCs/>
            <w:color w:val="auto"/>
            <w:u w:val="none"/>
          </w:rPr>
          <w:t>i</w:t>
        </w:r>
        <w:r w:rsidRPr="00912FAE" w:rsidR="00B93588">
          <w:rPr>
            <w:rStyle w:val="Hyperlink"/>
            <w:rFonts w:asciiTheme="minorHAnsi" w:hAnsiTheme="minorHAnsi" w:cstheme="minorHAnsi"/>
            <w:b/>
            <w:bCs/>
            <w:color w:val="auto"/>
            <w:u w:val="none"/>
          </w:rPr>
          <w:t>ty Assurance Standard</w:t>
        </w:r>
        <w:r w:rsidRPr="00912FAE" w:rsidR="006A25C5">
          <w:rPr>
            <w:rStyle w:val="Hyperlink"/>
            <w:rFonts w:asciiTheme="minorHAnsi" w:hAnsiTheme="minorHAnsi" w:cstheme="minorHAnsi"/>
            <w:b/>
            <w:bCs/>
            <w:color w:val="auto"/>
            <w:u w:val="none"/>
          </w:rPr>
          <w:t>s</w:t>
        </w:r>
      </w:hyperlink>
      <w:r w:rsidRPr="00912FAE" w:rsidR="006A25C5">
        <w:rPr>
          <w:rFonts w:asciiTheme="minorHAnsi" w:hAnsiTheme="minorHAnsi" w:cstheme="minorHAnsi"/>
          <w:b/>
          <w:bCs/>
          <w:color w:val="000000"/>
        </w:rPr>
        <w:t xml:space="preserve"> </w:t>
      </w:r>
      <w:r w:rsidRPr="00912FAE">
        <w:rPr>
          <w:rFonts w:asciiTheme="minorHAnsi" w:hAnsiTheme="minorHAnsi" w:cstheme="minorHAnsi"/>
        </w:rPr>
        <w:t>for further information.</w:t>
      </w:r>
    </w:p>
    <w:p w:rsidRPr="00912FAE" w:rsidR="001D04BC" w:rsidRDefault="001D04BC" w14:paraId="71DD19EA" w14:textId="4A382875">
      <w:pPr>
        <w:rPr>
          <w:rFonts w:asciiTheme="minorHAnsi" w:hAnsiTheme="minorHAnsi" w:cstheme="minorHAnsi"/>
        </w:rPr>
      </w:pPr>
      <w:r w:rsidRPr="00912FAE">
        <w:rPr>
          <w:rFonts w:asciiTheme="minorHAnsi" w:hAnsiTheme="minorHAnsi" w:cstheme="minorHAnsi"/>
        </w:rPr>
        <w:br w:type="page"/>
      </w:r>
    </w:p>
    <w:p w:rsidRPr="00912FAE" w:rsidR="000863B3" w:rsidP="007E0221" w:rsidRDefault="000863B3" w14:paraId="23ED794F" w14:textId="77777777">
      <w:pPr>
        <w:pStyle w:val="Chapter-Topic-Topic-Title-XY"/>
        <w:rPr>
          <w:rFonts w:asciiTheme="minorHAnsi" w:hAnsiTheme="minorHAnsi" w:cstheme="minorHAnsi"/>
          <w:color w:val="FFA300"/>
        </w:rPr>
      </w:pPr>
      <w:bookmarkStart w:name="_Toc93500746" w:id="14"/>
      <w:bookmarkStart w:name="_Toc240973362" w:id="15"/>
      <w:r w:rsidRPr="00912FAE">
        <w:rPr>
          <w:rFonts w:asciiTheme="minorHAnsi" w:hAnsiTheme="minorHAnsi" w:cstheme="minorHAnsi"/>
          <w:color w:val="FFA300"/>
        </w:rPr>
        <w:t>Resource requirements</w:t>
      </w:r>
      <w:bookmarkEnd w:id="14"/>
      <w:bookmarkEnd w:id="15"/>
    </w:p>
    <w:p w:rsidRPr="00912FAE" w:rsidR="001D04BC" w:rsidP="00B453FB" w:rsidRDefault="001D04BC" w14:paraId="59BFD1AD" w14:textId="77777777">
      <w:pPr>
        <w:pStyle w:val="Heading4"/>
        <w:spacing w:after="160"/>
        <w:rPr>
          <w:rFonts w:asciiTheme="minorHAnsi" w:hAnsiTheme="minorHAnsi" w:cstheme="minorHAnsi"/>
          <w:b w:val="0"/>
          <w:bCs w:val="0"/>
          <w:i w:val="0"/>
          <w:iCs w:val="0"/>
          <w:color w:val="auto"/>
        </w:rPr>
      </w:pPr>
      <w:r w:rsidRPr="00912FAE">
        <w:rPr>
          <w:rFonts w:asciiTheme="minorHAnsi" w:hAnsiTheme="minorHAnsi" w:cstheme="minorHAnsi"/>
          <w:bCs w:val="0"/>
          <w:i w:val="0"/>
          <w:iCs w:val="0"/>
          <w:color w:val="auto"/>
        </w:rPr>
        <w:t>Centre staffing</w:t>
      </w:r>
    </w:p>
    <w:p w:rsidRPr="00912FAE" w:rsidR="001D04BC" w:rsidP="00B453FB" w:rsidRDefault="001D04BC" w14:paraId="2EDBBFC0" w14:textId="512433F0">
      <w:pPr>
        <w:spacing w:before="200" w:after="160" w:line="240" w:lineRule="auto"/>
        <w:rPr>
          <w:rFonts w:eastAsia="Arial" w:asciiTheme="minorHAnsi" w:hAnsiTheme="minorHAnsi" w:cstheme="minorHAnsi"/>
        </w:rPr>
      </w:pPr>
      <w:r w:rsidRPr="00912FAE">
        <w:rPr>
          <w:rFonts w:eastAsia="Arial" w:asciiTheme="minorHAnsi" w:hAnsiTheme="minorHAnsi" w:cstheme="minorHAnsi"/>
        </w:rPr>
        <w:t xml:space="preserve">Staff delivering these qualifications must be able to demonstrate that they meet the following occupational expertise requirements. </w:t>
      </w:r>
    </w:p>
    <w:p w:rsidRPr="00912FAE" w:rsidR="00EF3449" w:rsidP="00BF1471" w:rsidRDefault="00EF3449" w14:paraId="6B6E4CAE" w14:textId="77777777">
      <w:pPr>
        <w:spacing w:before="200" w:after="40"/>
        <w:rPr>
          <w:rFonts w:asciiTheme="minorHAnsi" w:hAnsiTheme="minorHAnsi" w:cstheme="minorHAnsi"/>
          <w:b/>
          <w:bCs/>
        </w:rPr>
      </w:pPr>
      <w:r w:rsidRPr="00912FAE">
        <w:rPr>
          <w:rFonts w:asciiTheme="minorHAnsi" w:hAnsiTheme="minorHAnsi" w:cstheme="minorHAnsi"/>
          <w:b/>
          <w:bCs/>
        </w:rPr>
        <w:t>Technical competence</w:t>
      </w:r>
    </w:p>
    <w:p w:rsidRPr="00912FAE" w:rsidR="00EF3449" w:rsidP="00613C2E" w:rsidRDefault="00EF3449" w14:paraId="01809DBC" w14:textId="7F805851">
      <w:pPr>
        <w:numPr>
          <w:ilvl w:val="0"/>
          <w:numId w:val="50"/>
        </w:numPr>
        <w:spacing w:before="40" w:after="40" w:line="259" w:lineRule="auto"/>
        <w:rPr>
          <w:rFonts w:asciiTheme="minorHAnsi" w:hAnsiTheme="minorHAnsi" w:cstheme="minorHAnsi"/>
        </w:rPr>
      </w:pPr>
      <w:r w:rsidRPr="00912FAE">
        <w:rPr>
          <w:rFonts w:asciiTheme="minorHAnsi" w:hAnsiTheme="minorHAnsi" w:cstheme="minorHAnsi"/>
        </w:rPr>
        <w:t>Staff must be occupationally competent or possess technical expertise equivalent to the level of training being delivered</w:t>
      </w:r>
      <w:r w:rsidR="00E92507">
        <w:rPr>
          <w:rFonts w:asciiTheme="minorHAnsi" w:hAnsiTheme="minorHAnsi" w:cstheme="minorHAnsi"/>
        </w:rPr>
        <w:t>. Refer to</w:t>
      </w:r>
      <w:r w:rsidR="00843C35">
        <w:rPr>
          <w:rFonts w:asciiTheme="minorHAnsi" w:hAnsiTheme="minorHAnsi" w:cstheme="minorHAnsi"/>
        </w:rPr>
        <w:t xml:space="preserve"> tables below for </w:t>
      </w:r>
      <w:r w:rsidR="00D31188">
        <w:rPr>
          <w:rFonts w:asciiTheme="minorHAnsi" w:hAnsiTheme="minorHAnsi" w:cstheme="minorHAnsi"/>
        </w:rPr>
        <w:t xml:space="preserve">requirements of tutors and Internal Quality Assurance </w:t>
      </w:r>
      <w:r w:rsidR="00A90830">
        <w:rPr>
          <w:rFonts w:asciiTheme="minorHAnsi" w:hAnsiTheme="minorHAnsi" w:cstheme="minorHAnsi"/>
        </w:rPr>
        <w:t xml:space="preserve">/Centre Assessors. </w:t>
      </w:r>
    </w:p>
    <w:p w:rsidRPr="00912FAE" w:rsidR="00EF3449" w:rsidP="00613C2E" w:rsidRDefault="00EF3449" w14:paraId="3E2FE5C7" w14:textId="77777777">
      <w:pPr>
        <w:numPr>
          <w:ilvl w:val="0"/>
          <w:numId w:val="50"/>
        </w:numPr>
        <w:spacing w:before="40" w:after="40" w:line="259" w:lineRule="auto"/>
        <w:rPr>
          <w:rFonts w:asciiTheme="minorHAnsi" w:hAnsiTheme="minorHAnsi" w:cstheme="minorHAnsi"/>
        </w:rPr>
      </w:pPr>
      <w:r w:rsidRPr="00912FAE">
        <w:rPr>
          <w:rFonts w:asciiTheme="minorHAnsi" w:hAnsiTheme="minorHAnsi" w:cstheme="minorHAnsi"/>
        </w:rPr>
        <w:t>Their experience should reflect current industry standards and practice.</w:t>
      </w:r>
    </w:p>
    <w:p w:rsidRPr="00912FAE" w:rsidR="00EF3449" w:rsidP="00BF1471" w:rsidRDefault="00EF3449" w14:paraId="5705FE2C" w14:textId="673C0177">
      <w:pPr>
        <w:spacing w:before="200" w:after="40"/>
        <w:rPr>
          <w:rFonts w:asciiTheme="minorHAnsi" w:hAnsiTheme="minorHAnsi" w:cstheme="minorHAnsi"/>
          <w:b/>
          <w:bCs/>
        </w:rPr>
      </w:pPr>
      <w:r w:rsidRPr="00912FAE">
        <w:rPr>
          <w:rFonts w:asciiTheme="minorHAnsi" w:hAnsiTheme="minorHAnsi" w:cstheme="minorHAnsi"/>
          <w:b/>
          <w:bCs/>
        </w:rPr>
        <w:t>Professional experience</w:t>
      </w:r>
    </w:p>
    <w:p w:rsidRPr="00912FAE" w:rsidR="00EF3449" w:rsidP="00613C2E" w:rsidRDefault="00EF3449" w14:paraId="1BF4BB93" w14:textId="77777777">
      <w:pPr>
        <w:numPr>
          <w:ilvl w:val="0"/>
          <w:numId w:val="51"/>
        </w:numPr>
        <w:spacing w:before="40" w:after="40" w:line="259" w:lineRule="auto"/>
        <w:rPr>
          <w:rFonts w:asciiTheme="minorHAnsi" w:hAnsiTheme="minorHAnsi" w:cstheme="minorHAnsi"/>
        </w:rPr>
      </w:pPr>
      <w:r w:rsidRPr="00912FAE">
        <w:rPr>
          <w:rFonts w:asciiTheme="minorHAnsi" w:hAnsiTheme="minorHAnsi" w:cstheme="minorHAnsi"/>
        </w:rPr>
        <w:t>They must have current and relevant experience in the specific subject area being delivered and assessed.</w:t>
      </w:r>
    </w:p>
    <w:p w:rsidRPr="00912FAE" w:rsidR="00EF3449" w:rsidP="00BF1471" w:rsidRDefault="00EF3449" w14:paraId="43DD5713" w14:textId="77777777">
      <w:pPr>
        <w:spacing w:before="200" w:after="40"/>
        <w:rPr>
          <w:rFonts w:asciiTheme="minorHAnsi" w:hAnsiTheme="minorHAnsi" w:cstheme="minorHAnsi"/>
          <w:b/>
          <w:bCs/>
        </w:rPr>
      </w:pPr>
      <w:r w:rsidRPr="00912FAE">
        <w:rPr>
          <w:rFonts w:asciiTheme="minorHAnsi" w:hAnsiTheme="minorHAnsi" w:cstheme="minorHAnsi"/>
          <w:b/>
          <w:bCs/>
        </w:rPr>
        <w:t>Training delivery</w:t>
      </w:r>
    </w:p>
    <w:p w:rsidRPr="00912FAE" w:rsidR="00EF3449" w:rsidP="00613C2E" w:rsidRDefault="00EF3449" w14:paraId="1D6254DD" w14:textId="77777777">
      <w:pPr>
        <w:numPr>
          <w:ilvl w:val="0"/>
          <w:numId w:val="51"/>
        </w:numPr>
        <w:spacing w:before="40" w:after="40" w:line="259" w:lineRule="auto"/>
        <w:rPr>
          <w:rFonts w:asciiTheme="minorHAnsi" w:hAnsiTheme="minorHAnsi" w:cstheme="minorHAnsi"/>
        </w:rPr>
      </w:pPr>
      <w:r w:rsidRPr="00912FAE">
        <w:rPr>
          <w:rFonts w:asciiTheme="minorHAnsi" w:hAnsiTheme="minorHAnsi" w:cstheme="minorHAnsi"/>
        </w:rPr>
        <w:t>They must have a proven track record of delivering training.</w:t>
      </w:r>
    </w:p>
    <w:p w:rsidRPr="00BF1471" w:rsidR="00EF3449" w:rsidP="00BF1471" w:rsidRDefault="00EF3449" w14:paraId="1E4C28AB" w14:textId="77777777">
      <w:pPr>
        <w:spacing w:before="200" w:after="40"/>
        <w:rPr>
          <w:rFonts w:asciiTheme="minorHAnsi" w:hAnsiTheme="minorHAnsi" w:cstheme="minorHAnsi"/>
          <w:b/>
          <w:bCs/>
        </w:rPr>
      </w:pPr>
      <w:r w:rsidRPr="00BF1471">
        <w:rPr>
          <w:rFonts w:asciiTheme="minorHAnsi" w:hAnsiTheme="minorHAnsi" w:cstheme="minorHAnsi"/>
          <w:b/>
          <w:bCs/>
        </w:rPr>
        <w:t xml:space="preserve">Assessment competence </w:t>
      </w:r>
    </w:p>
    <w:p w:rsidRPr="00912FAE" w:rsidR="00EF3449" w:rsidP="00613C2E" w:rsidRDefault="00551E2C" w14:paraId="6AC0F392" w14:textId="15CF6297">
      <w:pPr>
        <w:pStyle w:val="ListParagraph"/>
        <w:numPr>
          <w:ilvl w:val="0"/>
          <w:numId w:val="53"/>
        </w:numPr>
        <w:spacing w:before="40" w:after="40" w:line="259" w:lineRule="auto"/>
        <w:rPr>
          <w:rFonts w:asciiTheme="minorHAnsi" w:hAnsiTheme="minorHAnsi" w:eastAsiaTheme="majorEastAsia" w:cstheme="minorHAnsi"/>
        </w:rPr>
      </w:pPr>
      <w:r w:rsidRPr="00912FAE">
        <w:rPr>
          <w:rFonts w:asciiTheme="minorHAnsi" w:hAnsiTheme="minorHAnsi" w:eastAsiaTheme="majorEastAsia" w:cstheme="minorHAnsi"/>
        </w:rPr>
        <w:t xml:space="preserve">They must have </w:t>
      </w:r>
      <w:r w:rsidRPr="00912FAE" w:rsidR="00EF3449">
        <w:rPr>
          <w:rFonts w:asciiTheme="minorHAnsi" w:hAnsiTheme="minorHAnsi" w:eastAsiaTheme="majorEastAsia" w:cstheme="minorHAnsi"/>
        </w:rPr>
        <w:t>proven prior experience of conducting assessments</w:t>
      </w:r>
      <w:r w:rsidRPr="00912FAE">
        <w:rPr>
          <w:rFonts w:asciiTheme="minorHAnsi" w:hAnsiTheme="minorHAnsi" w:eastAsiaTheme="majorEastAsia" w:cstheme="minorHAnsi"/>
        </w:rPr>
        <w:t>.</w:t>
      </w:r>
      <w:r w:rsidRPr="00912FAE" w:rsidR="00EF3449">
        <w:rPr>
          <w:rFonts w:asciiTheme="minorHAnsi" w:hAnsiTheme="minorHAnsi" w:eastAsiaTheme="majorEastAsia" w:cstheme="minorHAnsi"/>
        </w:rPr>
        <w:t xml:space="preserve"> </w:t>
      </w:r>
    </w:p>
    <w:p w:rsidRPr="00912FAE" w:rsidR="00EF3449" w:rsidP="00EF3449" w:rsidRDefault="00EF3449" w14:paraId="074D24E0" w14:textId="77777777">
      <w:pPr>
        <w:spacing w:before="40" w:after="40" w:line="259" w:lineRule="auto"/>
        <w:rPr>
          <w:rFonts w:asciiTheme="minorHAnsi" w:hAnsiTheme="minorHAnsi" w:cstheme="minorHAnsi"/>
        </w:rPr>
      </w:pPr>
    </w:p>
    <w:p w:rsidRPr="00912FAE" w:rsidR="00A94371" w:rsidP="00C86F78" w:rsidRDefault="000863B3" w14:paraId="4C097845" w14:textId="18A1B973">
      <w:pPr>
        <w:pStyle w:val="Topic-TitledBlock-Title-XY"/>
        <w:spacing w:before="200" w:after="160"/>
        <w:rPr>
          <w:rFonts w:asciiTheme="minorHAnsi" w:hAnsiTheme="minorHAnsi" w:cstheme="minorHAnsi"/>
          <w:lang w:val="en-US"/>
        </w:rPr>
      </w:pPr>
      <w:r w:rsidRPr="00912FAE">
        <w:rPr>
          <w:rFonts w:asciiTheme="minorHAnsi" w:hAnsiTheme="minorHAnsi" w:cstheme="minorHAnsi"/>
        </w:rPr>
        <w:t xml:space="preserve">Continuing </w:t>
      </w:r>
      <w:r w:rsidRPr="00912FAE" w:rsidR="00015182">
        <w:rPr>
          <w:rFonts w:asciiTheme="minorHAnsi" w:hAnsiTheme="minorHAnsi" w:cstheme="minorHAnsi"/>
        </w:rPr>
        <w:t>p</w:t>
      </w:r>
      <w:r w:rsidRPr="00912FAE">
        <w:rPr>
          <w:rFonts w:asciiTheme="minorHAnsi" w:hAnsiTheme="minorHAnsi" w:cstheme="minorHAnsi"/>
        </w:rPr>
        <w:t xml:space="preserve">rofessional </w:t>
      </w:r>
      <w:r w:rsidRPr="00912FAE" w:rsidR="00015182">
        <w:rPr>
          <w:rFonts w:asciiTheme="minorHAnsi" w:hAnsiTheme="minorHAnsi" w:cstheme="minorHAnsi"/>
        </w:rPr>
        <w:t>d</w:t>
      </w:r>
      <w:r w:rsidRPr="00912FAE">
        <w:rPr>
          <w:rFonts w:asciiTheme="minorHAnsi" w:hAnsiTheme="minorHAnsi" w:cstheme="minorHAnsi"/>
        </w:rPr>
        <w:t>evelopment (CPD)</w:t>
      </w:r>
    </w:p>
    <w:p w:rsidRPr="00912FAE" w:rsidR="00A95E9E" w:rsidP="701A2C67" w:rsidRDefault="1631E39E" w14:paraId="2257C1CA" w14:textId="08D84489">
      <w:pPr>
        <w:pStyle w:val="RichText-XY"/>
        <w:rPr>
          <w:rFonts w:asciiTheme="minorHAnsi" w:hAnsiTheme="minorHAnsi" w:cstheme="minorHAnsi"/>
        </w:rPr>
      </w:pPr>
      <w:r w:rsidRPr="00912FAE">
        <w:rPr>
          <w:rFonts w:asciiTheme="minorHAnsi" w:hAnsiTheme="minorHAnsi" w:cstheme="minorHAnsi"/>
        </w:rPr>
        <w:t xml:space="preserve">Centres are expected to support their staff in ensuring that their knowledge of the occupational area </w:t>
      </w:r>
      <w:r w:rsidRPr="00912FAE" w:rsidR="095A9C9F">
        <w:rPr>
          <w:rFonts w:asciiTheme="minorHAnsi" w:hAnsiTheme="minorHAnsi" w:cstheme="minorHAnsi"/>
        </w:rPr>
        <w:t xml:space="preserve">remains current </w:t>
      </w:r>
      <w:r w:rsidRPr="00912FAE">
        <w:rPr>
          <w:rFonts w:asciiTheme="minorHAnsi" w:hAnsiTheme="minorHAnsi" w:cstheme="minorHAnsi"/>
        </w:rPr>
        <w:t>and of best practice in delivery, mentoring, training, assessment and quality assurance, and that it takes account of any national or legislative developments.</w:t>
      </w:r>
    </w:p>
    <w:p w:rsidR="009E6CE1" w:rsidRDefault="009E6CE1" w14:paraId="0CC94965" w14:textId="475F24FE">
      <w:pPr>
        <w:rPr>
          <w:rFonts w:eastAsia="Times New Roman" w:asciiTheme="minorHAnsi" w:hAnsiTheme="minorHAnsi" w:cstheme="minorHAnsi"/>
          <w:szCs w:val="24"/>
        </w:rPr>
      </w:pPr>
      <w:r>
        <w:rPr>
          <w:rFonts w:asciiTheme="minorHAnsi" w:hAnsiTheme="minorHAnsi" w:cstheme="minorHAnsi"/>
        </w:rPr>
        <w:br w:type="page"/>
      </w:r>
    </w:p>
    <w:p w:rsidRPr="00C06C64" w:rsidR="00DA3C3B" w:rsidP="00C06C64" w:rsidRDefault="0063193B" w14:paraId="281AF26D" w14:textId="75EC0401">
      <w:pPr>
        <w:spacing w:before="200" w:after="160"/>
        <w:rPr>
          <w:rFonts w:asciiTheme="minorHAnsi" w:hAnsiTheme="minorHAnsi" w:cstheme="minorHAnsi"/>
          <w:b/>
          <w:bCs/>
        </w:rPr>
      </w:pPr>
      <w:r>
        <w:rPr>
          <w:rFonts w:asciiTheme="minorHAnsi" w:hAnsiTheme="minorHAnsi" w:cstheme="minorHAnsi"/>
          <w:b/>
          <w:bCs/>
        </w:rPr>
        <w:t xml:space="preserve">Requirements for </w:t>
      </w:r>
      <w:r w:rsidR="008577C4">
        <w:rPr>
          <w:rFonts w:asciiTheme="minorHAnsi" w:hAnsiTheme="minorHAnsi" w:cstheme="minorHAnsi"/>
          <w:b/>
          <w:bCs/>
        </w:rPr>
        <w:t>Tutors</w:t>
      </w:r>
    </w:p>
    <w:tbl>
      <w:tblPr>
        <w:tblStyle w:val="Table-XY5"/>
        <w:tblpPr w:leftFromText="141" w:rightFromText="141" w:vertAnchor="text" w:horzAnchor="margin" w:tblpY="19"/>
        <w:tblW w:w="5000" w:type="pct"/>
        <w:tblLook w:val="04A0" w:firstRow="1" w:lastRow="0" w:firstColumn="1" w:lastColumn="0" w:noHBand="0" w:noVBand="1"/>
      </w:tblPr>
      <w:tblGrid>
        <w:gridCol w:w="3214"/>
        <w:gridCol w:w="5970"/>
      </w:tblGrid>
      <w:tr w:rsidRPr="008D3B91" w:rsidR="00DC06D0" w:rsidTr="0071057C" w14:paraId="41DA3118" w14:textId="77777777">
        <w:trPr>
          <w:cnfStyle w:val="100000000000" w:firstRow="1" w:lastRow="0" w:firstColumn="0" w:lastColumn="0" w:oddVBand="0" w:evenVBand="0" w:oddHBand="0" w:evenHBand="0" w:firstRowFirstColumn="0" w:firstRowLastColumn="0" w:lastRowFirstColumn="0" w:lastRowLastColumn="0"/>
        </w:trPr>
        <w:tc>
          <w:tcPr>
            <w:tcW w:w="1750" w:type="pct"/>
          </w:tcPr>
          <w:p w:rsidRPr="006C6E0A" w:rsidR="00DC06D0" w:rsidP="006C6E0A" w:rsidRDefault="00DC06D0" w14:paraId="24A0F7CA" w14:textId="77777777">
            <w:pPr>
              <w:spacing w:after="120"/>
              <w:ind w:right="0"/>
            </w:pPr>
            <w:r w:rsidRPr="006C6E0A">
              <w:t>Tutor occupational competence requirements</w:t>
            </w:r>
          </w:p>
        </w:tc>
        <w:tc>
          <w:tcPr>
            <w:tcW w:w="3250" w:type="pct"/>
          </w:tcPr>
          <w:p w:rsidRPr="006C6E0A" w:rsidR="00DC06D0" w:rsidP="006C6E0A" w:rsidRDefault="00DC06D0" w14:paraId="4E4ED8A6" w14:textId="77777777">
            <w:pPr>
              <w:spacing w:after="120"/>
              <w:ind w:right="0"/>
            </w:pPr>
            <w:r w:rsidRPr="006C6E0A">
              <w:t>Evidence indicators</w:t>
            </w:r>
          </w:p>
        </w:tc>
      </w:tr>
      <w:tr w:rsidRPr="008D3B91" w:rsidR="00DC06D0" w:rsidTr="0071057C" w14:paraId="78EFBB7B" w14:textId="77777777">
        <w:trPr>
          <w:cnfStyle w:val="000000100000" w:firstRow="0" w:lastRow="0" w:firstColumn="0" w:lastColumn="0" w:oddVBand="0" w:evenVBand="0" w:oddHBand="1" w:evenHBand="0" w:firstRowFirstColumn="0" w:firstRowLastColumn="0" w:lastRowFirstColumn="0" w:lastRowLastColumn="0"/>
        </w:trPr>
        <w:tc>
          <w:tcPr>
            <w:tcW w:w="1750" w:type="pct"/>
          </w:tcPr>
          <w:p w:rsidRPr="00B60968" w:rsidR="00DC06D0" w:rsidP="00BF1471" w:rsidRDefault="00DC06D0" w14:paraId="6A9A48EC" w14:textId="77777777">
            <w:pPr>
              <w:spacing w:line="240" w:lineRule="auto"/>
              <w:ind w:right="0"/>
              <w:rPr>
                <w:rFonts w:asciiTheme="minorHAnsi" w:hAnsiTheme="minorHAnsi"/>
                <w:lang w:val="en-US"/>
              </w:rPr>
            </w:pPr>
            <w:r w:rsidRPr="00B60968">
              <w:rPr>
                <w:rFonts w:asciiTheme="minorHAnsi" w:hAnsiTheme="minorHAnsi"/>
                <w:lang w:val="en-US" w:eastAsia="en-GB"/>
              </w:rPr>
              <w:t>Relevant and sufficient occupational competence in</w:t>
            </w:r>
            <w:r>
              <w:rPr>
                <w:rFonts w:asciiTheme="minorHAnsi" w:hAnsiTheme="minorHAnsi"/>
                <w:lang w:val="en-US" w:eastAsia="en-GB"/>
              </w:rPr>
              <w:t xml:space="preserve"> coaching or mentoring at an executive or senior level.</w:t>
            </w:r>
          </w:p>
        </w:tc>
        <w:tc>
          <w:tcPr>
            <w:tcW w:w="3250" w:type="pct"/>
          </w:tcPr>
          <w:p w:rsidRPr="00B60968" w:rsidR="00DC06D0" w:rsidP="003853BE" w:rsidRDefault="00DC06D0" w14:paraId="3BEC7275" w14:textId="77777777">
            <w:pPr>
              <w:numPr>
                <w:ilvl w:val="0"/>
                <w:numId w:val="56"/>
              </w:numPr>
              <w:tabs>
                <w:tab w:val="left" w:pos="357"/>
              </w:tabs>
              <w:spacing w:before="40" w:after="40" w:line="240" w:lineRule="auto"/>
              <w:ind w:left="357" w:right="0" w:hanging="283"/>
              <w:contextualSpacing/>
              <w:rPr>
                <w:rFonts w:asciiTheme="minorHAnsi" w:hAnsiTheme="minorHAnsi"/>
                <w:lang w:val="en-US"/>
              </w:rPr>
            </w:pPr>
            <w:r w:rsidRPr="00297BC5">
              <w:rPr>
                <w:rFonts w:asciiTheme="minorHAnsi" w:hAnsiTheme="minorHAnsi"/>
                <w:lang w:val="en-US" w:eastAsia="en-GB"/>
              </w:rPr>
              <w:t xml:space="preserve">Be able to evidence significant experience of </w:t>
            </w:r>
            <w:r>
              <w:rPr>
                <w:rFonts w:asciiTheme="minorHAnsi" w:hAnsiTheme="minorHAnsi"/>
                <w:lang w:val="en-US" w:eastAsia="en-GB"/>
              </w:rPr>
              <w:t xml:space="preserve">coaching or mentoring at an executive or senior level </w:t>
            </w:r>
            <w:r w:rsidRPr="00297BC5">
              <w:rPr>
                <w:rFonts w:asciiTheme="minorHAnsi" w:hAnsiTheme="minorHAnsi"/>
                <w:lang w:val="en-US" w:eastAsia="en-GB"/>
              </w:rPr>
              <w:t xml:space="preserve">over an established period of time. </w:t>
            </w:r>
          </w:p>
        </w:tc>
      </w:tr>
      <w:tr w:rsidRPr="008D3B91" w:rsidR="00DC06D0" w:rsidTr="0071057C" w14:paraId="30F95B92" w14:textId="77777777">
        <w:trPr>
          <w:cnfStyle w:val="000000010000" w:firstRow="0" w:lastRow="0" w:firstColumn="0" w:lastColumn="0" w:oddVBand="0" w:evenVBand="0" w:oddHBand="0" w:evenHBand="1" w:firstRowFirstColumn="0" w:firstRowLastColumn="0" w:lastRowFirstColumn="0" w:lastRowLastColumn="0"/>
        </w:trPr>
        <w:tc>
          <w:tcPr>
            <w:tcW w:w="1750" w:type="pct"/>
          </w:tcPr>
          <w:p w:rsidRPr="00B60968" w:rsidR="00DC06D0" w:rsidP="00BF1471" w:rsidRDefault="00DC06D0" w14:paraId="1FF85ABE" w14:textId="77777777">
            <w:pPr>
              <w:spacing w:line="240" w:lineRule="auto"/>
              <w:ind w:right="0"/>
              <w:rPr>
                <w:rFonts w:asciiTheme="minorHAnsi" w:hAnsiTheme="minorHAnsi"/>
                <w:lang w:val="en-US"/>
              </w:rPr>
            </w:pPr>
            <w:r w:rsidRPr="00B60968">
              <w:rPr>
                <w:rFonts w:asciiTheme="minorHAnsi" w:hAnsiTheme="minorHAnsi"/>
                <w:lang w:val="en-US" w:eastAsia="en-GB"/>
              </w:rPr>
              <w:t xml:space="preserve">A thorough knowledge and understanding of the subject areas of the Level </w:t>
            </w:r>
            <w:r>
              <w:rPr>
                <w:rFonts w:asciiTheme="minorHAnsi" w:hAnsiTheme="minorHAnsi"/>
                <w:lang w:val="en-US" w:eastAsia="en-GB"/>
              </w:rPr>
              <w:t>7</w:t>
            </w:r>
            <w:r w:rsidRPr="00B60968">
              <w:rPr>
                <w:rFonts w:asciiTheme="minorHAnsi" w:hAnsiTheme="minorHAnsi"/>
                <w:lang w:val="en-US" w:eastAsia="en-GB"/>
              </w:rPr>
              <w:t xml:space="preserve"> </w:t>
            </w:r>
            <w:r>
              <w:rPr>
                <w:rFonts w:asciiTheme="minorHAnsi" w:hAnsiTheme="minorHAnsi"/>
                <w:lang w:val="en-US" w:eastAsia="en-GB"/>
              </w:rPr>
              <w:t>qualification(s) for Executive and Senior Level Coaches and Mentors</w:t>
            </w:r>
            <w:r w:rsidRPr="00B60968">
              <w:rPr>
                <w:rFonts w:asciiTheme="minorHAnsi" w:hAnsiTheme="minorHAnsi"/>
                <w:lang w:val="en-US" w:eastAsia="en-GB"/>
              </w:rPr>
              <w:t>.</w:t>
            </w:r>
          </w:p>
        </w:tc>
        <w:tc>
          <w:tcPr>
            <w:tcW w:w="3250" w:type="pct"/>
          </w:tcPr>
          <w:p w:rsidRPr="00B60968" w:rsidR="00DC06D0" w:rsidP="003853BE" w:rsidRDefault="00DC06D0" w14:paraId="15BDE4A5" w14:textId="77777777">
            <w:pPr>
              <w:numPr>
                <w:ilvl w:val="0"/>
                <w:numId w:val="56"/>
              </w:numPr>
              <w:tabs>
                <w:tab w:val="left" w:pos="357"/>
              </w:tabs>
              <w:spacing w:before="40" w:after="40" w:line="240" w:lineRule="auto"/>
              <w:ind w:left="357" w:right="0" w:hanging="283"/>
              <w:contextualSpacing/>
              <w:rPr>
                <w:rFonts w:asciiTheme="minorHAnsi" w:hAnsiTheme="minorHAnsi"/>
                <w:lang w:val="en-US"/>
              </w:rPr>
            </w:pPr>
            <w:r w:rsidRPr="00297BC5">
              <w:rPr>
                <w:rFonts w:asciiTheme="minorHAnsi" w:hAnsiTheme="minorHAnsi"/>
                <w:lang w:val="en-US" w:eastAsia="en-GB"/>
              </w:rPr>
              <w:t>Hold qualifications in the field of coaching</w:t>
            </w:r>
            <w:r>
              <w:rPr>
                <w:rFonts w:asciiTheme="minorHAnsi" w:hAnsiTheme="minorHAnsi"/>
                <w:lang w:val="en-US" w:eastAsia="en-GB"/>
              </w:rPr>
              <w:t xml:space="preserve"> or mentoring at an executive or senior level </w:t>
            </w:r>
            <w:r w:rsidRPr="00297BC5">
              <w:rPr>
                <w:rFonts w:asciiTheme="minorHAnsi" w:hAnsiTheme="minorHAnsi"/>
                <w:lang w:val="en-US" w:eastAsia="en-GB"/>
              </w:rPr>
              <w:t>or experience in evidencing the subject area of the Level 7 qualification</w:t>
            </w:r>
            <w:r>
              <w:rPr>
                <w:rFonts w:asciiTheme="minorHAnsi" w:hAnsiTheme="minorHAnsi"/>
                <w:lang w:val="en-US" w:eastAsia="en-GB"/>
              </w:rPr>
              <w:t>(s) for Executive and Senior Level Coaches and Mentors</w:t>
            </w:r>
            <w:r>
              <w:rPr>
                <w:sz w:val="20"/>
                <w:szCs w:val="20"/>
                <w:lang w:val="en-US" w:eastAsia="en-GB"/>
              </w:rPr>
              <w:t>.</w:t>
            </w:r>
          </w:p>
        </w:tc>
      </w:tr>
      <w:tr w:rsidRPr="008D3B91" w:rsidR="00DC06D0" w:rsidTr="0071057C" w14:paraId="76714E58" w14:textId="77777777">
        <w:trPr>
          <w:cnfStyle w:val="000000100000" w:firstRow="0" w:lastRow="0" w:firstColumn="0" w:lastColumn="0" w:oddVBand="0" w:evenVBand="0" w:oddHBand="1" w:evenHBand="0" w:firstRowFirstColumn="0" w:firstRowLastColumn="0" w:lastRowFirstColumn="0" w:lastRowLastColumn="0"/>
        </w:trPr>
        <w:tc>
          <w:tcPr>
            <w:tcW w:w="1750" w:type="pct"/>
          </w:tcPr>
          <w:p w:rsidRPr="00B60968" w:rsidR="00DC06D0" w:rsidP="00BF1471" w:rsidRDefault="00DC06D0" w14:paraId="693AAA68" w14:textId="77777777">
            <w:pPr>
              <w:spacing w:line="240" w:lineRule="auto"/>
              <w:ind w:right="0"/>
              <w:rPr>
                <w:rFonts w:asciiTheme="minorHAnsi" w:hAnsiTheme="minorHAnsi"/>
                <w:lang w:val="en-US"/>
              </w:rPr>
            </w:pPr>
            <w:r w:rsidRPr="00B60968">
              <w:rPr>
                <w:rFonts w:asciiTheme="minorHAnsi" w:hAnsiTheme="minorHAnsi"/>
                <w:lang w:val="en-US" w:eastAsia="en-GB"/>
              </w:rPr>
              <w:t xml:space="preserve">Continuing Professional Development in </w:t>
            </w:r>
            <w:r>
              <w:rPr>
                <w:rFonts w:asciiTheme="minorHAnsi" w:hAnsiTheme="minorHAnsi"/>
                <w:lang w:val="en-US" w:eastAsia="en-GB"/>
              </w:rPr>
              <w:t>the area of coaching or mentoring at an executive or senior level.</w:t>
            </w:r>
          </w:p>
        </w:tc>
        <w:tc>
          <w:tcPr>
            <w:tcW w:w="3250" w:type="pct"/>
          </w:tcPr>
          <w:p w:rsidRPr="00297BC5" w:rsidR="00DC06D0" w:rsidP="003853BE" w:rsidRDefault="00DC06D0" w14:paraId="0AA844BB" w14:textId="77777777">
            <w:pPr>
              <w:pStyle w:val="Table-List-ItemPara-XY"/>
              <w:numPr>
                <w:ilvl w:val="0"/>
                <w:numId w:val="56"/>
              </w:numPr>
              <w:spacing w:before="40" w:after="40" w:line="276" w:lineRule="auto"/>
              <w:ind w:left="357" w:right="0" w:hanging="283"/>
              <w:rPr>
                <w:rFonts w:asciiTheme="minorHAnsi" w:hAnsiTheme="minorHAnsi"/>
                <w:lang w:eastAsia="en-GB"/>
              </w:rPr>
            </w:pPr>
            <w:r w:rsidRPr="00297BC5">
              <w:rPr>
                <w:rFonts w:asciiTheme="minorHAnsi" w:hAnsiTheme="minorHAnsi"/>
                <w:lang w:eastAsia="en-GB"/>
              </w:rPr>
              <w:t xml:space="preserve">Show sufficient evidence of participation in Continuing Professional Development (CPD) in relation to </w:t>
            </w:r>
            <w:r>
              <w:rPr>
                <w:rFonts w:asciiTheme="minorHAnsi" w:hAnsiTheme="minorHAnsi"/>
                <w:lang w:eastAsia="en-GB"/>
              </w:rPr>
              <w:t>coaching or mentoring at an executive or senior level o</w:t>
            </w:r>
            <w:r w:rsidRPr="00297BC5">
              <w:rPr>
                <w:rFonts w:asciiTheme="minorHAnsi" w:hAnsiTheme="minorHAnsi"/>
                <w:lang w:eastAsia="en-GB"/>
              </w:rPr>
              <w:t>ver the past five years.</w:t>
            </w:r>
          </w:p>
          <w:p w:rsidRPr="00297BC5" w:rsidR="00DC06D0" w:rsidP="003853BE" w:rsidRDefault="00DC06D0" w14:paraId="74617174" w14:textId="1066E90D">
            <w:pPr>
              <w:pStyle w:val="Table-List-ItemPara-XY"/>
              <w:numPr>
                <w:ilvl w:val="0"/>
                <w:numId w:val="56"/>
              </w:numPr>
              <w:spacing w:before="40" w:after="40" w:line="276" w:lineRule="auto"/>
              <w:ind w:left="357" w:right="0" w:hanging="283"/>
              <w:rPr>
                <w:rFonts w:asciiTheme="minorHAnsi" w:hAnsiTheme="minorHAnsi"/>
                <w:lang w:eastAsia="en-GB"/>
              </w:rPr>
            </w:pPr>
            <w:r w:rsidRPr="00297BC5">
              <w:rPr>
                <w:rFonts w:asciiTheme="minorHAnsi" w:hAnsiTheme="minorHAnsi"/>
                <w:lang w:eastAsia="en-GB"/>
              </w:rPr>
              <w:t xml:space="preserve">Desirable but not essential to have membership of a relevant professional Coaching and/or Mentoring institute or association for </w:t>
            </w:r>
            <w:proofErr w:type="spellStart"/>
            <w:r w:rsidRPr="00297BC5">
              <w:rPr>
                <w:rFonts w:asciiTheme="minorHAnsi" w:hAnsiTheme="minorHAnsi"/>
                <w:lang w:eastAsia="en-GB"/>
              </w:rPr>
              <w:t>e</w:t>
            </w:r>
            <w:r>
              <w:rPr>
                <w:rFonts w:asciiTheme="minorHAnsi" w:hAnsiTheme="minorHAnsi"/>
                <w:lang w:eastAsia="en-GB"/>
              </w:rPr>
              <w:t>g</w:t>
            </w:r>
            <w:proofErr w:type="spellEnd"/>
            <w:r w:rsidR="00686E6B">
              <w:rPr>
                <w:rFonts w:asciiTheme="minorHAnsi" w:hAnsiTheme="minorHAnsi"/>
                <w:lang w:eastAsia="en-GB"/>
              </w:rPr>
              <w:t xml:space="preserve"> </w:t>
            </w:r>
            <w:r w:rsidRPr="00297BC5">
              <w:rPr>
                <w:rFonts w:asciiTheme="minorHAnsi" w:hAnsiTheme="minorHAnsi"/>
                <w:lang w:eastAsia="en-GB"/>
              </w:rPr>
              <w:t xml:space="preserve">Association for Coaching (AC), </w:t>
            </w:r>
            <w:r w:rsidRPr="00297BC5">
              <w:rPr>
                <w:rFonts w:asciiTheme="minorHAnsi" w:hAnsiTheme="minorHAnsi"/>
                <w:bCs/>
                <w:lang w:eastAsia="en-GB"/>
              </w:rPr>
              <w:t>European</w:t>
            </w:r>
            <w:r w:rsidRPr="00297BC5">
              <w:rPr>
                <w:rFonts w:asciiTheme="minorHAnsi" w:hAnsiTheme="minorHAnsi"/>
                <w:lang w:eastAsia="en-GB"/>
              </w:rPr>
              <w:t xml:space="preserve"> </w:t>
            </w:r>
            <w:r w:rsidRPr="00297BC5">
              <w:rPr>
                <w:rFonts w:asciiTheme="minorHAnsi" w:hAnsiTheme="minorHAnsi"/>
                <w:bCs/>
                <w:lang w:eastAsia="en-GB"/>
              </w:rPr>
              <w:t>Mentoring</w:t>
            </w:r>
            <w:r w:rsidRPr="00297BC5">
              <w:rPr>
                <w:rFonts w:asciiTheme="minorHAnsi" w:hAnsiTheme="minorHAnsi"/>
                <w:lang w:eastAsia="en-GB"/>
              </w:rPr>
              <w:t xml:space="preserve"> &amp; </w:t>
            </w:r>
            <w:r w:rsidRPr="00297BC5">
              <w:rPr>
                <w:rFonts w:asciiTheme="minorHAnsi" w:hAnsiTheme="minorHAnsi"/>
                <w:bCs/>
                <w:lang w:eastAsia="en-GB"/>
              </w:rPr>
              <w:t>Coaching</w:t>
            </w:r>
            <w:r w:rsidRPr="00297BC5">
              <w:rPr>
                <w:rFonts w:asciiTheme="minorHAnsi" w:hAnsiTheme="minorHAnsi"/>
                <w:lang w:eastAsia="en-GB"/>
              </w:rPr>
              <w:t xml:space="preserve"> Council (EMCC), International Coach Federation (ICF) or equivalent at an appropriate level for a Level 7 tutor.</w:t>
            </w:r>
          </w:p>
          <w:p w:rsidRPr="00297BC5" w:rsidR="00DC06D0" w:rsidP="003853BE" w:rsidRDefault="00DC06D0" w14:paraId="594A5FD5" w14:textId="77777777">
            <w:pPr>
              <w:pStyle w:val="Table-List-ItemPara-XY"/>
              <w:numPr>
                <w:ilvl w:val="0"/>
                <w:numId w:val="56"/>
              </w:numPr>
              <w:spacing w:before="40" w:after="40" w:line="276" w:lineRule="auto"/>
              <w:ind w:left="357" w:right="0" w:hanging="283"/>
              <w:rPr>
                <w:rFonts w:asciiTheme="minorHAnsi" w:hAnsiTheme="minorHAnsi"/>
                <w:lang w:eastAsia="en-GB"/>
              </w:rPr>
            </w:pPr>
            <w:r w:rsidRPr="00297BC5">
              <w:rPr>
                <w:rFonts w:asciiTheme="minorHAnsi" w:hAnsiTheme="minorHAnsi"/>
                <w:lang w:eastAsia="en-GB"/>
              </w:rPr>
              <w:t>Conferences attended (institution, topic and dates).</w:t>
            </w:r>
          </w:p>
          <w:p w:rsidRPr="00297BC5" w:rsidR="00DC06D0" w:rsidP="00686E6B" w:rsidRDefault="00DC06D0" w14:paraId="154B4F6A" w14:textId="77777777">
            <w:pPr>
              <w:pStyle w:val="ListParagraph"/>
              <w:spacing w:before="40" w:after="40"/>
              <w:ind w:left="317" w:right="0"/>
              <w:rPr>
                <w:rFonts w:cs="Arial" w:asciiTheme="minorHAnsi" w:hAnsiTheme="minorHAnsi"/>
                <w:b/>
                <w:u w:val="single"/>
                <w:lang w:val="en-US" w:eastAsia="en-GB"/>
              </w:rPr>
            </w:pPr>
            <w:r w:rsidRPr="00297BC5">
              <w:rPr>
                <w:rFonts w:cs="Arial" w:asciiTheme="minorHAnsi" w:hAnsiTheme="minorHAnsi"/>
                <w:b/>
                <w:u w:val="single"/>
                <w:lang w:val="en-US" w:eastAsia="en-GB"/>
              </w:rPr>
              <w:t>or</w:t>
            </w:r>
          </w:p>
          <w:p w:rsidRPr="00297BC5" w:rsidR="00DC06D0" w:rsidP="003853BE" w:rsidRDefault="00DC06D0" w14:paraId="0532519B" w14:textId="77777777">
            <w:pPr>
              <w:pStyle w:val="Table-List-ItemPara-XY"/>
              <w:numPr>
                <w:ilvl w:val="0"/>
                <w:numId w:val="56"/>
              </w:numPr>
              <w:spacing w:before="40" w:after="40" w:line="240" w:lineRule="auto"/>
              <w:ind w:left="357" w:right="0" w:hanging="283"/>
              <w:rPr>
                <w:rFonts w:asciiTheme="minorHAnsi" w:hAnsiTheme="minorHAnsi"/>
              </w:rPr>
            </w:pPr>
            <w:r w:rsidRPr="00297BC5">
              <w:rPr>
                <w:rFonts w:asciiTheme="minorHAnsi" w:hAnsiTheme="minorHAnsi"/>
                <w:lang w:eastAsia="en-GB"/>
              </w:rPr>
              <w:t>Participation in research projects (institution, topic and dates).</w:t>
            </w:r>
          </w:p>
        </w:tc>
      </w:tr>
      <w:tr w:rsidRPr="008D3B91" w:rsidR="00DC06D0" w:rsidTr="0071057C" w14:paraId="518007F1" w14:textId="77777777">
        <w:trPr>
          <w:cnfStyle w:val="000000010000" w:firstRow="0" w:lastRow="0" w:firstColumn="0" w:lastColumn="0" w:oddVBand="0" w:evenVBand="0" w:oddHBand="0" w:evenHBand="1" w:firstRowFirstColumn="0" w:firstRowLastColumn="0" w:lastRowFirstColumn="0" w:lastRowLastColumn="0"/>
        </w:trPr>
        <w:tc>
          <w:tcPr>
            <w:tcW w:w="1750" w:type="pct"/>
          </w:tcPr>
          <w:p w:rsidRPr="00B60968" w:rsidR="00DC06D0" w:rsidP="0071057C" w:rsidRDefault="00DC06D0" w14:paraId="73D77828" w14:textId="77777777">
            <w:pPr>
              <w:spacing w:line="240" w:lineRule="auto"/>
              <w:rPr>
                <w:rFonts w:asciiTheme="minorHAnsi" w:hAnsiTheme="minorHAnsi"/>
                <w:lang w:val="en-US"/>
              </w:rPr>
            </w:pPr>
            <w:r w:rsidRPr="00B60968">
              <w:rPr>
                <w:rFonts w:asciiTheme="minorHAnsi" w:hAnsiTheme="minorHAnsi"/>
                <w:lang w:val="en-US" w:eastAsia="en-GB"/>
              </w:rPr>
              <w:t xml:space="preserve">Relevant and sufficient occupational experience in Leadership or Management to understand the job roles and </w:t>
            </w:r>
            <w:proofErr w:type="spellStart"/>
            <w:r w:rsidRPr="00B60968">
              <w:rPr>
                <w:rFonts w:asciiTheme="minorHAnsi" w:hAnsiTheme="minorHAnsi"/>
                <w:lang w:val="en-US" w:eastAsia="en-GB"/>
              </w:rPr>
              <w:t>organisational</w:t>
            </w:r>
            <w:proofErr w:type="spellEnd"/>
            <w:r w:rsidRPr="00B60968">
              <w:rPr>
                <w:rFonts w:asciiTheme="minorHAnsi" w:hAnsiTheme="minorHAnsi"/>
                <w:lang w:val="en-US" w:eastAsia="en-GB"/>
              </w:rPr>
              <w:t xml:space="preserve"> context within which learners are operating.</w:t>
            </w:r>
          </w:p>
        </w:tc>
        <w:tc>
          <w:tcPr>
            <w:tcW w:w="3250" w:type="pct"/>
          </w:tcPr>
          <w:p w:rsidRPr="00297BC5" w:rsidR="00DC06D0" w:rsidP="003853BE" w:rsidRDefault="00DC06D0" w14:paraId="2C298FD7" w14:textId="77777777">
            <w:pPr>
              <w:pStyle w:val="Table-List-ItemPara-XY"/>
              <w:numPr>
                <w:ilvl w:val="0"/>
                <w:numId w:val="56"/>
              </w:numPr>
              <w:spacing w:before="40" w:after="40" w:line="276" w:lineRule="auto"/>
              <w:ind w:left="357" w:right="0" w:hanging="283"/>
              <w:rPr>
                <w:rFonts w:asciiTheme="minorHAnsi" w:hAnsiTheme="minorHAnsi"/>
              </w:rPr>
            </w:pPr>
            <w:r w:rsidRPr="00297BC5">
              <w:rPr>
                <w:rFonts w:asciiTheme="minorHAnsi" w:hAnsiTheme="minorHAnsi"/>
                <w:lang w:eastAsia="en-GB"/>
              </w:rPr>
              <w:t xml:space="preserve">Relevant and sufficient Leadership or Management experience at a strategic level to understand the job roles and </w:t>
            </w:r>
            <w:proofErr w:type="spellStart"/>
            <w:r w:rsidRPr="00297BC5">
              <w:rPr>
                <w:rFonts w:asciiTheme="minorHAnsi" w:hAnsiTheme="minorHAnsi"/>
                <w:lang w:eastAsia="en-GB"/>
              </w:rPr>
              <w:t>organisational</w:t>
            </w:r>
            <w:proofErr w:type="spellEnd"/>
            <w:r w:rsidRPr="00297BC5">
              <w:rPr>
                <w:rFonts w:asciiTheme="minorHAnsi" w:hAnsiTheme="minorHAnsi"/>
                <w:lang w:eastAsia="en-GB"/>
              </w:rPr>
              <w:t xml:space="preserve"> context within which Level 7 learners are operating.</w:t>
            </w:r>
          </w:p>
        </w:tc>
      </w:tr>
      <w:tr w:rsidRPr="008D3B91" w:rsidR="00DC06D0" w:rsidTr="0071057C" w14:paraId="00700801" w14:textId="77777777">
        <w:trPr>
          <w:cnfStyle w:val="000000100000" w:firstRow="0" w:lastRow="0" w:firstColumn="0" w:lastColumn="0" w:oddVBand="0" w:evenVBand="0" w:oddHBand="1" w:evenHBand="0" w:firstRowFirstColumn="0" w:firstRowLastColumn="0" w:lastRowFirstColumn="0" w:lastRowLastColumn="0"/>
        </w:trPr>
        <w:tc>
          <w:tcPr>
            <w:tcW w:w="1750" w:type="pct"/>
          </w:tcPr>
          <w:p w:rsidRPr="00B60968" w:rsidR="00DC06D0" w:rsidP="0071057C" w:rsidRDefault="00DC06D0" w14:paraId="37BD846A" w14:textId="77777777">
            <w:pPr>
              <w:spacing w:line="240" w:lineRule="auto"/>
              <w:rPr>
                <w:rFonts w:asciiTheme="minorHAnsi" w:hAnsiTheme="minorHAnsi"/>
                <w:lang w:val="en-US"/>
              </w:rPr>
            </w:pPr>
            <w:r w:rsidRPr="00B60968">
              <w:rPr>
                <w:rFonts w:asciiTheme="minorHAnsi" w:hAnsiTheme="minorHAnsi"/>
                <w:lang w:val="en-US" w:eastAsia="en-GB"/>
              </w:rPr>
              <w:t xml:space="preserve">Continuing Professional Development in </w:t>
            </w:r>
            <w:r>
              <w:rPr>
                <w:rFonts w:asciiTheme="minorHAnsi" w:hAnsiTheme="minorHAnsi"/>
                <w:lang w:val="en-US" w:eastAsia="en-GB"/>
              </w:rPr>
              <w:t xml:space="preserve">Strategic </w:t>
            </w:r>
            <w:r w:rsidRPr="00B60968">
              <w:rPr>
                <w:rFonts w:asciiTheme="minorHAnsi" w:hAnsiTheme="minorHAnsi"/>
                <w:lang w:val="en-US" w:eastAsia="en-GB"/>
              </w:rPr>
              <w:t>Leadership or Management</w:t>
            </w:r>
            <w:r>
              <w:rPr>
                <w:rFonts w:asciiTheme="minorHAnsi" w:hAnsiTheme="minorHAnsi"/>
                <w:lang w:val="en-US" w:eastAsia="en-GB"/>
              </w:rPr>
              <w:t>.</w:t>
            </w:r>
          </w:p>
        </w:tc>
        <w:tc>
          <w:tcPr>
            <w:tcW w:w="3250" w:type="pct"/>
          </w:tcPr>
          <w:p w:rsidRPr="00297BC5" w:rsidR="00DC06D0" w:rsidP="003853BE" w:rsidRDefault="00DC06D0" w14:paraId="7C8DA481" w14:textId="77777777">
            <w:pPr>
              <w:pStyle w:val="Table-List-ItemPara-XY"/>
              <w:numPr>
                <w:ilvl w:val="0"/>
                <w:numId w:val="56"/>
              </w:numPr>
              <w:spacing w:before="40" w:after="40" w:line="276" w:lineRule="auto"/>
              <w:ind w:left="357" w:right="0" w:hanging="283"/>
              <w:rPr>
                <w:rFonts w:asciiTheme="minorHAnsi" w:hAnsiTheme="minorHAnsi"/>
                <w:lang w:eastAsia="en-GB"/>
              </w:rPr>
            </w:pPr>
            <w:r w:rsidRPr="00297BC5">
              <w:rPr>
                <w:rFonts w:asciiTheme="minorHAnsi" w:hAnsiTheme="minorHAnsi"/>
                <w:lang w:eastAsia="en-GB"/>
              </w:rPr>
              <w:t>Have a relevant and sufficient qualification in Strategic Leadership or Management at Level 7 or higher.</w:t>
            </w:r>
          </w:p>
          <w:p w:rsidRPr="00297BC5" w:rsidR="00DC06D0" w:rsidP="00686E6B" w:rsidRDefault="00DC06D0" w14:paraId="60ECEC70" w14:textId="77777777">
            <w:pPr>
              <w:pStyle w:val="ListParagraph"/>
              <w:spacing w:before="40" w:after="40"/>
              <w:ind w:left="317" w:right="0"/>
              <w:rPr>
                <w:rFonts w:cs="Arial" w:asciiTheme="minorHAnsi" w:hAnsiTheme="minorHAnsi"/>
                <w:b/>
                <w:u w:val="single"/>
                <w:lang w:val="en-US" w:eastAsia="en-GB"/>
              </w:rPr>
            </w:pPr>
            <w:r w:rsidRPr="00297BC5">
              <w:rPr>
                <w:rFonts w:cs="Arial" w:asciiTheme="minorHAnsi" w:hAnsiTheme="minorHAnsi"/>
                <w:b/>
                <w:u w:val="single"/>
                <w:lang w:val="en-US" w:eastAsia="en-GB"/>
              </w:rPr>
              <w:t>or</w:t>
            </w:r>
          </w:p>
          <w:p w:rsidRPr="00297BC5" w:rsidR="00DC06D0" w:rsidP="003853BE" w:rsidRDefault="00DC06D0" w14:paraId="7C375D06" w14:textId="77777777">
            <w:pPr>
              <w:pStyle w:val="Table-List-ItemPara-XY"/>
              <w:numPr>
                <w:ilvl w:val="0"/>
                <w:numId w:val="56"/>
              </w:numPr>
              <w:spacing w:before="40" w:after="40" w:line="276" w:lineRule="auto"/>
              <w:ind w:left="357" w:right="0" w:hanging="283"/>
              <w:rPr>
                <w:rFonts w:asciiTheme="minorHAnsi" w:hAnsiTheme="minorHAnsi"/>
                <w:lang w:eastAsia="en-GB"/>
              </w:rPr>
            </w:pPr>
            <w:r w:rsidRPr="00297BC5">
              <w:rPr>
                <w:rFonts w:asciiTheme="minorHAnsi" w:hAnsiTheme="minorHAnsi"/>
                <w:lang w:eastAsia="en-GB"/>
              </w:rPr>
              <w:t>Participation in CPD in relation to Leadership or Management relevant to Level 7 learners.</w:t>
            </w:r>
          </w:p>
          <w:p w:rsidRPr="00297BC5" w:rsidR="00DC06D0" w:rsidP="00686E6B" w:rsidRDefault="00DC06D0" w14:paraId="72F8B54C" w14:textId="77777777">
            <w:pPr>
              <w:pStyle w:val="ListParagraph"/>
              <w:spacing w:before="40" w:after="40"/>
              <w:ind w:left="317" w:right="0"/>
              <w:rPr>
                <w:rFonts w:cs="Arial" w:asciiTheme="minorHAnsi" w:hAnsiTheme="minorHAnsi"/>
                <w:b/>
                <w:u w:val="single"/>
                <w:lang w:val="en-US" w:eastAsia="en-GB"/>
              </w:rPr>
            </w:pPr>
            <w:r w:rsidRPr="00297BC5">
              <w:rPr>
                <w:rFonts w:cs="Arial" w:asciiTheme="minorHAnsi" w:hAnsiTheme="minorHAnsi"/>
                <w:b/>
                <w:u w:val="single"/>
                <w:lang w:val="en-US" w:eastAsia="en-GB"/>
              </w:rPr>
              <w:t>or</w:t>
            </w:r>
          </w:p>
          <w:p w:rsidRPr="00297BC5" w:rsidR="00DC06D0" w:rsidP="003853BE" w:rsidRDefault="00DC06D0" w14:paraId="4A502A35" w14:textId="77777777">
            <w:pPr>
              <w:pStyle w:val="Table-List-ItemPara-XY"/>
              <w:numPr>
                <w:ilvl w:val="0"/>
                <w:numId w:val="56"/>
              </w:numPr>
              <w:spacing w:before="40" w:after="40" w:line="240" w:lineRule="auto"/>
              <w:ind w:left="357" w:right="0" w:hanging="283"/>
              <w:rPr>
                <w:rFonts w:asciiTheme="minorHAnsi" w:hAnsiTheme="minorHAnsi"/>
              </w:rPr>
            </w:pPr>
            <w:r w:rsidRPr="00297BC5">
              <w:rPr>
                <w:rFonts w:asciiTheme="minorHAnsi" w:hAnsiTheme="minorHAnsi"/>
                <w:lang w:eastAsia="en-GB"/>
              </w:rPr>
              <w:t>Desirable but not essential to have membership of a relevant professional institute or association at an appropriate level.</w:t>
            </w:r>
          </w:p>
        </w:tc>
      </w:tr>
      <w:tr w:rsidRPr="008D3B91" w:rsidR="00DC06D0" w:rsidTr="0071057C" w14:paraId="39F137DC" w14:textId="77777777">
        <w:trPr>
          <w:cnfStyle w:val="000000010000" w:firstRow="0" w:lastRow="0" w:firstColumn="0" w:lastColumn="0" w:oddVBand="0" w:evenVBand="0" w:oddHBand="0" w:evenHBand="1" w:firstRowFirstColumn="0" w:firstRowLastColumn="0" w:lastRowFirstColumn="0" w:lastRowLastColumn="0"/>
        </w:trPr>
        <w:tc>
          <w:tcPr>
            <w:tcW w:w="1750" w:type="pct"/>
          </w:tcPr>
          <w:p w:rsidRPr="00B60968" w:rsidR="00DC06D0" w:rsidP="0071057C" w:rsidRDefault="00DC06D0" w14:paraId="64EFAC2F" w14:textId="77777777">
            <w:pPr>
              <w:spacing w:line="240" w:lineRule="auto"/>
              <w:rPr>
                <w:rFonts w:asciiTheme="minorHAnsi" w:hAnsiTheme="minorHAnsi"/>
                <w:lang w:val="en-US"/>
              </w:rPr>
            </w:pPr>
            <w:r w:rsidRPr="00B60968">
              <w:rPr>
                <w:rFonts w:asciiTheme="minorHAnsi" w:hAnsiTheme="minorHAnsi"/>
                <w:lang w:val="en-US" w:eastAsia="en-GB"/>
              </w:rPr>
              <w:t xml:space="preserve">Knowledge, understanding and application of a range of teaching and learning </w:t>
            </w:r>
            <w:r w:rsidRPr="00B60968">
              <w:rPr>
                <w:rFonts w:asciiTheme="minorHAnsi" w:hAnsiTheme="minorHAnsi"/>
                <w:lang w:val="en-US" w:eastAsia="en-GB"/>
              </w:rPr>
              <w:t xml:space="preserve">methodologies relevant to the Level </w:t>
            </w:r>
            <w:r>
              <w:rPr>
                <w:rFonts w:asciiTheme="minorHAnsi" w:hAnsiTheme="minorHAnsi"/>
                <w:lang w:val="en-US" w:eastAsia="en-GB"/>
              </w:rPr>
              <w:t>7</w:t>
            </w:r>
            <w:r w:rsidRPr="00B60968">
              <w:rPr>
                <w:rFonts w:asciiTheme="minorHAnsi" w:hAnsiTheme="minorHAnsi"/>
                <w:lang w:val="en-US" w:eastAsia="en-GB"/>
              </w:rPr>
              <w:t xml:space="preserve"> qualification(s) </w:t>
            </w:r>
            <w:r>
              <w:rPr>
                <w:rFonts w:asciiTheme="minorHAnsi" w:hAnsiTheme="minorHAnsi"/>
                <w:lang w:val="en-US" w:eastAsia="en-GB"/>
              </w:rPr>
              <w:t>for Executive and Senior Level Coaches and Mentors</w:t>
            </w:r>
            <w:r w:rsidRPr="00B60968">
              <w:rPr>
                <w:rFonts w:asciiTheme="minorHAnsi" w:hAnsiTheme="minorHAnsi"/>
                <w:lang w:val="en-US" w:eastAsia="en-GB"/>
              </w:rPr>
              <w:t>.</w:t>
            </w:r>
          </w:p>
        </w:tc>
        <w:tc>
          <w:tcPr>
            <w:tcW w:w="3250" w:type="pct"/>
          </w:tcPr>
          <w:p w:rsidRPr="00B60968" w:rsidR="00DC06D0" w:rsidP="003853BE" w:rsidRDefault="00DC06D0" w14:paraId="59AD6C27" w14:textId="77777777">
            <w:pPr>
              <w:pStyle w:val="Table-List-ItemPara-XY"/>
              <w:numPr>
                <w:ilvl w:val="0"/>
                <w:numId w:val="56"/>
              </w:numPr>
              <w:spacing w:before="40" w:after="40" w:line="276" w:lineRule="auto"/>
              <w:ind w:left="357" w:right="0" w:hanging="283"/>
              <w:rPr>
                <w:rFonts w:asciiTheme="minorHAnsi" w:hAnsiTheme="minorHAnsi"/>
                <w:lang w:eastAsia="en-GB"/>
              </w:rPr>
            </w:pPr>
            <w:r w:rsidRPr="00B60968">
              <w:rPr>
                <w:rFonts w:asciiTheme="minorHAnsi" w:hAnsiTheme="minorHAnsi"/>
                <w:lang w:eastAsia="en-GB"/>
              </w:rPr>
              <w:t xml:space="preserve">Hold a valid and </w:t>
            </w:r>
            <w:proofErr w:type="spellStart"/>
            <w:r w:rsidRPr="00B60968">
              <w:rPr>
                <w:rFonts w:asciiTheme="minorHAnsi" w:hAnsiTheme="minorHAnsi"/>
                <w:lang w:eastAsia="en-GB"/>
              </w:rPr>
              <w:t>recognised</w:t>
            </w:r>
            <w:proofErr w:type="spellEnd"/>
            <w:r w:rsidRPr="00B60968">
              <w:rPr>
                <w:rFonts w:asciiTheme="minorHAnsi" w:hAnsiTheme="minorHAnsi"/>
                <w:lang w:eastAsia="en-GB"/>
              </w:rPr>
              <w:t xml:space="preserve"> teaching/training qualification.</w:t>
            </w:r>
          </w:p>
          <w:p w:rsidRPr="00B60968" w:rsidR="00DC06D0" w:rsidP="00686E6B" w:rsidRDefault="00DC06D0" w14:paraId="6D1AFABE" w14:textId="77777777">
            <w:pPr>
              <w:pStyle w:val="ListParagraph"/>
              <w:spacing w:before="40" w:after="40"/>
              <w:ind w:left="317" w:right="0"/>
              <w:rPr>
                <w:rFonts w:asciiTheme="minorHAnsi" w:hAnsiTheme="minorHAnsi"/>
                <w:b/>
                <w:u w:val="single"/>
                <w:lang w:val="en-US" w:eastAsia="en-GB"/>
              </w:rPr>
            </w:pPr>
            <w:r w:rsidRPr="00B60968">
              <w:rPr>
                <w:rFonts w:asciiTheme="minorHAnsi" w:hAnsiTheme="minorHAnsi"/>
                <w:b/>
                <w:u w:val="single"/>
                <w:lang w:val="en-US" w:eastAsia="en-GB"/>
              </w:rPr>
              <w:t>or</w:t>
            </w:r>
          </w:p>
          <w:p w:rsidRPr="00B60968" w:rsidR="00DC06D0" w:rsidP="003853BE" w:rsidRDefault="00DC06D0" w14:paraId="3F123E6A" w14:textId="77777777">
            <w:pPr>
              <w:pStyle w:val="Table-List-ItemPara-XY"/>
              <w:numPr>
                <w:ilvl w:val="0"/>
                <w:numId w:val="56"/>
              </w:numPr>
              <w:spacing w:before="40" w:after="40" w:line="240" w:lineRule="auto"/>
              <w:ind w:left="357" w:right="0" w:hanging="283"/>
              <w:rPr>
                <w:rFonts w:asciiTheme="minorHAnsi" w:hAnsiTheme="minorHAnsi"/>
              </w:rPr>
            </w:pPr>
            <w:r w:rsidRPr="00B60968">
              <w:rPr>
                <w:rFonts w:asciiTheme="minorHAnsi" w:hAnsiTheme="minorHAnsi"/>
                <w:lang w:eastAsia="en-GB"/>
              </w:rPr>
              <w:t xml:space="preserve">Show evidence of current (within the last three years) experience of delivering training appropriate and relevant to the Level </w:t>
            </w:r>
            <w:r>
              <w:rPr>
                <w:rFonts w:asciiTheme="minorHAnsi" w:hAnsiTheme="minorHAnsi"/>
                <w:lang w:eastAsia="en-GB"/>
              </w:rPr>
              <w:t>7</w:t>
            </w:r>
            <w:r w:rsidRPr="00B60968">
              <w:rPr>
                <w:rFonts w:asciiTheme="minorHAnsi" w:hAnsiTheme="minorHAnsi"/>
                <w:lang w:eastAsia="en-GB"/>
              </w:rPr>
              <w:t xml:space="preserve"> qualification(s)</w:t>
            </w:r>
            <w:r>
              <w:rPr>
                <w:rFonts w:asciiTheme="minorHAnsi" w:hAnsiTheme="minorHAnsi"/>
                <w:lang w:eastAsia="en-GB"/>
              </w:rPr>
              <w:t xml:space="preserve"> for Executive and Senior Level Coaches and Mentors</w:t>
            </w:r>
            <w:r w:rsidRPr="00B60968">
              <w:rPr>
                <w:rFonts w:asciiTheme="minorHAnsi" w:hAnsiTheme="minorHAnsi"/>
                <w:lang w:eastAsia="en-GB"/>
              </w:rPr>
              <w:t>.</w:t>
            </w:r>
            <w:r>
              <w:rPr>
                <w:rFonts w:asciiTheme="minorHAnsi" w:hAnsiTheme="minorHAnsi"/>
                <w:lang w:eastAsia="en-GB"/>
              </w:rPr>
              <w:t xml:space="preserve"> </w:t>
            </w:r>
          </w:p>
        </w:tc>
      </w:tr>
      <w:tr w:rsidRPr="008D3B91" w:rsidR="00DC06D0" w:rsidTr="0071057C" w14:paraId="777B97F3" w14:textId="77777777">
        <w:trPr>
          <w:cnfStyle w:val="000000100000" w:firstRow="0" w:lastRow="0" w:firstColumn="0" w:lastColumn="0" w:oddVBand="0" w:evenVBand="0" w:oddHBand="1" w:evenHBand="0" w:firstRowFirstColumn="0" w:firstRowLastColumn="0" w:lastRowFirstColumn="0" w:lastRowLastColumn="0"/>
        </w:trPr>
        <w:tc>
          <w:tcPr>
            <w:tcW w:w="1750" w:type="pct"/>
          </w:tcPr>
          <w:p w:rsidRPr="00B60968" w:rsidR="00DC06D0" w:rsidP="0071057C" w:rsidRDefault="00DC06D0" w14:paraId="75F8B41B" w14:textId="77777777">
            <w:pPr>
              <w:spacing w:line="240" w:lineRule="auto"/>
              <w:rPr>
                <w:rFonts w:asciiTheme="minorHAnsi" w:hAnsiTheme="minorHAnsi"/>
                <w:lang w:val="en-US" w:eastAsia="en-GB"/>
              </w:rPr>
            </w:pPr>
            <w:r w:rsidRPr="00B60968">
              <w:rPr>
                <w:rFonts w:asciiTheme="minorHAnsi" w:hAnsiTheme="minorHAnsi"/>
                <w:lang w:val="en-US" w:eastAsia="en-GB"/>
              </w:rPr>
              <w:t xml:space="preserve">Knowledge of the Level </w:t>
            </w:r>
            <w:r>
              <w:rPr>
                <w:rFonts w:asciiTheme="minorHAnsi" w:hAnsiTheme="minorHAnsi"/>
                <w:lang w:val="en-US" w:eastAsia="en-GB"/>
              </w:rPr>
              <w:t>7</w:t>
            </w:r>
            <w:r w:rsidRPr="00B60968">
              <w:rPr>
                <w:rFonts w:asciiTheme="minorHAnsi" w:hAnsiTheme="minorHAnsi"/>
                <w:lang w:val="en-US" w:eastAsia="en-GB"/>
              </w:rPr>
              <w:t xml:space="preserve"> qualification(s) </w:t>
            </w:r>
            <w:r>
              <w:rPr>
                <w:rFonts w:asciiTheme="minorHAnsi" w:hAnsiTheme="minorHAnsi"/>
                <w:lang w:val="en-US" w:eastAsia="en-GB"/>
              </w:rPr>
              <w:t xml:space="preserve">for Executive and Senior Level Coaches and Mentors </w:t>
            </w:r>
            <w:r w:rsidRPr="00B60968">
              <w:rPr>
                <w:rFonts w:asciiTheme="minorHAnsi" w:hAnsiTheme="minorHAnsi"/>
                <w:lang w:val="en-US" w:eastAsia="en-GB"/>
              </w:rPr>
              <w:t>- structure, learning and assessment processes.</w:t>
            </w:r>
          </w:p>
        </w:tc>
        <w:tc>
          <w:tcPr>
            <w:tcW w:w="3250" w:type="pct"/>
          </w:tcPr>
          <w:p w:rsidRPr="00B60968" w:rsidR="00DC06D0" w:rsidP="003853BE" w:rsidRDefault="00DC06D0" w14:paraId="6122710F" w14:textId="77777777">
            <w:pPr>
              <w:pStyle w:val="Table-List-ItemPara-XY"/>
              <w:numPr>
                <w:ilvl w:val="0"/>
                <w:numId w:val="56"/>
              </w:numPr>
              <w:spacing w:before="40" w:after="40" w:line="276" w:lineRule="auto"/>
              <w:ind w:left="357" w:right="0" w:hanging="283"/>
              <w:rPr>
                <w:rFonts w:asciiTheme="minorHAnsi" w:hAnsiTheme="minorHAnsi"/>
                <w:lang w:eastAsia="en-GB"/>
              </w:rPr>
            </w:pPr>
            <w:r w:rsidRPr="00B60968">
              <w:rPr>
                <w:rFonts w:asciiTheme="minorHAnsi" w:hAnsiTheme="minorHAnsi"/>
                <w:lang w:eastAsia="en-GB"/>
              </w:rPr>
              <w:t>Previous experience of delivery of ILM VRQ qualification(s).</w:t>
            </w:r>
          </w:p>
          <w:p w:rsidRPr="00B60968" w:rsidR="00DC06D0" w:rsidP="00686E6B" w:rsidRDefault="00DC06D0" w14:paraId="01583308" w14:textId="77777777">
            <w:pPr>
              <w:pStyle w:val="ListParagraph"/>
              <w:spacing w:before="40" w:after="40"/>
              <w:ind w:left="317" w:right="0"/>
              <w:rPr>
                <w:rFonts w:asciiTheme="minorHAnsi" w:hAnsiTheme="minorHAnsi"/>
                <w:lang w:val="en-US" w:eastAsia="en-GB"/>
              </w:rPr>
            </w:pPr>
            <w:r w:rsidRPr="00B60968">
              <w:rPr>
                <w:rFonts w:asciiTheme="minorHAnsi" w:hAnsiTheme="minorHAnsi"/>
                <w:lang w:val="en-US" w:eastAsia="en-GB"/>
              </w:rPr>
              <w:t xml:space="preserve"> </w:t>
            </w:r>
            <w:r w:rsidRPr="00B60968">
              <w:rPr>
                <w:rFonts w:asciiTheme="minorHAnsi" w:hAnsiTheme="minorHAnsi"/>
                <w:b/>
                <w:u w:val="single"/>
                <w:lang w:val="en-US" w:eastAsia="en-GB"/>
              </w:rPr>
              <w:t>or</w:t>
            </w:r>
          </w:p>
          <w:p w:rsidRPr="00B60968" w:rsidR="00DC06D0" w:rsidP="003853BE" w:rsidRDefault="00DC06D0" w14:paraId="2FAA6092" w14:textId="77777777">
            <w:pPr>
              <w:pStyle w:val="Table-List-ItemPara-XY"/>
              <w:numPr>
                <w:ilvl w:val="0"/>
                <w:numId w:val="56"/>
              </w:numPr>
              <w:spacing w:before="40" w:after="40" w:line="276" w:lineRule="auto"/>
              <w:ind w:left="357" w:right="0" w:hanging="283"/>
              <w:rPr>
                <w:rFonts w:asciiTheme="minorHAnsi" w:hAnsiTheme="minorHAnsi"/>
                <w:lang w:eastAsia="en-GB"/>
              </w:rPr>
            </w:pPr>
            <w:r w:rsidRPr="00B60968">
              <w:rPr>
                <w:rFonts w:asciiTheme="minorHAnsi" w:hAnsiTheme="minorHAnsi"/>
                <w:lang w:eastAsia="en-GB"/>
              </w:rPr>
              <w:t>Knowledge of the RQF and level descriptors.</w:t>
            </w:r>
          </w:p>
          <w:p w:rsidRPr="00B60968" w:rsidR="00DC06D0" w:rsidP="00686E6B" w:rsidRDefault="00DC06D0" w14:paraId="36479064" w14:textId="77777777">
            <w:pPr>
              <w:pStyle w:val="ListParagraph"/>
              <w:spacing w:before="40" w:after="40"/>
              <w:ind w:left="317" w:right="0"/>
              <w:rPr>
                <w:rFonts w:asciiTheme="minorHAnsi" w:hAnsiTheme="minorHAnsi"/>
                <w:lang w:val="en-US" w:eastAsia="en-GB"/>
              </w:rPr>
            </w:pPr>
            <w:r w:rsidRPr="00B60968">
              <w:rPr>
                <w:rFonts w:asciiTheme="minorHAnsi" w:hAnsiTheme="minorHAnsi"/>
                <w:lang w:val="en-US" w:eastAsia="en-GB"/>
              </w:rPr>
              <w:t xml:space="preserve"> </w:t>
            </w:r>
            <w:r w:rsidRPr="00B60968">
              <w:rPr>
                <w:rFonts w:asciiTheme="minorHAnsi" w:hAnsiTheme="minorHAnsi"/>
                <w:b/>
                <w:u w:val="single"/>
                <w:lang w:val="en-US" w:eastAsia="en-GB"/>
              </w:rPr>
              <w:t>or</w:t>
            </w:r>
          </w:p>
          <w:p w:rsidRPr="00B60968" w:rsidR="00DC06D0" w:rsidP="003853BE" w:rsidRDefault="00DC06D0" w14:paraId="727B1904" w14:textId="77777777">
            <w:pPr>
              <w:pStyle w:val="Table-List-ItemPara-XY"/>
              <w:numPr>
                <w:ilvl w:val="0"/>
                <w:numId w:val="56"/>
              </w:numPr>
              <w:spacing w:before="40" w:after="40" w:line="240" w:lineRule="auto"/>
              <w:ind w:left="357" w:right="0" w:hanging="283"/>
              <w:rPr>
                <w:rFonts w:asciiTheme="minorHAnsi" w:hAnsiTheme="minorHAnsi"/>
              </w:rPr>
            </w:pPr>
            <w:r w:rsidRPr="00B60968">
              <w:rPr>
                <w:rFonts w:asciiTheme="minorHAnsi" w:hAnsiTheme="minorHAnsi"/>
                <w:lang w:eastAsia="en-GB"/>
              </w:rPr>
              <w:t xml:space="preserve">Planned CPD by </w:t>
            </w:r>
            <w:proofErr w:type="spellStart"/>
            <w:r w:rsidRPr="00B60968">
              <w:rPr>
                <w:rFonts w:asciiTheme="minorHAnsi" w:hAnsiTheme="minorHAnsi"/>
                <w:lang w:eastAsia="en-GB"/>
              </w:rPr>
              <w:t>centre</w:t>
            </w:r>
            <w:proofErr w:type="spellEnd"/>
            <w:r w:rsidRPr="00B60968">
              <w:rPr>
                <w:rFonts w:asciiTheme="minorHAnsi" w:hAnsiTheme="minorHAnsi"/>
                <w:lang w:eastAsia="en-GB"/>
              </w:rPr>
              <w:t>.</w:t>
            </w:r>
          </w:p>
        </w:tc>
      </w:tr>
      <w:tr w:rsidRPr="008D3B91" w:rsidR="00DC06D0" w:rsidTr="0071057C" w14:paraId="3932D751" w14:textId="77777777">
        <w:trPr>
          <w:cnfStyle w:val="000000010000" w:firstRow="0" w:lastRow="0" w:firstColumn="0" w:lastColumn="0" w:oddVBand="0" w:evenVBand="0" w:oddHBand="0" w:evenHBand="1" w:firstRowFirstColumn="0" w:firstRowLastColumn="0" w:lastRowFirstColumn="0" w:lastRowLastColumn="0"/>
        </w:trPr>
        <w:tc>
          <w:tcPr>
            <w:tcW w:w="1750" w:type="pct"/>
          </w:tcPr>
          <w:p w:rsidRPr="00B60968" w:rsidR="00DC06D0" w:rsidP="0071057C" w:rsidRDefault="00DC06D0" w14:paraId="5B813BE3" w14:textId="77777777">
            <w:pPr>
              <w:spacing w:line="240" w:lineRule="auto"/>
              <w:rPr>
                <w:rFonts w:asciiTheme="minorHAnsi" w:hAnsiTheme="minorHAnsi"/>
                <w:lang w:val="en-US" w:eastAsia="en-GB"/>
              </w:rPr>
            </w:pPr>
            <w:r w:rsidRPr="00B60968">
              <w:rPr>
                <w:rFonts w:asciiTheme="minorHAnsi" w:hAnsiTheme="minorHAnsi"/>
                <w:lang w:val="en-US" w:eastAsia="en-GB"/>
              </w:rPr>
              <w:t>Continuing Professional Development in training and learning.</w:t>
            </w:r>
          </w:p>
        </w:tc>
        <w:tc>
          <w:tcPr>
            <w:tcW w:w="3250" w:type="pct"/>
          </w:tcPr>
          <w:p w:rsidRPr="00B60968" w:rsidR="00DC06D0" w:rsidP="003853BE" w:rsidRDefault="00DC06D0" w14:paraId="07E361FD" w14:textId="77777777">
            <w:pPr>
              <w:numPr>
                <w:ilvl w:val="0"/>
                <w:numId w:val="56"/>
              </w:numPr>
              <w:tabs>
                <w:tab w:val="left" w:pos="357"/>
              </w:tabs>
              <w:spacing w:before="40" w:after="40" w:line="240" w:lineRule="auto"/>
              <w:ind w:left="357" w:right="0" w:hanging="283"/>
              <w:contextualSpacing/>
              <w:rPr>
                <w:rFonts w:asciiTheme="minorHAnsi" w:hAnsiTheme="minorHAnsi"/>
                <w:lang w:val="en-US"/>
              </w:rPr>
            </w:pPr>
            <w:r w:rsidRPr="00B60968">
              <w:rPr>
                <w:rFonts w:asciiTheme="minorHAnsi" w:hAnsiTheme="minorHAnsi"/>
                <w:lang w:val="en-US" w:eastAsia="en-GB"/>
              </w:rPr>
              <w:t xml:space="preserve">Show sufficient evidence of participation in CPD in relation to training and learning over the past three years relevant to the Level </w:t>
            </w:r>
            <w:r>
              <w:rPr>
                <w:rFonts w:asciiTheme="minorHAnsi" w:hAnsiTheme="minorHAnsi"/>
                <w:lang w:val="en-US" w:eastAsia="en-GB"/>
              </w:rPr>
              <w:t>7</w:t>
            </w:r>
            <w:r w:rsidRPr="00B60968">
              <w:rPr>
                <w:rFonts w:asciiTheme="minorHAnsi" w:hAnsiTheme="minorHAnsi"/>
                <w:lang w:val="en-US" w:eastAsia="en-GB"/>
              </w:rPr>
              <w:t xml:space="preserve"> qualification(s) </w:t>
            </w:r>
            <w:r>
              <w:rPr>
                <w:rFonts w:asciiTheme="minorHAnsi" w:hAnsiTheme="minorHAnsi"/>
                <w:lang w:val="en-US" w:eastAsia="en-GB"/>
              </w:rPr>
              <w:t>for Executive and Senior Level Coaches and Mentors</w:t>
            </w:r>
            <w:r w:rsidRPr="00B60968">
              <w:rPr>
                <w:rFonts w:asciiTheme="minorHAnsi" w:hAnsiTheme="minorHAnsi"/>
                <w:lang w:val="en-US" w:eastAsia="en-GB"/>
              </w:rPr>
              <w:t>.</w:t>
            </w:r>
          </w:p>
        </w:tc>
      </w:tr>
    </w:tbl>
    <w:p w:rsidR="00F77BBB" w:rsidP="00D6120D" w:rsidRDefault="00F77BBB" w14:paraId="12A18F40" w14:textId="77777777">
      <w:pPr>
        <w:pStyle w:val="RichText-XY"/>
        <w:rPr>
          <w:rFonts w:asciiTheme="minorHAnsi" w:hAnsiTheme="minorHAnsi" w:cstheme="minorHAnsi"/>
        </w:rPr>
      </w:pPr>
    </w:p>
    <w:p w:rsidR="008A6603" w:rsidRDefault="008A6603" w14:paraId="3DAE9E4C" w14:textId="46DF5F6C">
      <w:pPr>
        <w:rPr>
          <w:rFonts w:eastAsia="Times New Roman" w:asciiTheme="minorHAnsi" w:hAnsiTheme="minorHAnsi" w:cstheme="minorHAnsi"/>
          <w:szCs w:val="24"/>
        </w:rPr>
      </w:pPr>
      <w:r>
        <w:rPr>
          <w:rFonts w:asciiTheme="minorHAnsi" w:hAnsiTheme="minorHAnsi" w:cstheme="minorHAnsi"/>
        </w:rPr>
        <w:br w:type="page"/>
      </w:r>
    </w:p>
    <w:p w:rsidRPr="00E45429" w:rsidR="009E6CE1" w:rsidP="00D6120D" w:rsidRDefault="00596FAA" w14:paraId="025C8E8D" w14:textId="4617D9F4">
      <w:pPr>
        <w:pStyle w:val="RichText-XY"/>
        <w:rPr>
          <w:rFonts w:asciiTheme="minorHAnsi" w:hAnsiTheme="minorHAnsi" w:cstheme="minorHAnsi"/>
          <w:b/>
          <w:bCs/>
        </w:rPr>
      </w:pPr>
      <w:r w:rsidRPr="00E45429">
        <w:rPr>
          <w:rFonts w:asciiTheme="minorHAnsi" w:hAnsiTheme="minorHAnsi" w:cstheme="minorHAnsi"/>
          <w:b/>
          <w:bCs/>
        </w:rPr>
        <w:t xml:space="preserve">Requirements </w:t>
      </w:r>
      <w:r w:rsidRPr="00E45429" w:rsidR="00E45429">
        <w:rPr>
          <w:rFonts w:asciiTheme="minorHAnsi" w:hAnsiTheme="minorHAnsi" w:cstheme="minorHAnsi"/>
          <w:b/>
          <w:bCs/>
        </w:rPr>
        <w:t>for</w:t>
      </w:r>
      <w:r w:rsidRPr="00E45429" w:rsidR="00AE0ED1">
        <w:rPr>
          <w:rFonts w:asciiTheme="minorHAnsi" w:hAnsiTheme="minorHAnsi" w:cstheme="minorHAnsi"/>
          <w:b/>
          <w:bCs/>
        </w:rPr>
        <w:t xml:space="preserve"> </w:t>
      </w:r>
      <w:r w:rsidRPr="00E45429">
        <w:rPr>
          <w:rFonts w:asciiTheme="minorHAnsi" w:hAnsiTheme="minorHAnsi" w:cstheme="minorHAnsi"/>
          <w:b/>
          <w:bCs/>
        </w:rPr>
        <w:t>Internal Quality Assurer</w:t>
      </w:r>
      <w:r w:rsidRPr="00E45429" w:rsidR="00AE0ED1">
        <w:rPr>
          <w:rFonts w:asciiTheme="minorHAnsi" w:hAnsiTheme="minorHAnsi" w:cstheme="minorHAnsi"/>
          <w:b/>
          <w:bCs/>
        </w:rPr>
        <w:t xml:space="preserve"> and/or Centre Assessor </w:t>
      </w:r>
      <w:r w:rsidRPr="00E45429" w:rsidR="00E45429">
        <w:rPr>
          <w:rFonts w:asciiTheme="minorHAnsi" w:hAnsiTheme="minorHAnsi" w:cstheme="minorHAnsi"/>
          <w:b/>
          <w:bCs/>
        </w:rPr>
        <w:t>O</w:t>
      </w:r>
      <w:r w:rsidRPr="00E45429" w:rsidR="00AE0ED1">
        <w:rPr>
          <w:rFonts w:asciiTheme="minorHAnsi" w:hAnsiTheme="minorHAnsi" w:cstheme="minorHAnsi"/>
          <w:b/>
          <w:bCs/>
        </w:rPr>
        <w:t xml:space="preserve">ccupational </w:t>
      </w:r>
      <w:r w:rsidRPr="00E45429" w:rsidR="00E45429">
        <w:rPr>
          <w:rFonts w:asciiTheme="minorHAnsi" w:hAnsiTheme="minorHAnsi" w:cstheme="minorHAnsi"/>
          <w:b/>
          <w:bCs/>
        </w:rPr>
        <w:t>C</w:t>
      </w:r>
      <w:r w:rsidRPr="00E45429" w:rsidR="00AE0ED1">
        <w:rPr>
          <w:rFonts w:asciiTheme="minorHAnsi" w:hAnsiTheme="minorHAnsi" w:cstheme="minorHAnsi"/>
          <w:b/>
          <w:bCs/>
        </w:rPr>
        <w:t xml:space="preserve">ompetence </w:t>
      </w:r>
    </w:p>
    <w:tbl>
      <w:tblPr>
        <w:tblStyle w:val="Table-XY6"/>
        <w:tblpPr w:leftFromText="141" w:rightFromText="141" w:vertAnchor="text" w:horzAnchor="margin" w:tblpY="19"/>
        <w:tblW w:w="5000" w:type="pct"/>
        <w:tblLook w:val="04A0" w:firstRow="1" w:lastRow="0" w:firstColumn="1" w:lastColumn="0" w:noHBand="0" w:noVBand="1"/>
      </w:tblPr>
      <w:tblGrid>
        <w:gridCol w:w="3214"/>
        <w:gridCol w:w="5970"/>
      </w:tblGrid>
      <w:tr w:rsidRPr="008D3B91" w:rsidR="00035733" w:rsidTr="0071057C" w14:paraId="3570D547" w14:textId="77777777">
        <w:trPr>
          <w:cnfStyle w:val="100000000000" w:firstRow="1" w:lastRow="0" w:firstColumn="0" w:lastColumn="0" w:oddVBand="0" w:evenVBand="0" w:oddHBand="0" w:evenHBand="0" w:firstRowFirstColumn="0" w:firstRowLastColumn="0" w:lastRowFirstColumn="0" w:lastRowLastColumn="0"/>
        </w:trPr>
        <w:tc>
          <w:tcPr>
            <w:tcW w:w="1750" w:type="pct"/>
          </w:tcPr>
          <w:p w:rsidRPr="002075CD" w:rsidR="00035733" w:rsidP="00640EF4" w:rsidRDefault="00035733" w14:paraId="2EBDF749" w14:textId="77777777">
            <w:pPr>
              <w:spacing w:after="120"/>
              <w:ind w:right="0"/>
            </w:pPr>
            <w:r w:rsidRPr="002075CD">
              <w:t xml:space="preserve">Internal Quality Assurer and/or Centre Assessor occupational competence requirements </w:t>
            </w:r>
          </w:p>
        </w:tc>
        <w:tc>
          <w:tcPr>
            <w:tcW w:w="3250" w:type="pct"/>
          </w:tcPr>
          <w:p w:rsidRPr="002075CD" w:rsidR="00035733" w:rsidP="00640EF4" w:rsidRDefault="00035733" w14:paraId="48C4800A" w14:textId="77777777">
            <w:pPr>
              <w:spacing w:after="120"/>
              <w:ind w:right="0"/>
            </w:pPr>
            <w:r w:rsidRPr="002075CD">
              <w:t>Evidence indicators</w:t>
            </w:r>
          </w:p>
        </w:tc>
      </w:tr>
      <w:tr w:rsidRPr="00297BC5" w:rsidR="00035733" w:rsidTr="0071057C" w14:paraId="3D51779C" w14:textId="77777777">
        <w:trPr>
          <w:cnfStyle w:val="000000100000" w:firstRow="0" w:lastRow="0" w:firstColumn="0" w:lastColumn="0" w:oddVBand="0" w:evenVBand="0" w:oddHBand="1" w:evenHBand="0" w:firstRowFirstColumn="0" w:firstRowLastColumn="0" w:lastRowFirstColumn="0" w:lastRowLastColumn="0"/>
        </w:trPr>
        <w:tc>
          <w:tcPr>
            <w:tcW w:w="1750" w:type="pct"/>
          </w:tcPr>
          <w:p w:rsidRPr="001447F6" w:rsidR="00035733" w:rsidP="002075CD" w:rsidRDefault="00035733" w14:paraId="44B2CFDF" w14:textId="77777777">
            <w:pPr>
              <w:spacing w:line="240" w:lineRule="auto"/>
              <w:ind w:right="0"/>
              <w:rPr>
                <w:rFonts w:asciiTheme="minorHAnsi" w:hAnsiTheme="minorHAnsi"/>
                <w:lang w:val="en-US"/>
              </w:rPr>
            </w:pPr>
            <w:r w:rsidRPr="001447F6">
              <w:rPr>
                <w:rFonts w:asciiTheme="minorHAnsi" w:hAnsiTheme="minorHAnsi"/>
                <w:lang w:val="en-US" w:eastAsia="en-GB"/>
              </w:rPr>
              <w:t xml:space="preserve">Relevant and sufficient occupational competence in </w:t>
            </w:r>
            <w:r>
              <w:rPr>
                <w:rFonts w:asciiTheme="minorHAnsi" w:hAnsiTheme="minorHAnsi"/>
                <w:lang w:val="en-US" w:eastAsia="en-GB"/>
              </w:rPr>
              <w:t>coaching or mentoring at an executive or senor level</w:t>
            </w:r>
            <w:r w:rsidRPr="001447F6">
              <w:rPr>
                <w:rFonts w:asciiTheme="minorHAnsi" w:hAnsiTheme="minorHAnsi"/>
                <w:lang w:val="en-US" w:eastAsia="en-GB"/>
              </w:rPr>
              <w:t>.</w:t>
            </w:r>
          </w:p>
        </w:tc>
        <w:tc>
          <w:tcPr>
            <w:tcW w:w="3250" w:type="pct"/>
          </w:tcPr>
          <w:p w:rsidRPr="00297BC5" w:rsidR="00035733" w:rsidP="003853BE" w:rsidRDefault="00035733" w14:paraId="1ADD7801" w14:textId="77777777">
            <w:pPr>
              <w:numPr>
                <w:ilvl w:val="0"/>
                <w:numId w:val="56"/>
              </w:numPr>
              <w:tabs>
                <w:tab w:val="left" w:pos="357"/>
              </w:tabs>
              <w:spacing w:before="40" w:after="40" w:line="240" w:lineRule="auto"/>
              <w:ind w:left="357" w:right="0" w:hanging="283"/>
              <w:contextualSpacing/>
              <w:rPr>
                <w:rFonts w:asciiTheme="minorHAnsi" w:hAnsiTheme="minorHAnsi"/>
                <w:lang w:val="en-US"/>
              </w:rPr>
            </w:pPr>
            <w:r w:rsidRPr="00297BC5">
              <w:rPr>
                <w:rFonts w:asciiTheme="minorHAnsi" w:hAnsiTheme="minorHAnsi"/>
                <w:lang w:val="en-US" w:eastAsia="en-GB"/>
              </w:rPr>
              <w:t xml:space="preserve">Be able to evidence significant experience of </w:t>
            </w:r>
            <w:r>
              <w:rPr>
                <w:rFonts w:asciiTheme="minorHAnsi" w:hAnsiTheme="minorHAnsi"/>
                <w:lang w:val="en-US" w:eastAsia="en-GB"/>
              </w:rPr>
              <w:t xml:space="preserve">coaching or mentoring at an executive or senor level </w:t>
            </w:r>
            <w:r w:rsidRPr="00297BC5">
              <w:rPr>
                <w:rFonts w:asciiTheme="minorHAnsi" w:hAnsiTheme="minorHAnsi"/>
                <w:lang w:val="en-US" w:eastAsia="en-GB"/>
              </w:rPr>
              <w:t>over an established period of time</w:t>
            </w:r>
            <w:r>
              <w:rPr>
                <w:rFonts w:asciiTheme="minorHAnsi" w:hAnsiTheme="minorHAnsi"/>
                <w:lang w:val="en-US" w:eastAsia="en-GB"/>
              </w:rPr>
              <w:t>.</w:t>
            </w:r>
          </w:p>
        </w:tc>
      </w:tr>
      <w:tr w:rsidRPr="001447F6" w:rsidR="00035733" w:rsidTr="0071057C" w14:paraId="0FDD8C91" w14:textId="77777777">
        <w:trPr>
          <w:cnfStyle w:val="000000010000" w:firstRow="0" w:lastRow="0" w:firstColumn="0" w:lastColumn="0" w:oddVBand="0" w:evenVBand="0" w:oddHBand="0" w:evenHBand="1" w:firstRowFirstColumn="0" w:firstRowLastColumn="0" w:lastRowFirstColumn="0" w:lastRowLastColumn="0"/>
        </w:trPr>
        <w:tc>
          <w:tcPr>
            <w:tcW w:w="1750" w:type="pct"/>
          </w:tcPr>
          <w:p w:rsidRPr="001447F6" w:rsidR="00035733" w:rsidP="002075CD" w:rsidRDefault="00035733" w14:paraId="79666CD1" w14:textId="77777777">
            <w:pPr>
              <w:spacing w:line="240" w:lineRule="auto"/>
              <w:ind w:right="0"/>
              <w:rPr>
                <w:rFonts w:asciiTheme="minorHAnsi" w:hAnsiTheme="minorHAnsi"/>
                <w:lang w:val="en-US"/>
              </w:rPr>
            </w:pPr>
            <w:r w:rsidRPr="001447F6">
              <w:rPr>
                <w:rFonts w:asciiTheme="minorHAnsi" w:hAnsiTheme="minorHAnsi"/>
                <w:lang w:val="en-US" w:eastAsia="en-GB"/>
              </w:rPr>
              <w:t>A thorough knowledge and understanding of the subject areas of</w:t>
            </w:r>
            <w:r w:rsidRPr="00B60968">
              <w:rPr>
                <w:rFonts w:asciiTheme="minorHAnsi" w:hAnsiTheme="minorHAnsi"/>
                <w:lang w:val="en-US" w:eastAsia="en-GB"/>
              </w:rPr>
              <w:t xml:space="preserve"> the Level </w:t>
            </w:r>
            <w:r>
              <w:rPr>
                <w:rFonts w:asciiTheme="minorHAnsi" w:hAnsiTheme="minorHAnsi"/>
                <w:lang w:val="en-US" w:eastAsia="en-GB"/>
              </w:rPr>
              <w:t>7</w:t>
            </w:r>
            <w:r w:rsidRPr="00B60968">
              <w:rPr>
                <w:rFonts w:asciiTheme="minorHAnsi" w:hAnsiTheme="minorHAnsi"/>
                <w:lang w:val="en-US" w:eastAsia="en-GB"/>
              </w:rPr>
              <w:t xml:space="preserve"> </w:t>
            </w:r>
            <w:r>
              <w:rPr>
                <w:rFonts w:asciiTheme="minorHAnsi" w:hAnsiTheme="minorHAnsi"/>
                <w:lang w:val="en-US" w:eastAsia="en-GB"/>
              </w:rPr>
              <w:t>qualification(s) for Executive and Senior Level Coaches and Mentors</w:t>
            </w:r>
            <w:r w:rsidRPr="00B60968">
              <w:rPr>
                <w:rFonts w:asciiTheme="minorHAnsi" w:hAnsiTheme="minorHAnsi"/>
                <w:lang w:val="en-US" w:eastAsia="en-GB"/>
              </w:rPr>
              <w:t>.</w:t>
            </w:r>
          </w:p>
        </w:tc>
        <w:tc>
          <w:tcPr>
            <w:tcW w:w="3250" w:type="pct"/>
          </w:tcPr>
          <w:p w:rsidRPr="001447F6" w:rsidR="00035733" w:rsidP="003853BE" w:rsidRDefault="00035733" w14:paraId="69698343" w14:textId="77777777">
            <w:pPr>
              <w:numPr>
                <w:ilvl w:val="0"/>
                <w:numId w:val="56"/>
              </w:numPr>
              <w:tabs>
                <w:tab w:val="left" w:pos="357"/>
              </w:tabs>
              <w:spacing w:before="40" w:after="40" w:line="240" w:lineRule="auto"/>
              <w:ind w:left="357" w:right="0" w:hanging="283"/>
              <w:contextualSpacing/>
              <w:rPr>
                <w:rFonts w:asciiTheme="minorHAnsi" w:hAnsiTheme="minorHAnsi"/>
                <w:lang w:val="en-US"/>
              </w:rPr>
            </w:pPr>
            <w:r w:rsidRPr="005A5FB4">
              <w:rPr>
                <w:rFonts w:asciiTheme="minorHAnsi" w:hAnsiTheme="minorHAnsi"/>
                <w:lang w:val="en-US" w:eastAsia="en-GB"/>
              </w:rPr>
              <w:t>Hold qualifications in the field of coaching, supervision (or similar practice) or experience in evidencing the subject area of</w:t>
            </w:r>
            <w:r w:rsidRPr="00297BC5">
              <w:rPr>
                <w:rFonts w:asciiTheme="minorHAnsi" w:hAnsiTheme="minorHAnsi"/>
                <w:lang w:val="en-US" w:eastAsia="en-GB"/>
              </w:rPr>
              <w:t xml:space="preserve"> the Level 7 qualification</w:t>
            </w:r>
            <w:r>
              <w:rPr>
                <w:rFonts w:asciiTheme="minorHAnsi" w:hAnsiTheme="minorHAnsi"/>
                <w:lang w:val="en-US" w:eastAsia="en-GB"/>
              </w:rPr>
              <w:t>(s) for Executive and Senior Level Coaches and Mentors</w:t>
            </w:r>
            <w:r>
              <w:rPr>
                <w:sz w:val="20"/>
                <w:szCs w:val="20"/>
                <w:lang w:val="en-US" w:eastAsia="en-GB"/>
              </w:rPr>
              <w:t>.</w:t>
            </w:r>
          </w:p>
        </w:tc>
      </w:tr>
      <w:tr w:rsidRPr="005A5FB4" w:rsidR="00035733" w:rsidTr="0071057C" w14:paraId="1DFF213C" w14:textId="77777777">
        <w:trPr>
          <w:cnfStyle w:val="000000100000" w:firstRow="0" w:lastRow="0" w:firstColumn="0" w:lastColumn="0" w:oddVBand="0" w:evenVBand="0" w:oddHBand="1" w:evenHBand="0" w:firstRowFirstColumn="0" w:firstRowLastColumn="0" w:lastRowFirstColumn="0" w:lastRowLastColumn="0"/>
        </w:trPr>
        <w:tc>
          <w:tcPr>
            <w:tcW w:w="1750" w:type="pct"/>
          </w:tcPr>
          <w:p w:rsidRPr="001447F6" w:rsidR="00035733" w:rsidP="002075CD" w:rsidRDefault="00035733" w14:paraId="41664761" w14:textId="77777777">
            <w:pPr>
              <w:spacing w:line="240" w:lineRule="auto"/>
              <w:ind w:right="0"/>
              <w:rPr>
                <w:rFonts w:asciiTheme="minorHAnsi" w:hAnsiTheme="minorHAnsi"/>
                <w:lang w:val="en-US"/>
              </w:rPr>
            </w:pPr>
            <w:r w:rsidRPr="001447F6">
              <w:rPr>
                <w:rFonts w:asciiTheme="minorHAnsi" w:hAnsiTheme="minorHAnsi"/>
                <w:lang w:val="en-US" w:eastAsia="en-GB"/>
              </w:rPr>
              <w:t xml:space="preserve">Continuing Professional Development </w:t>
            </w:r>
            <w:r w:rsidRPr="00B60968">
              <w:rPr>
                <w:rFonts w:asciiTheme="minorHAnsi" w:hAnsiTheme="minorHAnsi"/>
                <w:lang w:val="en-US" w:eastAsia="en-GB"/>
              </w:rPr>
              <w:t xml:space="preserve">in </w:t>
            </w:r>
            <w:r>
              <w:rPr>
                <w:rFonts w:asciiTheme="minorHAnsi" w:hAnsiTheme="minorHAnsi"/>
                <w:lang w:val="en-US" w:eastAsia="en-GB"/>
              </w:rPr>
              <w:t>the area of coaching or mentoring at an executive or senior level.</w:t>
            </w:r>
          </w:p>
        </w:tc>
        <w:tc>
          <w:tcPr>
            <w:tcW w:w="3250" w:type="pct"/>
          </w:tcPr>
          <w:p w:rsidRPr="005A5FB4" w:rsidR="00035733" w:rsidP="003853BE" w:rsidRDefault="00035733" w14:paraId="0BCD30A1" w14:textId="77777777">
            <w:pPr>
              <w:pStyle w:val="Table-List-ItemPara-XY"/>
              <w:numPr>
                <w:ilvl w:val="0"/>
                <w:numId w:val="56"/>
              </w:numPr>
              <w:spacing w:before="40" w:after="40" w:line="276" w:lineRule="auto"/>
              <w:ind w:left="357" w:right="0" w:hanging="283"/>
              <w:rPr>
                <w:rFonts w:asciiTheme="minorHAnsi" w:hAnsiTheme="minorHAnsi"/>
                <w:lang w:eastAsia="en-GB"/>
              </w:rPr>
            </w:pPr>
            <w:r w:rsidRPr="005A5FB4">
              <w:rPr>
                <w:rFonts w:asciiTheme="minorHAnsi" w:hAnsiTheme="minorHAnsi"/>
                <w:lang w:eastAsia="en-GB"/>
              </w:rPr>
              <w:t xml:space="preserve">Show sufficient evidence of participation in Continuing Professional Development (CPD) in relation to </w:t>
            </w:r>
            <w:r>
              <w:rPr>
                <w:rFonts w:asciiTheme="minorHAnsi" w:hAnsiTheme="minorHAnsi"/>
                <w:lang w:eastAsia="en-GB"/>
              </w:rPr>
              <w:t>coaching or mentoring at an executive or senior level</w:t>
            </w:r>
            <w:r w:rsidRPr="005A5FB4">
              <w:rPr>
                <w:rFonts w:asciiTheme="minorHAnsi" w:hAnsiTheme="minorHAnsi"/>
                <w:lang w:eastAsia="en-GB"/>
              </w:rPr>
              <w:t xml:space="preserve"> over the past five years.</w:t>
            </w:r>
          </w:p>
          <w:p w:rsidRPr="005A5FB4" w:rsidR="00035733" w:rsidP="003853BE" w:rsidRDefault="00035733" w14:paraId="59CF428A" w14:textId="774B1FCD">
            <w:pPr>
              <w:pStyle w:val="Table-List-ItemPara-XY"/>
              <w:numPr>
                <w:ilvl w:val="0"/>
                <w:numId w:val="56"/>
              </w:numPr>
              <w:spacing w:before="40" w:after="40" w:line="276" w:lineRule="auto"/>
              <w:ind w:left="357" w:right="0" w:hanging="283"/>
              <w:rPr>
                <w:rFonts w:asciiTheme="minorHAnsi" w:hAnsiTheme="minorHAnsi"/>
                <w:lang w:eastAsia="en-GB"/>
              </w:rPr>
            </w:pPr>
            <w:r w:rsidRPr="005A5FB4">
              <w:rPr>
                <w:rFonts w:asciiTheme="minorHAnsi" w:hAnsiTheme="minorHAnsi"/>
                <w:lang w:eastAsia="en-GB"/>
              </w:rPr>
              <w:t xml:space="preserve">Desirable but not essential to have membership of a relevant professional Coaching and/or Mentoring institute or association for </w:t>
            </w:r>
            <w:proofErr w:type="spellStart"/>
            <w:r w:rsidRPr="005A5FB4">
              <w:rPr>
                <w:rFonts w:asciiTheme="minorHAnsi" w:hAnsiTheme="minorHAnsi"/>
                <w:lang w:eastAsia="en-GB"/>
              </w:rPr>
              <w:t>eg</w:t>
            </w:r>
            <w:proofErr w:type="spellEnd"/>
            <w:r w:rsidRPr="005A5FB4">
              <w:rPr>
                <w:rFonts w:asciiTheme="minorHAnsi" w:hAnsiTheme="minorHAnsi"/>
                <w:lang w:eastAsia="en-GB"/>
              </w:rPr>
              <w:t xml:space="preserve"> Association for Coaching (AC), </w:t>
            </w:r>
            <w:r w:rsidRPr="005A5FB4">
              <w:rPr>
                <w:rFonts w:asciiTheme="minorHAnsi" w:hAnsiTheme="minorHAnsi"/>
                <w:bCs/>
                <w:lang w:eastAsia="en-GB"/>
              </w:rPr>
              <w:t>European</w:t>
            </w:r>
            <w:r w:rsidRPr="005A5FB4">
              <w:rPr>
                <w:rFonts w:asciiTheme="minorHAnsi" w:hAnsiTheme="minorHAnsi"/>
                <w:lang w:eastAsia="en-GB"/>
              </w:rPr>
              <w:t xml:space="preserve"> </w:t>
            </w:r>
            <w:r w:rsidRPr="005A5FB4">
              <w:rPr>
                <w:rFonts w:asciiTheme="minorHAnsi" w:hAnsiTheme="minorHAnsi"/>
                <w:bCs/>
                <w:lang w:eastAsia="en-GB"/>
              </w:rPr>
              <w:t>Mentoring</w:t>
            </w:r>
            <w:r w:rsidRPr="005A5FB4">
              <w:rPr>
                <w:rFonts w:asciiTheme="minorHAnsi" w:hAnsiTheme="minorHAnsi"/>
                <w:lang w:eastAsia="en-GB"/>
              </w:rPr>
              <w:t xml:space="preserve"> &amp; </w:t>
            </w:r>
            <w:r w:rsidRPr="005A5FB4">
              <w:rPr>
                <w:rFonts w:asciiTheme="minorHAnsi" w:hAnsiTheme="minorHAnsi"/>
                <w:bCs/>
                <w:lang w:eastAsia="en-GB"/>
              </w:rPr>
              <w:t>Coaching</w:t>
            </w:r>
            <w:r w:rsidRPr="005A5FB4">
              <w:rPr>
                <w:rFonts w:asciiTheme="minorHAnsi" w:hAnsiTheme="minorHAnsi"/>
                <w:lang w:eastAsia="en-GB"/>
              </w:rPr>
              <w:t xml:space="preserve"> Council (EMCC), International Coach Federation (ICF) or equivalent at an appropriate level for a Level 7 tutor.</w:t>
            </w:r>
          </w:p>
          <w:p w:rsidRPr="005A5FB4" w:rsidR="00035733" w:rsidP="002075CD" w:rsidRDefault="00035733" w14:paraId="7F388EDB" w14:textId="77777777">
            <w:pPr>
              <w:pStyle w:val="ListParagraph"/>
              <w:spacing w:before="40" w:after="40"/>
              <w:ind w:left="317" w:right="0"/>
              <w:rPr>
                <w:rFonts w:cs="Arial" w:asciiTheme="minorHAnsi" w:hAnsiTheme="minorHAnsi"/>
                <w:b/>
                <w:u w:val="single"/>
                <w:lang w:val="en-US" w:eastAsia="en-GB"/>
              </w:rPr>
            </w:pPr>
            <w:r w:rsidRPr="005A5FB4">
              <w:rPr>
                <w:rFonts w:cs="Arial" w:asciiTheme="minorHAnsi" w:hAnsiTheme="minorHAnsi"/>
                <w:b/>
                <w:u w:val="single"/>
                <w:lang w:val="en-US" w:eastAsia="en-GB"/>
              </w:rPr>
              <w:t>or</w:t>
            </w:r>
          </w:p>
          <w:p w:rsidRPr="005A5FB4" w:rsidR="00035733" w:rsidP="003853BE" w:rsidRDefault="00035733" w14:paraId="37CD68E3" w14:textId="77777777">
            <w:pPr>
              <w:pStyle w:val="Table-List-ItemPara-XY"/>
              <w:numPr>
                <w:ilvl w:val="0"/>
                <w:numId w:val="56"/>
              </w:numPr>
              <w:spacing w:before="40" w:after="40" w:line="276" w:lineRule="auto"/>
              <w:ind w:left="357" w:right="0" w:hanging="283"/>
              <w:rPr>
                <w:rFonts w:asciiTheme="minorHAnsi" w:hAnsiTheme="minorHAnsi"/>
                <w:lang w:eastAsia="en-GB"/>
              </w:rPr>
            </w:pPr>
            <w:r w:rsidRPr="005A5FB4">
              <w:rPr>
                <w:rFonts w:asciiTheme="minorHAnsi" w:hAnsiTheme="minorHAnsi"/>
                <w:lang w:eastAsia="en-GB"/>
              </w:rPr>
              <w:t>Conferences attended (institution, topic and dates).</w:t>
            </w:r>
          </w:p>
          <w:p w:rsidRPr="005A5FB4" w:rsidR="00035733" w:rsidP="002075CD" w:rsidRDefault="00035733" w14:paraId="5E3D93B8" w14:textId="77777777">
            <w:pPr>
              <w:pStyle w:val="ListParagraph"/>
              <w:spacing w:before="40" w:after="40"/>
              <w:ind w:left="317" w:right="0"/>
              <w:rPr>
                <w:rFonts w:cs="Arial" w:asciiTheme="minorHAnsi" w:hAnsiTheme="minorHAnsi"/>
                <w:b/>
                <w:u w:val="single"/>
                <w:lang w:val="en-US" w:eastAsia="en-GB"/>
              </w:rPr>
            </w:pPr>
            <w:r w:rsidRPr="005A5FB4">
              <w:rPr>
                <w:rFonts w:cs="Arial" w:asciiTheme="minorHAnsi" w:hAnsiTheme="minorHAnsi"/>
                <w:b/>
                <w:u w:val="single"/>
                <w:lang w:val="en-US" w:eastAsia="en-GB"/>
              </w:rPr>
              <w:t>or</w:t>
            </w:r>
          </w:p>
          <w:p w:rsidRPr="005A5FB4" w:rsidR="00035733" w:rsidP="003853BE" w:rsidRDefault="00035733" w14:paraId="7B58F014" w14:textId="77777777">
            <w:pPr>
              <w:pStyle w:val="Table-List-ItemPara-XY"/>
              <w:numPr>
                <w:ilvl w:val="0"/>
                <w:numId w:val="56"/>
              </w:numPr>
              <w:spacing w:before="40" w:after="40" w:line="240" w:lineRule="auto"/>
              <w:ind w:left="357" w:right="0" w:hanging="283"/>
              <w:rPr>
                <w:rFonts w:asciiTheme="minorHAnsi" w:hAnsiTheme="minorHAnsi"/>
              </w:rPr>
            </w:pPr>
            <w:r w:rsidRPr="005A5FB4">
              <w:rPr>
                <w:rFonts w:asciiTheme="minorHAnsi" w:hAnsiTheme="minorHAnsi"/>
                <w:lang w:eastAsia="en-GB"/>
              </w:rPr>
              <w:t>Participation in research projects (institution, topic and dates).</w:t>
            </w:r>
          </w:p>
        </w:tc>
      </w:tr>
      <w:tr w:rsidRPr="001447F6" w:rsidR="00035733" w:rsidTr="0071057C" w14:paraId="04C9CC50" w14:textId="77777777">
        <w:trPr>
          <w:cnfStyle w:val="000000010000" w:firstRow="0" w:lastRow="0" w:firstColumn="0" w:lastColumn="0" w:oddVBand="0" w:evenVBand="0" w:oddHBand="0" w:evenHBand="1" w:firstRowFirstColumn="0" w:firstRowLastColumn="0" w:lastRowFirstColumn="0" w:lastRowLastColumn="0"/>
        </w:trPr>
        <w:tc>
          <w:tcPr>
            <w:tcW w:w="1750" w:type="pct"/>
          </w:tcPr>
          <w:p w:rsidRPr="001447F6" w:rsidR="00035733" w:rsidP="002075CD" w:rsidRDefault="00035733" w14:paraId="5FAAB8E9" w14:textId="77777777">
            <w:pPr>
              <w:spacing w:line="240" w:lineRule="auto"/>
              <w:ind w:right="0"/>
              <w:rPr>
                <w:rFonts w:asciiTheme="minorHAnsi" w:hAnsiTheme="minorHAnsi"/>
                <w:lang w:val="en-US"/>
              </w:rPr>
            </w:pPr>
            <w:r w:rsidRPr="001447F6">
              <w:rPr>
                <w:rFonts w:asciiTheme="minorHAnsi" w:hAnsiTheme="minorHAnsi"/>
                <w:lang w:val="en-US" w:eastAsia="en-GB"/>
              </w:rPr>
              <w:t xml:space="preserve">Relevant and sufficient occupational experience in Leadership or Management to understand the job roles and </w:t>
            </w:r>
            <w:proofErr w:type="spellStart"/>
            <w:r w:rsidRPr="001447F6">
              <w:rPr>
                <w:rFonts w:asciiTheme="minorHAnsi" w:hAnsiTheme="minorHAnsi"/>
                <w:lang w:val="en-US" w:eastAsia="en-GB"/>
              </w:rPr>
              <w:t>organisational</w:t>
            </w:r>
            <w:proofErr w:type="spellEnd"/>
            <w:r w:rsidRPr="001447F6">
              <w:rPr>
                <w:rFonts w:asciiTheme="minorHAnsi" w:hAnsiTheme="minorHAnsi"/>
                <w:lang w:val="en-US" w:eastAsia="en-GB"/>
              </w:rPr>
              <w:t xml:space="preserve"> context within which learners are operating.</w:t>
            </w:r>
          </w:p>
        </w:tc>
        <w:tc>
          <w:tcPr>
            <w:tcW w:w="3250" w:type="pct"/>
          </w:tcPr>
          <w:p w:rsidRPr="001447F6" w:rsidR="00035733" w:rsidP="003853BE" w:rsidRDefault="00035733" w14:paraId="3384B2BD" w14:textId="77777777">
            <w:pPr>
              <w:pStyle w:val="Table-List-ItemPara-XY"/>
              <w:numPr>
                <w:ilvl w:val="0"/>
                <w:numId w:val="56"/>
              </w:numPr>
              <w:spacing w:before="40" w:after="40" w:line="240" w:lineRule="auto"/>
              <w:ind w:left="357" w:right="0" w:hanging="283"/>
              <w:rPr>
                <w:rFonts w:asciiTheme="minorHAnsi" w:hAnsiTheme="minorHAnsi"/>
              </w:rPr>
            </w:pPr>
            <w:r w:rsidRPr="005A5FB4">
              <w:rPr>
                <w:rFonts w:asciiTheme="minorHAnsi" w:hAnsiTheme="minorHAnsi"/>
                <w:lang w:eastAsia="en-GB"/>
              </w:rPr>
              <w:t xml:space="preserve">Relevant and sufficient Leadership or Management experience at a strategic level to understand the job roles and </w:t>
            </w:r>
            <w:proofErr w:type="spellStart"/>
            <w:r w:rsidRPr="005A5FB4">
              <w:rPr>
                <w:rFonts w:asciiTheme="minorHAnsi" w:hAnsiTheme="minorHAnsi"/>
                <w:lang w:eastAsia="en-GB"/>
              </w:rPr>
              <w:t>organisational</w:t>
            </w:r>
            <w:proofErr w:type="spellEnd"/>
            <w:r w:rsidRPr="005A5FB4">
              <w:rPr>
                <w:rFonts w:asciiTheme="minorHAnsi" w:hAnsiTheme="minorHAnsi"/>
                <w:lang w:eastAsia="en-GB"/>
              </w:rPr>
              <w:t xml:space="preserve"> context within which Level 7 learners are operating.</w:t>
            </w:r>
            <w:r w:rsidRPr="001447F6">
              <w:rPr>
                <w:rFonts w:asciiTheme="minorHAnsi" w:hAnsiTheme="minorHAnsi"/>
              </w:rPr>
              <w:t xml:space="preserve"> </w:t>
            </w:r>
          </w:p>
        </w:tc>
      </w:tr>
      <w:tr w:rsidRPr="005A5FB4" w:rsidR="00035733" w:rsidTr="0071057C" w14:paraId="675C685D" w14:textId="77777777">
        <w:trPr>
          <w:cnfStyle w:val="000000100000" w:firstRow="0" w:lastRow="0" w:firstColumn="0" w:lastColumn="0" w:oddVBand="0" w:evenVBand="0" w:oddHBand="1" w:evenHBand="0" w:firstRowFirstColumn="0" w:firstRowLastColumn="0" w:lastRowFirstColumn="0" w:lastRowLastColumn="0"/>
        </w:trPr>
        <w:tc>
          <w:tcPr>
            <w:tcW w:w="1750" w:type="pct"/>
          </w:tcPr>
          <w:p w:rsidRPr="001447F6" w:rsidR="00035733" w:rsidP="002075CD" w:rsidRDefault="00035733" w14:paraId="4CAFCFC2" w14:textId="77777777">
            <w:pPr>
              <w:spacing w:line="240" w:lineRule="auto"/>
              <w:ind w:right="0"/>
              <w:rPr>
                <w:rFonts w:asciiTheme="minorHAnsi" w:hAnsiTheme="minorHAnsi"/>
                <w:lang w:val="en-US"/>
              </w:rPr>
            </w:pPr>
            <w:r w:rsidRPr="001447F6">
              <w:rPr>
                <w:rFonts w:asciiTheme="minorHAnsi" w:hAnsiTheme="minorHAnsi"/>
                <w:lang w:val="en-US" w:eastAsia="en-GB"/>
              </w:rPr>
              <w:t xml:space="preserve">Continuing Professional Development in </w:t>
            </w:r>
            <w:r>
              <w:rPr>
                <w:rFonts w:asciiTheme="minorHAnsi" w:hAnsiTheme="minorHAnsi"/>
                <w:lang w:val="en-US" w:eastAsia="en-GB"/>
              </w:rPr>
              <w:t xml:space="preserve">Strategic </w:t>
            </w:r>
            <w:r w:rsidRPr="001447F6">
              <w:rPr>
                <w:rFonts w:asciiTheme="minorHAnsi" w:hAnsiTheme="minorHAnsi"/>
                <w:lang w:val="en-US" w:eastAsia="en-GB"/>
              </w:rPr>
              <w:t>Leadership or Management</w:t>
            </w:r>
            <w:r>
              <w:rPr>
                <w:rFonts w:asciiTheme="minorHAnsi" w:hAnsiTheme="minorHAnsi"/>
                <w:lang w:val="en-US" w:eastAsia="en-GB"/>
              </w:rPr>
              <w:t xml:space="preserve">. </w:t>
            </w:r>
          </w:p>
        </w:tc>
        <w:tc>
          <w:tcPr>
            <w:tcW w:w="3250" w:type="pct"/>
          </w:tcPr>
          <w:p w:rsidRPr="005A5FB4" w:rsidR="00035733" w:rsidP="003853BE" w:rsidRDefault="00035733" w14:paraId="0FC2363F" w14:textId="77777777">
            <w:pPr>
              <w:pStyle w:val="Table-List-ItemPara-XY"/>
              <w:numPr>
                <w:ilvl w:val="0"/>
                <w:numId w:val="56"/>
              </w:numPr>
              <w:spacing w:before="40" w:after="40" w:line="276" w:lineRule="auto"/>
              <w:ind w:left="357" w:right="0" w:hanging="283"/>
              <w:rPr>
                <w:rFonts w:asciiTheme="minorHAnsi" w:hAnsiTheme="minorHAnsi"/>
                <w:lang w:eastAsia="en-GB"/>
              </w:rPr>
            </w:pPr>
            <w:r w:rsidRPr="005A5FB4">
              <w:rPr>
                <w:rFonts w:asciiTheme="minorHAnsi" w:hAnsiTheme="minorHAnsi"/>
                <w:lang w:eastAsia="en-GB"/>
              </w:rPr>
              <w:t>Have a relevant and sufficient qualification in Strategic Leadership or Management at Level 7 or higher.</w:t>
            </w:r>
          </w:p>
          <w:p w:rsidRPr="005A5FB4" w:rsidR="00035733" w:rsidP="002075CD" w:rsidRDefault="00035733" w14:paraId="28A7D087" w14:textId="77777777">
            <w:pPr>
              <w:pStyle w:val="ListParagraph"/>
              <w:spacing w:before="40" w:after="40"/>
              <w:ind w:left="317" w:right="0"/>
              <w:rPr>
                <w:rFonts w:cs="Arial" w:asciiTheme="minorHAnsi" w:hAnsiTheme="minorHAnsi"/>
                <w:b/>
                <w:u w:val="single"/>
                <w:lang w:val="en-US" w:eastAsia="en-GB"/>
              </w:rPr>
            </w:pPr>
            <w:r w:rsidRPr="005A5FB4">
              <w:rPr>
                <w:rFonts w:cs="Arial" w:asciiTheme="minorHAnsi" w:hAnsiTheme="minorHAnsi"/>
                <w:b/>
                <w:u w:val="single"/>
                <w:lang w:val="en-US" w:eastAsia="en-GB"/>
              </w:rPr>
              <w:t>or</w:t>
            </w:r>
          </w:p>
          <w:p w:rsidRPr="005A5FB4" w:rsidR="00035733" w:rsidP="003853BE" w:rsidRDefault="00035733" w14:paraId="48F78304" w14:textId="77777777">
            <w:pPr>
              <w:pStyle w:val="Table-List-ItemPara-XY"/>
              <w:numPr>
                <w:ilvl w:val="0"/>
                <w:numId w:val="56"/>
              </w:numPr>
              <w:spacing w:before="40" w:after="40" w:line="276" w:lineRule="auto"/>
              <w:ind w:left="357" w:right="0" w:hanging="283"/>
              <w:rPr>
                <w:rFonts w:asciiTheme="minorHAnsi" w:hAnsiTheme="minorHAnsi"/>
                <w:lang w:eastAsia="en-GB"/>
              </w:rPr>
            </w:pPr>
            <w:r w:rsidRPr="005A5FB4">
              <w:rPr>
                <w:rFonts w:asciiTheme="minorHAnsi" w:hAnsiTheme="minorHAnsi"/>
                <w:lang w:eastAsia="en-GB"/>
              </w:rPr>
              <w:t>Participation in CPD in relation to Leadership or Management relevant to Level 7 learners.</w:t>
            </w:r>
          </w:p>
          <w:p w:rsidRPr="005A5FB4" w:rsidR="00035733" w:rsidP="002075CD" w:rsidRDefault="00035733" w14:paraId="5A69FE3A" w14:textId="77777777">
            <w:pPr>
              <w:pStyle w:val="ListParagraph"/>
              <w:spacing w:before="40" w:after="40"/>
              <w:ind w:left="317" w:right="0"/>
              <w:rPr>
                <w:rFonts w:cs="Arial" w:asciiTheme="minorHAnsi" w:hAnsiTheme="minorHAnsi"/>
                <w:b/>
                <w:u w:val="single"/>
                <w:lang w:val="en-US" w:eastAsia="en-GB"/>
              </w:rPr>
            </w:pPr>
            <w:r w:rsidRPr="005A5FB4">
              <w:rPr>
                <w:rFonts w:cs="Arial" w:asciiTheme="minorHAnsi" w:hAnsiTheme="minorHAnsi"/>
                <w:b/>
                <w:u w:val="single"/>
                <w:lang w:val="en-US" w:eastAsia="en-GB"/>
              </w:rPr>
              <w:t>or</w:t>
            </w:r>
          </w:p>
          <w:p w:rsidRPr="005A5FB4" w:rsidR="00035733" w:rsidP="003853BE" w:rsidRDefault="00035733" w14:paraId="2F4AE5BE" w14:textId="77777777">
            <w:pPr>
              <w:pStyle w:val="Table-List-ItemPara-XY"/>
              <w:numPr>
                <w:ilvl w:val="0"/>
                <w:numId w:val="56"/>
              </w:numPr>
              <w:spacing w:before="40" w:after="40" w:line="240" w:lineRule="auto"/>
              <w:ind w:left="357" w:right="0" w:hanging="283"/>
              <w:rPr>
                <w:rFonts w:asciiTheme="minorHAnsi" w:hAnsiTheme="minorHAnsi"/>
              </w:rPr>
            </w:pPr>
            <w:r w:rsidRPr="005A5FB4">
              <w:rPr>
                <w:rFonts w:asciiTheme="minorHAnsi" w:hAnsiTheme="minorHAnsi"/>
                <w:lang w:eastAsia="en-GB"/>
              </w:rPr>
              <w:t>Desirable but not essential to have membership of a relevant professional institute or association at an appropriate level.</w:t>
            </w:r>
          </w:p>
        </w:tc>
      </w:tr>
      <w:tr w:rsidRPr="001447F6" w:rsidR="00035733" w:rsidTr="0071057C" w14:paraId="717469F0" w14:textId="77777777">
        <w:trPr>
          <w:cnfStyle w:val="000000010000" w:firstRow="0" w:lastRow="0" w:firstColumn="0" w:lastColumn="0" w:oddVBand="0" w:evenVBand="0" w:oddHBand="0" w:evenHBand="1" w:firstRowFirstColumn="0" w:firstRowLastColumn="0" w:lastRowFirstColumn="0" w:lastRowLastColumn="0"/>
        </w:trPr>
        <w:tc>
          <w:tcPr>
            <w:tcW w:w="1750" w:type="pct"/>
          </w:tcPr>
          <w:p w:rsidRPr="001447F6" w:rsidR="00035733" w:rsidP="002075CD" w:rsidRDefault="00035733" w14:paraId="5F1C966B" w14:textId="77777777">
            <w:pPr>
              <w:spacing w:line="240" w:lineRule="auto"/>
              <w:ind w:right="0"/>
              <w:rPr>
                <w:rFonts w:asciiTheme="minorHAnsi" w:hAnsiTheme="minorHAnsi"/>
                <w:lang w:val="en-US"/>
              </w:rPr>
            </w:pPr>
            <w:r w:rsidRPr="001447F6">
              <w:rPr>
                <w:rFonts w:asciiTheme="minorHAnsi" w:hAnsiTheme="minorHAnsi"/>
                <w:lang w:val="en-US" w:eastAsia="en-GB"/>
              </w:rPr>
              <w:t xml:space="preserve">Knowledge, understanding and application of a range of assessment and/ or internal quality assurance methodologies relevant to the </w:t>
            </w:r>
            <w:r w:rsidRPr="00B60968">
              <w:rPr>
                <w:rFonts w:asciiTheme="minorHAnsi" w:hAnsiTheme="minorHAnsi"/>
                <w:lang w:val="en-US" w:eastAsia="en-GB"/>
              </w:rPr>
              <w:t xml:space="preserve">Level </w:t>
            </w:r>
            <w:r>
              <w:rPr>
                <w:rFonts w:asciiTheme="minorHAnsi" w:hAnsiTheme="minorHAnsi"/>
                <w:lang w:val="en-US" w:eastAsia="en-GB"/>
              </w:rPr>
              <w:t>7</w:t>
            </w:r>
            <w:r w:rsidRPr="00B60968">
              <w:rPr>
                <w:rFonts w:asciiTheme="minorHAnsi" w:hAnsiTheme="minorHAnsi"/>
                <w:lang w:val="en-US" w:eastAsia="en-GB"/>
              </w:rPr>
              <w:t xml:space="preserve"> qualification(s) </w:t>
            </w:r>
            <w:r>
              <w:rPr>
                <w:rFonts w:asciiTheme="minorHAnsi" w:hAnsiTheme="minorHAnsi"/>
                <w:lang w:val="en-US" w:eastAsia="en-GB"/>
              </w:rPr>
              <w:t>for Executive and Senior Level Coaches and Mentors</w:t>
            </w:r>
            <w:r w:rsidRPr="00B60968">
              <w:rPr>
                <w:rFonts w:asciiTheme="minorHAnsi" w:hAnsiTheme="minorHAnsi"/>
                <w:lang w:val="en-US" w:eastAsia="en-GB"/>
              </w:rPr>
              <w:t>.</w:t>
            </w:r>
          </w:p>
        </w:tc>
        <w:tc>
          <w:tcPr>
            <w:tcW w:w="3250" w:type="pct"/>
          </w:tcPr>
          <w:p w:rsidRPr="001447F6" w:rsidR="00035733" w:rsidP="003853BE" w:rsidRDefault="00035733" w14:paraId="66C37085" w14:textId="77777777">
            <w:pPr>
              <w:pStyle w:val="Table-List-ItemPara-XY"/>
              <w:numPr>
                <w:ilvl w:val="0"/>
                <w:numId w:val="56"/>
              </w:numPr>
              <w:spacing w:before="40" w:after="40" w:line="276" w:lineRule="auto"/>
              <w:ind w:left="357" w:right="0" w:hanging="283"/>
              <w:rPr>
                <w:rFonts w:asciiTheme="minorHAnsi" w:hAnsiTheme="minorHAnsi"/>
                <w:lang w:eastAsia="en-GB"/>
              </w:rPr>
            </w:pPr>
            <w:r w:rsidRPr="001447F6">
              <w:rPr>
                <w:rFonts w:asciiTheme="minorHAnsi" w:hAnsiTheme="minorHAnsi"/>
                <w:lang w:eastAsia="en-GB"/>
              </w:rPr>
              <w:t>Have a relevant qualification in assessment and/or internal quality assurance.</w:t>
            </w:r>
          </w:p>
          <w:p w:rsidRPr="001447F6" w:rsidR="00035733" w:rsidP="002075CD" w:rsidRDefault="00035733" w14:paraId="72C07C80" w14:textId="77777777">
            <w:pPr>
              <w:pStyle w:val="ListParagraph"/>
              <w:spacing w:before="40" w:after="40"/>
              <w:ind w:left="317" w:right="0"/>
              <w:rPr>
                <w:rFonts w:asciiTheme="minorHAnsi" w:hAnsiTheme="minorHAnsi"/>
                <w:b/>
                <w:u w:val="single"/>
                <w:lang w:val="en-US" w:eastAsia="en-GB"/>
              </w:rPr>
            </w:pPr>
            <w:r w:rsidRPr="001447F6">
              <w:rPr>
                <w:rFonts w:asciiTheme="minorHAnsi" w:hAnsiTheme="minorHAnsi"/>
                <w:b/>
                <w:u w:val="single"/>
                <w:lang w:val="en-US" w:eastAsia="en-GB"/>
              </w:rPr>
              <w:t>or</w:t>
            </w:r>
          </w:p>
          <w:p w:rsidRPr="001447F6" w:rsidR="00035733" w:rsidP="003853BE" w:rsidRDefault="00035733" w14:paraId="5D7520B3" w14:textId="77777777">
            <w:pPr>
              <w:pStyle w:val="Table-List-ItemPara-XY"/>
              <w:numPr>
                <w:ilvl w:val="0"/>
                <w:numId w:val="56"/>
              </w:numPr>
              <w:spacing w:before="40" w:after="40" w:line="240" w:lineRule="auto"/>
              <w:ind w:left="357" w:right="0" w:hanging="283"/>
              <w:rPr>
                <w:rFonts w:asciiTheme="minorHAnsi" w:hAnsiTheme="minorHAnsi"/>
              </w:rPr>
            </w:pPr>
            <w:r w:rsidRPr="001447F6">
              <w:rPr>
                <w:rFonts w:asciiTheme="minorHAnsi" w:hAnsiTheme="minorHAnsi"/>
                <w:lang w:eastAsia="en-GB"/>
              </w:rPr>
              <w:t xml:space="preserve">Demonstrate clear and sufficient evidence of current (within the last three years) experience of assessment and/or internal quality assurance appropriate to the </w:t>
            </w:r>
            <w:r w:rsidRPr="00B60968">
              <w:rPr>
                <w:rFonts w:asciiTheme="minorHAnsi" w:hAnsiTheme="minorHAnsi"/>
                <w:lang w:eastAsia="en-GB"/>
              </w:rPr>
              <w:t xml:space="preserve">Level </w:t>
            </w:r>
            <w:r>
              <w:rPr>
                <w:rFonts w:asciiTheme="minorHAnsi" w:hAnsiTheme="minorHAnsi"/>
                <w:lang w:eastAsia="en-GB"/>
              </w:rPr>
              <w:t>7</w:t>
            </w:r>
            <w:r w:rsidRPr="00B60968">
              <w:rPr>
                <w:rFonts w:asciiTheme="minorHAnsi" w:hAnsiTheme="minorHAnsi"/>
                <w:lang w:eastAsia="en-GB"/>
              </w:rPr>
              <w:t xml:space="preserve"> qualification(s)</w:t>
            </w:r>
            <w:r>
              <w:rPr>
                <w:rFonts w:asciiTheme="minorHAnsi" w:hAnsiTheme="minorHAnsi"/>
                <w:lang w:eastAsia="en-GB"/>
              </w:rPr>
              <w:t xml:space="preserve"> for Executive and Senior Level Coaches and Mentors</w:t>
            </w:r>
            <w:r w:rsidRPr="00B60968">
              <w:rPr>
                <w:rFonts w:asciiTheme="minorHAnsi" w:hAnsiTheme="minorHAnsi"/>
                <w:lang w:eastAsia="en-GB"/>
              </w:rPr>
              <w:t>.</w:t>
            </w:r>
          </w:p>
        </w:tc>
      </w:tr>
      <w:tr w:rsidRPr="001447F6" w:rsidR="00035733" w:rsidTr="0071057C" w14:paraId="5DC19998" w14:textId="77777777">
        <w:trPr>
          <w:cnfStyle w:val="000000100000" w:firstRow="0" w:lastRow="0" w:firstColumn="0" w:lastColumn="0" w:oddVBand="0" w:evenVBand="0" w:oddHBand="1" w:evenHBand="0" w:firstRowFirstColumn="0" w:firstRowLastColumn="0" w:lastRowFirstColumn="0" w:lastRowLastColumn="0"/>
        </w:trPr>
        <w:tc>
          <w:tcPr>
            <w:tcW w:w="1750" w:type="pct"/>
          </w:tcPr>
          <w:p w:rsidRPr="001447F6" w:rsidR="00035733" w:rsidP="002075CD" w:rsidRDefault="00035733" w14:paraId="1A110025" w14:textId="77777777">
            <w:pPr>
              <w:spacing w:line="240" w:lineRule="auto"/>
              <w:ind w:right="0"/>
              <w:rPr>
                <w:rFonts w:asciiTheme="minorHAnsi" w:hAnsiTheme="minorHAnsi"/>
                <w:lang w:val="en-US" w:eastAsia="en-GB"/>
              </w:rPr>
            </w:pPr>
            <w:r w:rsidRPr="001447F6">
              <w:rPr>
                <w:rFonts w:asciiTheme="minorHAnsi" w:hAnsiTheme="minorHAnsi"/>
                <w:lang w:val="en-US" w:eastAsia="en-GB"/>
              </w:rPr>
              <w:t xml:space="preserve">Knowledge of the Level </w:t>
            </w:r>
            <w:r>
              <w:rPr>
                <w:rFonts w:asciiTheme="minorHAnsi" w:hAnsiTheme="minorHAnsi"/>
                <w:lang w:val="en-US" w:eastAsia="en-GB"/>
              </w:rPr>
              <w:t>7 qualification(s) for Executive and Senior Level Coaches and Mentors</w:t>
            </w:r>
            <w:r w:rsidRPr="001447F6">
              <w:rPr>
                <w:rFonts w:asciiTheme="minorHAnsi" w:hAnsiTheme="minorHAnsi"/>
                <w:lang w:val="en-US" w:eastAsia="en-GB"/>
              </w:rPr>
              <w:t xml:space="preserve"> - structure, learning and assessment processes.</w:t>
            </w:r>
          </w:p>
        </w:tc>
        <w:tc>
          <w:tcPr>
            <w:tcW w:w="3250" w:type="pct"/>
          </w:tcPr>
          <w:p w:rsidR="00C555BC" w:rsidP="003853BE" w:rsidRDefault="00035733" w14:paraId="0C574938" w14:textId="77777777">
            <w:pPr>
              <w:pStyle w:val="Table-List-ItemPara-XY"/>
              <w:numPr>
                <w:ilvl w:val="0"/>
                <w:numId w:val="56"/>
              </w:numPr>
              <w:spacing w:before="40" w:after="40" w:line="276" w:lineRule="auto"/>
              <w:ind w:left="357" w:right="0" w:hanging="283"/>
              <w:rPr>
                <w:rFonts w:asciiTheme="minorHAnsi" w:hAnsiTheme="minorHAnsi"/>
                <w:lang w:eastAsia="en-GB"/>
              </w:rPr>
            </w:pPr>
            <w:r w:rsidRPr="001447F6">
              <w:rPr>
                <w:rFonts w:asciiTheme="minorHAnsi" w:hAnsiTheme="minorHAnsi"/>
                <w:lang w:eastAsia="en-GB"/>
              </w:rPr>
              <w:t xml:space="preserve">Previous experience of delivery of ILM </w:t>
            </w:r>
          </w:p>
          <w:p w:rsidRPr="001447F6" w:rsidR="00035733" w:rsidP="002075CD" w:rsidRDefault="00035733" w14:paraId="2C297A5A" w14:textId="7C560DAB">
            <w:pPr>
              <w:pStyle w:val="Table-List-ItemPara-XY"/>
              <w:numPr>
                <w:ilvl w:val="0"/>
                <w:numId w:val="0"/>
              </w:numPr>
              <w:spacing w:before="40" w:after="40" w:line="276" w:lineRule="auto"/>
              <w:ind w:left="357" w:right="0"/>
              <w:rPr>
                <w:rFonts w:asciiTheme="minorHAnsi" w:hAnsiTheme="minorHAnsi"/>
                <w:lang w:eastAsia="en-GB"/>
              </w:rPr>
            </w:pPr>
            <w:r w:rsidRPr="001447F6">
              <w:rPr>
                <w:rFonts w:asciiTheme="minorHAnsi" w:hAnsiTheme="minorHAnsi"/>
                <w:b/>
                <w:u w:val="single"/>
                <w:lang w:eastAsia="en-GB"/>
              </w:rPr>
              <w:t>or</w:t>
            </w:r>
          </w:p>
          <w:p w:rsidRPr="001447F6" w:rsidR="00035733" w:rsidP="003853BE" w:rsidRDefault="00035733" w14:paraId="4E47A0E4" w14:textId="77777777">
            <w:pPr>
              <w:pStyle w:val="Table-List-ItemPara-XY"/>
              <w:numPr>
                <w:ilvl w:val="0"/>
                <w:numId w:val="56"/>
              </w:numPr>
              <w:spacing w:before="40" w:after="40" w:line="276" w:lineRule="auto"/>
              <w:ind w:left="357" w:right="0" w:hanging="283"/>
              <w:rPr>
                <w:rFonts w:asciiTheme="minorHAnsi" w:hAnsiTheme="minorHAnsi"/>
                <w:lang w:eastAsia="en-GB"/>
              </w:rPr>
            </w:pPr>
            <w:r w:rsidRPr="001447F6">
              <w:rPr>
                <w:rFonts w:asciiTheme="minorHAnsi" w:hAnsiTheme="minorHAnsi"/>
                <w:lang w:eastAsia="en-GB"/>
              </w:rPr>
              <w:t>Knowledge of the RQF and level descriptors.</w:t>
            </w:r>
          </w:p>
          <w:p w:rsidRPr="001447F6" w:rsidR="00035733" w:rsidP="002075CD" w:rsidRDefault="00035733" w14:paraId="2CF42EA2" w14:textId="77777777">
            <w:pPr>
              <w:pStyle w:val="ListParagraph"/>
              <w:spacing w:before="40" w:after="40"/>
              <w:ind w:left="317" w:right="0"/>
              <w:rPr>
                <w:rFonts w:asciiTheme="minorHAnsi" w:hAnsiTheme="minorHAnsi"/>
                <w:lang w:val="en-US" w:eastAsia="en-GB"/>
              </w:rPr>
            </w:pPr>
            <w:r w:rsidRPr="001447F6">
              <w:rPr>
                <w:rFonts w:asciiTheme="minorHAnsi" w:hAnsiTheme="minorHAnsi"/>
                <w:lang w:val="en-US" w:eastAsia="en-GB"/>
              </w:rPr>
              <w:t xml:space="preserve"> </w:t>
            </w:r>
            <w:r w:rsidRPr="001447F6">
              <w:rPr>
                <w:rFonts w:asciiTheme="minorHAnsi" w:hAnsiTheme="minorHAnsi"/>
                <w:b/>
                <w:u w:val="single"/>
                <w:lang w:val="en-US" w:eastAsia="en-GB"/>
              </w:rPr>
              <w:t>or</w:t>
            </w:r>
          </w:p>
          <w:p w:rsidRPr="001447F6" w:rsidR="00035733" w:rsidP="003853BE" w:rsidRDefault="00035733" w14:paraId="2EADD498" w14:textId="77777777">
            <w:pPr>
              <w:pStyle w:val="Table-List-ItemPara-XY"/>
              <w:numPr>
                <w:ilvl w:val="0"/>
                <w:numId w:val="56"/>
              </w:numPr>
              <w:spacing w:before="40" w:after="40" w:line="240" w:lineRule="auto"/>
              <w:ind w:left="357" w:right="0" w:hanging="283"/>
              <w:rPr>
                <w:rFonts w:asciiTheme="minorHAnsi" w:hAnsiTheme="minorHAnsi"/>
              </w:rPr>
            </w:pPr>
            <w:r w:rsidRPr="001447F6">
              <w:rPr>
                <w:rFonts w:asciiTheme="minorHAnsi" w:hAnsiTheme="minorHAnsi"/>
                <w:lang w:eastAsia="en-GB"/>
              </w:rPr>
              <w:t xml:space="preserve">Planned CPD by </w:t>
            </w:r>
            <w:proofErr w:type="spellStart"/>
            <w:r w:rsidRPr="001447F6">
              <w:rPr>
                <w:rFonts w:asciiTheme="minorHAnsi" w:hAnsiTheme="minorHAnsi"/>
                <w:lang w:eastAsia="en-GB"/>
              </w:rPr>
              <w:t>centre</w:t>
            </w:r>
            <w:proofErr w:type="spellEnd"/>
            <w:r w:rsidRPr="001447F6">
              <w:rPr>
                <w:rFonts w:asciiTheme="minorHAnsi" w:hAnsiTheme="minorHAnsi"/>
                <w:lang w:eastAsia="en-GB"/>
              </w:rPr>
              <w:t>.</w:t>
            </w:r>
          </w:p>
        </w:tc>
      </w:tr>
      <w:tr w:rsidRPr="001447F6" w:rsidR="00035733" w:rsidTr="002075CD" w14:paraId="3AAA3DDF" w14:textId="77777777">
        <w:trPr>
          <w:cnfStyle w:val="000000010000" w:firstRow="0" w:lastRow="0" w:firstColumn="0" w:lastColumn="0" w:oddVBand="0" w:evenVBand="0" w:oddHBand="0" w:evenHBand="1" w:firstRowFirstColumn="0" w:firstRowLastColumn="0" w:lastRowFirstColumn="0" w:lastRowLastColumn="0"/>
          <w:trHeight w:val="789"/>
        </w:trPr>
        <w:tc>
          <w:tcPr>
            <w:tcW w:w="1750" w:type="pct"/>
          </w:tcPr>
          <w:p w:rsidRPr="001447F6" w:rsidR="00035733" w:rsidP="002075CD" w:rsidRDefault="00035733" w14:paraId="672E35E8" w14:textId="77777777">
            <w:pPr>
              <w:spacing w:line="240" w:lineRule="auto"/>
              <w:ind w:right="0"/>
              <w:rPr>
                <w:rFonts w:asciiTheme="minorHAnsi" w:hAnsiTheme="minorHAnsi"/>
                <w:lang w:val="en-US" w:eastAsia="en-GB"/>
              </w:rPr>
            </w:pPr>
            <w:r w:rsidRPr="001447F6">
              <w:rPr>
                <w:rFonts w:asciiTheme="minorHAnsi" w:hAnsiTheme="minorHAnsi"/>
                <w:lang w:val="en-US" w:eastAsia="en-GB"/>
              </w:rPr>
              <w:t>Continuing Professional Development in assessment and/or internal quality assurance.</w:t>
            </w:r>
          </w:p>
        </w:tc>
        <w:tc>
          <w:tcPr>
            <w:tcW w:w="3250" w:type="pct"/>
          </w:tcPr>
          <w:p w:rsidRPr="001447F6" w:rsidR="00035733" w:rsidP="003853BE" w:rsidRDefault="00035733" w14:paraId="72D6EF60" w14:textId="77777777">
            <w:pPr>
              <w:numPr>
                <w:ilvl w:val="0"/>
                <w:numId w:val="56"/>
              </w:numPr>
              <w:tabs>
                <w:tab w:val="left" w:pos="357"/>
              </w:tabs>
              <w:spacing w:before="40" w:after="40" w:line="240" w:lineRule="auto"/>
              <w:ind w:left="357" w:right="0" w:hanging="283"/>
              <w:contextualSpacing/>
              <w:rPr>
                <w:rFonts w:asciiTheme="minorHAnsi" w:hAnsiTheme="minorHAnsi"/>
                <w:lang w:val="en-US"/>
              </w:rPr>
            </w:pPr>
            <w:r w:rsidRPr="001447F6">
              <w:rPr>
                <w:rFonts w:asciiTheme="minorHAnsi" w:hAnsiTheme="minorHAnsi"/>
                <w:lang w:val="en-US" w:eastAsia="en-GB"/>
              </w:rPr>
              <w:t xml:space="preserve">Show sufficient evidence of participation in CPD in relation to assessment and/or internal quality assurance over the past three years relevant to the Level </w:t>
            </w:r>
            <w:r>
              <w:rPr>
                <w:rFonts w:asciiTheme="minorHAnsi" w:hAnsiTheme="minorHAnsi"/>
                <w:lang w:val="en-US" w:eastAsia="en-GB"/>
              </w:rPr>
              <w:t>7</w:t>
            </w:r>
            <w:r w:rsidRPr="001447F6">
              <w:rPr>
                <w:rFonts w:asciiTheme="minorHAnsi" w:hAnsiTheme="minorHAnsi"/>
                <w:lang w:val="en-US" w:eastAsia="en-GB"/>
              </w:rPr>
              <w:t xml:space="preserve"> qualification(s) </w:t>
            </w:r>
            <w:r>
              <w:rPr>
                <w:rFonts w:asciiTheme="minorHAnsi" w:hAnsiTheme="minorHAnsi"/>
                <w:lang w:val="en-US" w:eastAsia="en-GB"/>
              </w:rPr>
              <w:t>for Executive and Senior Level Coaches and Mentors</w:t>
            </w:r>
            <w:r w:rsidRPr="001447F6">
              <w:rPr>
                <w:rFonts w:asciiTheme="minorHAnsi" w:hAnsiTheme="minorHAnsi"/>
                <w:lang w:val="en-US" w:eastAsia="en-GB"/>
              </w:rPr>
              <w:t>.</w:t>
            </w:r>
          </w:p>
        </w:tc>
      </w:tr>
    </w:tbl>
    <w:p w:rsidR="00E45429" w:rsidP="00D6120D" w:rsidRDefault="00E45429" w14:paraId="5EF649BF" w14:textId="77777777">
      <w:pPr>
        <w:pStyle w:val="RichText-XY"/>
        <w:rPr>
          <w:rFonts w:asciiTheme="minorHAnsi" w:hAnsiTheme="minorHAnsi" w:cstheme="minorHAnsi"/>
        </w:rPr>
      </w:pPr>
    </w:p>
    <w:p w:rsidR="00E45429" w:rsidP="00D6120D" w:rsidRDefault="00E45429" w14:paraId="63A3CD6D" w14:textId="77777777">
      <w:pPr>
        <w:pStyle w:val="RichText-XY"/>
        <w:rPr>
          <w:rFonts w:asciiTheme="minorHAnsi" w:hAnsiTheme="minorHAnsi" w:cstheme="minorHAnsi"/>
        </w:rPr>
      </w:pPr>
    </w:p>
    <w:p w:rsidRPr="00C06C64" w:rsidR="009E6CE1" w:rsidP="00C06C64" w:rsidRDefault="009E6CE1" w14:paraId="4C159234" w14:textId="118BCA5E">
      <w:pPr>
        <w:rPr>
          <w:rFonts w:eastAsia="Times New Roman" w:asciiTheme="minorHAnsi" w:hAnsiTheme="minorHAnsi" w:cstheme="minorHAnsi"/>
          <w:szCs w:val="24"/>
        </w:rPr>
      </w:pPr>
      <w:r>
        <w:rPr>
          <w:rFonts w:asciiTheme="minorHAnsi" w:hAnsiTheme="minorHAnsi" w:cstheme="minorHAnsi"/>
        </w:rPr>
        <w:br w:type="page"/>
      </w:r>
    </w:p>
    <w:p w:rsidRPr="00912FAE" w:rsidR="005A680F" w:rsidP="005A680F" w:rsidRDefault="005A680F" w14:paraId="7C9670B1" w14:textId="77777777">
      <w:pPr>
        <w:pStyle w:val="Chapter-Topic-Topic-Title-XY"/>
        <w:rPr>
          <w:rFonts w:asciiTheme="minorHAnsi" w:hAnsiTheme="minorHAnsi" w:cstheme="minorHAnsi"/>
          <w:color w:val="FFA300"/>
        </w:rPr>
      </w:pPr>
      <w:bookmarkStart w:name="_Toc484081749" w:id="16"/>
      <w:bookmarkStart w:name="_Toc39751836" w:id="17"/>
      <w:bookmarkStart w:name="_Toc41910710" w:id="18"/>
      <w:bookmarkStart w:name="_Toc83215934" w:id="19"/>
      <w:bookmarkStart w:name="_Toc93500745" w:id="20"/>
      <w:bookmarkStart w:name="_Toc240973363" w:id="21"/>
      <w:r w:rsidRPr="00912FAE">
        <w:rPr>
          <w:rFonts w:asciiTheme="minorHAnsi" w:hAnsiTheme="minorHAnsi" w:cstheme="minorHAnsi"/>
          <w:color w:val="FFA300"/>
        </w:rPr>
        <w:t>Quality assurance</w:t>
      </w:r>
      <w:bookmarkEnd w:id="16"/>
      <w:bookmarkEnd w:id="17"/>
      <w:bookmarkEnd w:id="18"/>
      <w:bookmarkEnd w:id="19"/>
      <w:bookmarkEnd w:id="20"/>
      <w:bookmarkEnd w:id="21"/>
    </w:p>
    <w:p w:rsidRPr="00DB7064" w:rsidR="005A680F" w:rsidP="00DB7064" w:rsidRDefault="005A680F" w14:paraId="46AFA152" w14:textId="163DDC29">
      <w:pPr>
        <w:pStyle w:val="paragraph"/>
        <w:spacing w:before="200" w:beforeAutospacing="0" w:after="160" w:afterAutospacing="0"/>
        <w:textAlignment w:val="baseline"/>
        <w:rPr>
          <w:rFonts w:asciiTheme="minorHAnsi" w:hAnsiTheme="minorHAnsi" w:cstheme="minorHAnsi"/>
          <w:sz w:val="22"/>
          <w:szCs w:val="22"/>
        </w:rPr>
      </w:pPr>
      <w:r w:rsidRPr="00912FAE">
        <w:rPr>
          <w:rStyle w:val="normaltextrun"/>
          <w:rFonts w:asciiTheme="minorHAnsi" w:hAnsiTheme="minorHAnsi" w:cstheme="minorHAnsi"/>
          <w:sz w:val="22"/>
          <w:szCs w:val="22"/>
        </w:rPr>
        <w:t xml:space="preserve">Approved centres must have effective quality assurance systems to ensure optimal delivery and assessment of qualifications. Quality assurance includes initial centre approval, qualification approval and the centre's own internal procedures for monitoring quality. Centres are responsible for internal quality assurance and City &amp; Guilds is responsible for external quality assurance. All external quality assurance processes reflect the minimum requirements for all verified and/or moderated assessments undertaken by City &amp; Guilds, as detailed in the Centre Assessment Standards Scrutiny (CASS), section H2 of Ofqual’s General Conditions. For more information on both CASS and City &amp; Guilds quality assurance processes visit the </w:t>
      </w:r>
      <w:hyperlink r:id="rId13">
        <w:r w:rsidRPr="00912FAE">
          <w:rPr>
            <w:rStyle w:val="Hyperlink"/>
            <w:rFonts w:asciiTheme="minorHAnsi" w:hAnsiTheme="minorHAnsi" w:cstheme="minorHAnsi"/>
            <w:b/>
            <w:color w:val="auto"/>
            <w:sz w:val="22"/>
            <w:szCs w:val="22"/>
          </w:rPr>
          <w:t>What is CASS?</w:t>
        </w:r>
      </w:hyperlink>
      <w:r w:rsidRPr="00912FAE">
        <w:rPr>
          <w:rStyle w:val="normaltextrun"/>
          <w:rFonts w:asciiTheme="minorHAnsi" w:hAnsiTheme="minorHAnsi" w:cstheme="minorHAnsi"/>
          <w:color w:val="FF0000"/>
          <w:sz w:val="22"/>
          <w:szCs w:val="22"/>
        </w:rPr>
        <w:t xml:space="preserve"> </w:t>
      </w:r>
      <w:r w:rsidRPr="00912FAE">
        <w:rPr>
          <w:rStyle w:val="normaltextrun"/>
          <w:rFonts w:asciiTheme="minorHAnsi" w:hAnsiTheme="minorHAnsi" w:cstheme="minorHAnsi"/>
          <w:sz w:val="22"/>
          <w:szCs w:val="22"/>
        </w:rPr>
        <w:t>and </w:t>
      </w:r>
      <w:hyperlink r:id="rId14">
        <w:r w:rsidRPr="00912FAE">
          <w:rPr>
            <w:rStyle w:val="normaltextrun"/>
            <w:rFonts w:asciiTheme="minorHAnsi" w:hAnsiTheme="minorHAnsi" w:cstheme="minorHAnsi"/>
            <w:b/>
            <w:sz w:val="22"/>
            <w:szCs w:val="22"/>
            <w:u w:val="single"/>
          </w:rPr>
          <w:t>Quality Assurance Standards</w:t>
        </w:r>
      </w:hyperlink>
      <w:r w:rsidRPr="00912FAE">
        <w:rPr>
          <w:rStyle w:val="normaltextrun"/>
          <w:rFonts w:asciiTheme="minorHAnsi" w:hAnsiTheme="minorHAnsi" w:cstheme="minorHAnsi"/>
          <w:sz w:val="22"/>
          <w:szCs w:val="22"/>
        </w:rPr>
        <w:t xml:space="preserve"> documents on the City &amp; Guilds website.</w:t>
      </w:r>
      <w:r w:rsidRPr="00912FAE">
        <w:rPr>
          <w:rStyle w:val="eop"/>
          <w:rFonts w:asciiTheme="minorHAnsi" w:hAnsiTheme="minorHAnsi" w:cstheme="minorHAnsi"/>
          <w:sz w:val="22"/>
          <w:szCs w:val="22"/>
        </w:rPr>
        <w:t> </w:t>
      </w:r>
    </w:p>
    <w:p w:rsidRPr="00912FAE" w:rsidR="005A680F" w:rsidP="005A680F" w:rsidRDefault="005A680F" w14:paraId="5ACCA14D" w14:textId="77777777">
      <w:pPr>
        <w:pStyle w:val="paragraph"/>
        <w:spacing w:before="40" w:beforeAutospacing="0" w:after="40" w:afterAutospacing="0"/>
        <w:textAlignment w:val="baseline"/>
        <w:rPr>
          <w:rFonts w:asciiTheme="minorHAnsi" w:hAnsiTheme="minorHAnsi" w:cstheme="minorHAnsi"/>
          <w:sz w:val="18"/>
          <w:szCs w:val="18"/>
        </w:rPr>
      </w:pPr>
      <w:r w:rsidRPr="00912FAE">
        <w:rPr>
          <w:rStyle w:val="normaltextrun"/>
          <w:rFonts w:asciiTheme="minorHAnsi" w:hAnsiTheme="minorHAnsi" w:cstheme="minorHAnsi"/>
          <w:sz w:val="22"/>
          <w:szCs w:val="22"/>
        </w:rPr>
        <w:t>Standards and rigorous quality assurance are maintained by the use of:</w:t>
      </w:r>
      <w:r w:rsidRPr="00912FAE">
        <w:rPr>
          <w:rStyle w:val="eop"/>
          <w:rFonts w:asciiTheme="minorHAnsi" w:hAnsiTheme="minorHAnsi" w:cstheme="minorHAnsi"/>
          <w:sz w:val="22"/>
          <w:szCs w:val="22"/>
        </w:rPr>
        <w:t> </w:t>
      </w:r>
    </w:p>
    <w:p w:rsidRPr="00912FAE" w:rsidR="005A680F" w:rsidP="00A67FCB" w:rsidRDefault="005A680F" w14:paraId="7754F0FE" w14:textId="77777777">
      <w:pPr>
        <w:pStyle w:val="paragraph"/>
        <w:numPr>
          <w:ilvl w:val="0"/>
          <w:numId w:val="36"/>
        </w:numPr>
        <w:spacing w:before="40" w:beforeAutospacing="0" w:after="40" w:afterAutospacing="0"/>
        <w:ind w:left="1017" w:hanging="654"/>
        <w:textAlignment w:val="baseline"/>
        <w:rPr>
          <w:rFonts w:asciiTheme="minorHAnsi" w:hAnsiTheme="minorHAnsi" w:cstheme="minorHAnsi"/>
          <w:sz w:val="22"/>
          <w:szCs w:val="22"/>
        </w:rPr>
      </w:pPr>
      <w:r w:rsidRPr="00912FAE">
        <w:rPr>
          <w:rStyle w:val="normaltextrun"/>
          <w:rFonts w:asciiTheme="minorHAnsi" w:hAnsiTheme="minorHAnsi" w:cstheme="minorHAnsi"/>
          <w:sz w:val="22"/>
          <w:szCs w:val="22"/>
        </w:rPr>
        <w:t>internal quality assurance</w:t>
      </w:r>
      <w:r w:rsidRPr="00912FAE">
        <w:rPr>
          <w:rStyle w:val="eop"/>
          <w:rFonts w:asciiTheme="minorHAnsi" w:hAnsiTheme="minorHAnsi" w:cstheme="minorHAnsi"/>
          <w:sz w:val="22"/>
          <w:szCs w:val="22"/>
        </w:rPr>
        <w:t> </w:t>
      </w:r>
    </w:p>
    <w:p w:rsidRPr="00912FAE" w:rsidR="005A680F" w:rsidP="00A67FCB" w:rsidRDefault="005A680F" w14:paraId="10AE414E" w14:textId="77777777">
      <w:pPr>
        <w:pStyle w:val="paragraph"/>
        <w:numPr>
          <w:ilvl w:val="0"/>
          <w:numId w:val="36"/>
        </w:numPr>
        <w:spacing w:before="40" w:beforeAutospacing="0" w:after="40" w:afterAutospacing="0"/>
        <w:ind w:left="1017" w:hanging="654"/>
        <w:textAlignment w:val="baseline"/>
        <w:rPr>
          <w:rStyle w:val="eop"/>
          <w:rFonts w:asciiTheme="minorHAnsi" w:hAnsiTheme="minorHAnsi" w:cstheme="minorHAnsi"/>
          <w:sz w:val="22"/>
          <w:szCs w:val="22"/>
        </w:rPr>
      </w:pPr>
      <w:r w:rsidRPr="00912FAE">
        <w:rPr>
          <w:rStyle w:val="normaltextrun"/>
          <w:rFonts w:asciiTheme="minorHAnsi" w:hAnsiTheme="minorHAnsi" w:cstheme="minorHAnsi"/>
          <w:sz w:val="22"/>
          <w:szCs w:val="22"/>
        </w:rPr>
        <w:t>City &amp; Guilds external quality assurance.</w:t>
      </w:r>
      <w:r w:rsidRPr="00912FAE">
        <w:rPr>
          <w:rStyle w:val="eop"/>
          <w:rFonts w:asciiTheme="minorHAnsi" w:hAnsiTheme="minorHAnsi" w:cstheme="minorHAnsi"/>
          <w:sz w:val="22"/>
          <w:szCs w:val="22"/>
        </w:rPr>
        <w:t> </w:t>
      </w:r>
    </w:p>
    <w:p w:rsidRPr="00912FAE" w:rsidR="005A680F" w:rsidP="005A680F" w:rsidRDefault="005A680F" w14:paraId="080BF8B9" w14:textId="77777777">
      <w:pPr>
        <w:pStyle w:val="paragraph"/>
        <w:spacing w:before="40" w:beforeAutospacing="0" w:after="40" w:afterAutospacing="0"/>
        <w:ind w:left="1080"/>
        <w:textAlignment w:val="baseline"/>
        <w:rPr>
          <w:rFonts w:asciiTheme="minorHAnsi" w:hAnsiTheme="minorHAnsi" w:cstheme="minorHAnsi"/>
          <w:sz w:val="22"/>
          <w:szCs w:val="22"/>
        </w:rPr>
      </w:pPr>
    </w:p>
    <w:p w:rsidRPr="00912FAE" w:rsidR="005A680F" w:rsidP="005A680F" w:rsidRDefault="005A680F" w14:paraId="4E518B33" w14:textId="7680C778">
      <w:pPr>
        <w:pStyle w:val="paragraph"/>
        <w:spacing w:before="40" w:beforeAutospacing="0" w:after="40" w:afterAutospacing="0"/>
        <w:textAlignment w:val="baseline"/>
        <w:rPr>
          <w:rFonts w:asciiTheme="minorHAnsi" w:hAnsiTheme="minorHAnsi" w:cstheme="minorHAnsi"/>
          <w:sz w:val="18"/>
          <w:szCs w:val="18"/>
        </w:rPr>
      </w:pPr>
      <w:r w:rsidRPr="00912FAE">
        <w:rPr>
          <w:rStyle w:val="normaltextrun"/>
          <w:rFonts w:asciiTheme="minorHAnsi" w:hAnsiTheme="minorHAnsi" w:cstheme="minorHAnsi"/>
          <w:sz w:val="22"/>
          <w:szCs w:val="22"/>
        </w:rPr>
        <w:t xml:space="preserve">In order to carry out the quality assurance role, </w:t>
      </w:r>
      <w:r w:rsidRPr="00912FAE" w:rsidR="00155E78">
        <w:rPr>
          <w:rStyle w:val="normaltextrun"/>
          <w:rFonts w:asciiTheme="minorHAnsi" w:hAnsiTheme="minorHAnsi" w:cstheme="minorHAnsi"/>
          <w:sz w:val="22"/>
          <w:szCs w:val="22"/>
        </w:rPr>
        <w:t>i</w:t>
      </w:r>
      <w:r w:rsidRPr="00912FAE">
        <w:rPr>
          <w:rStyle w:val="normaltextrun"/>
          <w:rFonts w:asciiTheme="minorHAnsi" w:hAnsiTheme="minorHAnsi" w:cstheme="minorHAnsi"/>
          <w:sz w:val="22"/>
          <w:szCs w:val="22"/>
        </w:rPr>
        <w:t xml:space="preserve">nternal </w:t>
      </w:r>
      <w:r w:rsidRPr="00912FAE" w:rsidR="00155E78">
        <w:rPr>
          <w:rStyle w:val="normaltextrun"/>
          <w:rFonts w:asciiTheme="minorHAnsi" w:hAnsiTheme="minorHAnsi" w:cstheme="minorHAnsi"/>
          <w:sz w:val="22"/>
          <w:szCs w:val="22"/>
        </w:rPr>
        <w:t>q</w:t>
      </w:r>
      <w:r w:rsidRPr="00912FAE">
        <w:rPr>
          <w:rStyle w:val="normaltextrun"/>
          <w:rFonts w:asciiTheme="minorHAnsi" w:hAnsiTheme="minorHAnsi" w:cstheme="minorHAnsi"/>
          <w:sz w:val="22"/>
          <w:szCs w:val="22"/>
        </w:rPr>
        <w:t xml:space="preserve">uality </w:t>
      </w:r>
      <w:r w:rsidRPr="00912FAE" w:rsidR="00155E78">
        <w:rPr>
          <w:rStyle w:val="normaltextrun"/>
          <w:rFonts w:asciiTheme="minorHAnsi" w:hAnsiTheme="minorHAnsi" w:cstheme="minorHAnsi"/>
          <w:sz w:val="22"/>
          <w:szCs w:val="22"/>
        </w:rPr>
        <w:t>a</w:t>
      </w:r>
      <w:r w:rsidRPr="00912FAE">
        <w:rPr>
          <w:rStyle w:val="normaltextrun"/>
          <w:rFonts w:asciiTheme="minorHAnsi" w:hAnsiTheme="minorHAnsi" w:cstheme="minorHAnsi"/>
          <w:sz w:val="22"/>
          <w:szCs w:val="22"/>
        </w:rPr>
        <w:t>ssurers (IQAs) must:</w:t>
      </w:r>
      <w:r w:rsidRPr="00912FAE">
        <w:rPr>
          <w:rStyle w:val="eop"/>
          <w:rFonts w:asciiTheme="minorHAnsi" w:hAnsiTheme="minorHAnsi" w:cstheme="minorHAnsi"/>
          <w:sz w:val="22"/>
          <w:szCs w:val="22"/>
        </w:rPr>
        <w:t> </w:t>
      </w:r>
    </w:p>
    <w:p w:rsidRPr="00912FAE" w:rsidR="005A680F" w:rsidP="00A67FCB" w:rsidRDefault="005A680F" w14:paraId="295613FF" w14:textId="77777777">
      <w:pPr>
        <w:pStyle w:val="paragraph"/>
        <w:numPr>
          <w:ilvl w:val="0"/>
          <w:numId w:val="37"/>
        </w:numPr>
        <w:spacing w:before="40" w:beforeAutospacing="0" w:after="40" w:afterAutospacing="0"/>
        <w:ind w:left="1017" w:hanging="654"/>
        <w:textAlignment w:val="baseline"/>
        <w:rPr>
          <w:rFonts w:asciiTheme="minorHAnsi" w:hAnsiTheme="minorHAnsi" w:cstheme="minorHAnsi"/>
          <w:sz w:val="22"/>
          <w:szCs w:val="22"/>
        </w:rPr>
      </w:pPr>
      <w:r w:rsidRPr="00912FAE">
        <w:rPr>
          <w:rStyle w:val="normaltextrun"/>
          <w:rFonts w:asciiTheme="minorHAnsi" w:hAnsiTheme="minorHAnsi" w:cstheme="minorHAnsi"/>
          <w:sz w:val="22"/>
          <w:szCs w:val="22"/>
        </w:rPr>
        <w:t>have appropriate teaching and vocational knowledge and expertise</w:t>
      </w:r>
      <w:r w:rsidRPr="00912FAE">
        <w:rPr>
          <w:rStyle w:val="eop"/>
          <w:rFonts w:asciiTheme="minorHAnsi" w:hAnsiTheme="minorHAnsi" w:cstheme="minorHAnsi"/>
          <w:sz w:val="22"/>
          <w:szCs w:val="22"/>
        </w:rPr>
        <w:t> </w:t>
      </w:r>
    </w:p>
    <w:p w:rsidRPr="00912FAE" w:rsidR="005A680F" w:rsidP="00A67FCB" w:rsidRDefault="005A680F" w14:paraId="6649E9C3" w14:textId="77777777">
      <w:pPr>
        <w:pStyle w:val="paragraph"/>
        <w:numPr>
          <w:ilvl w:val="0"/>
          <w:numId w:val="37"/>
        </w:numPr>
        <w:spacing w:before="40" w:beforeAutospacing="0" w:after="40" w:afterAutospacing="0"/>
        <w:ind w:left="1017" w:hanging="654"/>
        <w:textAlignment w:val="baseline"/>
        <w:rPr>
          <w:rFonts w:asciiTheme="minorHAnsi" w:hAnsiTheme="minorHAnsi" w:cstheme="minorHAnsi"/>
          <w:sz w:val="22"/>
          <w:szCs w:val="22"/>
        </w:rPr>
      </w:pPr>
      <w:r w:rsidRPr="00912FAE">
        <w:rPr>
          <w:rStyle w:val="normaltextrun"/>
          <w:rFonts w:asciiTheme="minorHAnsi" w:hAnsiTheme="minorHAnsi" w:cstheme="minorHAnsi"/>
          <w:sz w:val="22"/>
          <w:szCs w:val="22"/>
        </w:rPr>
        <w:t>have experience in quality management/internal quality assurance</w:t>
      </w:r>
      <w:r w:rsidRPr="00912FAE">
        <w:rPr>
          <w:rStyle w:val="eop"/>
          <w:rFonts w:asciiTheme="minorHAnsi" w:hAnsiTheme="minorHAnsi" w:cstheme="minorHAnsi"/>
          <w:sz w:val="22"/>
          <w:szCs w:val="22"/>
        </w:rPr>
        <w:t> </w:t>
      </w:r>
    </w:p>
    <w:p w:rsidRPr="00912FAE" w:rsidR="005A680F" w:rsidP="00A67FCB" w:rsidRDefault="005A680F" w14:paraId="3C99CCA9" w14:textId="77777777">
      <w:pPr>
        <w:pStyle w:val="paragraph"/>
        <w:numPr>
          <w:ilvl w:val="0"/>
          <w:numId w:val="38"/>
        </w:numPr>
        <w:spacing w:before="40" w:beforeAutospacing="0" w:after="40" w:afterAutospacing="0"/>
        <w:ind w:left="1017" w:hanging="654"/>
        <w:textAlignment w:val="baseline"/>
        <w:rPr>
          <w:rFonts w:asciiTheme="minorHAnsi" w:hAnsiTheme="minorHAnsi" w:cstheme="minorHAnsi"/>
          <w:sz w:val="22"/>
          <w:szCs w:val="22"/>
        </w:rPr>
      </w:pPr>
      <w:r w:rsidRPr="00912FAE">
        <w:rPr>
          <w:rStyle w:val="normaltextrun"/>
          <w:rFonts w:asciiTheme="minorHAnsi" w:hAnsiTheme="minorHAnsi" w:cstheme="minorHAnsi"/>
          <w:sz w:val="22"/>
          <w:szCs w:val="22"/>
        </w:rPr>
        <w:t>hold or be working towards an appropriate teaching/training/assessing qualification</w:t>
      </w:r>
      <w:r w:rsidRPr="00912FAE">
        <w:rPr>
          <w:rStyle w:val="eop"/>
          <w:rFonts w:asciiTheme="minorHAnsi" w:hAnsiTheme="minorHAnsi" w:cstheme="minorHAnsi"/>
          <w:sz w:val="22"/>
          <w:szCs w:val="22"/>
        </w:rPr>
        <w:t> </w:t>
      </w:r>
    </w:p>
    <w:p w:rsidR="005A680F" w:rsidP="00A67FCB" w:rsidRDefault="005A680F" w14:paraId="734D3BAB" w14:textId="77777777">
      <w:pPr>
        <w:pStyle w:val="paragraph"/>
        <w:numPr>
          <w:ilvl w:val="0"/>
          <w:numId w:val="38"/>
        </w:numPr>
        <w:spacing w:before="40" w:beforeAutospacing="0" w:after="40" w:afterAutospacing="0"/>
        <w:ind w:left="1017" w:hanging="654"/>
        <w:textAlignment w:val="baseline"/>
        <w:rPr>
          <w:rStyle w:val="eop"/>
          <w:rFonts w:asciiTheme="minorHAnsi" w:hAnsiTheme="minorHAnsi" w:cstheme="minorHAnsi"/>
          <w:sz w:val="22"/>
          <w:szCs w:val="22"/>
        </w:rPr>
      </w:pPr>
      <w:r w:rsidRPr="00912FAE">
        <w:rPr>
          <w:rStyle w:val="normaltextrun"/>
          <w:rFonts w:asciiTheme="minorHAnsi" w:hAnsiTheme="minorHAnsi" w:cstheme="minorHAnsi"/>
          <w:sz w:val="22"/>
          <w:szCs w:val="22"/>
        </w:rPr>
        <w:t>be familiar with the occupation and technical content covered within the qualification.</w:t>
      </w:r>
      <w:r w:rsidRPr="00912FAE">
        <w:rPr>
          <w:rStyle w:val="eop"/>
          <w:rFonts w:asciiTheme="minorHAnsi" w:hAnsiTheme="minorHAnsi" w:cstheme="minorHAnsi"/>
          <w:sz w:val="22"/>
          <w:szCs w:val="22"/>
        </w:rPr>
        <w:t> </w:t>
      </w:r>
    </w:p>
    <w:p w:rsidRPr="00912FAE" w:rsidR="001B486E" w:rsidP="001B486E" w:rsidRDefault="001B486E" w14:paraId="5202D868" w14:textId="77777777">
      <w:pPr>
        <w:pStyle w:val="paragraph"/>
        <w:spacing w:before="40" w:beforeAutospacing="0" w:after="40" w:afterAutospacing="0"/>
        <w:ind w:left="1017"/>
        <w:textAlignment w:val="baseline"/>
        <w:rPr>
          <w:rFonts w:asciiTheme="minorHAnsi" w:hAnsiTheme="minorHAnsi" w:cstheme="minorHAnsi"/>
          <w:sz w:val="22"/>
          <w:szCs w:val="22"/>
        </w:rPr>
      </w:pPr>
    </w:p>
    <w:p w:rsidRPr="001B486E" w:rsidR="005A680F" w:rsidP="001B486E" w:rsidRDefault="005A680F" w14:paraId="448F7AD9" w14:textId="1ED30C71">
      <w:pPr>
        <w:pStyle w:val="paragraph"/>
        <w:spacing w:before="0" w:beforeAutospacing="0" w:after="0" w:afterAutospacing="0"/>
        <w:textAlignment w:val="baseline"/>
        <w:rPr>
          <w:rStyle w:val="eop"/>
          <w:rFonts w:asciiTheme="minorHAnsi" w:hAnsiTheme="minorHAnsi" w:cstheme="minorHAnsi"/>
          <w:sz w:val="18"/>
          <w:szCs w:val="18"/>
        </w:rPr>
      </w:pPr>
      <w:r w:rsidRPr="00912FAE">
        <w:rPr>
          <w:rStyle w:val="eop"/>
          <w:rFonts w:asciiTheme="minorHAnsi" w:hAnsiTheme="minorHAnsi" w:cstheme="minorHAnsi"/>
          <w:sz w:val="22"/>
          <w:szCs w:val="22"/>
        </w:rPr>
        <w:t> </w:t>
      </w:r>
      <w:r w:rsidRPr="00912FAE">
        <w:rPr>
          <w:rStyle w:val="normaltextrun"/>
          <w:rFonts w:asciiTheme="minorHAnsi" w:hAnsiTheme="minorHAnsi" w:cstheme="minorHAnsi"/>
          <w:sz w:val="22"/>
          <w:szCs w:val="22"/>
        </w:rPr>
        <w:t xml:space="preserve">External quality assurance for the qualification will be provided by City &amp; Guilds. External </w:t>
      </w:r>
      <w:r w:rsidRPr="00912FAE" w:rsidR="00B3242C">
        <w:rPr>
          <w:rStyle w:val="normaltextrun"/>
          <w:rFonts w:asciiTheme="minorHAnsi" w:hAnsiTheme="minorHAnsi" w:cstheme="minorHAnsi"/>
          <w:sz w:val="22"/>
          <w:szCs w:val="22"/>
        </w:rPr>
        <w:t>q</w:t>
      </w:r>
      <w:r w:rsidRPr="00912FAE">
        <w:rPr>
          <w:rStyle w:val="normaltextrun"/>
          <w:rFonts w:asciiTheme="minorHAnsi" w:hAnsiTheme="minorHAnsi" w:cstheme="minorHAnsi"/>
          <w:sz w:val="22"/>
          <w:szCs w:val="22"/>
        </w:rPr>
        <w:t xml:space="preserve">uality </w:t>
      </w:r>
      <w:r w:rsidRPr="00912FAE" w:rsidR="00B3242C">
        <w:rPr>
          <w:rStyle w:val="normaltextrun"/>
          <w:rFonts w:asciiTheme="minorHAnsi" w:hAnsiTheme="minorHAnsi" w:cstheme="minorHAnsi"/>
          <w:sz w:val="22"/>
          <w:szCs w:val="22"/>
        </w:rPr>
        <w:t>a</w:t>
      </w:r>
      <w:r w:rsidRPr="00912FAE">
        <w:rPr>
          <w:rStyle w:val="normaltextrun"/>
          <w:rFonts w:asciiTheme="minorHAnsi" w:hAnsiTheme="minorHAnsi" w:cstheme="minorHAnsi"/>
          <w:sz w:val="22"/>
          <w:szCs w:val="22"/>
        </w:rPr>
        <w:t>ssurers (EQAs) are appointed by City &amp; Guilds to approve centres, and to monitor the assessment and internal quality assurance carried out by centres. External quality assurance is carried out to ensure that assessment is valid and reliable, and that there is good assessment practice in centres.</w:t>
      </w:r>
      <w:r w:rsidRPr="00912FAE">
        <w:rPr>
          <w:rStyle w:val="eop"/>
          <w:rFonts w:asciiTheme="minorHAnsi" w:hAnsiTheme="minorHAnsi" w:cstheme="minorHAnsi"/>
          <w:sz w:val="22"/>
          <w:szCs w:val="22"/>
        </w:rPr>
        <w:t> </w:t>
      </w:r>
    </w:p>
    <w:p w:rsidRPr="00912FAE" w:rsidR="005A680F" w:rsidP="005A680F" w:rsidRDefault="005A680F" w14:paraId="4F68B504" w14:textId="77777777">
      <w:pPr>
        <w:pStyle w:val="paragraph"/>
        <w:spacing w:before="40" w:beforeAutospacing="0" w:after="40" w:afterAutospacing="0"/>
        <w:textAlignment w:val="baseline"/>
        <w:rPr>
          <w:rFonts w:asciiTheme="minorHAnsi" w:hAnsiTheme="minorHAnsi" w:cstheme="minorHAnsi"/>
          <w:sz w:val="18"/>
          <w:szCs w:val="18"/>
        </w:rPr>
      </w:pPr>
      <w:r w:rsidRPr="00912FAE">
        <w:rPr>
          <w:rStyle w:val="normaltextrun"/>
          <w:rFonts w:asciiTheme="minorHAnsi" w:hAnsiTheme="minorHAnsi" w:cstheme="minorHAnsi"/>
          <w:sz w:val="22"/>
          <w:szCs w:val="22"/>
        </w:rPr>
        <w:t>The role of the EQA is to:</w:t>
      </w:r>
      <w:r w:rsidRPr="00912FAE">
        <w:rPr>
          <w:rStyle w:val="eop"/>
          <w:rFonts w:asciiTheme="minorHAnsi" w:hAnsiTheme="minorHAnsi" w:cstheme="minorHAnsi"/>
          <w:sz w:val="22"/>
          <w:szCs w:val="22"/>
        </w:rPr>
        <w:t> </w:t>
      </w:r>
    </w:p>
    <w:p w:rsidRPr="00912FAE" w:rsidR="005A680F" w:rsidP="00693C9A" w:rsidRDefault="005A680F" w14:paraId="7EF540A7" w14:textId="77777777">
      <w:pPr>
        <w:pStyle w:val="paragraph"/>
        <w:numPr>
          <w:ilvl w:val="0"/>
          <w:numId w:val="37"/>
        </w:numPr>
        <w:spacing w:before="40" w:beforeAutospacing="0" w:after="40" w:afterAutospacing="0"/>
        <w:textAlignment w:val="baseline"/>
        <w:rPr>
          <w:rStyle w:val="normaltextrun"/>
          <w:rFonts w:asciiTheme="minorHAnsi" w:hAnsiTheme="minorHAnsi" w:cstheme="minorHAnsi"/>
          <w:sz w:val="22"/>
          <w:szCs w:val="22"/>
        </w:rPr>
      </w:pPr>
      <w:r w:rsidRPr="00912FAE">
        <w:rPr>
          <w:rStyle w:val="normaltextrun"/>
          <w:rFonts w:asciiTheme="minorHAnsi" w:hAnsiTheme="minorHAnsi" w:cstheme="minorHAnsi"/>
          <w:sz w:val="22"/>
          <w:szCs w:val="22"/>
        </w:rPr>
        <w:t>provide advice and support to centre staff </w:t>
      </w:r>
    </w:p>
    <w:p w:rsidRPr="00912FAE" w:rsidR="005A680F" w:rsidP="00693C9A" w:rsidRDefault="005A680F" w14:paraId="21BE3D95" w14:textId="78D9FE1B">
      <w:pPr>
        <w:pStyle w:val="paragraph"/>
        <w:numPr>
          <w:ilvl w:val="0"/>
          <w:numId w:val="37"/>
        </w:numPr>
        <w:spacing w:before="40" w:beforeAutospacing="0" w:after="40" w:afterAutospacing="0"/>
        <w:textAlignment w:val="baseline"/>
        <w:rPr>
          <w:rStyle w:val="normaltextrun"/>
          <w:rFonts w:asciiTheme="minorHAnsi" w:hAnsiTheme="minorHAnsi" w:cstheme="minorHAnsi"/>
          <w:sz w:val="22"/>
          <w:szCs w:val="22"/>
        </w:rPr>
      </w:pPr>
      <w:r w:rsidRPr="00912FAE">
        <w:rPr>
          <w:rStyle w:val="normaltextrun"/>
          <w:rFonts w:asciiTheme="minorHAnsi" w:hAnsiTheme="minorHAnsi" w:cstheme="minorHAnsi"/>
          <w:sz w:val="22"/>
          <w:szCs w:val="22"/>
        </w:rPr>
        <w:t>ensure the quality and consistency of assessments and marking/grading within and between centres</w:t>
      </w:r>
      <w:r w:rsidRPr="00912FAE" w:rsidR="00B3242C">
        <w:rPr>
          <w:rStyle w:val="normaltextrun"/>
          <w:rFonts w:asciiTheme="minorHAnsi" w:hAnsiTheme="minorHAnsi" w:cstheme="minorHAnsi"/>
          <w:sz w:val="22"/>
          <w:szCs w:val="22"/>
        </w:rPr>
        <w:t>,</w:t>
      </w:r>
      <w:r w:rsidRPr="00912FAE">
        <w:rPr>
          <w:rStyle w:val="normaltextrun"/>
          <w:rFonts w:asciiTheme="minorHAnsi" w:hAnsiTheme="minorHAnsi" w:cstheme="minorHAnsi"/>
          <w:sz w:val="22"/>
          <w:szCs w:val="22"/>
        </w:rPr>
        <w:t xml:space="preserve"> by the use of systematic sampling </w:t>
      </w:r>
    </w:p>
    <w:p w:rsidRPr="00912FAE" w:rsidR="005A680F" w:rsidP="00693C9A" w:rsidRDefault="005A680F" w14:paraId="1A4D3ACC" w14:textId="77777777">
      <w:pPr>
        <w:pStyle w:val="paragraph"/>
        <w:numPr>
          <w:ilvl w:val="0"/>
          <w:numId w:val="37"/>
        </w:numPr>
        <w:spacing w:before="40" w:beforeAutospacing="0" w:after="40" w:afterAutospacing="0"/>
        <w:textAlignment w:val="baseline"/>
        <w:rPr>
          <w:rStyle w:val="normaltextrun"/>
          <w:rFonts w:asciiTheme="minorHAnsi" w:hAnsiTheme="minorHAnsi" w:cstheme="minorHAnsi"/>
          <w:sz w:val="22"/>
          <w:szCs w:val="22"/>
        </w:rPr>
      </w:pPr>
      <w:r w:rsidRPr="00912FAE">
        <w:rPr>
          <w:rStyle w:val="normaltextrun"/>
          <w:rFonts w:asciiTheme="minorHAnsi" w:hAnsiTheme="minorHAnsi" w:cstheme="minorHAnsi"/>
          <w:sz w:val="22"/>
          <w:szCs w:val="22"/>
        </w:rPr>
        <w:t>provide feedback to centres and to City &amp; Guilds. </w:t>
      </w:r>
    </w:p>
    <w:p w:rsidRPr="00912FAE" w:rsidR="00F53339" w:rsidP="00F53339" w:rsidRDefault="00F53339" w14:paraId="4C1BDD95" w14:textId="77777777">
      <w:pPr>
        <w:pStyle w:val="Chapter-Topic-Topic-Title-XY"/>
        <w:rPr>
          <w:rFonts w:asciiTheme="minorHAnsi" w:hAnsiTheme="minorHAnsi" w:cstheme="minorHAnsi"/>
        </w:rPr>
      </w:pPr>
      <w:bookmarkStart w:name="_Toc93500747" w:id="22"/>
      <w:bookmarkStart w:name="_Toc240973364" w:id="23"/>
      <w:r w:rsidRPr="00912FAE">
        <w:rPr>
          <w:rFonts w:asciiTheme="minorHAnsi" w:hAnsiTheme="minorHAnsi" w:cstheme="minorHAnsi"/>
          <w:color w:val="FFA300"/>
        </w:rPr>
        <w:t>Learner entry requirements</w:t>
      </w:r>
      <w:bookmarkEnd w:id="22"/>
      <w:bookmarkEnd w:id="23"/>
      <w:r w:rsidRPr="00912FAE">
        <w:rPr>
          <w:rFonts w:asciiTheme="minorHAnsi" w:hAnsiTheme="minorHAnsi" w:cstheme="minorHAnsi"/>
        </w:rPr>
        <w:tab/>
      </w:r>
    </w:p>
    <w:p w:rsidRPr="00912FAE" w:rsidR="00F53339" w:rsidP="00F53339" w:rsidRDefault="00F53339" w14:paraId="64106BCD" w14:textId="77777777">
      <w:pPr>
        <w:spacing w:before="120" w:after="120" w:line="312" w:lineRule="auto"/>
        <w:rPr>
          <w:rFonts w:eastAsia="Arial" w:asciiTheme="minorHAnsi" w:hAnsiTheme="minorHAnsi" w:cstheme="minorHAnsi"/>
        </w:rPr>
      </w:pPr>
      <w:r w:rsidRPr="00912FAE">
        <w:rPr>
          <w:rFonts w:eastAsia="Arial" w:asciiTheme="minorHAnsi" w:hAnsiTheme="minorHAnsi" w:cstheme="minorHAnsi"/>
        </w:rPr>
        <w:t xml:space="preserve">City &amp; Guilds does not set entry requirements for these qualifications. However, centres must ensure that candidates have the potential and opportunity to gain the qualification successfully. </w:t>
      </w:r>
    </w:p>
    <w:p w:rsidRPr="00912FAE" w:rsidR="00F53339" w:rsidP="00F53339" w:rsidRDefault="00F53339" w14:paraId="65048D09" w14:textId="77777777">
      <w:pPr>
        <w:pStyle w:val="Chapter-Topic-Topic-Title-XY"/>
        <w:rPr>
          <w:rFonts w:asciiTheme="minorHAnsi" w:hAnsiTheme="minorHAnsi" w:cstheme="minorHAnsi"/>
          <w:color w:val="FFA300"/>
        </w:rPr>
      </w:pPr>
      <w:bookmarkStart w:name="_Toc93500748" w:id="24"/>
      <w:bookmarkStart w:name="_Toc240973365" w:id="25"/>
      <w:r w:rsidRPr="00912FAE">
        <w:rPr>
          <w:rFonts w:asciiTheme="minorHAnsi" w:hAnsiTheme="minorHAnsi" w:cstheme="minorHAnsi"/>
          <w:color w:val="FFA300"/>
        </w:rPr>
        <w:t>Age restrictions</w:t>
      </w:r>
      <w:bookmarkEnd w:id="24"/>
      <w:bookmarkEnd w:id="25"/>
    </w:p>
    <w:p w:rsidR="00F53339" w:rsidP="00F53339" w:rsidRDefault="00F53339" w14:paraId="7AA36BE1" w14:textId="140E0C12">
      <w:pPr>
        <w:pStyle w:val="NoSpacing"/>
        <w:rPr>
          <w:rFonts w:asciiTheme="minorHAnsi" w:hAnsiTheme="minorHAnsi" w:cstheme="minorHAnsi"/>
          <w:lang w:val="en-GB"/>
        </w:rPr>
      </w:pPr>
      <w:r w:rsidRPr="00912FAE">
        <w:rPr>
          <w:rFonts w:asciiTheme="minorHAnsi" w:hAnsiTheme="minorHAnsi" w:cstheme="minorHAnsi"/>
          <w:lang w:val="en-GB"/>
        </w:rPr>
        <w:t>These qualifications are approved for learners aged 1</w:t>
      </w:r>
      <w:r w:rsidR="00AA0167">
        <w:rPr>
          <w:rFonts w:asciiTheme="minorHAnsi" w:hAnsiTheme="minorHAnsi" w:cstheme="minorHAnsi"/>
          <w:lang w:val="en-GB"/>
        </w:rPr>
        <w:t>8</w:t>
      </w:r>
      <w:r w:rsidRPr="00912FAE">
        <w:rPr>
          <w:rFonts w:asciiTheme="minorHAnsi" w:hAnsiTheme="minorHAnsi" w:cstheme="minorHAnsi"/>
          <w:lang w:val="en-GB"/>
        </w:rPr>
        <w:t xml:space="preserve"> or above.</w:t>
      </w:r>
    </w:p>
    <w:p w:rsidR="003322AA" w:rsidP="00F53339" w:rsidRDefault="003322AA" w14:paraId="402EA8CA" w14:textId="34D49782">
      <w:pPr>
        <w:pStyle w:val="NoSpacing"/>
        <w:rPr>
          <w:rFonts w:asciiTheme="minorHAnsi" w:hAnsiTheme="minorHAnsi" w:cstheme="minorHAnsi"/>
          <w:lang w:val="en-GB"/>
        </w:rPr>
      </w:pPr>
    </w:p>
    <w:p w:rsidR="003322AA" w:rsidRDefault="003322AA" w14:paraId="5AC51311" w14:textId="77777777">
      <w:pPr>
        <w:rPr>
          <w:rFonts w:asciiTheme="minorHAnsi" w:hAnsiTheme="minorHAnsi" w:cstheme="minorHAnsi"/>
        </w:rPr>
      </w:pPr>
      <w:r>
        <w:rPr>
          <w:rFonts w:asciiTheme="minorHAnsi" w:hAnsiTheme="minorHAnsi" w:cstheme="minorHAnsi"/>
        </w:rPr>
        <w:br w:type="page"/>
      </w:r>
    </w:p>
    <w:p w:rsidRPr="00912FAE" w:rsidR="00A95E9E" w:rsidP="6DCDCFBF" w:rsidRDefault="16A7B5E4" w14:paraId="152DC8E9" w14:textId="2D281AA2">
      <w:pPr>
        <w:pStyle w:val="Chapter-Topic-Topic-Title-XY"/>
        <w:rPr>
          <w:rFonts w:asciiTheme="minorHAnsi" w:hAnsiTheme="minorHAnsi" w:cstheme="minorHAnsi"/>
          <w:color w:val="FFA300"/>
        </w:rPr>
      </w:pPr>
      <w:bookmarkStart w:name="_Toc240973366" w:id="26"/>
      <w:r w:rsidRPr="00912FAE">
        <w:rPr>
          <w:rFonts w:asciiTheme="minorHAnsi" w:hAnsiTheme="minorHAnsi" w:cstheme="minorHAnsi"/>
          <w:color w:val="FFA300"/>
        </w:rPr>
        <w:t>Access arrangements</w:t>
      </w:r>
      <w:r w:rsidRPr="00912FAE" w:rsidR="0094140B">
        <w:rPr>
          <w:rFonts w:asciiTheme="minorHAnsi" w:hAnsiTheme="minorHAnsi" w:cstheme="minorHAnsi"/>
          <w:color w:val="FFA300"/>
        </w:rPr>
        <w:t xml:space="preserve">, </w:t>
      </w:r>
      <w:r w:rsidRPr="00912FAE">
        <w:rPr>
          <w:rFonts w:asciiTheme="minorHAnsi" w:hAnsiTheme="minorHAnsi" w:cstheme="minorHAnsi"/>
          <w:color w:val="FFA300"/>
        </w:rPr>
        <w:t>reasonable adjustments</w:t>
      </w:r>
      <w:r w:rsidRPr="00912FAE" w:rsidR="00CE6417">
        <w:rPr>
          <w:rFonts w:asciiTheme="minorHAnsi" w:hAnsiTheme="minorHAnsi" w:cstheme="minorHAnsi"/>
          <w:color w:val="FFA300"/>
        </w:rPr>
        <w:t xml:space="preserve"> and special consideration</w:t>
      </w:r>
      <w:bookmarkEnd w:id="26"/>
    </w:p>
    <w:p w:rsidRPr="00912FAE" w:rsidR="00004E27" w:rsidP="00DF08B5" w:rsidRDefault="68AB58D9" w14:paraId="07626B76" w14:textId="6DC6AD05">
      <w:pPr>
        <w:shd w:val="clear" w:color="auto" w:fill="FFFFFF" w:themeFill="background1"/>
        <w:spacing w:before="200" w:after="160" w:line="240" w:lineRule="auto"/>
        <w:rPr>
          <w:rFonts w:eastAsia="Times New Roman" w:asciiTheme="minorHAnsi" w:hAnsiTheme="minorHAnsi" w:cstheme="minorHAnsi"/>
          <w:color w:val="000000" w:themeColor="text1"/>
          <w:lang w:eastAsia="en-GB"/>
        </w:rPr>
      </w:pPr>
      <w:r w:rsidRPr="00912FAE">
        <w:rPr>
          <w:rFonts w:eastAsia="Times New Roman" w:asciiTheme="minorHAnsi" w:hAnsiTheme="minorHAnsi" w:cstheme="minorHAnsi"/>
          <w:color w:val="000000" w:themeColor="text1"/>
          <w:lang w:eastAsia="en-GB"/>
        </w:rPr>
        <w:t xml:space="preserve">City &amp; Guilds has considered the design of </w:t>
      </w:r>
      <w:r w:rsidRPr="00912FAE" w:rsidR="002C3379">
        <w:rPr>
          <w:rFonts w:eastAsia="Times New Roman" w:asciiTheme="minorHAnsi" w:hAnsiTheme="minorHAnsi" w:cstheme="minorHAnsi"/>
          <w:color w:val="000000" w:themeColor="text1"/>
          <w:lang w:eastAsia="en-GB"/>
        </w:rPr>
        <w:t>these</w:t>
      </w:r>
      <w:r w:rsidRPr="00912FAE">
        <w:rPr>
          <w:rFonts w:eastAsia="Times New Roman" w:asciiTheme="minorHAnsi" w:hAnsiTheme="minorHAnsi" w:cstheme="minorHAnsi"/>
          <w:color w:val="000000" w:themeColor="text1"/>
          <w:lang w:eastAsia="en-GB"/>
        </w:rPr>
        <w:t xml:space="preserve"> qualification</w:t>
      </w:r>
      <w:r w:rsidRPr="00912FAE" w:rsidR="002C3379">
        <w:rPr>
          <w:rFonts w:eastAsia="Times New Roman" w:asciiTheme="minorHAnsi" w:hAnsiTheme="minorHAnsi" w:cstheme="minorHAnsi"/>
          <w:color w:val="000000" w:themeColor="text1"/>
          <w:lang w:eastAsia="en-GB"/>
        </w:rPr>
        <w:t>s</w:t>
      </w:r>
      <w:r w:rsidRPr="00912FAE">
        <w:rPr>
          <w:rFonts w:eastAsia="Times New Roman" w:asciiTheme="minorHAnsi" w:hAnsiTheme="minorHAnsi" w:cstheme="minorHAnsi"/>
          <w:color w:val="000000" w:themeColor="text1"/>
          <w:lang w:eastAsia="en-GB"/>
        </w:rPr>
        <w:t xml:space="preserve"> and </w:t>
      </w:r>
      <w:r w:rsidRPr="00912FAE" w:rsidR="002C3379">
        <w:rPr>
          <w:rFonts w:eastAsia="Times New Roman" w:asciiTheme="minorHAnsi" w:hAnsiTheme="minorHAnsi" w:cstheme="minorHAnsi"/>
          <w:color w:val="000000" w:themeColor="text1"/>
          <w:lang w:eastAsia="en-GB"/>
        </w:rPr>
        <w:t>their</w:t>
      </w:r>
      <w:r w:rsidRPr="00912FAE">
        <w:rPr>
          <w:rFonts w:eastAsia="Times New Roman" w:asciiTheme="minorHAnsi" w:hAnsiTheme="minorHAnsi" w:cstheme="minorHAnsi"/>
          <w:color w:val="000000" w:themeColor="text1"/>
          <w:lang w:eastAsia="en-GB"/>
        </w:rPr>
        <w:t xml:space="preserve"> assessments in order to best support accessibility and inclusion for all learners.</w:t>
      </w:r>
      <w:r w:rsidRPr="00912FAE" w:rsidR="00004E27">
        <w:rPr>
          <w:rFonts w:eastAsia="Times New Roman" w:asciiTheme="minorHAnsi" w:hAnsiTheme="minorHAnsi" w:cstheme="minorHAnsi"/>
          <w:color w:val="000000" w:themeColor="text1"/>
          <w:lang w:eastAsia="en-GB"/>
        </w:rPr>
        <w:t xml:space="preserve"> City &amp; Guilds understands</w:t>
      </w:r>
      <w:r w:rsidRPr="00912FAE" w:rsidR="00B3242C">
        <w:rPr>
          <w:rFonts w:eastAsia="Times New Roman" w:asciiTheme="minorHAnsi" w:hAnsiTheme="minorHAnsi" w:cstheme="minorHAnsi"/>
          <w:color w:val="000000" w:themeColor="text1"/>
          <w:lang w:eastAsia="en-GB"/>
        </w:rPr>
        <w:t>,</w:t>
      </w:r>
      <w:r w:rsidRPr="00912FAE" w:rsidR="00004E27">
        <w:rPr>
          <w:rFonts w:eastAsia="Times New Roman" w:asciiTheme="minorHAnsi" w:hAnsiTheme="minorHAnsi" w:cstheme="minorHAnsi"/>
          <w:color w:val="000000" w:themeColor="text1"/>
          <w:lang w:eastAsia="en-GB"/>
        </w:rPr>
        <w:t xml:space="preserve"> however</w:t>
      </w:r>
      <w:r w:rsidRPr="00912FAE" w:rsidR="00B3242C">
        <w:rPr>
          <w:rFonts w:eastAsia="Times New Roman" w:asciiTheme="minorHAnsi" w:hAnsiTheme="minorHAnsi" w:cstheme="minorHAnsi"/>
          <w:color w:val="000000" w:themeColor="text1"/>
          <w:lang w:eastAsia="en-GB"/>
        </w:rPr>
        <w:t>,</w:t>
      </w:r>
      <w:r w:rsidRPr="00912FAE" w:rsidR="00004E27">
        <w:rPr>
          <w:rFonts w:eastAsia="Times New Roman" w:asciiTheme="minorHAnsi" w:hAnsiTheme="minorHAnsi" w:cstheme="minorHAnsi"/>
          <w:color w:val="000000" w:themeColor="text1"/>
          <w:lang w:eastAsia="en-GB"/>
        </w:rPr>
        <w:t xml:space="preserve"> that individuals have diverse learning needs and may require reasonable adjustments to fully participate. Reasonable adjustments, such as additional time or alternative formats, may be provided to accommodate learners with disabilities and support fair access to assessment.</w:t>
      </w:r>
    </w:p>
    <w:p w:rsidRPr="00912FAE" w:rsidR="00FC7BCD" w:rsidP="00DF08B5" w:rsidRDefault="00FC7BCD" w14:paraId="0E02C593" w14:textId="72E48BA4">
      <w:pPr>
        <w:shd w:val="clear" w:color="auto" w:fill="FFFFFF" w:themeFill="background1"/>
        <w:spacing w:before="200" w:after="160" w:line="240" w:lineRule="auto"/>
        <w:rPr>
          <w:rFonts w:eastAsia="Arial" w:asciiTheme="minorHAnsi" w:hAnsiTheme="minorHAnsi" w:cstheme="minorHAnsi"/>
          <w:color w:val="000000" w:themeColor="text1"/>
        </w:rPr>
      </w:pPr>
      <w:r w:rsidRPr="00912FAE">
        <w:rPr>
          <w:rFonts w:eastAsia="Arial" w:asciiTheme="minorHAnsi" w:hAnsiTheme="minorHAnsi" w:cstheme="minorHAnsi"/>
          <w:color w:val="000000" w:themeColor="text1"/>
        </w:rPr>
        <w:t xml:space="preserve">Access arrangements are adjustments that allow candidates with disabilities, special educational needs, and temporary injuries to access the assessment and demonstrate their skills and knowledge without </w:t>
      </w:r>
      <w:r w:rsidRPr="00912FAE" w:rsidR="00893389">
        <w:rPr>
          <w:rFonts w:eastAsia="Arial" w:asciiTheme="minorHAnsi" w:hAnsiTheme="minorHAnsi" w:cstheme="minorHAnsi"/>
          <w:color w:val="000000" w:themeColor="text1"/>
        </w:rPr>
        <w:t xml:space="preserve">the need for </w:t>
      </w:r>
      <w:r w:rsidRPr="00912FAE">
        <w:rPr>
          <w:rFonts w:eastAsia="Arial" w:asciiTheme="minorHAnsi" w:hAnsiTheme="minorHAnsi" w:cstheme="minorHAnsi"/>
          <w:color w:val="000000" w:themeColor="text1"/>
        </w:rPr>
        <w:t>changing the demands of the assessment. These arrangements must be made before assessment takes place.</w:t>
      </w:r>
    </w:p>
    <w:p w:rsidRPr="00912FAE" w:rsidR="00FC7BCD" w:rsidP="00DF08B5" w:rsidRDefault="00FC7BCD" w14:paraId="24BB0BC6" w14:textId="77777777">
      <w:pPr>
        <w:shd w:val="clear" w:color="auto" w:fill="FFFFFF" w:themeFill="background1"/>
        <w:spacing w:before="200" w:after="160" w:line="240" w:lineRule="auto"/>
        <w:rPr>
          <w:rFonts w:eastAsia="Arial" w:asciiTheme="minorHAnsi" w:hAnsiTheme="minorHAnsi" w:cstheme="minorHAnsi"/>
          <w:color w:val="000000" w:themeColor="text1"/>
        </w:rPr>
      </w:pPr>
      <w:r w:rsidRPr="00912FAE">
        <w:rPr>
          <w:rFonts w:eastAsia="Arial" w:asciiTheme="minorHAnsi" w:hAnsiTheme="minorHAnsi" w:cstheme="minorHAnsi"/>
          <w:color w:val="000000" w:themeColor="text1"/>
        </w:rPr>
        <w:t>The Equality Act 2010 requires City &amp; Guilds to make reasonable adjustments where a disabled person would be at a substantial disadvantage in undertaking an assessment.</w:t>
      </w:r>
    </w:p>
    <w:p w:rsidRPr="00912FAE" w:rsidR="00FC7BCD" w:rsidP="00DF08B5" w:rsidRDefault="00FC7BCD" w14:paraId="13E5BBFB" w14:textId="77777777">
      <w:pPr>
        <w:shd w:val="clear" w:color="auto" w:fill="FFFFFF" w:themeFill="background1"/>
        <w:spacing w:before="200" w:after="160" w:line="240" w:lineRule="auto"/>
        <w:rPr>
          <w:rFonts w:eastAsia="Arial" w:asciiTheme="minorHAnsi" w:hAnsiTheme="minorHAnsi" w:cstheme="minorHAnsi"/>
          <w:color w:val="000000" w:themeColor="text1"/>
        </w:rPr>
      </w:pPr>
      <w:r w:rsidRPr="00912FAE">
        <w:rPr>
          <w:rFonts w:eastAsia="Arial" w:asciiTheme="minorHAnsi" w:hAnsiTheme="minorHAnsi" w:cstheme="minorHAnsi"/>
          <w:color w:val="000000" w:themeColor="text1"/>
        </w:rPr>
        <w:t>It is the responsibility of the centre to ensure at the start of a programme of learning that candidates will be able to access the requirements of the qualification.</w:t>
      </w:r>
    </w:p>
    <w:p w:rsidRPr="00912FAE" w:rsidR="00FC7BCD" w:rsidP="00DF08B5" w:rsidRDefault="00FC7BCD" w14:paraId="5F5A5EA3" w14:textId="396A4829">
      <w:pPr>
        <w:shd w:val="clear" w:color="auto" w:fill="FFFFFF" w:themeFill="background1"/>
        <w:spacing w:before="200" w:after="160" w:line="240" w:lineRule="auto"/>
        <w:rPr>
          <w:rFonts w:eastAsia="Arial" w:asciiTheme="minorHAnsi" w:hAnsiTheme="minorHAnsi" w:cstheme="minorHAnsi"/>
          <w:color w:val="000000" w:themeColor="text1"/>
        </w:rPr>
      </w:pPr>
      <w:r w:rsidRPr="00912FAE">
        <w:rPr>
          <w:rFonts w:eastAsia="Arial" w:asciiTheme="minorHAnsi" w:hAnsiTheme="minorHAnsi" w:cstheme="minorHAnsi"/>
          <w:color w:val="000000" w:themeColor="text1"/>
        </w:rPr>
        <w:t xml:space="preserve">Special </w:t>
      </w:r>
      <w:r w:rsidRPr="00912FAE" w:rsidR="00EF3647">
        <w:rPr>
          <w:rFonts w:eastAsia="Arial" w:asciiTheme="minorHAnsi" w:hAnsiTheme="minorHAnsi" w:cstheme="minorHAnsi"/>
          <w:color w:val="000000" w:themeColor="text1"/>
        </w:rPr>
        <w:t>c</w:t>
      </w:r>
      <w:r w:rsidRPr="00912FAE">
        <w:rPr>
          <w:rFonts w:eastAsia="Arial" w:asciiTheme="minorHAnsi" w:hAnsiTheme="minorHAnsi" w:cstheme="minorHAnsi"/>
          <w:color w:val="000000" w:themeColor="text1"/>
        </w:rPr>
        <w:t>onsideration is a post examination adjustment to a candidate’s mark or grade to reflect temporary injury, illness or other indisposition at the time of the examination/assessment.</w:t>
      </w:r>
    </w:p>
    <w:p w:rsidRPr="00912FAE" w:rsidR="008274B3" w:rsidP="00DF08B5" w:rsidRDefault="5E4935DA" w14:paraId="069E0506" w14:textId="775B287D">
      <w:pPr>
        <w:shd w:val="clear" w:color="auto" w:fill="FFFFFF" w:themeFill="background1"/>
        <w:spacing w:before="200" w:after="160" w:line="240" w:lineRule="auto"/>
        <w:rPr>
          <w:rFonts w:eastAsia="Arial" w:asciiTheme="minorHAnsi" w:hAnsiTheme="minorHAnsi" w:cstheme="minorHAnsi"/>
          <w:color w:val="000000" w:themeColor="text1"/>
        </w:rPr>
      </w:pPr>
      <w:r w:rsidRPr="00912FAE">
        <w:rPr>
          <w:rFonts w:eastAsia="Arial" w:asciiTheme="minorHAnsi" w:hAnsiTheme="minorHAnsi" w:cstheme="minorHAnsi"/>
          <w:color w:val="000000" w:themeColor="text1"/>
        </w:rPr>
        <w:t xml:space="preserve">Please refer to </w:t>
      </w:r>
      <w:r w:rsidRPr="00912FAE" w:rsidR="00EE56BD">
        <w:rPr>
          <w:rFonts w:eastAsia="Arial" w:asciiTheme="minorHAnsi" w:hAnsiTheme="minorHAnsi" w:cstheme="minorHAnsi"/>
          <w:color w:val="000000" w:themeColor="text1"/>
        </w:rPr>
        <w:t>the documents</w:t>
      </w:r>
      <w:r w:rsidRPr="00912FAE">
        <w:rPr>
          <w:rFonts w:eastAsia="Arial" w:asciiTheme="minorHAnsi" w:hAnsiTheme="minorHAnsi" w:cstheme="minorHAnsi"/>
          <w:color w:val="000000" w:themeColor="text1"/>
        </w:rPr>
        <w:t xml:space="preserve"> </w:t>
      </w:r>
      <w:r w:rsidRPr="00912FAE" w:rsidR="0F8E013A">
        <w:rPr>
          <w:rFonts w:eastAsia="Arial" w:asciiTheme="minorHAnsi" w:hAnsiTheme="minorHAnsi" w:cstheme="minorHAnsi"/>
          <w:i/>
          <w:color w:val="000000" w:themeColor="text1"/>
        </w:rPr>
        <w:t>Joint Council for Qualifications (</w:t>
      </w:r>
      <w:r w:rsidRPr="00912FAE">
        <w:rPr>
          <w:rFonts w:eastAsia="Arial" w:asciiTheme="minorHAnsi" w:hAnsiTheme="minorHAnsi" w:cstheme="minorHAnsi"/>
          <w:i/>
          <w:color w:val="000000" w:themeColor="text1"/>
        </w:rPr>
        <w:t>JCQ</w:t>
      </w:r>
      <w:r w:rsidRPr="00912FAE" w:rsidR="3BF9F92F">
        <w:rPr>
          <w:rFonts w:eastAsia="Arial" w:asciiTheme="minorHAnsi" w:hAnsiTheme="minorHAnsi" w:cstheme="minorHAnsi"/>
          <w:i/>
          <w:color w:val="000000" w:themeColor="text1"/>
        </w:rPr>
        <w:t>)</w:t>
      </w:r>
      <w:r w:rsidRPr="00912FAE">
        <w:rPr>
          <w:rFonts w:eastAsia="Arial" w:asciiTheme="minorHAnsi" w:hAnsiTheme="minorHAnsi" w:cstheme="minorHAnsi"/>
          <w:i/>
          <w:color w:val="000000" w:themeColor="text1"/>
        </w:rPr>
        <w:t xml:space="preserve"> </w:t>
      </w:r>
      <w:r w:rsidRPr="00912FAE" w:rsidR="00327C36">
        <w:rPr>
          <w:rFonts w:eastAsia="Arial" w:asciiTheme="minorHAnsi" w:hAnsiTheme="minorHAnsi" w:cstheme="minorHAnsi"/>
          <w:i/>
          <w:color w:val="000000" w:themeColor="text1"/>
        </w:rPr>
        <w:t>A</w:t>
      </w:r>
      <w:r w:rsidRPr="00912FAE">
        <w:rPr>
          <w:rFonts w:eastAsia="Arial" w:asciiTheme="minorHAnsi" w:hAnsiTheme="minorHAnsi" w:cstheme="minorHAnsi"/>
          <w:i/>
          <w:color w:val="000000" w:themeColor="text1"/>
        </w:rPr>
        <w:t xml:space="preserve">ccess </w:t>
      </w:r>
      <w:r w:rsidRPr="00912FAE" w:rsidR="00327C36">
        <w:rPr>
          <w:rFonts w:eastAsia="Arial" w:asciiTheme="minorHAnsi" w:hAnsiTheme="minorHAnsi" w:cstheme="minorHAnsi"/>
          <w:i/>
          <w:color w:val="000000" w:themeColor="text1"/>
        </w:rPr>
        <w:t>A</w:t>
      </w:r>
      <w:r w:rsidRPr="00912FAE">
        <w:rPr>
          <w:rFonts w:eastAsia="Arial" w:asciiTheme="minorHAnsi" w:hAnsiTheme="minorHAnsi" w:cstheme="minorHAnsi"/>
          <w:i/>
          <w:color w:val="000000" w:themeColor="text1"/>
        </w:rPr>
        <w:t xml:space="preserve">rrangements and </w:t>
      </w:r>
      <w:r w:rsidRPr="00912FAE" w:rsidR="00327C36">
        <w:rPr>
          <w:rFonts w:eastAsia="Arial" w:asciiTheme="minorHAnsi" w:hAnsiTheme="minorHAnsi" w:cstheme="minorHAnsi"/>
          <w:i/>
          <w:color w:val="000000" w:themeColor="text1"/>
        </w:rPr>
        <w:t>R</w:t>
      </w:r>
      <w:r w:rsidRPr="00912FAE">
        <w:rPr>
          <w:rFonts w:eastAsia="Arial" w:asciiTheme="minorHAnsi" w:hAnsiTheme="minorHAnsi" w:cstheme="minorHAnsi"/>
          <w:i/>
          <w:color w:val="000000" w:themeColor="text1"/>
        </w:rPr>
        <w:t xml:space="preserve">easonable </w:t>
      </w:r>
      <w:r w:rsidRPr="00912FAE" w:rsidR="00327C36">
        <w:rPr>
          <w:rFonts w:eastAsia="Arial" w:asciiTheme="minorHAnsi" w:hAnsiTheme="minorHAnsi" w:cstheme="minorHAnsi"/>
          <w:i/>
          <w:color w:val="000000" w:themeColor="text1"/>
        </w:rPr>
        <w:t>A</w:t>
      </w:r>
      <w:r w:rsidRPr="00912FAE">
        <w:rPr>
          <w:rFonts w:eastAsia="Arial" w:asciiTheme="minorHAnsi" w:hAnsiTheme="minorHAnsi" w:cstheme="minorHAnsi"/>
          <w:i/>
          <w:color w:val="000000" w:themeColor="text1"/>
        </w:rPr>
        <w:t>djustments</w:t>
      </w:r>
      <w:r w:rsidRPr="00912FAE" w:rsidR="008274B3">
        <w:rPr>
          <w:rFonts w:eastAsia="Arial" w:asciiTheme="minorHAnsi" w:hAnsiTheme="minorHAnsi" w:cstheme="minorHAnsi"/>
          <w:i/>
          <w:color w:val="000000" w:themeColor="text1"/>
        </w:rPr>
        <w:t xml:space="preserve">, JCQ </w:t>
      </w:r>
      <w:r w:rsidRPr="00912FAE" w:rsidR="000F3DF1">
        <w:rPr>
          <w:rFonts w:eastAsia="Arial" w:asciiTheme="minorHAnsi" w:hAnsiTheme="minorHAnsi" w:cstheme="minorHAnsi"/>
          <w:i/>
          <w:color w:val="000000" w:themeColor="text1"/>
        </w:rPr>
        <w:t xml:space="preserve">– A </w:t>
      </w:r>
      <w:r w:rsidRPr="00912FAE" w:rsidR="008274B3">
        <w:rPr>
          <w:rFonts w:eastAsia="Arial" w:asciiTheme="minorHAnsi" w:hAnsiTheme="minorHAnsi" w:cstheme="minorHAnsi"/>
          <w:i/>
          <w:color w:val="000000" w:themeColor="text1"/>
        </w:rPr>
        <w:t xml:space="preserve">Guide to the special consideration process </w:t>
      </w:r>
      <w:r w:rsidRPr="00912FAE" w:rsidR="00C56D50">
        <w:rPr>
          <w:rFonts w:eastAsia="Arial" w:asciiTheme="minorHAnsi" w:hAnsiTheme="minorHAnsi" w:cstheme="minorHAnsi"/>
          <w:i/>
          <w:color w:val="000000" w:themeColor="text1"/>
        </w:rPr>
        <w:t xml:space="preserve">and Access arrangements – When and how applications need to be made to City &amp; Guilds </w:t>
      </w:r>
      <w:r w:rsidRPr="00912FAE" w:rsidR="008274B3">
        <w:rPr>
          <w:rFonts w:eastAsia="Arial" w:asciiTheme="minorHAnsi" w:hAnsiTheme="minorHAnsi" w:cstheme="minorHAnsi"/>
          <w:color w:val="000000" w:themeColor="text1"/>
        </w:rPr>
        <w:t>for more information.</w:t>
      </w:r>
      <w:r w:rsidRPr="00912FAE" w:rsidR="00C56D50">
        <w:rPr>
          <w:rFonts w:eastAsia="Arial" w:asciiTheme="minorHAnsi" w:hAnsiTheme="minorHAnsi" w:cstheme="minorHAnsi"/>
          <w:color w:val="000000" w:themeColor="text1"/>
        </w:rPr>
        <w:t xml:space="preserve"> All of these are available on the </w:t>
      </w:r>
      <w:hyperlink r:id="rId15">
        <w:r w:rsidRPr="00912FAE" w:rsidR="00C56D50">
          <w:rPr>
            <w:rStyle w:val="Hyperlink"/>
            <w:rFonts w:eastAsia="Arial" w:asciiTheme="minorHAnsi" w:hAnsiTheme="minorHAnsi" w:cstheme="minorHAnsi"/>
            <w:b/>
            <w:color w:val="auto"/>
          </w:rPr>
          <w:t>City &amp; Guilds website</w:t>
        </w:r>
      </w:hyperlink>
    </w:p>
    <w:p w:rsidRPr="00912FAE" w:rsidR="000A1101" w:rsidP="6DCDCFBF" w:rsidRDefault="008B75A3" w14:paraId="3BAF2CAB" w14:textId="77777777">
      <w:pPr>
        <w:pStyle w:val="Chapter-Topic-Title-XY"/>
        <w:rPr>
          <w:rFonts w:asciiTheme="minorHAnsi" w:hAnsiTheme="minorHAnsi" w:cstheme="minorHAnsi"/>
        </w:rPr>
      </w:pPr>
      <w:bookmarkStart w:name="_Toc93500750" w:id="27"/>
      <w:bookmarkStart w:name="_Toc240973367" w:id="28"/>
      <w:r w:rsidRPr="00912FAE">
        <w:rPr>
          <w:rFonts w:asciiTheme="minorHAnsi" w:hAnsiTheme="minorHAnsi" w:cstheme="minorHAnsi"/>
        </w:rPr>
        <w:t>Delivering the qualification</w:t>
      </w:r>
      <w:bookmarkEnd w:id="27"/>
      <w:bookmarkEnd w:id="28"/>
    </w:p>
    <w:p w:rsidRPr="00912FAE" w:rsidR="000863B3" w:rsidP="006245C2" w:rsidRDefault="000863B3" w14:paraId="4A516361" w14:textId="77777777">
      <w:pPr>
        <w:pStyle w:val="Chapter-Topic-Topic-Title-XY"/>
        <w:rPr>
          <w:rFonts w:asciiTheme="minorHAnsi" w:hAnsiTheme="minorHAnsi" w:cstheme="minorHAnsi"/>
          <w:color w:val="FFA300"/>
        </w:rPr>
      </w:pPr>
      <w:bookmarkStart w:name="_Toc93500751" w:id="29"/>
      <w:bookmarkStart w:name="_Toc240973368" w:id="30"/>
      <w:bookmarkStart w:name="_Hlk95134683" w:id="31"/>
      <w:r w:rsidRPr="00912FAE">
        <w:rPr>
          <w:rFonts w:asciiTheme="minorHAnsi" w:hAnsiTheme="minorHAnsi" w:cstheme="minorHAnsi"/>
          <w:color w:val="FFA300"/>
        </w:rPr>
        <w:t>Initial assessment and induction</w:t>
      </w:r>
      <w:bookmarkEnd w:id="29"/>
      <w:bookmarkEnd w:id="30"/>
    </w:p>
    <w:bookmarkEnd w:id="31"/>
    <w:p w:rsidRPr="00912FAE" w:rsidR="00D6120D" w:rsidP="00D6120D" w:rsidRDefault="00D6120D" w14:paraId="2F5E501D" w14:textId="0255ADF6">
      <w:pPr>
        <w:pStyle w:val="List-ListPreamble-XY"/>
        <w:rPr>
          <w:rFonts w:asciiTheme="minorHAnsi" w:hAnsiTheme="minorHAnsi" w:cstheme="minorHAnsi"/>
        </w:rPr>
      </w:pPr>
      <w:r w:rsidRPr="00912FAE">
        <w:rPr>
          <w:rFonts w:asciiTheme="minorHAnsi" w:hAnsiTheme="minorHAnsi" w:cstheme="minorHAnsi"/>
        </w:rPr>
        <w:t xml:space="preserve">An initial assessment of each </w:t>
      </w:r>
      <w:r w:rsidRPr="00912FAE" w:rsidR="000D408C">
        <w:rPr>
          <w:rFonts w:asciiTheme="minorHAnsi" w:hAnsiTheme="minorHAnsi" w:cstheme="minorHAnsi"/>
        </w:rPr>
        <w:t>learner</w:t>
      </w:r>
      <w:r w:rsidRPr="00912FAE">
        <w:rPr>
          <w:rFonts w:asciiTheme="minorHAnsi" w:hAnsiTheme="minorHAnsi" w:cstheme="minorHAnsi"/>
        </w:rPr>
        <w:t xml:space="preserve"> should be made before the start of their programme to identify:</w:t>
      </w:r>
    </w:p>
    <w:p w:rsidRPr="00912FAE" w:rsidR="00D6120D" w:rsidP="00CE0C33" w:rsidRDefault="00D6120D" w14:paraId="50343423" w14:textId="098DE4E4">
      <w:pPr>
        <w:pStyle w:val="List-ItemPara-XY"/>
        <w:numPr>
          <w:ilvl w:val="0"/>
          <w:numId w:val="32"/>
        </w:numPr>
        <w:ind w:left="723"/>
        <w:rPr>
          <w:rFonts w:asciiTheme="minorHAnsi" w:hAnsiTheme="minorHAnsi" w:cstheme="minorHAnsi"/>
          <w:lang w:val="en-GB"/>
        </w:rPr>
      </w:pPr>
      <w:r w:rsidRPr="00912FAE">
        <w:rPr>
          <w:rFonts w:asciiTheme="minorHAnsi" w:hAnsiTheme="minorHAnsi" w:cstheme="minorHAnsi"/>
          <w:lang w:val="en-GB"/>
        </w:rPr>
        <w:t xml:space="preserve">if the </w:t>
      </w:r>
      <w:r w:rsidRPr="00912FAE" w:rsidR="000D408C">
        <w:rPr>
          <w:rFonts w:asciiTheme="minorHAnsi" w:hAnsiTheme="minorHAnsi" w:cstheme="minorHAnsi"/>
          <w:lang w:val="en-GB"/>
        </w:rPr>
        <w:t xml:space="preserve">learner </w:t>
      </w:r>
      <w:r w:rsidRPr="00912FAE">
        <w:rPr>
          <w:rFonts w:asciiTheme="minorHAnsi" w:hAnsiTheme="minorHAnsi" w:cstheme="minorHAnsi"/>
          <w:lang w:val="en-GB"/>
        </w:rPr>
        <w:t>has any specific training needs</w:t>
      </w:r>
    </w:p>
    <w:p w:rsidRPr="00912FAE" w:rsidR="00D6120D" w:rsidP="00CE0C33" w:rsidRDefault="4CDD56F0" w14:paraId="7DC1071E" w14:textId="7FAE29DB">
      <w:pPr>
        <w:pStyle w:val="List-ItemPara-XY"/>
        <w:numPr>
          <w:ilvl w:val="0"/>
          <w:numId w:val="32"/>
        </w:numPr>
        <w:ind w:left="723"/>
        <w:rPr>
          <w:rFonts w:asciiTheme="minorHAnsi" w:hAnsiTheme="minorHAnsi" w:cstheme="minorHAnsi"/>
          <w:lang w:val="en-GB"/>
        </w:rPr>
      </w:pPr>
      <w:r w:rsidRPr="00912FAE">
        <w:rPr>
          <w:rFonts w:asciiTheme="minorHAnsi" w:hAnsiTheme="minorHAnsi" w:cstheme="minorHAnsi"/>
          <w:lang w:val="en-GB"/>
        </w:rPr>
        <w:t xml:space="preserve">any </w:t>
      </w:r>
      <w:r w:rsidRPr="00912FAE" w:rsidR="1631E39E">
        <w:rPr>
          <w:rFonts w:asciiTheme="minorHAnsi" w:hAnsiTheme="minorHAnsi" w:cstheme="minorHAnsi"/>
          <w:lang w:val="en-GB"/>
        </w:rPr>
        <w:t>support and guidance they may need when working towards their qualification</w:t>
      </w:r>
    </w:p>
    <w:p w:rsidRPr="00912FAE" w:rsidR="000264EB" w:rsidP="00CE0C33" w:rsidRDefault="000264EB" w14:paraId="1F848F8C" w14:textId="767A0376">
      <w:pPr>
        <w:pStyle w:val="List-ItemPara-XY"/>
        <w:numPr>
          <w:ilvl w:val="0"/>
          <w:numId w:val="32"/>
        </w:numPr>
        <w:tabs>
          <w:tab w:val="left" w:pos="720"/>
        </w:tabs>
        <w:ind w:left="723"/>
        <w:rPr>
          <w:rFonts w:asciiTheme="minorHAnsi" w:hAnsiTheme="minorHAnsi" w:cstheme="minorHAnsi"/>
          <w:lang w:val="en-GB"/>
        </w:rPr>
      </w:pPr>
      <w:r w:rsidRPr="00912FAE">
        <w:rPr>
          <w:rFonts w:asciiTheme="minorHAnsi" w:hAnsiTheme="minorHAnsi" w:cstheme="minorHAnsi"/>
          <w:lang w:val="en-GB"/>
        </w:rPr>
        <w:t>any units they have already completed or credit they have accumulated which is relevant to the qualification</w:t>
      </w:r>
    </w:p>
    <w:p w:rsidRPr="00912FAE" w:rsidR="00D6120D" w:rsidP="00CE0C33" w:rsidRDefault="00D6120D" w14:paraId="7D8A0105" w14:textId="77777777">
      <w:pPr>
        <w:pStyle w:val="List-ItemPara-XY"/>
        <w:numPr>
          <w:ilvl w:val="0"/>
          <w:numId w:val="32"/>
        </w:numPr>
        <w:ind w:left="723"/>
        <w:rPr>
          <w:rFonts w:asciiTheme="minorHAnsi" w:hAnsiTheme="minorHAnsi" w:cstheme="minorHAnsi"/>
          <w:lang w:val="en-GB"/>
        </w:rPr>
      </w:pPr>
      <w:r w:rsidRPr="00912FAE">
        <w:rPr>
          <w:rFonts w:asciiTheme="minorHAnsi" w:hAnsiTheme="minorHAnsi" w:cstheme="minorHAnsi"/>
          <w:lang w:val="en-GB"/>
        </w:rPr>
        <w:t>the appropriate type and level of qualification.</w:t>
      </w:r>
    </w:p>
    <w:p w:rsidRPr="00912FAE" w:rsidR="000D408C" w:rsidP="00D6120D" w:rsidRDefault="00D6120D" w14:paraId="54C17BB5" w14:textId="2558E625">
      <w:pPr>
        <w:pStyle w:val="RichText-XY"/>
        <w:rPr>
          <w:rFonts w:asciiTheme="minorHAnsi" w:hAnsiTheme="minorHAnsi" w:cstheme="minorHAnsi"/>
        </w:rPr>
      </w:pPr>
      <w:r w:rsidRPr="00912FAE">
        <w:rPr>
          <w:rFonts w:asciiTheme="minorHAnsi" w:hAnsiTheme="minorHAnsi" w:cstheme="minorHAnsi"/>
        </w:rPr>
        <w:t>We recommend that centres provide an induction programme</w:t>
      </w:r>
      <w:r w:rsidRPr="00912FAE" w:rsidR="007B2322">
        <w:rPr>
          <w:rFonts w:asciiTheme="minorHAnsi" w:hAnsiTheme="minorHAnsi" w:cstheme="minorHAnsi"/>
        </w:rPr>
        <w:t>,</w:t>
      </w:r>
      <w:r w:rsidRPr="00912FAE">
        <w:rPr>
          <w:rFonts w:asciiTheme="minorHAnsi" w:hAnsiTheme="minorHAnsi" w:cstheme="minorHAnsi"/>
        </w:rPr>
        <w:t xml:space="preserve"> so the </w:t>
      </w:r>
      <w:r w:rsidRPr="00912FAE" w:rsidR="000D408C">
        <w:rPr>
          <w:rFonts w:asciiTheme="minorHAnsi" w:hAnsiTheme="minorHAnsi" w:cstheme="minorHAnsi"/>
        </w:rPr>
        <w:t xml:space="preserve">learner </w:t>
      </w:r>
      <w:r w:rsidRPr="00912FAE">
        <w:rPr>
          <w:rFonts w:asciiTheme="minorHAnsi" w:hAnsiTheme="minorHAnsi" w:cstheme="minorHAnsi"/>
        </w:rPr>
        <w:t xml:space="preserve">fully understands the requirements of the qualification, their responsibilities as a </w:t>
      </w:r>
      <w:r w:rsidRPr="00912FAE" w:rsidR="000D408C">
        <w:rPr>
          <w:rFonts w:asciiTheme="minorHAnsi" w:hAnsiTheme="minorHAnsi" w:cstheme="minorHAnsi"/>
        </w:rPr>
        <w:t>learner</w:t>
      </w:r>
      <w:r w:rsidRPr="00912FAE">
        <w:rPr>
          <w:rFonts w:asciiTheme="minorHAnsi" w:hAnsiTheme="minorHAnsi" w:cstheme="minorHAnsi"/>
        </w:rPr>
        <w:t xml:space="preserve"> and the responsibilities of the centre. This information can be recorded on a learning contract.</w:t>
      </w:r>
    </w:p>
    <w:p w:rsidRPr="00912FAE" w:rsidR="00F809F9" w:rsidP="00F809F9" w:rsidRDefault="00F809F9" w14:paraId="3005BAD0" w14:textId="77777777">
      <w:pPr>
        <w:pStyle w:val="Chapter-Topic-Topic-Title-XY"/>
        <w:rPr>
          <w:rFonts w:asciiTheme="minorHAnsi" w:hAnsiTheme="minorHAnsi" w:cstheme="minorHAnsi"/>
          <w:color w:val="FFA300"/>
        </w:rPr>
      </w:pPr>
      <w:bookmarkStart w:name="_Toc140073047" w:id="32"/>
      <w:bookmarkStart w:name="_Toc240973369" w:id="33"/>
      <w:r w:rsidRPr="00912FAE">
        <w:rPr>
          <w:rFonts w:asciiTheme="minorHAnsi" w:hAnsiTheme="minorHAnsi" w:cstheme="minorHAnsi"/>
          <w:color w:val="FFA300"/>
        </w:rPr>
        <w:t>Inclusion and diversity</w:t>
      </w:r>
      <w:bookmarkEnd w:id="32"/>
      <w:bookmarkEnd w:id="33"/>
      <w:r w:rsidRPr="00912FAE">
        <w:rPr>
          <w:rFonts w:asciiTheme="minorHAnsi" w:hAnsiTheme="minorHAnsi" w:cstheme="minorHAnsi"/>
          <w:color w:val="FFA300"/>
        </w:rPr>
        <w:t xml:space="preserve"> </w:t>
      </w:r>
    </w:p>
    <w:p w:rsidRPr="00912FAE" w:rsidR="00BC1DA9" w:rsidP="002C082F" w:rsidRDefault="07906EFB" w14:paraId="591C73FB" w14:textId="77777777">
      <w:pPr>
        <w:spacing w:before="200" w:after="160"/>
        <w:rPr>
          <w:rFonts w:eastAsia="Times New Roman" w:asciiTheme="minorHAnsi" w:hAnsiTheme="minorHAnsi" w:cstheme="minorHAnsi"/>
        </w:rPr>
      </w:pPr>
      <w:r w:rsidRPr="00912FAE">
        <w:rPr>
          <w:rFonts w:eastAsia="Times New Roman" w:asciiTheme="minorHAnsi" w:hAnsiTheme="minorHAnsi" w:cstheme="minorHAnsi"/>
        </w:rPr>
        <w:t>City &amp; Guilds is committed to improving inclusion and diversity within the way we work and how we deliver our purpose</w:t>
      </w:r>
      <w:r w:rsidRPr="00912FAE" w:rsidR="00922FE9">
        <w:rPr>
          <w:rFonts w:eastAsia="Times New Roman" w:asciiTheme="minorHAnsi" w:hAnsiTheme="minorHAnsi" w:cstheme="minorHAnsi"/>
        </w:rPr>
        <w:t>,</w:t>
      </w:r>
      <w:r w:rsidRPr="00912FAE">
        <w:rPr>
          <w:rFonts w:eastAsia="Times New Roman" w:asciiTheme="minorHAnsi" w:hAnsiTheme="minorHAnsi" w:cstheme="minorHAnsi"/>
        </w:rPr>
        <w:t xml:space="preserve"> which is to help people and organisations develop the skills they need for growth. More information and guidance to support </w:t>
      </w:r>
      <w:r w:rsidRPr="00912FAE">
        <w:rPr>
          <w:rFonts w:asciiTheme="minorHAnsi" w:hAnsiTheme="minorHAnsi" w:cstheme="minorHAnsi"/>
        </w:rPr>
        <w:t>centres</w:t>
      </w:r>
      <w:r w:rsidRPr="00912FAE">
        <w:rPr>
          <w:rFonts w:eastAsia="Times New Roman" w:asciiTheme="minorHAnsi" w:hAnsiTheme="minorHAnsi" w:cstheme="minorHAnsi"/>
        </w:rPr>
        <w:t xml:space="preserve"> in </w:t>
      </w:r>
      <w:r w:rsidRPr="00912FAE" w:rsidR="004616A1">
        <w:rPr>
          <w:rFonts w:eastAsia="Times New Roman" w:asciiTheme="minorHAnsi" w:hAnsiTheme="minorHAnsi" w:cstheme="minorHAnsi"/>
        </w:rPr>
        <w:t>fostering</w:t>
      </w:r>
      <w:r w:rsidRPr="00912FAE">
        <w:rPr>
          <w:rFonts w:eastAsia="Times New Roman" w:asciiTheme="minorHAnsi" w:hAnsiTheme="minorHAnsi" w:cstheme="minorHAnsi"/>
        </w:rPr>
        <w:t xml:space="preserve"> inclusion and diversity through the delivery of City &amp; Guilds qualifications can be found here: </w:t>
      </w:r>
    </w:p>
    <w:p w:rsidRPr="00912FAE" w:rsidR="00F809F9" w:rsidP="002C082F" w:rsidRDefault="00F809F9" w14:paraId="24A0E6F0" w14:textId="11D2A54F">
      <w:pPr>
        <w:spacing w:before="200" w:after="160"/>
        <w:rPr>
          <w:rFonts w:eastAsia="Times New Roman" w:asciiTheme="minorHAnsi" w:hAnsiTheme="minorHAnsi" w:cstheme="minorHAnsi"/>
          <w:b/>
          <w:bCs/>
          <w:u w:val="single"/>
        </w:rPr>
      </w:pPr>
      <w:hyperlink r:id="rId16">
        <w:r w:rsidRPr="00912FAE">
          <w:rPr>
            <w:rFonts w:eastAsia="Times New Roman" w:asciiTheme="minorHAnsi" w:hAnsiTheme="minorHAnsi" w:cstheme="minorHAnsi"/>
            <w:b/>
            <w:bCs/>
            <w:u w:val="single"/>
          </w:rPr>
          <w:t>Inclusion and diversity | City &amp; Guilds (cityandguilds.com)</w:t>
        </w:r>
      </w:hyperlink>
      <w:r w:rsidRPr="00912FAE">
        <w:rPr>
          <w:rFonts w:eastAsia="Times New Roman" w:asciiTheme="minorHAnsi" w:hAnsiTheme="minorHAnsi" w:cstheme="minorHAnsi"/>
          <w:b/>
          <w:bCs/>
          <w:u w:val="single"/>
        </w:rPr>
        <w:t xml:space="preserve"> </w:t>
      </w:r>
    </w:p>
    <w:p w:rsidRPr="00912FAE" w:rsidR="00F809F9" w:rsidP="00F809F9" w:rsidRDefault="00F809F9" w14:paraId="4BC83D62" w14:textId="77777777">
      <w:pPr>
        <w:pStyle w:val="Chapter-Topic-Topic-Title-XY"/>
        <w:rPr>
          <w:rFonts w:asciiTheme="minorHAnsi" w:hAnsiTheme="minorHAnsi" w:cstheme="minorHAnsi"/>
          <w:color w:val="FFA300"/>
        </w:rPr>
      </w:pPr>
      <w:bookmarkStart w:name="_Toc140073048" w:id="34"/>
      <w:bookmarkStart w:name="_Toc240973370" w:id="35"/>
      <w:r w:rsidRPr="00912FAE">
        <w:rPr>
          <w:rFonts w:asciiTheme="minorHAnsi" w:hAnsiTheme="minorHAnsi" w:cstheme="minorHAnsi"/>
          <w:color w:val="FFA300"/>
        </w:rPr>
        <w:t>Sustainability</w:t>
      </w:r>
      <w:bookmarkEnd w:id="34"/>
      <w:bookmarkEnd w:id="35"/>
      <w:r w:rsidRPr="00912FAE">
        <w:rPr>
          <w:rFonts w:asciiTheme="minorHAnsi" w:hAnsiTheme="minorHAnsi" w:cstheme="minorHAnsi"/>
          <w:color w:val="FFA300"/>
        </w:rPr>
        <w:t xml:space="preserve"> </w:t>
      </w:r>
    </w:p>
    <w:p w:rsidRPr="00912FAE" w:rsidR="00F809F9" w:rsidP="002C082F" w:rsidRDefault="07906EFB" w14:paraId="5BE7BB48" w14:textId="79673FA2">
      <w:pPr>
        <w:spacing w:before="200" w:after="160"/>
        <w:rPr>
          <w:rFonts w:eastAsia="Times New Roman" w:asciiTheme="minorHAnsi" w:hAnsiTheme="minorHAnsi" w:cstheme="minorHAnsi"/>
          <w:lang w:eastAsia="en-GB"/>
        </w:rPr>
      </w:pPr>
      <w:r w:rsidRPr="00912FAE">
        <w:rPr>
          <w:rFonts w:eastAsia="Times New Roman" w:asciiTheme="minorHAnsi" w:hAnsiTheme="minorHAnsi" w:cstheme="minorHAnsi"/>
        </w:rPr>
        <w:t xml:space="preserve">City &amp; Guilds are committed to net zero. Our ambition is to reduce our carbon emissions by at least 50% before 2030 and develop environmentally responsible operations to achieve net zero by 2040 or sooner if we can. City &amp; Guilds is committed to supporting qualifications that </w:t>
      </w:r>
      <w:r w:rsidRPr="00912FAE" w:rsidR="62001B19">
        <w:rPr>
          <w:rFonts w:eastAsia="Times New Roman" w:asciiTheme="minorHAnsi" w:hAnsiTheme="minorHAnsi" w:cstheme="minorHAnsi"/>
        </w:rPr>
        <w:t>help</w:t>
      </w:r>
      <w:r w:rsidRPr="00912FAE">
        <w:rPr>
          <w:rFonts w:eastAsia="Times New Roman" w:asciiTheme="minorHAnsi" w:hAnsiTheme="minorHAnsi" w:cstheme="minorHAnsi"/>
        </w:rPr>
        <w:t xml:space="preserve"> our customers to consider sustainability and their environmental footprint. </w:t>
      </w:r>
    </w:p>
    <w:p w:rsidRPr="00912FAE" w:rsidR="00F809F9" w:rsidP="002C082F" w:rsidRDefault="00F809F9" w14:paraId="64089B76" w14:textId="77777777">
      <w:pPr>
        <w:spacing w:before="200" w:after="160"/>
        <w:rPr>
          <w:rFonts w:eastAsia="Times New Roman" w:asciiTheme="minorHAnsi" w:hAnsiTheme="minorHAnsi" w:cstheme="minorHAnsi"/>
          <w:lang w:eastAsia="en-GB"/>
        </w:rPr>
      </w:pPr>
      <w:r w:rsidRPr="00912FAE">
        <w:rPr>
          <w:rFonts w:eastAsia="Times New Roman" w:asciiTheme="minorHAnsi" w:hAnsiTheme="minorHAnsi" w:cstheme="minorHAnsi"/>
        </w:rPr>
        <w:t xml:space="preserve">More information and guidance to support </w:t>
      </w:r>
      <w:r w:rsidRPr="00912FAE">
        <w:rPr>
          <w:rFonts w:asciiTheme="minorHAnsi" w:hAnsiTheme="minorHAnsi" w:cstheme="minorHAnsi"/>
        </w:rPr>
        <w:t>centres</w:t>
      </w:r>
      <w:r w:rsidRPr="00912FAE">
        <w:rPr>
          <w:rFonts w:eastAsia="Times New Roman" w:asciiTheme="minorHAnsi" w:hAnsiTheme="minorHAnsi" w:cstheme="minorHAnsi"/>
        </w:rPr>
        <w:t xml:space="preserve"> in developing sustainable practices through the delivery of City &amp; Guilds qualifications can be found here: </w:t>
      </w:r>
    </w:p>
    <w:p w:rsidRPr="00912FAE" w:rsidR="00F809F9" w:rsidP="002C082F" w:rsidRDefault="00F809F9" w14:paraId="3940E3B2" w14:textId="77777777">
      <w:pPr>
        <w:spacing w:before="200" w:after="160"/>
        <w:rPr>
          <w:rFonts w:eastAsia="Times New Roman" w:asciiTheme="minorHAnsi" w:hAnsiTheme="minorHAnsi" w:cstheme="minorHAnsi"/>
          <w:u w:val="single"/>
          <w:lang w:eastAsia="en-GB"/>
        </w:rPr>
      </w:pPr>
      <w:hyperlink r:id="rId17">
        <w:r w:rsidRPr="00912FAE">
          <w:rPr>
            <w:rFonts w:eastAsia="Times New Roman" w:asciiTheme="minorHAnsi" w:hAnsiTheme="minorHAnsi" w:cstheme="minorHAnsi"/>
            <w:b/>
            <w:u w:val="single"/>
          </w:rPr>
          <w:t>Our Pathway to Net Zero | City &amp; Guilds (cityandguilds.com)</w:t>
        </w:r>
      </w:hyperlink>
      <w:r w:rsidRPr="00912FAE">
        <w:rPr>
          <w:rFonts w:eastAsia="Times New Roman" w:asciiTheme="minorHAnsi" w:hAnsiTheme="minorHAnsi" w:cstheme="minorHAnsi"/>
          <w:b/>
          <w:u w:val="single"/>
        </w:rPr>
        <w:t xml:space="preserve"> </w:t>
      </w:r>
    </w:p>
    <w:p w:rsidRPr="00912FAE" w:rsidR="00F809F9" w:rsidP="002C082F" w:rsidRDefault="00F809F9" w14:paraId="096BF7BD" w14:textId="7DF0046C">
      <w:pPr>
        <w:spacing w:before="40" w:after="40"/>
        <w:rPr>
          <w:rFonts w:eastAsia="Arial" w:asciiTheme="minorHAnsi" w:hAnsiTheme="minorHAnsi" w:cstheme="minorHAnsi"/>
        </w:rPr>
      </w:pPr>
      <w:r w:rsidRPr="00912FAE">
        <w:rPr>
          <w:rFonts w:eastAsia="Arial" w:asciiTheme="minorHAnsi" w:hAnsiTheme="minorHAnsi" w:cstheme="minorHAnsi"/>
        </w:rPr>
        <w:t xml:space="preserve">Centres should consider their own carbon footprint when delivering this qualification and consider reasonable and practical ways of delivering this qualification with sustainability in mind. </w:t>
      </w:r>
      <w:r w:rsidRPr="00912FAE" w:rsidR="006537D5">
        <w:rPr>
          <w:rFonts w:eastAsia="Arial" w:asciiTheme="minorHAnsi" w:hAnsiTheme="minorHAnsi" w:cstheme="minorHAnsi"/>
        </w:rPr>
        <w:t>Mitigations</w:t>
      </w:r>
      <w:r w:rsidRPr="00912FAE">
        <w:rPr>
          <w:rFonts w:eastAsia="Arial" w:asciiTheme="minorHAnsi" w:hAnsiTheme="minorHAnsi" w:cstheme="minorHAnsi"/>
        </w:rPr>
        <w:t xml:space="preserve"> could include: </w:t>
      </w:r>
    </w:p>
    <w:p w:rsidRPr="00912FAE" w:rsidR="00F809F9" w:rsidP="003322AA" w:rsidRDefault="07906EFB" w14:paraId="0E0BB97F" w14:textId="14CE430C">
      <w:pPr>
        <w:pStyle w:val="ListParagraph"/>
        <w:numPr>
          <w:ilvl w:val="0"/>
          <w:numId w:val="2"/>
        </w:numPr>
        <w:spacing w:before="40" w:after="40" w:line="276" w:lineRule="auto"/>
        <w:ind w:left="729"/>
        <w:rPr>
          <w:rFonts w:eastAsia="Arial" w:asciiTheme="minorHAnsi" w:hAnsiTheme="minorHAnsi" w:cstheme="minorHAnsi"/>
        </w:rPr>
      </w:pPr>
      <w:r w:rsidRPr="00912FAE">
        <w:rPr>
          <w:rFonts w:eastAsia="Arial" w:asciiTheme="minorHAnsi" w:hAnsiTheme="minorHAnsi" w:cstheme="minorHAnsi"/>
        </w:rPr>
        <w:t>reviewing purchasing and procurement processes (such as buying in bulk to reduce the amount of travel time and energy</w:t>
      </w:r>
      <w:r w:rsidRPr="00912FAE" w:rsidR="0AC2CA3A">
        <w:rPr>
          <w:rFonts w:eastAsia="Arial" w:asciiTheme="minorHAnsi" w:hAnsiTheme="minorHAnsi" w:cstheme="minorHAnsi"/>
        </w:rPr>
        <w:t xml:space="preserve"> </w:t>
      </w:r>
      <w:r w:rsidRPr="00912FAE" w:rsidR="00303AA5">
        <w:rPr>
          <w:rFonts w:eastAsia="Arial" w:asciiTheme="minorHAnsi" w:hAnsiTheme="minorHAnsi" w:cstheme="minorHAnsi"/>
        </w:rPr>
        <w:t xml:space="preserve">used </w:t>
      </w:r>
      <w:r w:rsidRPr="00912FAE" w:rsidR="0AC2CA3A">
        <w:rPr>
          <w:rFonts w:eastAsia="Arial" w:asciiTheme="minorHAnsi" w:hAnsiTheme="minorHAnsi" w:cstheme="minorHAnsi"/>
        </w:rPr>
        <w:t>and</w:t>
      </w:r>
      <w:r w:rsidRPr="00912FAE">
        <w:rPr>
          <w:rFonts w:eastAsia="Arial" w:asciiTheme="minorHAnsi" w:hAnsiTheme="minorHAnsi" w:cstheme="minorHAnsi"/>
        </w:rPr>
        <w:t xml:space="preserve"> considering investing in the use of components that can be reused, instead of the use of disposable or single use consumables) </w:t>
      </w:r>
    </w:p>
    <w:p w:rsidRPr="00912FAE" w:rsidR="00F809F9" w:rsidP="003322AA" w:rsidRDefault="00F809F9" w14:paraId="72D7FA93" w14:textId="77777777">
      <w:pPr>
        <w:pStyle w:val="ListParagraph"/>
        <w:numPr>
          <w:ilvl w:val="0"/>
          <w:numId w:val="2"/>
        </w:numPr>
        <w:spacing w:before="40" w:after="40" w:line="276" w:lineRule="auto"/>
        <w:ind w:left="729"/>
        <w:rPr>
          <w:rFonts w:eastAsia="Arial" w:asciiTheme="minorHAnsi" w:hAnsiTheme="minorHAnsi" w:cstheme="minorHAnsi"/>
          <w:lang w:val="ru"/>
        </w:rPr>
      </w:pPr>
      <w:r w:rsidRPr="00912FAE">
        <w:rPr>
          <w:rFonts w:eastAsia="Arial" w:asciiTheme="minorHAnsi" w:hAnsiTheme="minorHAnsi" w:cstheme="minorHAnsi"/>
        </w:rPr>
        <w:t>reusing components wherever possible</w:t>
      </w:r>
    </w:p>
    <w:p w:rsidRPr="00912FAE" w:rsidR="00F809F9" w:rsidP="003322AA" w:rsidRDefault="07906EFB" w14:paraId="62B4D781" w14:textId="03878E1D">
      <w:pPr>
        <w:pStyle w:val="ListParagraph"/>
        <w:numPr>
          <w:ilvl w:val="0"/>
          <w:numId w:val="2"/>
        </w:numPr>
        <w:spacing w:before="40" w:after="40" w:line="276" w:lineRule="auto"/>
        <w:ind w:left="729"/>
        <w:rPr>
          <w:rFonts w:eastAsia="Arial" w:asciiTheme="minorHAnsi" w:hAnsiTheme="minorHAnsi" w:cstheme="minorHAnsi"/>
        </w:rPr>
      </w:pPr>
      <w:r w:rsidRPr="00912FAE">
        <w:rPr>
          <w:rFonts w:eastAsia="Arial" w:asciiTheme="minorHAnsi" w:hAnsiTheme="minorHAnsi" w:cstheme="minorHAnsi"/>
        </w:rPr>
        <w:t>waste procedures (ensuring that waste is minimised</w:t>
      </w:r>
      <w:r w:rsidRPr="00912FAE" w:rsidR="0A7C61FE">
        <w:rPr>
          <w:rFonts w:eastAsia="Arial" w:asciiTheme="minorHAnsi" w:hAnsiTheme="minorHAnsi" w:cstheme="minorHAnsi"/>
        </w:rPr>
        <w:t xml:space="preserve"> and</w:t>
      </w:r>
      <w:r w:rsidRPr="00912FAE">
        <w:rPr>
          <w:rFonts w:eastAsia="Arial" w:asciiTheme="minorHAnsi" w:hAnsiTheme="minorHAnsi" w:cstheme="minorHAnsi"/>
        </w:rPr>
        <w:t xml:space="preserve"> recycling of components is in place wherever possible)</w:t>
      </w:r>
    </w:p>
    <w:p w:rsidRPr="00912FAE" w:rsidR="00F809F9" w:rsidP="003322AA" w:rsidRDefault="00F809F9" w14:paraId="17637B0A" w14:textId="0CB8EFA7">
      <w:pPr>
        <w:pStyle w:val="ListParagraph"/>
        <w:numPr>
          <w:ilvl w:val="0"/>
          <w:numId w:val="2"/>
        </w:numPr>
        <w:spacing w:before="40" w:after="40" w:line="276" w:lineRule="auto"/>
        <w:ind w:left="729"/>
        <w:rPr>
          <w:rFonts w:asciiTheme="minorHAnsi" w:hAnsiTheme="minorHAnsi" w:eastAsiaTheme="minorEastAsia" w:cstheme="minorHAnsi"/>
        </w:rPr>
      </w:pPr>
      <w:r w:rsidRPr="00912FAE">
        <w:rPr>
          <w:rFonts w:asciiTheme="minorHAnsi" w:hAnsiTheme="minorHAnsi" w:eastAsiaTheme="minorEastAsia" w:cstheme="minorHAnsi"/>
        </w:rPr>
        <w:t>minimising water use and considering options for reuse/salvage as part of activities wherever possible.</w:t>
      </w:r>
    </w:p>
    <w:p w:rsidRPr="00912FAE" w:rsidR="00C45EFA" w:rsidP="00C45EFA" w:rsidRDefault="00C45EFA" w14:paraId="51F9A15B" w14:textId="77777777">
      <w:pPr>
        <w:pStyle w:val="ListParagraph"/>
        <w:spacing w:line="276" w:lineRule="auto"/>
        <w:ind w:left="360"/>
        <w:rPr>
          <w:rFonts w:asciiTheme="minorHAnsi" w:hAnsiTheme="minorHAnsi" w:eastAsiaTheme="minorEastAsia" w:cstheme="minorHAnsi"/>
        </w:rPr>
      </w:pPr>
    </w:p>
    <w:p w:rsidRPr="00912FAE" w:rsidR="009D51D5" w:rsidP="009D51D5" w:rsidRDefault="009D51D5" w14:paraId="19E28EF5" w14:textId="779C8FF5">
      <w:pPr>
        <w:pStyle w:val="Chapter-Topic-Topic-Title-XY"/>
        <w:rPr>
          <w:rFonts w:asciiTheme="minorHAnsi" w:hAnsiTheme="minorHAnsi" w:cstheme="minorHAnsi"/>
          <w:color w:val="FFA300"/>
        </w:rPr>
      </w:pPr>
      <w:bookmarkStart w:name="_Toc210228583" w:id="36"/>
      <w:bookmarkStart w:name="_Toc240973371" w:id="37"/>
      <w:bookmarkStart w:name="_Toc211675877" w:id="38"/>
      <w:bookmarkStart w:name="_Toc254253371" w:id="39"/>
      <w:bookmarkStart w:name="_Toc260928663" w:id="40"/>
      <w:bookmarkStart w:name="_Toc311617237" w:id="41"/>
      <w:bookmarkStart w:name="_Toc400016366" w:id="42"/>
      <w:bookmarkStart w:name="_Toc93500752" w:id="43"/>
      <w:r w:rsidRPr="00912FAE">
        <w:rPr>
          <w:rFonts w:asciiTheme="minorHAnsi" w:hAnsiTheme="minorHAnsi" w:cstheme="minorHAnsi"/>
          <w:color w:val="FFA300"/>
        </w:rPr>
        <w:t xml:space="preserve">Artificial </w:t>
      </w:r>
      <w:r w:rsidRPr="00912FAE" w:rsidR="00955C56">
        <w:rPr>
          <w:rFonts w:asciiTheme="minorHAnsi" w:hAnsiTheme="minorHAnsi" w:cstheme="minorHAnsi"/>
          <w:color w:val="FFA300"/>
        </w:rPr>
        <w:t>i</w:t>
      </w:r>
      <w:r w:rsidRPr="00912FAE">
        <w:rPr>
          <w:rFonts w:asciiTheme="minorHAnsi" w:hAnsiTheme="minorHAnsi" w:cstheme="minorHAnsi"/>
          <w:color w:val="FFA300"/>
        </w:rPr>
        <w:t>ntelligence (AI)</w:t>
      </w:r>
      <w:bookmarkEnd w:id="36"/>
      <w:bookmarkEnd w:id="37"/>
      <w:r w:rsidRPr="00912FAE">
        <w:rPr>
          <w:rFonts w:asciiTheme="minorHAnsi" w:hAnsiTheme="minorHAnsi" w:cstheme="minorHAnsi"/>
          <w:color w:val="FFA300"/>
        </w:rPr>
        <w:t xml:space="preserve"> </w:t>
      </w:r>
    </w:p>
    <w:p w:rsidRPr="00912FAE" w:rsidR="009D51D5" w:rsidP="009D51D5" w:rsidRDefault="009D51D5" w14:paraId="23931383" w14:textId="0511BF0F">
      <w:pPr>
        <w:spacing w:before="200" w:after="160"/>
        <w:rPr>
          <w:rStyle w:val="normaltextrun"/>
          <w:rFonts w:asciiTheme="minorHAnsi" w:hAnsiTheme="minorHAnsi" w:cstheme="minorHAnsi"/>
        </w:rPr>
      </w:pPr>
      <w:r w:rsidRPr="00912FAE">
        <w:rPr>
          <w:rFonts w:asciiTheme="minorHAnsi" w:hAnsiTheme="minorHAnsi" w:eastAsiaTheme="minorEastAsia" w:cstheme="minorHAnsi"/>
        </w:rPr>
        <w:t xml:space="preserve">City &amp; Guilds has published a </w:t>
      </w:r>
      <w:hyperlink w:tooltip="https://www.cityandguilds.com/delivering-our-qualifications/position-statement-on-ai" w:history="1" r:id="rId18">
        <w:r w:rsidRPr="00912FAE">
          <w:rPr>
            <w:rStyle w:val="Hyperlink"/>
            <w:rFonts w:asciiTheme="minorHAnsi" w:hAnsiTheme="minorHAnsi" w:eastAsiaTheme="minorEastAsia" w:cstheme="minorHAnsi"/>
            <w:b/>
            <w:bCs/>
            <w:color w:val="auto"/>
          </w:rPr>
          <w:t>Position Statement on AI</w:t>
        </w:r>
      </w:hyperlink>
      <w:r w:rsidRPr="00912FAE">
        <w:rPr>
          <w:rFonts w:asciiTheme="minorHAnsi" w:hAnsiTheme="minorHAnsi" w:eastAsiaTheme="minorEastAsia" w:cstheme="minorHAnsi"/>
        </w:rPr>
        <w:t xml:space="preserve"> including guidance on its use. This is designed to help learners, tutors and assessors to complete </w:t>
      </w:r>
      <w:r w:rsidRPr="00912FAE" w:rsidR="0098749C">
        <w:rPr>
          <w:rFonts w:asciiTheme="minorHAnsi" w:hAnsiTheme="minorHAnsi" w:eastAsiaTheme="minorEastAsia" w:cstheme="minorHAnsi"/>
        </w:rPr>
        <w:t>non</w:t>
      </w:r>
      <w:r w:rsidRPr="00912FAE">
        <w:rPr>
          <w:rFonts w:asciiTheme="minorHAnsi" w:hAnsiTheme="minorHAnsi" w:eastAsiaTheme="minorEastAsia" w:cstheme="minorHAnsi"/>
        </w:rPr>
        <w:t>-</w:t>
      </w:r>
      <w:r w:rsidRPr="00912FAE" w:rsidR="0098749C">
        <w:rPr>
          <w:rFonts w:asciiTheme="minorHAnsi" w:hAnsiTheme="minorHAnsi" w:eastAsiaTheme="minorEastAsia" w:cstheme="minorHAnsi"/>
        </w:rPr>
        <w:t>e</w:t>
      </w:r>
      <w:r w:rsidRPr="00912FAE">
        <w:rPr>
          <w:rFonts w:asciiTheme="minorHAnsi" w:hAnsiTheme="minorHAnsi" w:eastAsiaTheme="minorEastAsia" w:cstheme="minorHAnsi"/>
        </w:rPr>
        <w:t xml:space="preserve">xam </w:t>
      </w:r>
      <w:r w:rsidRPr="00912FAE" w:rsidR="0098749C">
        <w:rPr>
          <w:rFonts w:asciiTheme="minorHAnsi" w:hAnsiTheme="minorHAnsi" w:eastAsiaTheme="minorEastAsia" w:cstheme="minorHAnsi"/>
        </w:rPr>
        <w:t>a</w:t>
      </w:r>
      <w:r w:rsidRPr="00912FAE">
        <w:rPr>
          <w:rFonts w:asciiTheme="minorHAnsi" w:hAnsiTheme="minorHAnsi" w:eastAsiaTheme="minorEastAsia" w:cstheme="minorHAnsi"/>
        </w:rPr>
        <w:t xml:space="preserve">ssessments (NEAs), coursework and other internal assessments successfully. </w:t>
      </w:r>
      <w:r w:rsidRPr="00912FAE">
        <w:rPr>
          <w:rFonts w:eastAsia="Arial" w:asciiTheme="minorHAnsi" w:hAnsiTheme="minorHAnsi" w:cstheme="minorHAnsi"/>
        </w:rPr>
        <w:t xml:space="preserve">Staff delivering these qualifications </w:t>
      </w:r>
      <w:r w:rsidRPr="00912FAE">
        <w:rPr>
          <w:rStyle w:val="normaltextrun"/>
          <w:rFonts w:asciiTheme="minorHAnsi" w:hAnsiTheme="minorHAnsi" w:cstheme="minorHAnsi"/>
        </w:rPr>
        <w:t>must ensure familiarity with the statement.</w:t>
      </w:r>
    </w:p>
    <w:p w:rsidRPr="00A06217" w:rsidR="00531B95" w:rsidP="00A06217" w:rsidRDefault="006A6FC8" w14:paraId="386DBE99" w14:textId="6D1787B0">
      <w:pPr>
        <w:pStyle w:val="Chapter-Topic-Topic-Title-XY"/>
        <w:rPr>
          <w:rFonts w:asciiTheme="minorHAnsi" w:hAnsiTheme="minorHAnsi" w:cstheme="minorHAnsi"/>
          <w:color w:val="FFA300"/>
        </w:rPr>
      </w:pPr>
      <w:bookmarkStart w:name="_Toc240973372" w:id="44"/>
      <w:r w:rsidRPr="00912FAE">
        <w:rPr>
          <w:rFonts w:asciiTheme="minorHAnsi" w:hAnsiTheme="minorHAnsi" w:cstheme="minorHAnsi"/>
          <w:color w:val="FFA300"/>
        </w:rPr>
        <w:t>Support materials</w:t>
      </w:r>
      <w:bookmarkEnd w:id="38"/>
      <w:bookmarkEnd w:id="39"/>
      <w:bookmarkEnd w:id="40"/>
      <w:bookmarkEnd w:id="41"/>
      <w:bookmarkEnd w:id="42"/>
      <w:bookmarkEnd w:id="43"/>
      <w:bookmarkEnd w:id="44"/>
    </w:p>
    <w:p w:rsidRPr="00912FAE" w:rsidR="00531B95" w:rsidP="00531B95" w:rsidRDefault="00531B95" w14:paraId="0BD1D0ED" w14:textId="3914FB7F">
      <w:pPr>
        <w:spacing w:before="100" w:beforeAutospacing="1" w:after="100" w:afterAutospacing="1"/>
        <w:rPr>
          <w:rFonts w:eastAsia="Times New Roman" w:asciiTheme="minorHAnsi" w:hAnsiTheme="minorHAnsi" w:cstheme="minorHAnsi"/>
          <w:b/>
        </w:rPr>
      </w:pPr>
      <w:r w:rsidRPr="00912FAE">
        <w:rPr>
          <w:rFonts w:eastAsia="Times New Roman" w:asciiTheme="minorHAnsi" w:hAnsiTheme="minorHAnsi" w:cstheme="minorHAnsi"/>
        </w:rPr>
        <w:t>SmartScreen is City &amp; Guilds' tutor and learner support website. For details about SmartScreen support for this product please check the SmartScreen area of the City &amp; Guilds website</w:t>
      </w:r>
      <w:r w:rsidRPr="00912FAE">
        <w:rPr>
          <w:rFonts w:asciiTheme="minorHAnsi" w:hAnsiTheme="minorHAnsi" w:cstheme="minorHAnsi"/>
        </w:rPr>
        <w:t> </w:t>
      </w:r>
      <w:hyperlink w:tooltip="https://www.cityandguilds.com/what-we-offer/centres/digital-platforms-and-solutions/smartscreen" w:history="1" r:id="rId19">
        <w:r w:rsidRPr="00912FAE">
          <w:rPr>
            <w:rStyle w:val="Hyperlink"/>
            <w:rFonts w:asciiTheme="minorHAnsi" w:hAnsiTheme="minorHAnsi" w:cstheme="minorHAnsi"/>
            <w:b/>
            <w:color w:val="auto"/>
          </w:rPr>
          <w:t>SmartScreen | City &amp; Guilds</w:t>
        </w:r>
      </w:hyperlink>
    </w:p>
    <w:p w:rsidRPr="00912FAE" w:rsidR="00CF3184" w:rsidP="00285A43" w:rsidRDefault="00CF3184" w14:paraId="784C869C" w14:textId="74617D94">
      <w:pPr>
        <w:pStyle w:val="Chapter-Topic-Topic-Title-XY"/>
        <w:rPr>
          <w:rFonts w:asciiTheme="minorHAnsi" w:hAnsiTheme="minorHAnsi" w:cstheme="minorHAnsi"/>
          <w:color w:val="FFA300"/>
        </w:rPr>
      </w:pPr>
      <w:bookmarkStart w:name="_Toc145061529" w:id="45"/>
      <w:bookmarkStart w:name="_Toc213756655" w:id="46"/>
      <w:bookmarkStart w:name="_Toc240973373" w:id="47"/>
      <w:r w:rsidRPr="00912FAE">
        <w:rPr>
          <w:rFonts w:asciiTheme="minorHAnsi" w:hAnsiTheme="minorHAnsi" w:cstheme="minorHAnsi"/>
          <w:color w:val="FFA300"/>
        </w:rPr>
        <w:t xml:space="preserve">Suggested </w:t>
      </w:r>
      <w:r w:rsidRPr="00912FAE" w:rsidR="002C5B8A">
        <w:rPr>
          <w:rFonts w:asciiTheme="minorHAnsi" w:hAnsiTheme="minorHAnsi" w:cstheme="minorHAnsi"/>
          <w:color w:val="FFA300"/>
        </w:rPr>
        <w:t>l</w:t>
      </w:r>
      <w:r w:rsidRPr="00912FAE">
        <w:rPr>
          <w:rFonts w:asciiTheme="minorHAnsi" w:hAnsiTheme="minorHAnsi" w:cstheme="minorHAnsi"/>
          <w:color w:val="FFA300"/>
        </w:rPr>
        <w:t xml:space="preserve">earning </w:t>
      </w:r>
      <w:r w:rsidRPr="00912FAE" w:rsidR="002C5B8A">
        <w:rPr>
          <w:rFonts w:asciiTheme="minorHAnsi" w:hAnsiTheme="minorHAnsi" w:cstheme="minorHAnsi"/>
          <w:color w:val="FFA300"/>
        </w:rPr>
        <w:t>r</w:t>
      </w:r>
      <w:r w:rsidRPr="00912FAE">
        <w:rPr>
          <w:rFonts w:asciiTheme="minorHAnsi" w:hAnsiTheme="minorHAnsi" w:cstheme="minorHAnsi"/>
          <w:color w:val="FFA300"/>
        </w:rPr>
        <w:t>esources</w:t>
      </w:r>
      <w:bookmarkEnd w:id="45"/>
      <w:bookmarkEnd w:id="46"/>
      <w:bookmarkEnd w:id="47"/>
      <w:r w:rsidRPr="00912FAE">
        <w:rPr>
          <w:rFonts w:asciiTheme="minorHAnsi" w:hAnsiTheme="minorHAnsi" w:cstheme="minorHAnsi"/>
          <w:color w:val="FFA300"/>
        </w:rPr>
        <w:t xml:space="preserve"> </w:t>
      </w:r>
    </w:p>
    <w:p w:rsidRPr="00912FAE" w:rsidR="00CF3184" w:rsidP="00CF3184" w:rsidRDefault="00CF3184" w14:paraId="2AD4F600" w14:textId="77777777">
      <w:pPr>
        <w:pStyle w:val="NormalILM"/>
        <w:rPr>
          <w:rFonts w:asciiTheme="minorHAnsi" w:hAnsiTheme="minorHAnsi" w:cstheme="minorHAnsi"/>
          <w:b/>
          <w:bCs/>
        </w:rPr>
      </w:pPr>
      <w:r w:rsidRPr="00912FAE">
        <w:rPr>
          <w:rFonts w:asciiTheme="minorHAnsi" w:hAnsiTheme="minorHAnsi" w:cstheme="minorHAnsi"/>
        </w:rPr>
        <w:t>The following resources could be used to support learning in all of the subject areas:</w:t>
      </w:r>
    </w:p>
    <w:p w:rsidRPr="00912FAE" w:rsidR="00CF3184" w:rsidP="00613C2E" w:rsidRDefault="0073450C" w14:paraId="46EE240F" w14:textId="428D52E2">
      <w:pPr>
        <w:pStyle w:val="ListParagraph"/>
        <w:numPr>
          <w:ilvl w:val="0"/>
          <w:numId w:val="52"/>
        </w:numPr>
        <w:tabs>
          <w:tab w:val="num" w:pos="360"/>
        </w:tabs>
        <w:spacing w:before="40" w:after="40" w:line="276" w:lineRule="auto"/>
        <w:ind w:left="723"/>
        <w:rPr>
          <w:rFonts w:asciiTheme="minorHAnsi" w:hAnsiTheme="minorHAnsi" w:cstheme="minorHAnsi"/>
        </w:rPr>
      </w:pPr>
      <w:r w:rsidRPr="00912FAE">
        <w:rPr>
          <w:rFonts w:asciiTheme="minorHAnsi" w:hAnsiTheme="minorHAnsi" w:eastAsiaTheme="minorEastAsia" w:cstheme="minorHAnsi"/>
        </w:rPr>
        <w:t>s</w:t>
      </w:r>
      <w:r w:rsidRPr="00912FAE" w:rsidR="00CF3184">
        <w:rPr>
          <w:rFonts w:asciiTheme="minorHAnsi" w:hAnsiTheme="minorHAnsi" w:eastAsiaTheme="minorEastAsia" w:cstheme="minorHAnsi"/>
        </w:rPr>
        <w:t>tudying</w:t>
      </w:r>
      <w:r w:rsidRPr="00912FAE" w:rsidR="00CF3184">
        <w:rPr>
          <w:rFonts w:asciiTheme="minorHAnsi" w:hAnsiTheme="minorHAnsi" w:cstheme="minorHAnsi"/>
        </w:rPr>
        <w:t xml:space="preserve"> membership of The Institute of Leadership</w:t>
      </w:r>
    </w:p>
    <w:p w:rsidRPr="00912FAE" w:rsidR="00CF3184" w:rsidP="00613C2E" w:rsidRDefault="005A1CDD" w14:paraId="38EA26EC" w14:textId="42B171E8">
      <w:pPr>
        <w:pStyle w:val="ListParagraph"/>
        <w:numPr>
          <w:ilvl w:val="0"/>
          <w:numId w:val="52"/>
        </w:numPr>
        <w:tabs>
          <w:tab w:val="num" w:pos="360"/>
        </w:tabs>
        <w:spacing w:before="40" w:after="40" w:line="276" w:lineRule="auto"/>
        <w:ind w:left="723"/>
        <w:rPr>
          <w:rFonts w:asciiTheme="minorHAnsi" w:hAnsiTheme="minorHAnsi" w:cstheme="minorHAnsi"/>
        </w:rPr>
      </w:pPr>
      <w:r w:rsidRPr="00912FAE">
        <w:rPr>
          <w:rFonts w:asciiTheme="minorHAnsi" w:hAnsiTheme="minorHAnsi" w:cstheme="minorHAnsi"/>
        </w:rPr>
        <w:t>e</w:t>
      </w:r>
      <w:r w:rsidRPr="00912FAE" w:rsidR="0073450C">
        <w:rPr>
          <w:rFonts w:asciiTheme="minorHAnsi" w:hAnsiTheme="minorHAnsi" w:cstheme="minorHAnsi"/>
        </w:rPr>
        <w:t>-</w:t>
      </w:r>
      <w:r w:rsidRPr="00912FAE" w:rsidR="0073450C">
        <w:rPr>
          <w:rFonts w:asciiTheme="minorHAnsi" w:hAnsiTheme="minorHAnsi" w:eastAsiaTheme="minorEastAsia" w:cstheme="minorHAnsi"/>
        </w:rPr>
        <w:t>j</w:t>
      </w:r>
      <w:r w:rsidRPr="00912FAE" w:rsidR="00CF3184">
        <w:rPr>
          <w:rFonts w:asciiTheme="minorHAnsi" w:hAnsiTheme="minorHAnsi" w:eastAsiaTheme="minorEastAsia" w:cstheme="minorHAnsi"/>
        </w:rPr>
        <w:t>ournals</w:t>
      </w:r>
      <w:r w:rsidRPr="00912FAE" w:rsidR="00CF3184">
        <w:rPr>
          <w:rFonts w:asciiTheme="minorHAnsi" w:hAnsiTheme="minorHAnsi" w:cstheme="minorHAnsi"/>
        </w:rPr>
        <w:t xml:space="preserve"> </w:t>
      </w:r>
      <w:r w:rsidRPr="00912FAE" w:rsidR="00263E85">
        <w:rPr>
          <w:rFonts w:asciiTheme="minorHAnsi" w:hAnsiTheme="minorHAnsi" w:cstheme="minorHAnsi"/>
        </w:rPr>
        <w:t>–</w:t>
      </w:r>
      <w:r w:rsidRPr="00912FAE" w:rsidR="00CF3184">
        <w:rPr>
          <w:rFonts w:asciiTheme="minorHAnsi" w:hAnsiTheme="minorHAnsi" w:cstheme="minorHAnsi"/>
        </w:rPr>
        <w:t xml:space="preserve"> Sage, EBSCO</w:t>
      </w:r>
    </w:p>
    <w:p w:rsidRPr="00912FAE" w:rsidR="00CF3184" w:rsidP="00613C2E" w:rsidRDefault="0073450C" w14:paraId="09E3EC8D" w14:textId="2C6BA7E6">
      <w:pPr>
        <w:pStyle w:val="ListParagraph"/>
        <w:numPr>
          <w:ilvl w:val="0"/>
          <w:numId w:val="52"/>
        </w:numPr>
        <w:tabs>
          <w:tab w:val="num" w:pos="360"/>
        </w:tabs>
        <w:spacing w:before="40" w:after="40" w:line="276" w:lineRule="auto"/>
        <w:ind w:left="723"/>
        <w:rPr>
          <w:rFonts w:asciiTheme="minorHAnsi" w:hAnsiTheme="minorHAnsi" w:cstheme="minorHAnsi"/>
        </w:rPr>
      </w:pPr>
      <w:r w:rsidRPr="00912FAE">
        <w:rPr>
          <w:rFonts w:asciiTheme="minorHAnsi" w:hAnsiTheme="minorHAnsi" w:eastAsiaTheme="minorEastAsia" w:cstheme="minorHAnsi"/>
        </w:rPr>
        <w:t>p</w:t>
      </w:r>
      <w:r w:rsidRPr="00912FAE" w:rsidR="00CF3184">
        <w:rPr>
          <w:rFonts w:asciiTheme="minorHAnsi" w:hAnsiTheme="minorHAnsi" w:eastAsiaTheme="minorEastAsia" w:cstheme="minorHAnsi"/>
        </w:rPr>
        <w:t>rofessional</w:t>
      </w:r>
      <w:r w:rsidRPr="00912FAE" w:rsidR="00CF3184">
        <w:rPr>
          <w:rFonts w:asciiTheme="minorHAnsi" w:hAnsiTheme="minorHAnsi" w:cstheme="minorHAnsi"/>
        </w:rPr>
        <w:t xml:space="preserve"> </w:t>
      </w:r>
      <w:r w:rsidRPr="00912FAE" w:rsidR="009E6A56">
        <w:rPr>
          <w:rFonts w:asciiTheme="minorHAnsi" w:hAnsiTheme="minorHAnsi" w:cstheme="minorHAnsi"/>
        </w:rPr>
        <w:t>b</w:t>
      </w:r>
      <w:r w:rsidRPr="00912FAE" w:rsidR="00CF3184">
        <w:rPr>
          <w:rFonts w:asciiTheme="minorHAnsi" w:hAnsiTheme="minorHAnsi" w:cstheme="minorHAnsi"/>
        </w:rPr>
        <w:t xml:space="preserve">ody </w:t>
      </w:r>
      <w:r w:rsidRPr="00912FAE" w:rsidR="00DB12A7">
        <w:rPr>
          <w:rFonts w:asciiTheme="minorHAnsi" w:hAnsiTheme="minorHAnsi" w:cstheme="minorHAnsi"/>
        </w:rPr>
        <w:t>l</w:t>
      </w:r>
      <w:r w:rsidRPr="00912FAE" w:rsidR="00CF3184">
        <w:rPr>
          <w:rFonts w:asciiTheme="minorHAnsi" w:hAnsiTheme="minorHAnsi" w:cstheme="minorHAnsi"/>
        </w:rPr>
        <w:t xml:space="preserve">earning </w:t>
      </w:r>
      <w:r w:rsidRPr="00912FAE" w:rsidR="00DB12A7">
        <w:rPr>
          <w:rFonts w:asciiTheme="minorHAnsi" w:hAnsiTheme="minorHAnsi" w:cstheme="minorHAnsi"/>
        </w:rPr>
        <w:t>r</w:t>
      </w:r>
      <w:r w:rsidRPr="00912FAE" w:rsidR="00CF3184">
        <w:rPr>
          <w:rFonts w:asciiTheme="minorHAnsi" w:hAnsiTheme="minorHAnsi" w:cstheme="minorHAnsi"/>
        </w:rPr>
        <w:t>esources</w:t>
      </w:r>
    </w:p>
    <w:p w:rsidRPr="00912FAE" w:rsidR="00CF3184" w:rsidP="00613C2E" w:rsidRDefault="007460C2" w14:paraId="07F69546" w14:textId="731A0A3B">
      <w:pPr>
        <w:pStyle w:val="ListParagraph"/>
        <w:numPr>
          <w:ilvl w:val="0"/>
          <w:numId w:val="52"/>
        </w:numPr>
        <w:tabs>
          <w:tab w:val="num" w:pos="360"/>
        </w:tabs>
        <w:spacing w:before="40" w:after="40" w:line="276" w:lineRule="auto"/>
        <w:ind w:left="723"/>
        <w:rPr>
          <w:rFonts w:asciiTheme="minorHAnsi" w:hAnsiTheme="minorHAnsi" w:cstheme="minorHAnsi"/>
          <w:bCs/>
        </w:rPr>
      </w:pPr>
      <w:r w:rsidRPr="00912FAE">
        <w:rPr>
          <w:rFonts w:asciiTheme="minorHAnsi" w:hAnsiTheme="minorHAnsi" w:eastAsiaTheme="minorEastAsia" w:cstheme="minorHAnsi"/>
        </w:rPr>
        <w:t>c</w:t>
      </w:r>
      <w:r w:rsidRPr="00912FAE" w:rsidR="00CF3184">
        <w:rPr>
          <w:rFonts w:asciiTheme="minorHAnsi" w:hAnsiTheme="minorHAnsi" w:eastAsiaTheme="minorEastAsia" w:cstheme="minorHAnsi"/>
        </w:rPr>
        <w:t>ompany</w:t>
      </w:r>
      <w:r w:rsidRPr="00912FAE" w:rsidR="00CF3184">
        <w:rPr>
          <w:rFonts w:asciiTheme="minorHAnsi" w:hAnsiTheme="minorHAnsi" w:cstheme="minorHAnsi"/>
          <w:bCs/>
        </w:rPr>
        <w:t xml:space="preserve"> and </w:t>
      </w:r>
      <w:r w:rsidRPr="00912FAE">
        <w:rPr>
          <w:rFonts w:asciiTheme="minorHAnsi" w:hAnsiTheme="minorHAnsi" w:cstheme="minorHAnsi"/>
          <w:bCs/>
        </w:rPr>
        <w:t>i</w:t>
      </w:r>
      <w:r w:rsidRPr="00912FAE" w:rsidR="00CF3184">
        <w:rPr>
          <w:rFonts w:asciiTheme="minorHAnsi" w:hAnsiTheme="minorHAnsi" w:cstheme="minorHAnsi"/>
          <w:bCs/>
        </w:rPr>
        <w:t xml:space="preserve">ndustry </w:t>
      </w:r>
      <w:r w:rsidRPr="00912FAE">
        <w:rPr>
          <w:rFonts w:asciiTheme="minorHAnsi" w:hAnsiTheme="minorHAnsi" w:cstheme="minorHAnsi"/>
          <w:bCs/>
        </w:rPr>
        <w:t>s</w:t>
      </w:r>
      <w:r w:rsidRPr="00912FAE" w:rsidR="00CF3184">
        <w:rPr>
          <w:rFonts w:asciiTheme="minorHAnsi" w:hAnsiTheme="minorHAnsi" w:cstheme="minorHAnsi"/>
          <w:bCs/>
        </w:rPr>
        <w:t xml:space="preserve">ector </w:t>
      </w:r>
      <w:r w:rsidRPr="00912FAE">
        <w:rPr>
          <w:rFonts w:asciiTheme="minorHAnsi" w:hAnsiTheme="minorHAnsi" w:cstheme="minorHAnsi"/>
          <w:bCs/>
        </w:rPr>
        <w:t>r</w:t>
      </w:r>
      <w:r w:rsidRPr="00912FAE" w:rsidR="00CF3184">
        <w:rPr>
          <w:rFonts w:asciiTheme="minorHAnsi" w:hAnsiTheme="minorHAnsi" w:cstheme="minorHAnsi"/>
          <w:bCs/>
        </w:rPr>
        <w:t>eports.</w:t>
      </w:r>
    </w:p>
    <w:p w:rsidRPr="00912FAE" w:rsidR="00531B95" w:rsidP="00285A43" w:rsidRDefault="00531B95" w14:paraId="40A955D1" w14:textId="77777777">
      <w:pPr>
        <w:pStyle w:val="NormalILM"/>
        <w:rPr>
          <w:rFonts w:asciiTheme="minorHAnsi" w:hAnsiTheme="minorHAnsi" w:cstheme="minorHAnsi"/>
        </w:rPr>
      </w:pPr>
    </w:p>
    <w:p w:rsidRPr="00912FAE" w:rsidR="000A1101" w:rsidP="6DCDCFBF" w:rsidRDefault="008B75A3" w14:paraId="6146795A" w14:textId="77777777">
      <w:pPr>
        <w:pStyle w:val="Chapter-Topic-Title-XY"/>
        <w:rPr>
          <w:rFonts w:asciiTheme="minorHAnsi" w:hAnsiTheme="minorHAnsi" w:cstheme="minorHAnsi"/>
        </w:rPr>
      </w:pPr>
      <w:bookmarkStart w:name="_Toc93500753" w:id="48"/>
      <w:bookmarkStart w:name="_Toc240973374" w:id="49"/>
      <w:r w:rsidRPr="00912FAE">
        <w:rPr>
          <w:rFonts w:asciiTheme="minorHAnsi" w:hAnsiTheme="minorHAnsi" w:cstheme="minorHAnsi"/>
        </w:rPr>
        <w:t>Assessment</w:t>
      </w:r>
      <w:bookmarkEnd w:id="48"/>
      <w:bookmarkEnd w:id="49"/>
    </w:p>
    <w:p w:rsidRPr="00912FAE" w:rsidR="000D408C" w:rsidP="007E0221" w:rsidRDefault="000863B3" w14:paraId="5E8A7F33" w14:textId="014FBCA0">
      <w:pPr>
        <w:pStyle w:val="Chapter-Topic-Topic-Title-XY"/>
        <w:rPr>
          <w:rFonts w:asciiTheme="minorHAnsi" w:hAnsiTheme="minorHAnsi" w:cstheme="minorHAnsi"/>
          <w:color w:val="FFA300"/>
        </w:rPr>
      </w:pPr>
      <w:bookmarkStart w:name="_Toc93500754" w:id="50"/>
      <w:bookmarkStart w:name="_Toc240973375" w:id="51"/>
      <w:r w:rsidRPr="00912FAE">
        <w:rPr>
          <w:rFonts w:asciiTheme="minorHAnsi" w:hAnsiTheme="minorHAnsi" w:cstheme="minorHAnsi"/>
          <w:color w:val="FFA300"/>
        </w:rPr>
        <w:t>Assessment of the qualification</w:t>
      </w:r>
      <w:bookmarkEnd w:id="50"/>
      <w:bookmarkEnd w:id="51"/>
    </w:p>
    <w:p w:rsidRPr="00912FAE" w:rsidR="00867ACC" w:rsidP="00AC3514" w:rsidRDefault="00293127" w14:paraId="06C54F26" w14:textId="0761964D">
      <w:pPr>
        <w:spacing w:before="200" w:after="160"/>
        <w:rPr>
          <w:rFonts w:asciiTheme="minorHAnsi" w:hAnsiTheme="minorHAnsi" w:cstheme="minorHAnsi"/>
        </w:rPr>
      </w:pPr>
      <w:r w:rsidRPr="00912FAE">
        <w:rPr>
          <w:rFonts w:asciiTheme="minorHAnsi" w:hAnsiTheme="minorHAnsi" w:cstheme="minorHAnsi"/>
        </w:rPr>
        <w:t xml:space="preserve">Candidates </w:t>
      </w:r>
      <w:r w:rsidR="00BF04A6">
        <w:rPr>
          <w:rFonts w:asciiTheme="minorHAnsi" w:hAnsiTheme="minorHAnsi" w:cstheme="minorHAnsi"/>
        </w:rPr>
        <w:t>have a completed portfolio of evidence for</w:t>
      </w:r>
      <w:r w:rsidR="00F032BD">
        <w:rPr>
          <w:rFonts w:asciiTheme="minorHAnsi" w:hAnsiTheme="minorHAnsi" w:cstheme="minorHAnsi"/>
        </w:rPr>
        <w:t xml:space="preserve"> the units.</w:t>
      </w:r>
    </w:p>
    <w:p w:rsidRPr="00912FAE" w:rsidR="00293127" w:rsidP="00AC3514" w:rsidRDefault="00293127" w14:paraId="1ACA4493" w14:textId="671019D8">
      <w:pPr>
        <w:pStyle w:val="ListBullet"/>
        <w:tabs>
          <w:tab w:val="clear" w:pos="360"/>
        </w:tabs>
        <w:spacing w:before="200" w:after="160" w:line="276" w:lineRule="auto"/>
        <w:ind w:left="0" w:firstLine="0"/>
        <w:rPr>
          <w:rFonts w:asciiTheme="minorHAnsi" w:hAnsiTheme="minorHAnsi" w:cstheme="minorHAnsi"/>
        </w:rPr>
      </w:pPr>
      <w:r w:rsidRPr="00912FAE">
        <w:rPr>
          <w:rFonts w:asciiTheme="minorHAnsi" w:hAnsiTheme="minorHAnsi" w:cstheme="minorHAnsi"/>
        </w:rPr>
        <w:t xml:space="preserve">Further information can be found in </w:t>
      </w:r>
      <w:r w:rsidR="00F032BD">
        <w:rPr>
          <w:rFonts w:asciiTheme="minorHAnsi" w:hAnsiTheme="minorHAnsi" w:cstheme="minorHAnsi"/>
        </w:rPr>
        <w:t>Appendi</w:t>
      </w:r>
      <w:r w:rsidR="00497CA0">
        <w:rPr>
          <w:rFonts w:asciiTheme="minorHAnsi" w:hAnsiTheme="minorHAnsi" w:cstheme="minorHAnsi"/>
        </w:rPr>
        <w:t>x 2</w:t>
      </w:r>
      <w:r w:rsidR="00965F71">
        <w:rPr>
          <w:rFonts w:asciiTheme="minorHAnsi" w:hAnsiTheme="minorHAnsi" w:cstheme="minorHAnsi"/>
        </w:rPr>
        <w:t>: Portfolio guidance</w:t>
      </w:r>
      <w:r w:rsidR="00497CA0">
        <w:rPr>
          <w:rFonts w:asciiTheme="minorHAnsi" w:hAnsiTheme="minorHAnsi" w:cstheme="minorHAnsi"/>
        </w:rPr>
        <w:t xml:space="preserve"> and templates</w:t>
      </w:r>
    </w:p>
    <w:p w:rsidRPr="00912FAE" w:rsidR="000F4D7E" w:rsidP="007E0221" w:rsidRDefault="000F4D7E" w14:paraId="4C0694B5" w14:textId="58AFE79F">
      <w:pPr>
        <w:pStyle w:val="Chapter-Topic-Topic-Title-XY"/>
        <w:rPr>
          <w:rFonts w:asciiTheme="minorHAnsi" w:hAnsiTheme="minorHAnsi" w:cstheme="minorHAnsi"/>
        </w:rPr>
      </w:pPr>
      <w:bookmarkStart w:name="_Toc93500755" w:id="52"/>
      <w:bookmarkStart w:name="_Toc240973376" w:id="53"/>
      <w:r w:rsidRPr="00912FAE">
        <w:rPr>
          <w:rFonts w:asciiTheme="minorHAnsi" w:hAnsiTheme="minorHAnsi" w:cstheme="minorHAnsi"/>
          <w:color w:val="FFA300"/>
        </w:rPr>
        <w:t>Assessment strategy</w:t>
      </w:r>
      <w:bookmarkEnd w:id="52"/>
      <w:bookmarkEnd w:id="53"/>
    </w:p>
    <w:p w:rsidRPr="00DD499F" w:rsidR="003739A2" w:rsidP="00AC3514" w:rsidRDefault="00965F71" w14:paraId="08E62055" w14:textId="66F968E2">
      <w:pPr>
        <w:shd w:val="clear" w:color="auto" w:fill="FFFFFF" w:themeFill="background1"/>
        <w:spacing w:before="200" w:after="160"/>
      </w:pPr>
      <w:r w:rsidRPr="00DD499F">
        <w:t xml:space="preserve">Units are assessed through a portfolio of evidence. All evidence in the portfolio for the </w:t>
      </w:r>
      <w:r w:rsidRPr="00DD499F" w:rsidR="0017209D">
        <w:t>skills learning</w:t>
      </w:r>
      <w:r w:rsidRPr="00DD499F" w:rsidR="00B4548A">
        <w:t xml:space="preserve"> outcomes</w:t>
      </w:r>
      <w:r w:rsidRPr="00DD499F" w:rsidR="00114E19">
        <w:t xml:space="preserve"> must be generate</w:t>
      </w:r>
      <w:r w:rsidRPr="00DD499F" w:rsidR="004644B7">
        <w:t>d</w:t>
      </w:r>
      <w:r w:rsidRPr="00DD499F" w:rsidR="00114E19">
        <w:t xml:space="preserve"> from coaching or mentoring practice. </w:t>
      </w:r>
      <w:bookmarkStart w:name="_Toc93500757" w:id="54"/>
    </w:p>
    <w:p w:rsidRPr="00912FAE" w:rsidR="006A6FC8" w:rsidP="007E0221" w:rsidRDefault="006A6FC8" w14:paraId="1289B354" w14:textId="02754A3E">
      <w:pPr>
        <w:pStyle w:val="Chapter-Topic-Topic-Title-XY"/>
        <w:rPr>
          <w:rFonts w:asciiTheme="minorHAnsi" w:hAnsiTheme="minorHAnsi" w:cstheme="minorHAnsi"/>
          <w:color w:val="FFA300"/>
        </w:rPr>
      </w:pPr>
      <w:bookmarkStart w:name="_Toc240973377" w:id="55"/>
      <w:r w:rsidRPr="00912FAE">
        <w:rPr>
          <w:rFonts w:asciiTheme="minorHAnsi" w:hAnsiTheme="minorHAnsi" w:cstheme="minorHAnsi"/>
          <w:color w:val="FFA300"/>
        </w:rPr>
        <w:t>Time constraints</w:t>
      </w:r>
      <w:bookmarkEnd w:id="54"/>
      <w:bookmarkEnd w:id="55"/>
    </w:p>
    <w:p w:rsidRPr="00912FAE" w:rsidR="002C214F" w:rsidP="00AC3514" w:rsidRDefault="002C214F" w14:paraId="50158C0C" w14:textId="77777777">
      <w:pPr>
        <w:spacing w:before="200" w:after="40"/>
        <w:rPr>
          <w:rFonts w:asciiTheme="minorHAnsi" w:hAnsiTheme="minorHAnsi" w:cstheme="minorHAnsi"/>
        </w:rPr>
      </w:pPr>
      <w:r w:rsidRPr="00912FAE">
        <w:rPr>
          <w:rFonts w:asciiTheme="minorHAnsi" w:hAnsiTheme="minorHAnsi" w:cstheme="minorHAnsi"/>
        </w:rPr>
        <w:t>The following must be applied to the assessment of these qualifications:</w:t>
      </w:r>
    </w:p>
    <w:p w:rsidRPr="00912FAE" w:rsidR="00907E7D" w:rsidP="003853BE" w:rsidRDefault="00EB3ED5" w14:paraId="65AA912F" w14:textId="30965556">
      <w:pPr>
        <w:pStyle w:val="ListParagraph"/>
        <w:numPr>
          <w:ilvl w:val="0"/>
          <w:numId w:val="54"/>
        </w:numPr>
        <w:spacing w:before="40" w:after="40" w:line="312" w:lineRule="auto"/>
        <w:rPr>
          <w:rFonts w:eastAsia="Arial" w:asciiTheme="minorHAnsi" w:hAnsiTheme="minorHAnsi" w:cstheme="minorHAnsi"/>
        </w:rPr>
      </w:pPr>
      <w:r>
        <w:rPr>
          <w:rFonts w:eastAsia="Arial" w:asciiTheme="minorHAnsi" w:hAnsiTheme="minorHAnsi" w:cstheme="minorHAnsi"/>
        </w:rPr>
        <w:t>q</w:t>
      </w:r>
      <w:r w:rsidRPr="00912FAE" w:rsidR="00907E7D">
        <w:rPr>
          <w:rFonts w:eastAsia="Arial" w:asciiTheme="minorHAnsi" w:hAnsiTheme="minorHAnsi" w:cstheme="minorHAnsi"/>
        </w:rPr>
        <w:t xml:space="preserve">ualification registration is valid for </w:t>
      </w:r>
      <w:r w:rsidRPr="00912FAE" w:rsidR="000C03A1">
        <w:rPr>
          <w:rFonts w:eastAsia="Arial" w:asciiTheme="minorHAnsi" w:hAnsiTheme="minorHAnsi" w:cstheme="minorHAnsi"/>
        </w:rPr>
        <w:t xml:space="preserve">three </w:t>
      </w:r>
      <w:r w:rsidRPr="00912FAE" w:rsidR="00907E7D">
        <w:rPr>
          <w:rFonts w:eastAsia="Arial" w:asciiTheme="minorHAnsi" w:hAnsiTheme="minorHAnsi" w:cstheme="minorHAnsi"/>
        </w:rPr>
        <w:t>years.</w:t>
      </w:r>
    </w:p>
    <w:p w:rsidRPr="00912FAE" w:rsidR="00E23E89" w:rsidP="007E0221" w:rsidRDefault="00E23E89" w14:paraId="34DA7BB6" w14:textId="3622A27F">
      <w:pPr>
        <w:pStyle w:val="Chapter-Topic-Topic-Title-XY"/>
        <w:rPr>
          <w:rFonts w:asciiTheme="minorHAnsi" w:hAnsiTheme="minorHAnsi" w:cstheme="minorHAnsi"/>
          <w:color w:val="FFA300"/>
        </w:rPr>
      </w:pPr>
      <w:bookmarkStart w:name="_Toc240973378" w:id="56"/>
      <w:r w:rsidRPr="00912FAE">
        <w:rPr>
          <w:rFonts w:asciiTheme="minorHAnsi" w:hAnsiTheme="minorHAnsi" w:cstheme="minorHAnsi"/>
          <w:color w:val="FFA300"/>
        </w:rPr>
        <w:t xml:space="preserve">Recognition of </w:t>
      </w:r>
      <w:r w:rsidR="00AC3514">
        <w:rPr>
          <w:rFonts w:asciiTheme="minorHAnsi" w:hAnsiTheme="minorHAnsi" w:cstheme="minorHAnsi"/>
          <w:color w:val="FFA300"/>
        </w:rPr>
        <w:t>P</w:t>
      </w:r>
      <w:r w:rsidRPr="00912FAE">
        <w:rPr>
          <w:rFonts w:asciiTheme="minorHAnsi" w:hAnsiTheme="minorHAnsi" w:cstheme="minorHAnsi"/>
          <w:color w:val="FFA300"/>
        </w:rPr>
        <w:t xml:space="preserve">rior </w:t>
      </w:r>
      <w:r w:rsidR="00AC3514">
        <w:rPr>
          <w:rFonts w:asciiTheme="minorHAnsi" w:hAnsiTheme="minorHAnsi" w:cstheme="minorHAnsi"/>
          <w:color w:val="FFA300"/>
        </w:rPr>
        <w:t>L</w:t>
      </w:r>
      <w:r w:rsidRPr="00912FAE">
        <w:rPr>
          <w:rFonts w:asciiTheme="minorHAnsi" w:hAnsiTheme="minorHAnsi" w:cstheme="minorHAnsi"/>
          <w:color w:val="FFA300"/>
        </w:rPr>
        <w:t>earning (RPL)</w:t>
      </w:r>
      <w:bookmarkEnd w:id="56"/>
    </w:p>
    <w:p w:rsidRPr="00912FAE" w:rsidR="00E23E89" w:rsidP="00AC3514" w:rsidRDefault="6E9DEE56" w14:paraId="3CC8C7D7" w14:textId="1ADA44D3">
      <w:pPr>
        <w:spacing w:before="200" w:after="160"/>
        <w:rPr>
          <w:rFonts w:asciiTheme="minorHAnsi" w:hAnsiTheme="minorHAnsi" w:cstheme="minorHAnsi"/>
        </w:rPr>
      </w:pPr>
      <w:r w:rsidRPr="00912FAE">
        <w:rPr>
          <w:rFonts w:asciiTheme="minorHAnsi" w:hAnsiTheme="minorHAnsi" w:cstheme="minorHAnsi"/>
        </w:rPr>
        <w:t>R</w:t>
      </w:r>
      <w:r w:rsidRPr="00912FAE" w:rsidR="21A4A99F">
        <w:rPr>
          <w:rFonts w:asciiTheme="minorHAnsi" w:hAnsiTheme="minorHAnsi" w:cstheme="minorHAnsi"/>
        </w:rPr>
        <w:t>PL</w:t>
      </w:r>
      <w:r w:rsidRPr="00912FAE">
        <w:rPr>
          <w:rFonts w:asciiTheme="minorHAnsi" w:hAnsiTheme="minorHAnsi" w:cstheme="minorHAnsi"/>
        </w:rPr>
        <w:t xml:space="preserve"> means using a person’s previous experience or qualifications which have already been achieved to contribute to a new qualification.</w:t>
      </w:r>
    </w:p>
    <w:p w:rsidRPr="00912FAE" w:rsidR="00E23E89" w:rsidP="00AC3514" w:rsidRDefault="005434C5" w14:paraId="66FFAB67" w14:textId="296300AD">
      <w:pPr>
        <w:spacing w:before="200" w:after="160"/>
        <w:rPr>
          <w:rFonts w:asciiTheme="minorHAnsi" w:hAnsiTheme="minorHAnsi" w:cstheme="minorHAnsi"/>
        </w:rPr>
      </w:pPr>
      <w:r w:rsidRPr="00912FAE">
        <w:rPr>
          <w:rFonts w:asciiTheme="minorHAnsi" w:hAnsiTheme="minorHAnsi" w:cstheme="minorHAnsi"/>
        </w:rPr>
        <w:t xml:space="preserve">RPL is allowed </w:t>
      </w:r>
      <w:r w:rsidRPr="00912FAE" w:rsidR="009D018B">
        <w:rPr>
          <w:rFonts w:asciiTheme="minorHAnsi" w:hAnsiTheme="minorHAnsi" w:cstheme="minorHAnsi"/>
        </w:rPr>
        <w:t>and must be</w:t>
      </w:r>
      <w:r w:rsidRPr="00912FAE">
        <w:rPr>
          <w:rFonts w:asciiTheme="minorHAnsi" w:hAnsiTheme="minorHAnsi" w:cstheme="minorHAnsi"/>
        </w:rPr>
        <w:t xml:space="preserve"> sector specific.</w:t>
      </w:r>
    </w:p>
    <w:p w:rsidRPr="00912FAE" w:rsidR="00362984" w:rsidRDefault="00362984" w14:paraId="2B718284" w14:textId="350C52DC">
      <w:pPr>
        <w:rPr>
          <w:rFonts w:asciiTheme="minorHAnsi" w:hAnsiTheme="minorHAnsi" w:cstheme="minorHAnsi"/>
        </w:rPr>
      </w:pPr>
      <w:r w:rsidRPr="00912FAE">
        <w:rPr>
          <w:rFonts w:asciiTheme="minorHAnsi" w:hAnsiTheme="minorHAnsi" w:cstheme="minorHAnsi"/>
        </w:rPr>
        <w:br w:type="page"/>
      </w:r>
    </w:p>
    <w:p w:rsidRPr="00912FAE" w:rsidR="000A1101" w:rsidP="6DCDCFBF" w:rsidRDefault="008B75A3" w14:paraId="5F719E83" w14:textId="77777777">
      <w:pPr>
        <w:pStyle w:val="Chapter-Topic-Title-XY"/>
        <w:rPr>
          <w:rFonts w:asciiTheme="minorHAnsi" w:hAnsiTheme="minorHAnsi" w:cstheme="minorHAnsi"/>
        </w:rPr>
      </w:pPr>
      <w:bookmarkStart w:name="_Toc397445107" w:id="57"/>
      <w:bookmarkStart w:name="_Toc93500760" w:id="58"/>
      <w:bookmarkStart w:name="_Toc240973379" w:id="59"/>
      <w:bookmarkEnd w:id="57"/>
      <w:r w:rsidRPr="00912FAE">
        <w:rPr>
          <w:rFonts w:asciiTheme="minorHAnsi" w:hAnsiTheme="minorHAnsi" w:cstheme="minorHAnsi"/>
        </w:rPr>
        <w:t>Units</w:t>
      </w:r>
      <w:bookmarkEnd w:id="58"/>
      <w:bookmarkEnd w:id="59"/>
    </w:p>
    <w:p w:rsidRPr="00912FAE" w:rsidR="000863B3" w:rsidP="007E0221" w:rsidRDefault="000863B3" w14:paraId="24DAEB06" w14:textId="77777777">
      <w:pPr>
        <w:pStyle w:val="Chapter-Topic-Topic-Title-XY"/>
        <w:rPr>
          <w:rFonts w:asciiTheme="minorHAnsi" w:hAnsiTheme="minorHAnsi" w:cstheme="minorHAnsi"/>
          <w:color w:val="FFA300"/>
        </w:rPr>
      </w:pPr>
      <w:bookmarkStart w:name="_Toc93500761" w:id="60"/>
      <w:bookmarkStart w:name="_Toc240973380" w:id="61"/>
      <w:r w:rsidRPr="00912FAE">
        <w:rPr>
          <w:rFonts w:asciiTheme="minorHAnsi" w:hAnsiTheme="minorHAnsi" w:cstheme="minorHAnsi"/>
          <w:color w:val="FFA300"/>
        </w:rPr>
        <w:t>Structure of the units</w:t>
      </w:r>
      <w:bookmarkEnd w:id="60"/>
      <w:bookmarkEnd w:id="61"/>
    </w:p>
    <w:p w:rsidRPr="00912FAE" w:rsidR="00D6120D" w:rsidP="00D6120D" w:rsidRDefault="00D6120D" w14:paraId="7D76FA13" w14:textId="77777777">
      <w:pPr>
        <w:pStyle w:val="List-ListPreamble-XY"/>
        <w:rPr>
          <w:rFonts w:asciiTheme="minorHAnsi" w:hAnsiTheme="minorHAnsi" w:cstheme="minorHAnsi"/>
        </w:rPr>
      </w:pPr>
      <w:r w:rsidRPr="00912FAE">
        <w:rPr>
          <w:rFonts w:asciiTheme="minorHAnsi" w:hAnsiTheme="minorHAnsi" w:cstheme="minorHAnsi"/>
        </w:rPr>
        <w:t>These units each have the following:</w:t>
      </w:r>
    </w:p>
    <w:p w:rsidRPr="00912FAE" w:rsidR="00D6120D" w:rsidP="00613C2E" w:rsidRDefault="00D6120D" w14:paraId="5864B43F" w14:textId="60CDFB94">
      <w:pPr>
        <w:pStyle w:val="ListParagraph"/>
        <w:numPr>
          <w:ilvl w:val="0"/>
          <w:numId w:val="52"/>
        </w:numPr>
        <w:tabs>
          <w:tab w:val="num" w:pos="360"/>
        </w:tabs>
        <w:spacing w:before="40" w:after="40" w:line="276" w:lineRule="auto"/>
        <w:ind w:left="723"/>
        <w:rPr>
          <w:rFonts w:asciiTheme="minorHAnsi" w:hAnsiTheme="minorHAnsi" w:cstheme="minorHAnsi"/>
        </w:rPr>
      </w:pPr>
      <w:r w:rsidRPr="00912FAE">
        <w:rPr>
          <w:rFonts w:asciiTheme="minorHAnsi" w:hAnsiTheme="minorHAnsi" w:cstheme="minorHAnsi"/>
        </w:rPr>
        <w:t>City &amp; Guilds reference number</w:t>
      </w:r>
      <w:r w:rsidRPr="00912FAE" w:rsidR="00F92737">
        <w:rPr>
          <w:rFonts w:asciiTheme="minorHAnsi" w:hAnsiTheme="minorHAnsi" w:cstheme="minorHAnsi"/>
        </w:rPr>
        <w:t xml:space="preserve"> </w:t>
      </w:r>
    </w:p>
    <w:p w:rsidRPr="00912FAE" w:rsidR="00D6120D" w:rsidP="00613C2E" w:rsidRDefault="009E4FD6" w14:paraId="2A63ACC7" w14:textId="39B85139">
      <w:pPr>
        <w:pStyle w:val="ListParagraph"/>
        <w:numPr>
          <w:ilvl w:val="0"/>
          <w:numId w:val="52"/>
        </w:numPr>
        <w:tabs>
          <w:tab w:val="num" w:pos="360"/>
        </w:tabs>
        <w:spacing w:before="40" w:after="40" w:line="276" w:lineRule="auto"/>
        <w:ind w:left="723"/>
        <w:rPr>
          <w:rFonts w:asciiTheme="minorHAnsi" w:hAnsiTheme="minorHAnsi" w:cstheme="minorHAnsi"/>
        </w:rPr>
      </w:pPr>
      <w:r w:rsidRPr="00912FAE">
        <w:rPr>
          <w:rFonts w:asciiTheme="minorHAnsi" w:hAnsiTheme="minorHAnsi" w:cstheme="minorHAnsi"/>
        </w:rPr>
        <w:t>t</w:t>
      </w:r>
      <w:r w:rsidRPr="00912FAE" w:rsidR="00D6120D">
        <w:rPr>
          <w:rFonts w:asciiTheme="minorHAnsi" w:hAnsiTheme="minorHAnsi" w:cstheme="minorHAnsi"/>
        </w:rPr>
        <w:t>itle</w:t>
      </w:r>
    </w:p>
    <w:p w:rsidRPr="00912FAE" w:rsidR="00D6120D" w:rsidP="00613C2E" w:rsidRDefault="009E4FD6" w14:paraId="4CE82A9B" w14:textId="6F10C10F">
      <w:pPr>
        <w:pStyle w:val="ListParagraph"/>
        <w:numPr>
          <w:ilvl w:val="0"/>
          <w:numId w:val="52"/>
        </w:numPr>
        <w:tabs>
          <w:tab w:val="num" w:pos="360"/>
        </w:tabs>
        <w:spacing w:before="40" w:after="40" w:line="276" w:lineRule="auto"/>
        <w:ind w:left="723"/>
        <w:rPr>
          <w:rFonts w:asciiTheme="minorHAnsi" w:hAnsiTheme="minorHAnsi" w:cstheme="minorHAnsi"/>
        </w:rPr>
      </w:pPr>
      <w:r w:rsidRPr="00912FAE">
        <w:rPr>
          <w:rFonts w:asciiTheme="minorHAnsi" w:hAnsiTheme="minorHAnsi" w:cstheme="minorHAnsi"/>
        </w:rPr>
        <w:t>l</w:t>
      </w:r>
      <w:r w:rsidRPr="00912FAE" w:rsidR="00D6120D">
        <w:rPr>
          <w:rFonts w:asciiTheme="minorHAnsi" w:hAnsiTheme="minorHAnsi" w:cstheme="minorHAnsi"/>
        </w:rPr>
        <w:t>evel</w:t>
      </w:r>
    </w:p>
    <w:p w:rsidRPr="00912FAE" w:rsidR="000F4D7E" w:rsidP="00613C2E" w:rsidRDefault="001C10A0" w14:paraId="7DCA3E74" w14:textId="54EC7069">
      <w:pPr>
        <w:pStyle w:val="ListParagraph"/>
        <w:numPr>
          <w:ilvl w:val="0"/>
          <w:numId w:val="52"/>
        </w:numPr>
        <w:tabs>
          <w:tab w:val="num" w:pos="360"/>
        </w:tabs>
        <w:spacing w:before="40" w:after="40" w:line="276" w:lineRule="auto"/>
        <w:ind w:left="723"/>
        <w:rPr>
          <w:rFonts w:asciiTheme="minorHAnsi" w:hAnsiTheme="minorHAnsi" w:cstheme="minorHAnsi"/>
        </w:rPr>
      </w:pPr>
      <w:r w:rsidRPr="00912FAE">
        <w:rPr>
          <w:rFonts w:asciiTheme="minorHAnsi" w:hAnsiTheme="minorHAnsi" w:cstheme="minorHAnsi"/>
        </w:rPr>
        <w:t xml:space="preserve">Guided Learning Hours </w:t>
      </w:r>
      <w:r w:rsidRPr="00912FAE" w:rsidR="00707E2D">
        <w:rPr>
          <w:rFonts w:asciiTheme="minorHAnsi" w:hAnsiTheme="minorHAnsi" w:cstheme="minorHAnsi"/>
        </w:rPr>
        <w:t>(GLH)</w:t>
      </w:r>
    </w:p>
    <w:p w:rsidRPr="00912FAE" w:rsidR="00D6120D" w:rsidP="00613C2E" w:rsidRDefault="009E4FD6" w14:paraId="01B74DC3" w14:textId="43AE7000">
      <w:pPr>
        <w:pStyle w:val="ListParagraph"/>
        <w:numPr>
          <w:ilvl w:val="0"/>
          <w:numId w:val="52"/>
        </w:numPr>
        <w:tabs>
          <w:tab w:val="num" w:pos="360"/>
        </w:tabs>
        <w:spacing w:before="40" w:after="40" w:line="276" w:lineRule="auto"/>
        <w:ind w:left="723"/>
        <w:rPr>
          <w:rFonts w:asciiTheme="minorHAnsi" w:hAnsiTheme="minorHAnsi" w:cstheme="minorHAnsi"/>
        </w:rPr>
      </w:pPr>
      <w:r w:rsidRPr="00912FAE">
        <w:rPr>
          <w:rFonts w:asciiTheme="minorHAnsi" w:hAnsiTheme="minorHAnsi" w:cstheme="minorHAnsi"/>
        </w:rPr>
        <w:t>c</w:t>
      </w:r>
      <w:r w:rsidRPr="00912FAE" w:rsidR="00707E2D">
        <w:rPr>
          <w:rFonts w:asciiTheme="minorHAnsi" w:hAnsiTheme="minorHAnsi" w:cstheme="minorHAnsi"/>
        </w:rPr>
        <w:t>redit value</w:t>
      </w:r>
    </w:p>
    <w:p w:rsidRPr="00912FAE" w:rsidR="00D6120D" w:rsidP="00613C2E" w:rsidRDefault="009E4FD6" w14:paraId="702ECFF5" w14:textId="160B868C">
      <w:pPr>
        <w:pStyle w:val="ListParagraph"/>
        <w:numPr>
          <w:ilvl w:val="0"/>
          <w:numId w:val="52"/>
        </w:numPr>
        <w:tabs>
          <w:tab w:val="num" w:pos="360"/>
        </w:tabs>
        <w:spacing w:before="40" w:after="40" w:line="276" w:lineRule="auto"/>
        <w:ind w:left="723"/>
        <w:rPr>
          <w:rFonts w:asciiTheme="minorHAnsi" w:hAnsiTheme="minorHAnsi" w:cstheme="minorHAnsi"/>
        </w:rPr>
      </w:pPr>
      <w:r w:rsidRPr="00912FAE">
        <w:rPr>
          <w:rFonts w:asciiTheme="minorHAnsi" w:hAnsiTheme="minorHAnsi" w:cstheme="minorHAnsi"/>
        </w:rPr>
        <w:t>u</w:t>
      </w:r>
      <w:r w:rsidRPr="00912FAE" w:rsidR="00D6120D">
        <w:rPr>
          <w:rFonts w:asciiTheme="minorHAnsi" w:hAnsiTheme="minorHAnsi" w:cstheme="minorHAnsi"/>
        </w:rPr>
        <w:t>nit aim</w:t>
      </w:r>
    </w:p>
    <w:p w:rsidRPr="00912FAE" w:rsidR="00707E2D" w:rsidP="00613C2E" w:rsidRDefault="009E4FD6" w14:paraId="5C9E55ED" w14:textId="34B88AB2">
      <w:pPr>
        <w:pStyle w:val="ListParagraph"/>
        <w:numPr>
          <w:ilvl w:val="0"/>
          <w:numId w:val="52"/>
        </w:numPr>
        <w:tabs>
          <w:tab w:val="num" w:pos="360"/>
        </w:tabs>
        <w:spacing w:before="40" w:after="40" w:line="276" w:lineRule="auto"/>
        <w:ind w:left="723"/>
        <w:rPr>
          <w:rFonts w:asciiTheme="minorHAnsi" w:hAnsiTheme="minorHAnsi" w:cstheme="minorHAnsi"/>
        </w:rPr>
      </w:pPr>
      <w:r w:rsidRPr="00912FAE">
        <w:rPr>
          <w:rFonts w:asciiTheme="minorHAnsi" w:hAnsiTheme="minorHAnsi" w:cstheme="minorHAnsi"/>
        </w:rPr>
        <w:t>a</w:t>
      </w:r>
      <w:r w:rsidRPr="00912FAE" w:rsidR="00707E2D">
        <w:rPr>
          <w:rFonts w:asciiTheme="minorHAnsi" w:hAnsiTheme="minorHAnsi" w:cstheme="minorHAnsi"/>
        </w:rPr>
        <w:t xml:space="preserve">ssessment </w:t>
      </w:r>
      <w:r w:rsidRPr="00912FAE" w:rsidR="00EC2D46">
        <w:rPr>
          <w:rFonts w:asciiTheme="minorHAnsi" w:hAnsiTheme="minorHAnsi" w:cstheme="minorHAnsi"/>
        </w:rPr>
        <w:t>method</w:t>
      </w:r>
    </w:p>
    <w:p w:rsidRPr="00912FAE" w:rsidR="00D6120D" w:rsidP="00613C2E" w:rsidRDefault="001C10A0" w14:paraId="4EECEAF5" w14:textId="30D7309E">
      <w:pPr>
        <w:pStyle w:val="ListParagraph"/>
        <w:numPr>
          <w:ilvl w:val="0"/>
          <w:numId w:val="52"/>
        </w:numPr>
        <w:tabs>
          <w:tab w:val="num" w:pos="360"/>
        </w:tabs>
        <w:spacing w:before="40" w:after="40" w:line="276" w:lineRule="auto"/>
        <w:ind w:left="723"/>
        <w:rPr>
          <w:rFonts w:asciiTheme="minorHAnsi" w:hAnsiTheme="minorHAnsi" w:cstheme="minorHAnsi"/>
        </w:rPr>
      </w:pPr>
      <w:r w:rsidRPr="00912FAE">
        <w:rPr>
          <w:rFonts w:asciiTheme="minorHAnsi" w:hAnsiTheme="minorHAnsi" w:cstheme="minorHAnsi"/>
        </w:rPr>
        <w:t>L</w:t>
      </w:r>
      <w:r w:rsidRPr="00912FAE" w:rsidR="1631E39E">
        <w:rPr>
          <w:rFonts w:asciiTheme="minorHAnsi" w:hAnsiTheme="minorHAnsi" w:cstheme="minorHAnsi"/>
        </w:rPr>
        <w:t xml:space="preserve">earning </w:t>
      </w:r>
      <w:r w:rsidRPr="00912FAE">
        <w:rPr>
          <w:rFonts w:asciiTheme="minorHAnsi" w:hAnsiTheme="minorHAnsi" w:cstheme="minorHAnsi"/>
        </w:rPr>
        <w:t>O</w:t>
      </w:r>
      <w:r w:rsidRPr="00912FAE" w:rsidR="1631E39E">
        <w:rPr>
          <w:rFonts w:asciiTheme="minorHAnsi" w:hAnsiTheme="minorHAnsi" w:cstheme="minorHAnsi"/>
        </w:rPr>
        <w:t>utcomes</w:t>
      </w:r>
      <w:r w:rsidRPr="00912FAE" w:rsidR="00C75969">
        <w:rPr>
          <w:rFonts w:asciiTheme="minorHAnsi" w:hAnsiTheme="minorHAnsi" w:cstheme="minorHAnsi"/>
        </w:rPr>
        <w:t xml:space="preserve"> (LO</w:t>
      </w:r>
      <w:r w:rsidRPr="00912FAE" w:rsidR="00002C6E">
        <w:rPr>
          <w:rFonts w:asciiTheme="minorHAnsi" w:hAnsiTheme="minorHAnsi" w:cstheme="minorHAnsi"/>
        </w:rPr>
        <w:t>s</w:t>
      </w:r>
      <w:r w:rsidRPr="00912FAE" w:rsidR="00C75969">
        <w:rPr>
          <w:rFonts w:asciiTheme="minorHAnsi" w:hAnsiTheme="minorHAnsi" w:cstheme="minorHAnsi"/>
        </w:rPr>
        <w:t>)</w:t>
      </w:r>
      <w:r w:rsidRPr="00912FAE" w:rsidR="1631E39E">
        <w:rPr>
          <w:rFonts w:asciiTheme="minorHAnsi" w:hAnsiTheme="minorHAnsi" w:cstheme="minorHAnsi"/>
        </w:rPr>
        <w:t xml:space="preserve">, which are comprised of a number of </w:t>
      </w:r>
      <w:r w:rsidRPr="00912FAE">
        <w:rPr>
          <w:rFonts w:asciiTheme="minorHAnsi" w:hAnsiTheme="minorHAnsi" w:cstheme="minorHAnsi"/>
        </w:rPr>
        <w:t>A</w:t>
      </w:r>
      <w:r w:rsidRPr="00912FAE" w:rsidR="1631E39E">
        <w:rPr>
          <w:rFonts w:asciiTheme="minorHAnsi" w:hAnsiTheme="minorHAnsi" w:cstheme="minorHAnsi"/>
        </w:rPr>
        <w:t xml:space="preserve">ssessment </w:t>
      </w:r>
      <w:r w:rsidRPr="00912FAE">
        <w:rPr>
          <w:rFonts w:asciiTheme="minorHAnsi" w:hAnsiTheme="minorHAnsi" w:cstheme="minorHAnsi"/>
        </w:rPr>
        <w:t>C</w:t>
      </w:r>
      <w:r w:rsidRPr="00912FAE" w:rsidR="1631E39E">
        <w:rPr>
          <w:rFonts w:asciiTheme="minorHAnsi" w:hAnsiTheme="minorHAnsi" w:cstheme="minorHAnsi"/>
        </w:rPr>
        <w:t>riteria</w:t>
      </w:r>
      <w:r w:rsidRPr="00912FAE" w:rsidR="2FA1642E">
        <w:rPr>
          <w:rFonts w:asciiTheme="minorHAnsi" w:hAnsiTheme="minorHAnsi" w:cstheme="minorHAnsi"/>
        </w:rPr>
        <w:t xml:space="preserve"> (AC</w:t>
      </w:r>
      <w:r w:rsidRPr="00912FAE" w:rsidR="00002C6E">
        <w:rPr>
          <w:rFonts w:asciiTheme="minorHAnsi" w:hAnsiTheme="minorHAnsi" w:cstheme="minorHAnsi"/>
        </w:rPr>
        <w:t>s</w:t>
      </w:r>
      <w:r w:rsidRPr="00912FAE" w:rsidR="2FA1642E">
        <w:rPr>
          <w:rFonts w:asciiTheme="minorHAnsi" w:hAnsiTheme="minorHAnsi" w:cstheme="minorHAnsi"/>
        </w:rPr>
        <w:t>)</w:t>
      </w:r>
    </w:p>
    <w:p w:rsidR="00707E2D" w:rsidP="00613C2E" w:rsidRDefault="00EC2D46" w14:paraId="08A6E465" w14:textId="497E0166">
      <w:pPr>
        <w:pStyle w:val="ListParagraph"/>
        <w:numPr>
          <w:ilvl w:val="0"/>
          <w:numId w:val="52"/>
        </w:numPr>
        <w:tabs>
          <w:tab w:val="num" w:pos="360"/>
        </w:tabs>
        <w:spacing w:before="40" w:after="40" w:line="276" w:lineRule="auto"/>
        <w:ind w:left="723"/>
        <w:rPr>
          <w:rFonts w:asciiTheme="minorHAnsi" w:hAnsiTheme="minorHAnsi" w:cstheme="minorHAnsi"/>
        </w:rPr>
      </w:pPr>
      <w:r w:rsidRPr="00912FAE">
        <w:rPr>
          <w:rFonts w:asciiTheme="minorHAnsi" w:hAnsiTheme="minorHAnsi" w:cstheme="minorHAnsi"/>
        </w:rPr>
        <w:t>range</w:t>
      </w:r>
      <w:r w:rsidRPr="00912FAE" w:rsidR="00707E2D">
        <w:rPr>
          <w:rFonts w:asciiTheme="minorHAnsi" w:hAnsiTheme="minorHAnsi" w:cstheme="minorHAnsi"/>
        </w:rPr>
        <w:t xml:space="preserve"> statements</w:t>
      </w:r>
      <w:r w:rsidRPr="00912FAE" w:rsidR="001372D7">
        <w:rPr>
          <w:rFonts w:asciiTheme="minorHAnsi" w:hAnsiTheme="minorHAnsi" w:cstheme="minorHAnsi"/>
        </w:rPr>
        <w:t xml:space="preserve"> </w:t>
      </w:r>
    </w:p>
    <w:p w:rsidRPr="00912FAE" w:rsidR="00546409" w:rsidP="00613C2E" w:rsidRDefault="00072152" w14:paraId="79A7A7EB" w14:textId="6ED3D9DF">
      <w:pPr>
        <w:pStyle w:val="ListParagraph"/>
        <w:numPr>
          <w:ilvl w:val="0"/>
          <w:numId w:val="52"/>
        </w:numPr>
        <w:tabs>
          <w:tab w:val="num" w:pos="360"/>
        </w:tabs>
        <w:spacing w:before="40" w:after="40" w:line="276" w:lineRule="auto"/>
        <w:ind w:left="723"/>
        <w:rPr>
          <w:rFonts w:asciiTheme="minorHAnsi" w:hAnsiTheme="minorHAnsi" w:cstheme="minorHAnsi"/>
        </w:rPr>
      </w:pPr>
      <w:r>
        <w:rPr>
          <w:rFonts w:asciiTheme="minorHAnsi" w:hAnsiTheme="minorHAnsi" w:cstheme="minorHAnsi"/>
        </w:rPr>
        <w:t>e</w:t>
      </w:r>
      <w:r w:rsidR="00546409">
        <w:rPr>
          <w:rFonts w:asciiTheme="minorHAnsi" w:hAnsiTheme="minorHAnsi" w:cstheme="minorHAnsi"/>
        </w:rPr>
        <w:t>vidence</w:t>
      </w:r>
      <w:r w:rsidR="005F34FD">
        <w:rPr>
          <w:rFonts w:asciiTheme="minorHAnsi" w:hAnsiTheme="minorHAnsi" w:cstheme="minorHAnsi"/>
        </w:rPr>
        <w:t xml:space="preserve"> requirements </w:t>
      </w:r>
    </w:p>
    <w:p w:rsidRPr="00912FAE" w:rsidR="00707E2D" w:rsidP="00613C2E" w:rsidRDefault="009E4FD6" w14:paraId="4FAD7A23" w14:textId="6F60DA20">
      <w:pPr>
        <w:pStyle w:val="ListParagraph"/>
        <w:numPr>
          <w:ilvl w:val="0"/>
          <w:numId w:val="52"/>
        </w:numPr>
        <w:tabs>
          <w:tab w:val="num" w:pos="360"/>
        </w:tabs>
        <w:spacing w:before="40" w:after="40" w:line="276" w:lineRule="auto"/>
        <w:ind w:left="723"/>
        <w:rPr>
          <w:rFonts w:asciiTheme="minorHAnsi" w:hAnsiTheme="minorHAnsi" w:cstheme="minorHAnsi"/>
        </w:rPr>
      </w:pPr>
      <w:r w:rsidRPr="00912FAE">
        <w:rPr>
          <w:rFonts w:asciiTheme="minorHAnsi" w:hAnsiTheme="minorHAnsi" w:cstheme="minorHAnsi"/>
        </w:rPr>
        <w:t>s</w:t>
      </w:r>
      <w:r w:rsidRPr="00912FAE" w:rsidR="00707E2D">
        <w:rPr>
          <w:rFonts w:asciiTheme="minorHAnsi" w:hAnsiTheme="minorHAnsi" w:cstheme="minorHAnsi"/>
        </w:rPr>
        <w:t>upporting information</w:t>
      </w:r>
      <w:r w:rsidRPr="00912FAE" w:rsidR="001372D7">
        <w:rPr>
          <w:rFonts w:asciiTheme="minorHAnsi" w:hAnsiTheme="minorHAnsi" w:cstheme="minorHAnsi"/>
        </w:rPr>
        <w:t xml:space="preserve"> (</w:t>
      </w:r>
      <w:proofErr w:type="spellStart"/>
      <w:r w:rsidRPr="00912FAE" w:rsidR="0006277D">
        <w:rPr>
          <w:rFonts w:asciiTheme="minorHAnsi" w:hAnsiTheme="minorHAnsi" w:cstheme="minorHAnsi"/>
        </w:rPr>
        <w:t>eg</w:t>
      </w:r>
      <w:proofErr w:type="spellEnd"/>
      <w:r w:rsidRPr="00912FAE" w:rsidR="00713CC7">
        <w:rPr>
          <w:rFonts w:asciiTheme="minorHAnsi" w:hAnsiTheme="minorHAnsi" w:cstheme="minorHAnsi"/>
        </w:rPr>
        <w:t xml:space="preserve"> u</w:t>
      </w:r>
      <w:r w:rsidRPr="00912FAE" w:rsidR="001372D7">
        <w:rPr>
          <w:rFonts w:asciiTheme="minorHAnsi" w:hAnsiTheme="minorHAnsi" w:cstheme="minorHAnsi"/>
        </w:rPr>
        <w:t>nit guidance</w:t>
      </w:r>
      <w:r w:rsidRPr="00912FAE" w:rsidR="0038303B">
        <w:rPr>
          <w:rFonts w:asciiTheme="minorHAnsi" w:hAnsiTheme="minorHAnsi" w:cstheme="minorHAnsi"/>
        </w:rPr>
        <w:t xml:space="preserve">, </w:t>
      </w:r>
      <w:r w:rsidRPr="00912FAE" w:rsidR="00713CC7">
        <w:rPr>
          <w:rFonts w:asciiTheme="minorHAnsi" w:hAnsiTheme="minorHAnsi" w:cstheme="minorHAnsi"/>
        </w:rPr>
        <w:t>s</w:t>
      </w:r>
      <w:r w:rsidRPr="00912FAE" w:rsidR="001372D7">
        <w:rPr>
          <w:rFonts w:asciiTheme="minorHAnsi" w:hAnsiTheme="minorHAnsi" w:cstheme="minorHAnsi"/>
        </w:rPr>
        <w:t>uggested learning resources</w:t>
      </w:r>
      <w:r w:rsidRPr="00912FAE" w:rsidR="00713CC7">
        <w:rPr>
          <w:rFonts w:asciiTheme="minorHAnsi" w:hAnsiTheme="minorHAnsi" w:cstheme="minorHAnsi"/>
        </w:rPr>
        <w:t>, books, websites</w:t>
      </w:r>
      <w:r w:rsidRPr="00912FAE" w:rsidR="00DB0C2E">
        <w:rPr>
          <w:rFonts w:asciiTheme="minorHAnsi" w:hAnsiTheme="minorHAnsi" w:cstheme="minorHAnsi"/>
        </w:rPr>
        <w:t>)</w:t>
      </w:r>
      <w:r w:rsidRPr="00912FAE" w:rsidR="00713CC7">
        <w:rPr>
          <w:rFonts w:asciiTheme="minorHAnsi" w:hAnsiTheme="minorHAnsi" w:cstheme="minorHAnsi"/>
        </w:rPr>
        <w:t>.</w:t>
      </w:r>
    </w:p>
    <w:p w:rsidRPr="00912FAE" w:rsidR="000863B3" w:rsidP="007E0221" w:rsidRDefault="000863B3" w14:paraId="5CE2553F" w14:textId="2DE66959">
      <w:pPr>
        <w:pStyle w:val="Chapter-Topic-Topic-Title-XY"/>
        <w:rPr>
          <w:rFonts w:asciiTheme="minorHAnsi" w:hAnsiTheme="minorHAnsi" w:cstheme="minorHAnsi"/>
          <w:color w:val="FFA300"/>
        </w:rPr>
      </w:pPr>
      <w:bookmarkStart w:name="_Toc397445108" w:id="62"/>
      <w:bookmarkStart w:name="_Toc93500762" w:id="63"/>
      <w:bookmarkStart w:name="_Toc240973381" w:id="64"/>
      <w:bookmarkStart w:name="_Hlk95135141" w:id="65"/>
      <w:bookmarkEnd w:id="62"/>
      <w:r w:rsidRPr="00912FAE">
        <w:rPr>
          <w:rFonts w:asciiTheme="minorHAnsi" w:hAnsiTheme="minorHAnsi" w:cstheme="minorHAnsi"/>
          <w:color w:val="FFA300"/>
        </w:rPr>
        <w:t xml:space="preserve">Guidance for </w:t>
      </w:r>
      <w:r w:rsidRPr="00912FAE" w:rsidR="00707E2D">
        <w:rPr>
          <w:rFonts w:asciiTheme="minorHAnsi" w:hAnsiTheme="minorHAnsi" w:cstheme="minorHAnsi"/>
          <w:color w:val="FFA300"/>
        </w:rPr>
        <w:t xml:space="preserve">delivery of </w:t>
      </w:r>
      <w:r w:rsidRPr="00912FAE">
        <w:rPr>
          <w:rFonts w:asciiTheme="minorHAnsi" w:hAnsiTheme="minorHAnsi" w:cstheme="minorHAnsi"/>
          <w:color w:val="FFA300"/>
        </w:rPr>
        <w:t>the units</w:t>
      </w:r>
      <w:bookmarkEnd w:id="63"/>
      <w:bookmarkEnd w:id="64"/>
    </w:p>
    <w:bookmarkEnd w:id="65"/>
    <w:p w:rsidRPr="00912FAE" w:rsidR="003B6374" w:rsidP="701A2C67" w:rsidRDefault="13DDFDE7" w14:paraId="7328527E" w14:textId="45C34B40">
      <w:pPr>
        <w:pStyle w:val="RichText-XY"/>
        <w:rPr>
          <w:rFonts w:asciiTheme="minorHAnsi" w:hAnsiTheme="minorHAnsi" w:cstheme="minorHAnsi"/>
        </w:rPr>
      </w:pPr>
      <w:r w:rsidRPr="00912FAE">
        <w:rPr>
          <w:rFonts w:asciiTheme="minorHAnsi" w:hAnsiTheme="minorHAnsi" w:cstheme="minorHAnsi"/>
        </w:rPr>
        <w:t>These</w:t>
      </w:r>
      <w:r w:rsidRPr="00912FAE" w:rsidR="1D89C801">
        <w:rPr>
          <w:rFonts w:asciiTheme="minorHAnsi" w:hAnsiTheme="minorHAnsi" w:cstheme="minorHAnsi"/>
        </w:rPr>
        <w:t xml:space="preserve"> qualification</w:t>
      </w:r>
      <w:r w:rsidRPr="00912FAE">
        <w:rPr>
          <w:rFonts w:asciiTheme="minorHAnsi" w:hAnsiTheme="minorHAnsi" w:cstheme="minorHAnsi"/>
        </w:rPr>
        <w:t>s</w:t>
      </w:r>
      <w:r w:rsidRPr="00912FAE" w:rsidR="0038303B">
        <w:rPr>
          <w:rFonts w:asciiTheme="minorHAnsi" w:hAnsiTheme="minorHAnsi" w:cstheme="minorHAnsi"/>
        </w:rPr>
        <w:t xml:space="preserve"> </w:t>
      </w:r>
      <w:r w:rsidRPr="00912FAE" w:rsidR="12CF4445">
        <w:rPr>
          <w:rFonts w:asciiTheme="minorHAnsi" w:hAnsiTheme="minorHAnsi" w:cstheme="minorHAnsi"/>
        </w:rPr>
        <w:t>comprise</w:t>
      </w:r>
      <w:r w:rsidRPr="00912FAE" w:rsidR="1D89C801">
        <w:rPr>
          <w:rFonts w:asciiTheme="minorHAnsi" w:hAnsiTheme="minorHAnsi" w:cstheme="minorHAnsi"/>
        </w:rPr>
        <w:t xml:space="preserve"> </w:t>
      </w:r>
      <w:r w:rsidRPr="00912FAE" w:rsidR="00925264">
        <w:rPr>
          <w:rFonts w:asciiTheme="minorHAnsi" w:hAnsiTheme="minorHAnsi" w:cstheme="minorHAnsi"/>
        </w:rPr>
        <w:t xml:space="preserve">of </w:t>
      </w:r>
      <w:r w:rsidRPr="00912FAE" w:rsidR="1D89C801">
        <w:rPr>
          <w:rFonts w:asciiTheme="minorHAnsi" w:hAnsiTheme="minorHAnsi" w:cstheme="minorHAnsi"/>
        </w:rPr>
        <w:t>a number of</w:t>
      </w:r>
      <w:r w:rsidRPr="00912FAE" w:rsidR="1D89C801">
        <w:rPr>
          <w:rFonts w:asciiTheme="minorHAnsi" w:hAnsiTheme="minorHAnsi" w:cstheme="minorHAnsi"/>
          <w:b/>
          <w:bCs/>
        </w:rPr>
        <w:t xml:space="preserve"> </w:t>
      </w:r>
      <w:r w:rsidRPr="00912FAE" w:rsidR="1D89C801">
        <w:rPr>
          <w:rFonts w:asciiTheme="minorHAnsi" w:hAnsiTheme="minorHAnsi" w:cstheme="minorHAnsi"/>
        </w:rPr>
        <w:t xml:space="preserve">units. A unit describes what is expected of a competent person in particular aspects of </w:t>
      </w:r>
      <w:r w:rsidRPr="00912FAE" w:rsidR="69BF0135">
        <w:rPr>
          <w:rFonts w:asciiTheme="minorHAnsi" w:hAnsiTheme="minorHAnsi" w:cstheme="minorHAnsi"/>
        </w:rPr>
        <w:t>their</w:t>
      </w:r>
      <w:r w:rsidRPr="00912FAE" w:rsidR="1D89C801">
        <w:rPr>
          <w:rFonts w:asciiTheme="minorHAnsi" w:hAnsiTheme="minorHAnsi" w:cstheme="minorHAnsi"/>
        </w:rPr>
        <w:t xml:space="preserve"> job.</w:t>
      </w:r>
    </w:p>
    <w:p w:rsidRPr="00912FAE" w:rsidR="003B6374" w:rsidP="00CD2FC2" w:rsidRDefault="1D89C801" w14:paraId="6CF1A049" w14:textId="11EB7FDE">
      <w:pPr>
        <w:pStyle w:val="RichText-XY"/>
        <w:spacing w:line="240" w:lineRule="auto"/>
        <w:rPr>
          <w:rFonts w:asciiTheme="minorHAnsi" w:hAnsiTheme="minorHAnsi" w:cstheme="minorHAnsi"/>
        </w:rPr>
      </w:pPr>
      <w:r w:rsidRPr="00912FAE">
        <w:rPr>
          <w:rFonts w:asciiTheme="minorHAnsi" w:hAnsiTheme="minorHAnsi" w:cstheme="minorHAnsi"/>
        </w:rPr>
        <w:t>Each unit</w:t>
      </w:r>
      <w:r w:rsidRPr="00912FAE">
        <w:rPr>
          <w:rFonts w:asciiTheme="minorHAnsi" w:hAnsiTheme="minorHAnsi" w:cstheme="minorHAnsi"/>
          <w:b/>
          <w:bCs/>
        </w:rPr>
        <w:t xml:space="preserve"> </w:t>
      </w:r>
      <w:r w:rsidRPr="00912FAE">
        <w:rPr>
          <w:rFonts w:asciiTheme="minorHAnsi" w:hAnsiTheme="minorHAnsi" w:cstheme="minorHAnsi"/>
        </w:rPr>
        <w:t xml:space="preserve">is divided into </w:t>
      </w:r>
      <w:r w:rsidRPr="00912FAE" w:rsidR="6707B882">
        <w:rPr>
          <w:rFonts w:asciiTheme="minorHAnsi" w:hAnsiTheme="minorHAnsi" w:cstheme="minorHAnsi"/>
        </w:rPr>
        <w:t>l</w:t>
      </w:r>
      <w:r w:rsidRPr="00912FAE">
        <w:rPr>
          <w:rFonts w:asciiTheme="minorHAnsi" w:hAnsiTheme="minorHAnsi" w:cstheme="minorHAnsi"/>
        </w:rPr>
        <w:t xml:space="preserve">earning outcomes which describe in further detail the skills and knowledge that a candidate should possess. </w:t>
      </w:r>
    </w:p>
    <w:p w:rsidRPr="00912FAE" w:rsidR="003B6374" w:rsidP="00CD2FC2" w:rsidRDefault="1D89C801" w14:paraId="4A2C7F2A" w14:textId="54EC85E2">
      <w:pPr>
        <w:pStyle w:val="RichText-XY"/>
        <w:spacing w:line="240" w:lineRule="auto"/>
        <w:rPr>
          <w:rFonts w:asciiTheme="minorHAnsi" w:hAnsiTheme="minorHAnsi" w:cstheme="minorHAnsi"/>
        </w:rPr>
      </w:pPr>
      <w:r w:rsidRPr="00912FAE">
        <w:rPr>
          <w:rFonts w:asciiTheme="minorHAnsi" w:hAnsiTheme="minorHAnsi" w:cstheme="minorHAnsi"/>
        </w:rPr>
        <w:t xml:space="preserve">Each learning outcome has a set of assessment criteria (performance and knowledge and understanding) which specify the desired criteria that </w:t>
      </w:r>
      <w:r w:rsidRPr="00912FAE" w:rsidR="13DDFDE7">
        <w:rPr>
          <w:rFonts w:asciiTheme="minorHAnsi" w:hAnsiTheme="minorHAnsi" w:cstheme="minorHAnsi"/>
        </w:rPr>
        <w:t>must</w:t>
      </w:r>
      <w:r w:rsidRPr="00912FAE">
        <w:rPr>
          <w:rFonts w:asciiTheme="minorHAnsi" w:hAnsiTheme="minorHAnsi" w:cstheme="minorHAnsi"/>
        </w:rPr>
        <w:t xml:space="preserve"> be satisfied before an individual can be said to have performed to the agreed standard.   </w:t>
      </w:r>
    </w:p>
    <w:p w:rsidR="003B6374" w:rsidP="00CD2FC2" w:rsidRDefault="1D89C801" w14:paraId="21A2C855" w14:textId="7F2D95C2">
      <w:pPr>
        <w:pStyle w:val="RichText-XY"/>
        <w:spacing w:line="240" w:lineRule="auto"/>
        <w:rPr>
          <w:rFonts w:asciiTheme="minorHAnsi" w:hAnsiTheme="minorHAnsi" w:cstheme="minorHAnsi"/>
        </w:rPr>
      </w:pPr>
      <w:r w:rsidRPr="00912FAE">
        <w:rPr>
          <w:rFonts w:asciiTheme="minorHAnsi" w:hAnsiTheme="minorHAnsi" w:cstheme="minorHAnsi"/>
        </w:rPr>
        <w:t>Range</w:t>
      </w:r>
      <w:r w:rsidRPr="00912FAE">
        <w:rPr>
          <w:rFonts w:asciiTheme="minorHAnsi" w:hAnsiTheme="minorHAnsi" w:cstheme="minorHAnsi"/>
          <w:b/>
          <w:bCs/>
        </w:rPr>
        <w:t xml:space="preserve"> </w:t>
      </w:r>
      <w:r w:rsidRPr="00912FAE">
        <w:rPr>
          <w:rFonts w:asciiTheme="minorHAnsi" w:hAnsiTheme="minorHAnsi" w:cstheme="minorHAnsi"/>
        </w:rPr>
        <w:t xml:space="preserve">statements define the breadth or scope of a learning outcome and its assessment criteria by setting out the various circumstances in which they are to be applied.  </w:t>
      </w:r>
    </w:p>
    <w:p w:rsidRPr="00912FAE" w:rsidR="00477082" w:rsidP="00CD2FC2" w:rsidRDefault="007C1CF4" w14:paraId="191BC8DA" w14:textId="0B0BD824">
      <w:pPr>
        <w:pStyle w:val="RichText-XY"/>
        <w:spacing w:line="240" w:lineRule="auto"/>
        <w:rPr>
          <w:rFonts w:asciiTheme="minorHAnsi" w:hAnsiTheme="minorHAnsi" w:cstheme="minorHAnsi"/>
        </w:rPr>
      </w:pPr>
      <w:r w:rsidRPr="00893970">
        <w:rPr>
          <w:rFonts w:asciiTheme="minorHAnsi" w:hAnsiTheme="minorHAnsi" w:cstheme="minorHAnsi"/>
        </w:rPr>
        <w:t>Range statements must be fully covered during delivery to ensure learners are exposed to the complete scope of the</w:t>
      </w:r>
      <w:r w:rsidRPr="00893970" w:rsidR="00C864A9">
        <w:rPr>
          <w:rFonts w:asciiTheme="minorHAnsi" w:hAnsiTheme="minorHAnsi" w:cstheme="minorHAnsi"/>
        </w:rPr>
        <w:t xml:space="preserve"> learning outcome</w:t>
      </w:r>
      <w:r w:rsidRPr="00893970">
        <w:rPr>
          <w:rFonts w:asciiTheme="minorHAnsi" w:hAnsiTheme="minorHAnsi" w:cstheme="minorHAnsi"/>
        </w:rPr>
        <w:t xml:space="preserve">. </w:t>
      </w:r>
      <w:r w:rsidR="00D46A6E">
        <w:rPr>
          <w:rFonts w:asciiTheme="minorHAnsi" w:hAnsiTheme="minorHAnsi" w:cstheme="minorHAnsi"/>
        </w:rPr>
        <w:t xml:space="preserve">Learners </w:t>
      </w:r>
      <w:r w:rsidR="008D6C2B">
        <w:rPr>
          <w:rFonts w:asciiTheme="minorHAnsi" w:hAnsiTheme="minorHAnsi" w:cstheme="minorHAnsi"/>
        </w:rPr>
        <w:t>are required to evidence full range</w:t>
      </w:r>
      <w:r w:rsidR="000979DC">
        <w:rPr>
          <w:rFonts w:asciiTheme="minorHAnsi" w:hAnsiTheme="minorHAnsi" w:cstheme="minorHAnsi"/>
        </w:rPr>
        <w:t xml:space="preserve"> in their </w:t>
      </w:r>
      <w:r w:rsidRPr="00893970" w:rsidR="000979DC">
        <w:rPr>
          <w:rFonts w:asciiTheme="minorHAnsi" w:hAnsiTheme="minorHAnsi" w:cstheme="minorHAnsi"/>
        </w:rPr>
        <w:t>por</w:t>
      </w:r>
      <w:r w:rsidRPr="00893970" w:rsidR="005B09C4">
        <w:rPr>
          <w:rFonts w:asciiTheme="minorHAnsi" w:hAnsiTheme="minorHAnsi" w:cstheme="minorHAnsi"/>
        </w:rPr>
        <w:t>tfolios</w:t>
      </w:r>
      <w:r w:rsidR="00432EEA">
        <w:rPr>
          <w:rFonts w:asciiTheme="minorHAnsi" w:hAnsiTheme="minorHAnsi" w:eastAsiaTheme="minorHAnsi" w:cstheme="minorHAnsi"/>
          <w:szCs w:val="22"/>
        </w:rPr>
        <w:t xml:space="preserve"> and this is in addition to any evidence requirements. </w:t>
      </w:r>
    </w:p>
    <w:p w:rsidR="0003625D" w:rsidP="009E2FF9" w:rsidRDefault="0024578C" w14:paraId="3D94166F" w14:textId="606F8949">
      <w:pPr>
        <w:pStyle w:val="List-ItemPara-XY"/>
        <w:numPr>
          <w:ilvl w:val="0"/>
          <w:numId w:val="0"/>
        </w:numPr>
        <w:spacing w:before="200" w:after="160"/>
        <w:rPr>
          <w:rFonts w:asciiTheme="minorHAnsi" w:hAnsiTheme="minorHAnsi" w:cstheme="minorHAnsi"/>
          <w:lang w:val="en-GB"/>
        </w:rPr>
      </w:pPr>
      <w:r>
        <w:rPr>
          <w:rFonts w:asciiTheme="minorHAnsi" w:hAnsiTheme="minorHAnsi" w:cstheme="minorHAnsi"/>
          <w:lang w:val="en-GB"/>
        </w:rPr>
        <w:t>Certain assessment criteria</w:t>
      </w:r>
      <w:r w:rsidR="00B4539F">
        <w:rPr>
          <w:rFonts w:asciiTheme="minorHAnsi" w:hAnsiTheme="minorHAnsi" w:cstheme="minorHAnsi"/>
          <w:lang w:val="en-GB"/>
        </w:rPr>
        <w:t xml:space="preserve">, where applicable, </w:t>
      </w:r>
      <w:r w:rsidR="00111A59">
        <w:rPr>
          <w:rFonts w:asciiTheme="minorHAnsi" w:hAnsiTheme="minorHAnsi" w:cstheme="minorHAnsi"/>
          <w:lang w:val="en-GB"/>
        </w:rPr>
        <w:t>inc</w:t>
      </w:r>
      <w:r w:rsidR="00F87703">
        <w:rPr>
          <w:rFonts w:asciiTheme="minorHAnsi" w:hAnsiTheme="minorHAnsi" w:cstheme="minorHAnsi"/>
          <w:lang w:val="en-GB"/>
        </w:rPr>
        <w:t>l</w:t>
      </w:r>
      <w:r w:rsidR="00111A59">
        <w:rPr>
          <w:rFonts w:asciiTheme="minorHAnsi" w:hAnsiTheme="minorHAnsi" w:cstheme="minorHAnsi"/>
          <w:lang w:val="en-GB"/>
        </w:rPr>
        <w:t>ude</w:t>
      </w:r>
      <w:r>
        <w:rPr>
          <w:rFonts w:asciiTheme="minorHAnsi" w:hAnsiTheme="minorHAnsi" w:cstheme="minorHAnsi"/>
          <w:lang w:val="en-GB"/>
        </w:rPr>
        <w:t xml:space="preserve"> e</w:t>
      </w:r>
      <w:r w:rsidR="0003625D">
        <w:rPr>
          <w:rFonts w:asciiTheme="minorHAnsi" w:hAnsiTheme="minorHAnsi" w:cstheme="minorHAnsi"/>
          <w:lang w:val="en-GB"/>
        </w:rPr>
        <w:t>vidence requirements</w:t>
      </w:r>
      <w:r w:rsidR="00DC6F6F">
        <w:rPr>
          <w:rFonts w:asciiTheme="minorHAnsi" w:hAnsiTheme="minorHAnsi" w:cstheme="minorHAnsi"/>
          <w:lang w:val="en-GB"/>
        </w:rPr>
        <w:t xml:space="preserve"> </w:t>
      </w:r>
      <w:r w:rsidR="005818B6">
        <w:rPr>
          <w:rFonts w:asciiTheme="minorHAnsi" w:hAnsiTheme="minorHAnsi" w:cstheme="minorHAnsi"/>
          <w:lang w:val="en-GB"/>
        </w:rPr>
        <w:t>such as types of evidence and/or sufficiency</w:t>
      </w:r>
      <w:r w:rsidR="00F87703">
        <w:rPr>
          <w:rFonts w:asciiTheme="minorHAnsi" w:hAnsiTheme="minorHAnsi" w:cstheme="minorHAnsi"/>
          <w:lang w:val="en-GB"/>
        </w:rPr>
        <w:t xml:space="preserve"> of evidence</w:t>
      </w:r>
      <w:r w:rsidR="005818B6">
        <w:rPr>
          <w:rFonts w:asciiTheme="minorHAnsi" w:hAnsiTheme="minorHAnsi" w:cstheme="minorHAnsi"/>
          <w:lang w:val="en-GB"/>
        </w:rPr>
        <w:t xml:space="preserve">. </w:t>
      </w:r>
    </w:p>
    <w:p w:rsidRPr="009E2FF9" w:rsidR="009E2FF9" w:rsidP="009E2FF9" w:rsidRDefault="484A9F23" w14:paraId="3CC90AB5" w14:textId="2FE7E0D0">
      <w:pPr>
        <w:pStyle w:val="List-ItemPara-XY"/>
        <w:numPr>
          <w:ilvl w:val="0"/>
          <w:numId w:val="0"/>
        </w:numPr>
        <w:spacing w:before="200" w:after="160"/>
        <w:rPr>
          <w:rFonts w:asciiTheme="minorHAnsi" w:hAnsiTheme="minorHAnsi" w:cstheme="minorHAnsi"/>
          <w:lang w:val="en-GB"/>
        </w:rPr>
      </w:pPr>
      <w:r w:rsidRPr="00912FAE">
        <w:rPr>
          <w:rFonts w:asciiTheme="minorHAnsi" w:hAnsiTheme="minorHAnsi" w:cstheme="minorHAnsi"/>
          <w:lang w:val="en-GB"/>
        </w:rPr>
        <w:t>Supporting information</w:t>
      </w:r>
      <w:r w:rsidRPr="00912FAE">
        <w:rPr>
          <w:rFonts w:asciiTheme="minorHAnsi" w:hAnsiTheme="minorHAnsi" w:cstheme="minorHAnsi"/>
          <w:b/>
          <w:bCs/>
          <w:lang w:val="en-GB"/>
        </w:rPr>
        <w:t xml:space="preserve"> </w:t>
      </w:r>
      <w:r w:rsidRPr="00912FAE">
        <w:rPr>
          <w:rFonts w:asciiTheme="minorHAnsi" w:hAnsiTheme="minorHAnsi" w:cstheme="minorHAnsi"/>
          <w:lang w:val="en-GB"/>
        </w:rPr>
        <w:t xml:space="preserve">provides guidance </w:t>
      </w:r>
      <w:r w:rsidRPr="00912FAE" w:rsidR="00BC4E77">
        <w:rPr>
          <w:rFonts w:asciiTheme="minorHAnsi" w:hAnsiTheme="minorHAnsi" w:cstheme="minorHAnsi"/>
          <w:lang w:val="en-GB"/>
        </w:rPr>
        <w:t>regarding</w:t>
      </w:r>
      <w:r w:rsidRPr="00912FAE">
        <w:rPr>
          <w:rFonts w:asciiTheme="minorHAnsi" w:hAnsiTheme="minorHAnsi" w:cstheme="minorHAnsi"/>
          <w:lang w:val="en-GB"/>
        </w:rPr>
        <w:t xml:space="preserve"> the evidence requirement for the unit and specific guidance on delivery and range statements. Centres are advised to review this information carefully before delivering the unit.</w:t>
      </w:r>
      <w:r w:rsidR="000968AA">
        <w:rPr>
          <w:rFonts w:asciiTheme="minorHAnsi" w:hAnsiTheme="minorHAnsi" w:cstheme="minorHAnsi"/>
          <w:lang w:val="en-GB"/>
        </w:rPr>
        <w:t xml:space="preserve"> Unit guidance is not mandated content </w:t>
      </w:r>
      <w:r w:rsidR="00694323">
        <w:rPr>
          <w:rFonts w:asciiTheme="minorHAnsi" w:hAnsiTheme="minorHAnsi" w:cstheme="minorHAnsi"/>
          <w:lang w:val="en-GB"/>
        </w:rPr>
        <w:t xml:space="preserve">for </w:t>
      </w:r>
      <w:r w:rsidR="00A4360B">
        <w:rPr>
          <w:rFonts w:asciiTheme="minorHAnsi" w:hAnsiTheme="minorHAnsi" w:cstheme="minorHAnsi"/>
          <w:lang w:val="en-GB"/>
        </w:rPr>
        <w:t>delivery but</w:t>
      </w:r>
      <w:r w:rsidR="00527643">
        <w:rPr>
          <w:rFonts w:asciiTheme="minorHAnsi" w:hAnsiTheme="minorHAnsi" w:cstheme="minorHAnsi"/>
          <w:lang w:val="en-GB"/>
        </w:rPr>
        <w:t xml:space="preserve"> aims to provide </w:t>
      </w:r>
      <w:r w:rsidR="00BF7050">
        <w:rPr>
          <w:rFonts w:asciiTheme="minorHAnsi" w:hAnsiTheme="minorHAnsi" w:cstheme="minorHAnsi"/>
          <w:lang w:val="en-GB"/>
        </w:rPr>
        <w:t xml:space="preserve">indicative information </w:t>
      </w:r>
      <w:r w:rsidR="00C94D6E">
        <w:rPr>
          <w:rFonts w:asciiTheme="minorHAnsi" w:hAnsiTheme="minorHAnsi" w:cstheme="minorHAnsi"/>
          <w:lang w:val="en-GB"/>
        </w:rPr>
        <w:t xml:space="preserve">to tailor delivery to different contexts. </w:t>
      </w:r>
    </w:p>
    <w:p w:rsidRPr="00912FAE" w:rsidR="00C94D6E" w:rsidP="00C94D6E" w:rsidRDefault="00A272EF" w14:paraId="40435582" w14:textId="49EEB93F">
      <w:pPr>
        <w:pStyle w:val="Chapter-Topic-Topic-Title-XY"/>
        <w:rPr>
          <w:rFonts w:asciiTheme="minorHAnsi" w:hAnsiTheme="minorHAnsi" w:cstheme="minorHAnsi"/>
          <w:color w:val="FFA300"/>
        </w:rPr>
      </w:pPr>
      <w:bookmarkStart w:name="_Toc240973382" w:id="66"/>
      <w:r>
        <w:rPr>
          <w:rFonts w:asciiTheme="minorHAnsi" w:hAnsiTheme="minorHAnsi" w:cstheme="minorHAnsi"/>
          <w:color w:val="FFA300"/>
        </w:rPr>
        <w:t xml:space="preserve">Overarching </w:t>
      </w:r>
      <w:r w:rsidR="001556A4">
        <w:rPr>
          <w:rFonts w:asciiTheme="minorHAnsi" w:hAnsiTheme="minorHAnsi" w:cstheme="minorHAnsi"/>
          <w:color w:val="FFA300"/>
        </w:rPr>
        <w:t xml:space="preserve">coaching and mentoring delivery </w:t>
      </w:r>
      <w:r w:rsidR="00CF1740">
        <w:rPr>
          <w:rFonts w:asciiTheme="minorHAnsi" w:hAnsiTheme="minorHAnsi" w:cstheme="minorHAnsi"/>
          <w:color w:val="FFA300"/>
        </w:rPr>
        <w:t>guidance</w:t>
      </w:r>
      <w:bookmarkEnd w:id="66"/>
      <w:r w:rsidR="00CF1740">
        <w:rPr>
          <w:rFonts w:asciiTheme="minorHAnsi" w:hAnsiTheme="minorHAnsi" w:cstheme="minorHAnsi"/>
          <w:color w:val="FFA300"/>
        </w:rPr>
        <w:t xml:space="preserve"> </w:t>
      </w:r>
    </w:p>
    <w:p w:rsidRPr="00BF410E" w:rsidR="00BF410E" w:rsidP="002A7556" w:rsidRDefault="00BF410E" w14:paraId="356075D1" w14:textId="2E565E71">
      <w:pPr>
        <w:spacing w:before="200" w:after="160"/>
        <w:rPr>
          <w:rFonts w:eastAsia="Times New Roman" w:asciiTheme="minorHAnsi" w:hAnsiTheme="minorHAnsi" w:cstheme="minorHAnsi"/>
          <w:kern w:val="32"/>
        </w:rPr>
      </w:pPr>
      <w:r w:rsidRPr="00BF410E">
        <w:rPr>
          <w:rFonts w:eastAsia="Times New Roman" w:asciiTheme="minorHAnsi" w:hAnsiTheme="minorHAnsi" w:cstheme="minorHAnsi"/>
          <w:kern w:val="32"/>
        </w:rPr>
        <w:t>The following is applicable to the delivery of all units.</w:t>
      </w:r>
    </w:p>
    <w:p w:rsidRPr="003B4E85" w:rsidR="003B4E85" w:rsidP="002A7556" w:rsidRDefault="003B4E85" w14:paraId="4775FBE4" w14:textId="7A8D5D56">
      <w:pPr>
        <w:pStyle w:val="List-ItemPara-XY"/>
        <w:numPr>
          <w:ilvl w:val="0"/>
          <w:numId w:val="0"/>
        </w:numPr>
        <w:spacing w:before="200" w:after="160"/>
        <w:rPr>
          <w:rFonts w:asciiTheme="minorHAnsi" w:hAnsiTheme="minorHAnsi" w:cstheme="minorHAnsi"/>
          <w:b/>
          <w:bCs/>
          <w:lang w:val="en-GB"/>
        </w:rPr>
      </w:pPr>
      <w:r w:rsidRPr="003B4E85">
        <w:rPr>
          <w:rFonts w:asciiTheme="minorHAnsi" w:hAnsiTheme="minorHAnsi" w:cstheme="minorHAnsi"/>
          <w:b/>
          <w:bCs/>
          <w:lang w:val="en-GB"/>
        </w:rPr>
        <w:t xml:space="preserve">Organisational context </w:t>
      </w:r>
    </w:p>
    <w:p w:rsidRPr="004A31F9" w:rsidR="006662D0" w:rsidP="002A7556" w:rsidRDefault="006662D0" w14:paraId="7E1FD83D" w14:textId="5E242E60">
      <w:pPr>
        <w:spacing w:before="200" w:after="160" w:line="240" w:lineRule="auto"/>
        <w:rPr>
          <w:rFonts w:eastAsia="Times New Roman" w:asciiTheme="minorHAnsi" w:hAnsiTheme="minorHAnsi" w:cstheme="minorHAnsi"/>
          <w:szCs w:val="24"/>
        </w:rPr>
      </w:pPr>
      <w:r w:rsidRPr="004A31F9">
        <w:rPr>
          <w:rFonts w:eastAsia="Times New Roman" w:asciiTheme="minorHAnsi" w:hAnsiTheme="minorHAnsi" w:cstheme="minorHAnsi"/>
          <w:szCs w:val="24"/>
        </w:rPr>
        <w:t>Reference to organisational context within the units relates to understanding the organisation in which coaching takes place, including its purpose, culture, structure, policies and priorities. It helps ensure coaching is aligned with both the individual’s needs and the organisation’s goals.</w:t>
      </w:r>
    </w:p>
    <w:p w:rsidRPr="00484722" w:rsidR="00484722" w:rsidP="002A7556" w:rsidRDefault="006811B8" w14:paraId="78D33994" w14:textId="5A4A7D30">
      <w:pPr>
        <w:pStyle w:val="List-ItemPara-XY"/>
        <w:numPr>
          <w:ilvl w:val="0"/>
          <w:numId w:val="0"/>
        </w:numPr>
        <w:spacing w:before="200" w:after="160"/>
        <w:rPr>
          <w:rFonts w:asciiTheme="minorHAnsi" w:hAnsiTheme="minorHAnsi" w:cstheme="minorHAnsi"/>
          <w:b/>
          <w:bCs/>
          <w:lang w:val="en-GB"/>
        </w:rPr>
      </w:pPr>
      <w:r w:rsidRPr="00484722">
        <w:rPr>
          <w:rFonts w:asciiTheme="minorHAnsi" w:hAnsiTheme="minorHAnsi" w:cstheme="minorHAnsi"/>
          <w:b/>
          <w:bCs/>
          <w:lang w:val="en-GB"/>
        </w:rPr>
        <w:t xml:space="preserve">When coaching or mentoring may not be appropriate </w:t>
      </w:r>
    </w:p>
    <w:p w:rsidRPr="006811B8" w:rsidR="006811B8" w:rsidP="002A7556" w:rsidRDefault="006811B8" w14:paraId="19EAE93B" w14:textId="2649837A">
      <w:pPr>
        <w:pStyle w:val="List-ItemPara-XY"/>
        <w:numPr>
          <w:ilvl w:val="0"/>
          <w:numId w:val="0"/>
        </w:numPr>
        <w:spacing w:before="200"/>
        <w:rPr>
          <w:rFonts w:asciiTheme="minorHAnsi" w:hAnsiTheme="minorHAnsi" w:cstheme="minorHAnsi"/>
          <w:lang w:val="en-GB"/>
        </w:rPr>
      </w:pPr>
      <w:r w:rsidRPr="006811B8">
        <w:rPr>
          <w:rFonts w:asciiTheme="minorHAnsi" w:hAnsiTheme="minorHAnsi" w:cstheme="minorHAnsi"/>
          <w:lang w:val="en-GB"/>
        </w:rPr>
        <w:t>It is important to have ongoing awareness</w:t>
      </w:r>
      <w:r w:rsidR="002A7556">
        <w:rPr>
          <w:rFonts w:asciiTheme="minorHAnsi" w:hAnsiTheme="minorHAnsi" w:cstheme="minorHAnsi"/>
          <w:lang w:val="en-GB"/>
        </w:rPr>
        <w:t>:</w:t>
      </w:r>
    </w:p>
    <w:p w:rsidRPr="002D0753" w:rsidR="006811B8" w:rsidP="003853BE" w:rsidRDefault="006811B8" w14:paraId="64022B0A" w14:textId="136DCF2B">
      <w:pPr>
        <w:pStyle w:val="ListParagraph"/>
        <w:numPr>
          <w:ilvl w:val="0"/>
          <w:numId w:val="57"/>
        </w:numPr>
        <w:tabs>
          <w:tab w:val="num" w:pos="360"/>
        </w:tabs>
        <w:spacing w:before="40" w:after="40" w:line="276" w:lineRule="auto"/>
        <w:ind w:left="723"/>
        <w:rPr>
          <w:rFonts w:ascii="Arial" w:hAnsi="Arial" w:cs="Arial"/>
        </w:rPr>
      </w:pPr>
      <w:r w:rsidRPr="002D0753">
        <w:rPr>
          <w:rFonts w:ascii="Arial" w:hAnsi="Arial" w:cs="Arial"/>
        </w:rPr>
        <w:t>of the distinctions between coaching or mentoring and counselling</w:t>
      </w:r>
      <w:r w:rsidRPr="002D0753" w:rsidR="00DD0E89">
        <w:rPr>
          <w:rFonts w:ascii="Arial" w:hAnsi="Arial" w:cs="Arial"/>
        </w:rPr>
        <w:t>/therapy</w:t>
      </w:r>
      <w:r w:rsidRPr="002D0753">
        <w:rPr>
          <w:rFonts w:ascii="Arial" w:hAnsi="Arial" w:cs="Arial"/>
        </w:rPr>
        <w:t xml:space="preserve"> and circumstances under which coaching or mentoring may be considered inappropriate</w:t>
      </w:r>
    </w:p>
    <w:p w:rsidRPr="009B6719" w:rsidR="006811B8" w:rsidP="009B6719" w:rsidRDefault="006811B8" w14:paraId="44E14CEC" w14:textId="06F1703B">
      <w:pPr>
        <w:pStyle w:val="ListParagraph"/>
        <w:numPr>
          <w:ilvl w:val="0"/>
          <w:numId w:val="57"/>
        </w:numPr>
        <w:tabs>
          <w:tab w:val="num" w:pos="360"/>
        </w:tabs>
        <w:spacing w:before="40" w:after="40" w:line="276" w:lineRule="auto"/>
        <w:ind w:left="723"/>
        <w:rPr>
          <w:rFonts w:ascii="Arial" w:hAnsi="Arial" w:cs="Arial"/>
        </w:rPr>
      </w:pPr>
      <w:r w:rsidRPr="002D0753">
        <w:rPr>
          <w:rFonts w:ascii="Arial" w:hAnsi="Arial" w:cs="Arial"/>
        </w:rPr>
        <w:t xml:space="preserve">when re-contracting maybe necessary and how to address this. </w:t>
      </w:r>
    </w:p>
    <w:p w:rsidRPr="00A272EF" w:rsidR="00484722" w:rsidP="002D0753" w:rsidRDefault="006811B8" w14:paraId="2CD0F65D" w14:textId="77777777">
      <w:pPr>
        <w:spacing w:before="200" w:after="160" w:line="259" w:lineRule="auto"/>
        <w:rPr>
          <w:rFonts w:asciiTheme="minorHAnsi" w:hAnsiTheme="minorHAnsi" w:cstheme="minorHAnsi"/>
          <w:b/>
          <w:bCs/>
        </w:rPr>
      </w:pPr>
      <w:r w:rsidRPr="00A272EF">
        <w:rPr>
          <w:rFonts w:asciiTheme="minorHAnsi" w:hAnsiTheme="minorHAnsi" w:cstheme="minorHAnsi"/>
          <w:b/>
          <w:bCs/>
        </w:rPr>
        <w:t>Ethics</w:t>
      </w:r>
    </w:p>
    <w:p w:rsidRPr="00A272EF" w:rsidR="006811B8" w:rsidP="002D0753" w:rsidRDefault="00C36647" w14:paraId="1250D5F9" w14:textId="68975B43">
      <w:pPr>
        <w:pStyle w:val="RichText-XY"/>
        <w:spacing w:line="240" w:lineRule="auto"/>
        <w:rPr>
          <w:rFonts w:asciiTheme="minorHAnsi" w:hAnsiTheme="minorHAnsi" w:cstheme="minorHAnsi"/>
        </w:rPr>
      </w:pPr>
      <w:r w:rsidRPr="00A272EF">
        <w:rPr>
          <w:rFonts w:asciiTheme="minorHAnsi" w:hAnsiTheme="minorHAnsi" w:cstheme="minorHAnsi"/>
        </w:rPr>
        <w:t xml:space="preserve">Global Code of Ethics in the units is referring to </w:t>
      </w:r>
      <w:r w:rsidRPr="00A272EF" w:rsidR="006811B8">
        <w:rPr>
          <w:rFonts w:asciiTheme="minorHAnsi" w:hAnsiTheme="minorHAnsi" w:cstheme="minorHAnsi"/>
        </w:rPr>
        <w:t>Global Code of Ethics, encompassing coaching, mentoring, and supervision, with particular emphasis on ethical conduct and confidentiality.</w:t>
      </w:r>
      <w:r w:rsidRPr="00A272EF" w:rsidR="009457BC">
        <w:rPr>
          <w:rFonts w:asciiTheme="minorHAnsi" w:hAnsiTheme="minorHAnsi" w:cstheme="minorHAnsi"/>
        </w:rPr>
        <w:t xml:space="preserve"> </w:t>
      </w:r>
    </w:p>
    <w:p w:rsidRPr="005A7235" w:rsidR="007B4524" w:rsidP="002D0753" w:rsidRDefault="007B4524" w14:paraId="795C14DA" w14:textId="4A8D1CF1">
      <w:pPr>
        <w:pStyle w:val="RichText-XY"/>
        <w:spacing w:line="240" w:lineRule="auto"/>
        <w:rPr>
          <w:rFonts w:asciiTheme="minorHAnsi" w:hAnsiTheme="minorHAnsi" w:cstheme="minorHAnsi"/>
        </w:rPr>
      </w:pPr>
      <w:r w:rsidRPr="00A272EF">
        <w:rPr>
          <w:rFonts w:asciiTheme="minorHAnsi" w:hAnsiTheme="minorHAnsi" w:cstheme="minorHAnsi"/>
        </w:rPr>
        <w:t>Global Code is being used as the qualification's ethical benchmark, but learners can reference equivalent professional ethical frameworks such as: ICF Code of Ethics provided they demonstrate the same ethical principles. This would be consistent with professional practice and would avoid disadvantaging learners who already operate under a recognised professional body</w:t>
      </w:r>
      <w:r w:rsidRPr="005A7235">
        <w:rPr>
          <w:rFonts w:asciiTheme="minorHAnsi" w:hAnsiTheme="minorHAnsi" w:cstheme="minorHAnsi"/>
        </w:rPr>
        <w:t>.</w:t>
      </w:r>
    </w:p>
    <w:p w:rsidRPr="001803CB" w:rsidR="000D5544" w:rsidP="002D0753" w:rsidRDefault="000D5544" w14:paraId="66FB67B8" w14:textId="6A4C3BBF">
      <w:pPr>
        <w:spacing w:before="200" w:after="160"/>
        <w:rPr>
          <w:rFonts w:eastAsia="Times New Roman" w:asciiTheme="minorHAnsi" w:hAnsiTheme="minorHAnsi" w:cstheme="minorHAnsi"/>
          <w:b/>
          <w:bCs/>
          <w:kern w:val="32"/>
        </w:rPr>
      </w:pPr>
      <w:r w:rsidRPr="001803CB">
        <w:rPr>
          <w:rFonts w:eastAsia="Times New Roman" w:asciiTheme="minorHAnsi" w:hAnsiTheme="minorHAnsi" w:cstheme="minorHAnsi"/>
          <w:b/>
          <w:bCs/>
          <w:kern w:val="32"/>
        </w:rPr>
        <w:t xml:space="preserve">Adhering to legislation </w:t>
      </w:r>
    </w:p>
    <w:p w:rsidRPr="009B6719" w:rsidR="001803CB" w:rsidP="002D0753" w:rsidRDefault="00FB2737" w14:paraId="18874F23" w14:textId="7EE2CA76">
      <w:pPr>
        <w:spacing w:before="200" w:after="160"/>
      </w:pPr>
      <w:r w:rsidRPr="009B6719">
        <w:rPr>
          <w:rFonts w:eastAsia="Calibri" w:cs="Times New Roman"/>
        </w:rPr>
        <w:t xml:space="preserve">Where units reference regulations and legislation delivery must </w:t>
      </w:r>
      <w:r w:rsidRPr="009B6719">
        <w:t>relate to the local region/territory laws to ensure adherence across an international context</w:t>
      </w:r>
      <w:r w:rsidRPr="009B6719" w:rsidR="003B4E85">
        <w:t>.</w:t>
      </w:r>
    </w:p>
    <w:p w:rsidRPr="00F077D0" w:rsidR="00F077D0" w:rsidP="002D0753" w:rsidRDefault="00F077D0" w14:paraId="34A67C1B" w14:textId="07B22A1D">
      <w:pPr>
        <w:spacing w:before="200" w:after="160"/>
        <w:rPr>
          <w:rFonts w:eastAsia="Times New Roman" w:asciiTheme="minorHAnsi" w:hAnsiTheme="minorHAnsi" w:cstheme="minorHAnsi"/>
          <w:b/>
          <w:bCs/>
          <w:kern w:val="32"/>
        </w:rPr>
      </w:pPr>
      <w:r w:rsidRPr="00F077D0">
        <w:rPr>
          <w:rFonts w:eastAsia="Times New Roman" w:asciiTheme="minorHAnsi" w:hAnsiTheme="minorHAnsi" w:cstheme="minorHAnsi"/>
          <w:b/>
          <w:bCs/>
          <w:kern w:val="32"/>
        </w:rPr>
        <w:t xml:space="preserve">Neuro-affirming </w:t>
      </w:r>
      <w:r w:rsidR="005A7235">
        <w:rPr>
          <w:rFonts w:eastAsia="Times New Roman" w:asciiTheme="minorHAnsi" w:hAnsiTheme="minorHAnsi" w:cstheme="minorHAnsi"/>
          <w:b/>
          <w:bCs/>
          <w:kern w:val="32"/>
        </w:rPr>
        <w:t xml:space="preserve">practice </w:t>
      </w:r>
    </w:p>
    <w:p w:rsidRPr="005A7235" w:rsidR="00203737" w:rsidP="002D0753" w:rsidRDefault="00203737" w14:paraId="18EDF80C" w14:textId="6A5F26D2">
      <w:pPr>
        <w:pStyle w:val="RichText-XY"/>
        <w:spacing w:line="240" w:lineRule="auto"/>
        <w:rPr>
          <w:rFonts w:asciiTheme="minorHAnsi" w:hAnsiTheme="minorHAnsi" w:cstheme="minorHAnsi"/>
        </w:rPr>
      </w:pPr>
      <w:r w:rsidRPr="005A7235">
        <w:rPr>
          <w:rFonts w:asciiTheme="minorHAnsi" w:hAnsiTheme="minorHAnsi" w:cstheme="minorHAnsi"/>
        </w:rPr>
        <w:t>Neuro-affirming (or neuro</w:t>
      </w:r>
      <w:r w:rsidRPr="005A7235">
        <w:rPr>
          <w:rFonts w:asciiTheme="minorHAnsi" w:hAnsiTheme="minorHAnsi" w:cstheme="minorHAnsi"/>
        </w:rPr>
        <w:noBreakHyphen/>
      </w:r>
      <w:r w:rsidRPr="005A7235">
        <w:rPr>
          <w:rFonts w:asciiTheme="minorHAnsi" w:hAnsiTheme="minorHAnsi" w:cstheme="minorHAnsi"/>
        </w:rPr>
        <w:t xml:space="preserve">affirmative) refers to an approach that recognises, respects, and validates the different ways people’s brains work, particularly for individuals with neurotypes such as autism, ADHD, </w:t>
      </w:r>
      <w:proofErr w:type="spellStart"/>
      <w:r w:rsidRPr="005A7235">
        <w:rPr>
          <w:rFonts w:asciiTheme="minorHAnsi" w:hAnsiTheme="minorHAnsi" w:cstheme="minorHAnsi"/>
        </w:rPr>
        <w:t>AuDHD</w:t>
      </w:r>
      <w:proofErr w:type="spellEnd"/>
      <w:r w:rsidRPr="005A7235">
        <w:rPr>
          <w:rFonts w:asciiTheme="minorHAnsi" w:hAnsiTheme="minorHAnsi" w:cstheme="minorHAnsi"/>
        </w:rPr>
        <w:t>, dyslexia, dyspraxia and Tourette. Rather than viewing these brain-based differences as deficits or disorders, it understands them as natural variations within the human condition. Neuro-affirmative practice focuses on supporting autonomy, reducing stigma, and creating environments and approaches that adapt to the individual, rather than expecting people to conform to neurotypical standards</w:t>
      </w:r>
      <w:r w:rsidR="005A7235">
        <w:rPr>
          <w:rFonts w:asciiTheme="minorHAnsi" w:hAnsiTheme="minorHAnsi" w:cstheme="minorHAnsi"/>
        </w:rPr>
        <w:t>.</w:t>
      </w:r>
    </w:p>
    <w:p w:rsidRPr="00C848AB" w:rsidR="00203737" w:rsidP="002D0753" w:rsidRDefault="00B8167D" w14:paraId="60DEC28D" w14:textId="7B9BD95A">
      <w:pPr>
        <w:spacing w:before="200" w:after="160"/>
        <w:rPr>
          <w:rFonts w:eastAsia="Times New Roman" w:asciiTheme="minorHAnsi" w:hAnsiTheme="minorHAnsi" w:cstheme="minorHAnsi"/>
          <w:b/>
          <w:bCs/>
          <w:kern w:val="32"/>
        </w:rPr>
      </w:pPr>
      <w:r w:rsidRPr="00C848AB">
        <w:rPr>
          <w:rFonts w:eastAsia="Times New Roman" w:asciiTheme="minorHAnsi" w:hAnsiTheme="minorHAnsi" w:cstheme="minorHAnsi"/>
          <w:b/>
          <w:bCs/>
          <w:kern w:val="32"/>
        </w:rPr>
        <w:t>A</w:t>
      </w:r>
      <w:r w:rsidRPr="00C848AB" w:rsidR="00C93566">
        <w:rPr>
          <w:rFonts w:eastAsia="Times New Roman" w:asciiTheme="minorHAnsi" w:hAnsiTheme="minorHAnsi" w:cstheme="minorHAnsi"/>
          <w:b/>
          <w:bCs/>
          <w:kern w:val="32"/>
        </w:rPr>
        <w:t>rtific</w:t>
      </w:r>
      <w:r w:rsidRPr="00C848AB" w:rsidR="00C848AB">
        <w:rPr>
          <w:rFonts w:eastAsia="Times New Roman" w:asciiTheme="minorHAnsi" w:hAnsiTheme="minorHAnsi" w:cstheme="minorHAnsi"/>
          <w:b/>
          <w:bCs/>
          <w:kern w:val="32"/>
        </w:rPr>
        <w:t>ial intelligence A</w:t>
      </w:r>
      <w:r w:rsidRPr="00C848AB">
        <w:rPr>
          <w:rFonts w:eastAsia="Times New Roman" w:asciiTheme="minorHAnsi" w:hAnsiTheme="minorHAnsi" w:cstheme="minorHAnsi"/>
          <w:b/>
          <w:bCs/>
          <w:kern w:val="32"/>
        </w:rPr>
        <w:t xml:space="preserve">I </w:t>
      </w:r>
    </w:p>
    <w:p w:rsidR="00230AA2" w:rsidP="002D0753" w:rsidRDefault="00FE5F2C" w14:paraId="57B75B18" w14:textId="77777777">
      <w:pPr>
        <w:spacing w:before="200" w:after="160"/>
        <w:rPr>
          <w:rFonts w:eastAsia="Times New Roman" w:asciiTheme="minorHAnsi" w:hAnsiTheme="minorHAnsi" w:cstheme="minorHAnsi"/>
          <w:szCs w:val="24"/>
        </w:rPr>
      </w:pPr>
      <w:r w:rsidRPr="00C93566">
        <w:rPr>
          <w:rFonts w:eastAsia="Times New Roman" w:asciiTheme="minorHAnsi" w:hAnsiTheme="minorHAnsi" w:cstheme="minorHAnsi"/>
          <w:szCs w:val="24"/>
        </w:rPr>
        <w:t xml:space="preserve">Artificial intelligence (AI) and digital coaching practices, together with the associated ethical principles relating to safeguarding, confidentiality, data protection, psychological safety, and informed consent, should be systematically and consistently embedded throughout all learning outcomes and qualification levels within the City &amp; Guilds specifications. The qualification structure should enable learners to progressively develop the knowledge, skills, behaviours, and professional judgement required to use AI-enabled and digital technologies responsibly </w:t>
      </w:r>
      <w:r w:rsidRPr="00C93566">
        <w:rPr>
          <w:rFonts w:eastAsia="Times New Roman" w:asciiTheme="minorHAnsi" w:hAnsiTheme="minorHAnsi" w:cstheme="minorHAnsi"/>
          <w:szCs w:val="24"/>
        </w:rPr>
        <w:t xml:space="preserve">within coaching and mentoring practice, while maintaining ethical and professional standards and complying with safeguarding and data protection requirements. </w:t>
      </w:r>
    </w:p>
    <w:p w:rsidRPr="00887819" w:rsidR="00FE5F2C" w:rsidP="002D0753" w:rsidRDefault="00FE5F2C" w14:paraId="582D3FB5" w14:textId="567F75EF">
      <w:pPr>
        <w:spacing w:before="200" w:after="160"/>
        <w:rPr>
          <w:rFonts w:eastAsia="Times New Roman" w:asciiTheme="minorHAnsi" w:hAnsiTheme="minorHAnsi" w:cstheme="minorHAnsi"/>
          <w:i/>
          <w:iCs/>
          <w:szCs w:val="24"/>
        </w:rPr>
      </w:pPr>
      <w:r w:rsidRPr="00C93566">
        <w:rPr>
          <w:rFonts w:eastAsia="Times New Roman" w:asciiTheme="minorHAnsi" w:hAnsiTheme="minorHAnsi" w:cstheme="minorHAnsi"/>
          <w:szCs w:val="24"/>
        </w:rPr>
        <w:t>Refer to appendi</w:t>
      </w:r>
      <w:r w:rsidR="00887819">
        <w:rPr>
          <w:rFonts w:eastAsia="Times New Roman" w:asciiTheme="minorHAnsi" w:hAnsiTheme="minorHAnsi" w:cstheme="minorHAnsi"/>
          <w:szCs w:val="24"/>
        </w:rPr>
        <w:t xml:space="preserve">x </w:t>
      </w:r>
      <w:r w:rsidR="00406D3F">
        <w:rPr>
          <w:rFonts w:eastAsia="Times New Roman" w:asciiTheme="minorHAnsi" w:hAnsiTheme="minorHAnsi" w:cstheme="minorHAnsi"/>
          <w:szCs w:val="24"/>
        </w:rPr>
        <w:t>1</w:t>
      </w:r>
      <w:r w:rsidRPr="00C93566">
        <w:rPr>
          <w:rFonts w:eastAsia="Times New Roman" w:asciiTheme="minorHAnsi" w:hAnsiTheme="minorHAnsi" w:cstheme="minorHAnsi"/>
          <w:szCs w:val="24"/>
        </w:rPr>
        <w:t xml:space="preserve"> for </w:t>
      </w:r>
      <w:r w:rsidRPr="00887819">
        <w:rPr>
          <w:rFonts w:eastAsia="Times New Roman" w:asciiTheme="minorHAnsi" w:hAnsiTheme="minorHAnsi" w:cstheme="minorHAnsi"/>
          <w:i/>
          <w:iCs/>
          <w:szCs w:val="24"/>
        </w:rPr>
        <w:t>Guide for Integration and ethical principles of Artificial Intelligence, for coaching and mentoring practice</w:t>
      </w:r>
    </w:p>
    <w:p w:rsidRPr="00912FAE" w:rsidR="00B54272" w:rsidRDefault="00B54272" w14:paraId="5AF43F07" w14:textId="6195A0EB">
      <w:pPr>
        <w:rPr>
          <w:rFonts w:eastAsia="Times New Roman" w:asciiTheme="minorHAnsi" w:hAnsiTheme="minorHAnsi" w:cstheme="minorHAnsi"/>
          <w:b/>
          <w:bCs/>
          <w:kern w:val="32"/>
          <w:sz w:val="32"/>
          <w:szCs w:val="32"/>
        </w:rPr>
      </w:pPr>
      <w:r w:rsidRPr="00912FAE">
        <w:rPr>
          <w:rFonts w:eastAsia="Times New Roman" w:asciiTheme="minorHAnsi" w:hAnsiTheme="minorHAnsi" w:cstheme="minorHAnsi"/>
          <w:b/>
          <w:bCs/>
          <w:kern w:val="32"/>
          <w:sz w:val="32"/>
          <w:szCs w:val="32"/>
        </w:rPr>
        <w:br w:type="page"/>
      </w:r>
    </w:p>
    <w:p w:rsidRPr="00912FAE" w:rsidR="00995E8F" w:rsidP="00995E8F" w:rsidRDefault="00995E8F" w14:paraId="40D2D02B" w14:textId="2642904A">
      <w:pPr>
        <w:pStyle w:val="Lesson-Title-XY"/>
        <w:rPr>
          <w:rFonts w:cstheme="minorHAnsi"/>
          <w:b w:val="0"/>
          <w:bCs w:val="0"/>
        </w:rPr>
      </w:pPr>
      <w:bookmarkStart w:name="_Toc184137133" w:id="67"/>
      <w:bookmarkStart w:name="_Toc193287132" w:id="68"/>
      <w:bookmarkStart w:name="_Toc210981930" w:id="69"/>
      <w:bookmarkStart w:name="_Toc240973383" w:id="70"/>
      <w:r w:rsidRPr="00912FAE">
        <w:rPr>
          <w:rFonts w:cstheme="minorHAnsi"/>
        </w:rPr>
        <w:t xml:space="preserve">Unit </w:t>
      </w:r>
      <w:r w:rsidR="000321B9">
        <w:rPr>
          <w:rFonts w:cstheme="minorHAnsi"/>
        </w:rPr>
        <w:t>7</w:t>
      </w:r>
      <w:r w:rsidRPr="00912FAE">
        <w:rPr>
          <w:rFonts w:cstheme="minorHAnsi"/>
        </w:rPr>
        <w:t>0</w:t>
      </w:r>
      <w:r w:rsidR="000B4103">
        <w:rPr>
          <w:rFonts w:cstheme="minorHAnsi"/>
        </w:rPr>
        <w:t>0</w:t>
      </w:r>
      <w:r w:rsidRPr="00912FAE">
        <w:rPr>
          <w:rFonts w:cstheme="minorHAnsi"/>
        </w:rPr>
        <w:tab/>
      </w:r>
      <w:bookmarkEnd w:id="67"/>
      <w:bookmarkEnd w:id="68"/>
      <w:bookmarkEnd w:id="69"/>
      <w:r w:rsidRPr="00203C61" w:rsidR="00203C61">
        <w:rPr>
          <w:rFonts w:cstheme="minorHAnsi"/>
        </w:rPr>
        <w:t xml:space="preserve">Principles of </w:t>
      </w:r>
      <w:r w:rsidR="001404EC">
        <w:rPr>
          <w:rFonts w:cstheme="minorHAnsi"/>
        </w:rPr>
        <w:t>c</w:t>
      </w:r>
      <w:r w:rsidRPr="00203C61" w:rsidR="00203C61">
        <w:rPr>
          <w:rFonts w:cstheme="minorHAnsi"/>
        </w:rPr>
        <w:t xml:space="preserve">oaching and </w:t>
      </w:r>
      <w:r w:rsidR="001404EC">
        <w:rPr>
          <w:rFonts w:cstheme="minorHAnsi"/>
        </w:rPr>
        <w:t>m</w:t>
      </w:r>
      <w:r w:rsidRPr="00203C61" w:rsidR="00203C61">
        <w:rPr>
          <w:rFonts w:cstheme="minorHAnsi"/>
        </w:rPr>
        <w:t xml:space="preserve">entoring at an </w:t>
      </w:r>
      <w:r w:rsidR="001404EC">
        <w:rPr>
          <w:rFonts w:cstheme="minorHAnsi"/>
        </w:rPr>
        <w:t>e</w:t>
      </w:r>
      <w:r w:rsidRPr="00203C61" w:rsidR="00203C61">
        <w:rPr>
          <w:rFonts w:cstheme="minorHAnsi"/>
        </w:rPr>
        <w:t xml:space="preserve">xecutive or </w:t>
      </w:r>
      <w:r w:rsidR="001404EC">
        <w:rPr>
          <w:rFonts w:cstheme="minorHAnsi"/>
        </w:rPr>
        <w:t>s</w:t>
      </w:r>
      <w:r w:rsidRPr="00203C61" w:rsidR="00203C61">
        <w:rPr>
          <w:rFonts w:cstheme="minorHAnsi"/>
        </w:rPr>
        <w:t xml:space="preserve">enior </w:t>
      </w:r>
      <w:r w:rsidR="0060760B">
        <w:rPr>
          <w:rFonts w:cstheme="minorHAnsi"/>
        </w:rPr>
        <w:t>l</w:t>
      </w:r>
      <w:r w:rsidRPr="00203C61" w:rsidR="00203C61">
        <w:rPr>
          <w:rFonts w:cstheme="minorHAnsi"/>
        </w:rPr>
        <w:t>evel</w:t>
      </w:r>
      <w:bookmarkEnd w:id="70"/>
    </w:p>
    <w:tbl>
      <w:tblPr>
        <w:tblStyle w:val="TableUnitSummary-XY"/>
        <w:tblW w:w="4733" w:type="pct"/>
        <w:tblLook w:val="0480" w:firstRow="0" w:lastRow="0" w:firstColumn="1" w:lastColumn="0" w:noHBand="0" w:noVBand="1"/>
      </w:tblPr>
      <w:tblGrid>
        <w:gridCol w:w="2693"/>
        <w:gridCol w:w="6001"/>
      </w:tblGrid>
      <w:tr w:rsidRPr="00912FAE" w:rsidR="00995E8F" w:rsidTr="00696681" w14:paraId="5227DA0D" w14:textId="77777777">
        <w:trPr>
          <w:trHeight w:val="300"/>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95E8F" w:rsidP="00696681" w:rsidRDefault="00995E8F" w14:paraId="7288E6D9" w14:textId="77777777">
            <w:pPr>
              <w:rPr>
                <w:rFonts w:eastAsia="Arial" w:asciiTheme="minorHAnsi" w:hAnsiTheme="minorHAnsi" w:cstheme="minorHAnsi"/>
              </w:rPr>
            </w:pPr>
            <w:r w:rsidRPr="00912FAE">
              <w:rPr>
                <w:rFonts w:eastAsia="Arial" w:asciiTheme="minorHAnsi" w:hAnsiTheme="minorHAnsi" w:cstheme="minorHAnsi"/>
              </w:rPr>
              <w:t>Level:</w:t>
            </w:r>
          </w:p>
        </w:tc>
        <w:tc>
          <w:tcPr>
            <w:tcW w:w="3451" w:type="pct"/>
          </w:tcPr>
          <w:p w:rsidRPr="00912FAE" w:rsidR="00995E8F" w:rsidP="00696681" w:rsidRDefault="000321B9" w14:paraId="090CFBE3" w14:textId="50E0757F">
            <w:pPr>
              <w:ind w:left="74"/>
              <w:cnfStyle w:val="000000000000" w:firstRow="0" w:lastRow="0" w:firstColumn="0" w:lastColumn="0" w:oddVBand="0" w:evenVBand="0" w:oddHBand="0" w:evenHBand="0" w:firstRowFirstColumn="0" w:firstRowLastColumn="0" w:lastRowFirstColumn="0" w:lastRowLastColumn="0"/>
              <w:rPr>
                <w:rFonts w:eastAsia="Arial" w:asciiTheme="minorHAnsi" w:hAnsiTheme="minorHAnsi" w:cstheme="minorHAnsi"/>
              </w:rPr>
            </w:pPr>
            <w:r>
              <w:rPr>
                <w:rFonts w:eastAsia="Arial" w:asciiTheme="minorHAnsi" w:hAnsiTheme="minorHAnsi" w:cstheme="minorHAnsi"/>
              </w:rPr>
              <w:t>7</w:t>
            </w:r>
          </w:p>
        </w:tc>
      </w:tr>
      <w:tr w:rsidRPr="00912FAE" w:rsidR="00995E8F" w:rsidTr="00696681" w14:paraId="0ABE236F" w14:textId="77777777">
        <w:trPr>
          <w:trHeight w:val="300"/>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95E8F" w:rsidP="00696681" w:rsidRDefault="00995E8F" w14:paraId="5DE51377" w14:textId="77777777">
            <w:pPr>
              <w:rPr>
                <w:rFonts w:eastAsia="Arial" w:asciiTheme="minorHAnsi" w:hAnsiTheme="minorHAnsi" w:cstheme="minorHAnsi"/>
                <w:bCs/>
              </w:rPr>
            </w:pPr>
            <w:r w:rsidRPr="00912FAE">
              <w:rPr>
                <w:rFonts w:eastAsia="Arial" w:asciiTheme="minorHAnsi" w:hAnsiTheme="minorHAnsi" w:cstheme="minorHAnsi"/>
                <w:bCs/>
              </w:rPr>
              <w:t>GLH:</w:t>
            </w:r>
          </w:p>
        </w:tc>
        <w:tc>
          <w:tcPr>
            <w:tcW w:w="3451" w:type="pct"/>
          </w:tcPr>
          <w:p w:rsidRPr="00912FAE" w:rsidR="00995E8F" w:rsidP="00696681" w:rsidRDefault="00914E92" w14:paraId="3828A7E7" w14:textId="09F1FBF3">
            <w:pPr>
              <w:ind w:left="74"/>
              <w:cnfStyle w:val="000000000000" w:firstRow="0" w:lastRow="0" w:firstColumn="0" w:lastColumn="0" w:oddVBand="0" w:evenVBand="0" w:oddHBand="0" w:evenHBand="0" w:firstRowFirstColumn="0" w:firstRowLastColumn="0" w:lastRowFirstColumn="0" w:lastRowLastColumn="0"/>
              <w:rPr>
                <w:rFonts w:eastAsia="Arial" w:asciiTheme="minorHAnsi" w:hAnsiTheme="minorHAnsi" w:cstheme="minorHAnsi"/>
              </w:rPr>
            </w:pPr>
            <w:r>
              <w:rPr>
                <w:rFonts w:eastAsia="Arial" w:asciiTheme="minorHAnsi" w:hAnsiTheme="minorHAnsi" w:cstheme="minorHAnsi"/>
              </w:rPr>
              <w:t>36</w:t>
            </w:r>
          </w:p>
        </w:tc>
      </w:tr>
      <w:tr w:rsidRPr="00912FAE" w:rsidR="00995E8F" w:rsidTr="00696681" w14:paraId="72A04B36" w14:textId="77777777">
        <w:trPr>
          <w:trHeight w:val="300"/>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95E8F" w:rsidP="00696681" w:rsidRDefault="00995E8F" w14:paraId="3B621CFC" w14:textId="77777777">
            <w:pPr>
              <w:ind w:left="72" w:right="72"/>
              <w:rPr>
                <w:rFonts w:eastAsia="Arial" w:asciiTheme="minorHAnsi" w:hAnsiTheme="minorHAnsi" w:cstheme="minorHAnsi"/>
              </w:rPr>
            </w:pPr>
            <w:r w:rsidRPr="00912FAE">
              <w:rPr>
                <w:rFonts w:eastAsia="Arial" w:asciiTheme="minorHAnsi" w:hAnsiTheme="minorHAnsi" w:cstheme="minorHAnsi"/>
              </w:rPr>
              <w:t>Credit value:</w:t>
            </w:r>
          </w:p>
        </w:tc>
        <w:tc>
          <w:tcPr>
            <w:tcW w:w="3451" w:type="pct"/>
          </w:tcPr>
          <w:p w:rsidRPr="00912FAE" w:rsidR="00995E8F" w:rsidP="00696681" w:rsidRDefault="00914E92" w14:paraId="3DFECA36" w14:textId="235B4E54">
            <w:pPr>
              <w:ind w:left="74"/>
              <w:cnfStyle w:val="000000000000" w:firstRow="0" w:lastRow="0" w:firstColumn="0" w:lastColumn="0" w:oddVBand="0" w:evenVBand="0" w:oddHBand="0" w:evenHBand="0" w:firstRowFirstColumn="0" w:firstRowLastColumn="0" w:lastRowFirstColumn="0" w:lastRowLastColumn="0"/>
              <w:rPr>
                <w:rFonts w:eastAsia="Arial" w:asciiTheme="minorHAnsi" w:hAnsiTheme="minorHAnsi" w:cstheme="minorHAnsi"/>
              </w:rPr>
            </w:pPr>
            <w:r>
              <w:rPr>
                <w:rFonts w:eastAsia="Arial" w:asciiTheme="minorHAnsi" w:hAnsiTheme="minorHAnsi" w:cstheme="minorHAnsi"/>
              </w:rPr>
              <w:t>8</w:t>
            </w:r>
          </w:p>
        </w:tc>
      </w:tr>
      <w:tr w:rsidRPr="00912FAE" w:rsidR="00995E8F" w:rsidTr="00696681" w14:paraId="2F26CE95" w14:textId="77777777">
        <w:trPr>
          <w:trHeight w:val="300"/>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95E8F" w:rsidP="00696681" w:rsidRDefault="00995E8F" w14:paraId="0A724F68" w14:textId="77777777">
            <w:pPr>
              <w:rPr>
                <w:rFonts w:eastAsia="Arial" w:asciiTheme="minorHAnsi" w:hAnsiTheme="minorHAnsi" w:cstheme="minorHAnsi"/>
              </w:rPr>
            </w:pPr>
            <w:r w:rsidRPr="00912FAE">
              <w:rPr>
                <w:rFonts w:eastAsia="Arial" w:asciiTheme="minorHAnsi" w:hAnsiTheme="minorHAnsi" w:cstheme="minorHAnsi"/>
              </w:rPr>
              <w:t>Assessment method:</w:t>
            </w:r>
          </w:p>
        </w:tc>
        <w:tc>
          <w:tcPr>
            <w:tcW w:w="3451" w:type="pct"/>
          </w:tcPr>
          <w:p w:rsidRPr="00912FAE" w:rsidR="00995E8F" w:rsidP="00696681" w:rsidRDefault="007C4527" w14:paraId="5E5CF4C3" w14:textId="60695432">
            <w:pPr>
              <w:ind w:left="74"/>
              <w:cnfStyle w:val="000000000000" w:firstRow="0" w:lastRow="0" w:firstColumn="0" w:lastColumn="0" w:oddVBand="0" w:evenVBand="0" w:oddHBand="0" w:evenHBand="0" w:firstRowFirstColumn="0" w:firstRowLastColumn="0" w:lastRowFirstColumn="0" w:lastRowLastColumn="0"/>
              <w:rPr>
                <w:rFonts w:eastAsia="Arial" w:asciiTheme="minorHAnsi" w:hAnsiTheme="minorHAnsi" w:cstheme="minorHAnsi"/>
              </w:rPr>
            </w:pPr>
            <w:r w:rsidRPr="007C4527">
              <w:rPr>
                <w:rFonts w:eastAsia="Arial" w:asciiTheme="minorHAnsi" w:hAnsiTheme="minorHAnsi" w:cstheme="minorHAnsi"/>
              </w:rPr>
              <w:t>Portfolio of Evidence</w:t>
            </w:r>
          </w:p>
        </w:tc>
      </w:tr>
      <w:tr w:rsidRPr="00912FAE" w:rsidR="00995E8F" w:rsidTr="00696681" w14:paraId="020C3B40" w14:textId="77777777">
        <w:trPr>
          <w:trHeight w:val="300"/>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95E8F" w:rsidP="00696681" w:rsidRDefault="00995E8F" w14:paraId="7ECFF9A0" w14:textId="77777777">
            <w:pPr>
              <w:ind w:left="72" w:right="72"/>
              <w:rPr>
                <w:rFonts w:eastAsia="Arial" w:asciiTheme="minorHAnsi" w:hAnsiTheme="minorHAnsi" w:cstheme="minorHAnsi"/>
              </w:rPr>
            </w:pPr>
            <w:r w:rsidRPr="00912FAE">
              <w:rPr>
                <w:rFonts w:eastAsia="Arial" w:asciiTheme="minorHAnsi" w:hAnsiTheme="minorHAnsi" w:cstheme="minorHAnsi"/>
              </w:rPr>
              <w:t>Aim:</w:t>
            </w:r>
          </w:p>
        </w:tc>
        <w:tc>
          <w:tcPr>
            <w:tcW w:w="3451" w:type="pct"/>
          </w:tcPr>
          <w:p w:rsidRPr="00365D0E" w:rsidR="00365D0E" w:rsidP="00365D0E" w:rsidRDefault="00365D0E" w14:paraId="52BC9643" w14:textId="77777777">
            <w:pPr>
              <w:ind w:right="72"/>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rPr>
            </w:pPr>
            <w:r w:rsidRPr="00365D0E">
              <w:rPr>
                <w:rFonts w:eastAsia="MS PGothic" w:asciiTheme="minorHAnsi" w:hAnsiTheme="minorHAnsi" w:cstheme="minorHAnsi"/>
              </w:rPr>
              <w:t xml:space="preserve">This unit aims to provide the learner with an understanding of the principles and practice required for effective coaching and mentoring at an executive or senior level. It then provides the opportunity to focus on the processes, records and supervision, including integration of Artificial Intelligence, considering safeguarding and ethical practice for either coaching or mentoring. </w:t>
            </w:r>
          </w:p>
          <w:p w:rsidRPr="00912FAE" w:rsidR="00995E8F" w:rsidP="00365D0E" w:rsidRDefault="00365D0E" w14:paraId="719BD376" w14:textId="76B85D18">
            <w:pPr>
              <w:ind w:right="72"/>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rPr>
            </w:pPr>
            <w:r w:rsidRPr="00365D0E">
              <w:rPr>
                <w:rFonts w:eastAsia="MS PGothic" w:asciiTheme="minorHAnsi" w:hAnsiTheme="minorHAnsi" w:cstheme="minorHAnsi"/>
              </w:rPr>
              <w:t>To support completion of this unit, it is recommended that reference is made to the Guide for the Integration and Ethical Principles of Artificial Intelligence (AI) in Coaching and Mentoring Practice.</w:t>
            </w:r>
          </w:p>
        </w:tc>
      </w:tr>
    </w:tbl>
    <w:p w:rsidRPr="00912FAE" w:rsidR="00995E8F" w:rsidP="00995E8F" w:rsidRDefault="00995E8F" w14:paraId="2A49B096" w14:textId="77777777">
      <w:pPr>
        <w:ind w:left="72" w:right="72"/>
        <w:rPr>
          <w:rFonts w:eastAsia="Arial" w:asciiTheme="minorHAnsi" w:hAnsiTheme="minorHAnsi" w:cstheme="minorHAnsi"/>
        </w:rPr>
      </w:pPr>
    </w:p>
    <w:p w:rsidRPr="00912FAE" w:rsidR="00995E8F" w:rsidP="00995E8F" w:rsidRDefault="00995E8F" w14:paraId="68083605" w14:textId="77777777">
      <w:pPr>
        <w:keepNext/>
        <w:keepLines/>
        <w:spacing w:before="240" w:after="240"/>
        <w:rPr>
          <w:rFonts w:eastAsia="Arial" w:asciiTheme="minorHAnsi" w:hAnsiTheme="minorHAnsi" w:cstheme="minorHAnsi"/>
          <w:color w:val="C00000"/>
          <w:sz w:val="26"/>
          <w:szCs w:val="26"/>
          <w:lang w:val="en-US"/>
        </w:rPr>
      </w:pPr>
      <w:r w:rsidRPr="00912FAE">
        <w:rPr>
          <w:rFonts w:eastAsia="Arial" w:asciiTheme="minorHAnsi" w:hAnsiTheme="minorHAnsi" w:cstheme="minorHAnsi"/>
          <w:b/>
          <w:bCs/>
          <w:color w:val="FFA300"/>
          <w:sz w:val="26"/>
          <w:szCs w:val="26"/>
          <w:lang w:val="en-US"/>
        </w:rPr>
        <w:t>Learning outcome</w:t>
      </w:r>
    </w:p>
    <w:p w:rsidRPr="00912FAE" w:rsidR="00995E8F" w:rsidP="00995E8F" w:rsidRDefault="00995E8F" w14:paraId="1E0D5242" w14:textId="77777777">
      <w:pPr>
        <w:spacing w:before="200" w:line="240" w:lineRule="auto"/>
        <w:rPr>
          <w:rFonts w:eastAsia="Arial" w:asciiTheme="minorHAnsi" w:hAnsiTheme="minorHAnsi" w:cstheme="minorHAnsi"/>
        </w:rPr>
      </w:pPr>
      <w:r w:rsidRPr="00912FAE">
        <w:rPr>
          <w:rFonts w:eastAsia="Arial" w:asciiTheme="minorHAnsi" w:hAnsiTheme="minorHAnsi" w:cstheme="minorHAnsi"/>
        </w:rPr>
        <w:t>The learner will:</w:t>
      </w:r>
    </w:p>
    <w:p w:rsidRPr="00912FAE" w:rsidR="00995E8F" w:rsidP="00995E8F" w:rsidRDefault="00995E8F" w14:paraId="6A491EF7" w14:textId="2D68A682">
      <w:pPr>
        <w:spacing w:before="200" w:line="240" w:lineRule="auto"/>
        <w:rPr>
          <w:rFonts w:eastAsia="Arial" w:asciiTheme="minorHAnsi" w:hAnsiTheme="minorHAnsi" w:cstheme="minorHAnsi"/>
        </w:rPr>
      </w:pPr>
      <w:r w:rsidRPr="00912FAE">
        <w:rPr>
          <w:rFonts w:eastAsia="Arial" w:asciiTheme="minorHAnsi" w:hAnsiTheme="minorHAnsi" w:cstheme="minorHAnsi"/>
        </w:rPr>
        <w:t>LO1</w:t>
      </w:r>
      <w:r w:rsidRPr="00912FAE">
        <w:rPr>
          <w:rFonts w:asciiTheme="minorHAnsi" w:hAnsiTheme="minorHAnsi" w:cstheme="minorHAnsi"/>
        </w:rPr>
        <w:tab/>
      </w:r>
      <w:r w:rsidRPr="00C01EF9" w:rsidR="00C01EF9">
        <w:rPr>
          <w:rFonts w:asciiTheme="minorHAnsi" w:hAnsiTheme="minorHAnsi" w:cstheme="minorHAnsi"/>
        </w:rPr>
        <w:t>Understand how to effectively contextualise coaching and mentoring practice at an executive or senior level</w:t>
      </w:r>
    </w:p>
    <w:p w:rsidRPr="00912FAE" w:rsidR="00995E8F" w:rsidP="00995E8F" w:rsidRDefault="00995E8F" w14:paraId="1235C9DE" w14:textId="77777777">
      <w:pPr>
        <w:keepNext/>
        <w:keepLines/>
        <w:spacing w:before="240" w:after="240"/>
        <w:rPr>
          <w:rFonts w:eastAsia="Arial" w:asciiTheme="minorHAnsi" w:hAnsiTheme="minorHAnsi" w:cstheme="minorHAnsi"/>
          <w:color w:val="C00000"/>
          <w:sz w:val="26"/>
          <w:szCs w:val="26"/>
          <w:lang w:val="en-US"/>
        </w:rPr>
      </w:pPr>
      <w:r w:rsidRPr="00912FAE">
        <w:rPr>
          <w:rFonts w:eastAsia="Arial" w:asciiTheme="minorHAnsi" w:hAnsiTheme="minorHAnsi" w:cstheme="minorHAnsi"/>
          <w:b/>
          <w:bCs/>
          <w:color w:val="FFA300"/>
          <w:sz w:val="26"/>
          <w:szCs w:val="26"/>
          <w:lang w:val="en-US"/>
        </w:rPr>
        <w:t>Assessment criteria</w:t>
      </w:r>
    </w:p>
    <w:p w:rsidRPr="00912FAE" w:rsidR="00995E8F" w:rsidP="00995E8F" w:rsidRDefault="00995E8F" w14:paraId="348E0C7C" w14:textId="77777777">
      <w:pPr>
        <w:spacing w:before="200" w:line="240" w:lineRule="auto"/>
        <w:rPr>
          <w:rFonts w:eastAsia="Arial" w:asciiTheme="minorHAnsi" w:hAnsiTheme="minorHAnsi" w:cstheme="minorHAnsi"/>
        </w:rPr>
      </w:pPr>
      <w:r w:rsidRPr="00912FAE">
        <w:rPr>
          <w:rFonts w:eastAsia="Arial" w:asciiTheme="minorHAnsi" w:hAnsiTheme="minorHAnsi" w:cstheme="minorHAnsi"/>
        </w:rPr>
        <w:t>The learner can:</w:t>
      </w:r>
    </w:p>
    <w:p w:rsidRPr="00912FAE" w:rsidR="00995E8F" w:rsidP="00995E8F" w:rsidRDefault="00995E8F" w14:paraId="4881CBC9" w14:textId="52CF9B43">
      <w:pPr>
        <w:spacing w:before="200"/>
        <w:ind w:left="697" w:hanging="697"/>
        <w:rPr>
          <w:rFonts w:eastAsia="Arial" w:asciiTheme="minorHAnsi" w:hAnsiTheme="minorHAnsi" w:cstheme="minorHAnsi"/>
        </w:rPr>
      </w:pPr>
      <w:r w:rsidRPr="00912FAE">
        <w:rPr>
          <w:rFonts w:eastAsia="Arial" w:asciiTheme="minorHAnsi" w:hAnsiTheme="minorHAnsi" w:cstheme="minorHAnsi"/>
        </w:rPr>
        <w:t>AC1.1</w:t>
      </w:r>
      <w:r w:rsidR="00023702">
        <w:rPr>
          <w:rFonts w:eastAsia="Arial" w:asciiTheme="minorHAnsi" w:hAnsiTheme="minorHAnsi" w:cstheme="minorHAnsi"/>
        </w:rPr>
        <w:t xml:space="preserve"> </w:t>
      </w:r>
      <w:r w:rsidRPr="00023702" w:rsidR="00023702">
        <w:rPr>
          <w:rFonts w:eastAsia="Arial" w:asciiTheme="minorHAnsi" w:hAnsiTheme="minorHAnsi" w:cstheme="minorHAnsi"/>
        </w:rPr>
        <w:t xml:space="preserve">Critically </w:t>
      </w:r>
      <w:r w:rsidRPr="00023702" w:rsidR="00023702">
        <w:rPr>
          <w:rFonts w:eastAsia="Arial" w:asciiTheme="minorHAnsi" w:hAnsiTheme="minorHAnsi" w:cstheme="minorHAnsi"/>
          <w:b/>
          <w:bCs/>
        </w:rPr>
        <w:t>compare</w:t>
      </w:r>
      <w:r w:rsidRPr="00023702" w:rsidR="00023702">
        <w:rPr>
          <w:rFonts w:eastAsia="Arial" w:asciiTheme="minorHAnsi" w:hAnsiTheme="minorHAnsi" w:cstheme="minorHAnsi"/>
        </w:rPr>
        <w:t xml:space="preserve"> the strategic purpose of coaching and mentoring</w:t>
      </w:r>
    </w:p>
    <w:p w:rsidRPr="00F748B0" w:rsidR="00F748B0" w:rsidP="00F748B0" w:rsidRDefault="00995E8F" w14:paraId="48BFECEE" w14:textId="08A5B2B0">
      <w:pPr>
        <w:spacing w:before="200" w:after="40"/>
        <w:ind w:left="697" w:hanging="697"/>
        <w:rPr>
          <w:rFonts w:eastAsia="Arial" w:asciiTheme="minorHAnsi" w:hAnsiTheme="minorHAnsi" w:cstheme="minorHAnsi"/>
        </w:rPr>
      </w:pPr>
      <w:r w:rsidRPr="00912FAE">
        <w:rPr>
          <w:rFonts w:eastAsia="Arial" w:asciiTheme="minorHAnsi" w:hAnsiTheme="minorHAnsi" w:cstheme="minorHAnsi"/>
        </w:rPr>
        <w:t xml:space="preserve">AC1.2 </w:t>
      </w:r>
      <w:r w:rsidRPr="00F748B0" w:rsidR="00F748B0">
        <w:rPr>
          <w:rFonts w:eastAsia="Arial" w:asciiTheme="minorHAnsi" w:hAnsiTheme="minorHAnsi" w:cstheme="minorHAnsi"/>
        </w:rPr>
        <w:t xml:space="preserve">Critically review the </w:t>
      </w:r>
      <w:r w:rsidRPr="00800494" w:rsidR="00F748B0">
        <w:rPr>
          <w:rFonts w:eastAsia="Arial" w:asciiTheme="minorHAnsi" w:hAnsiTheme="minorHAnsi" w:cstheme="minorHAnsi"/>
          <w:b/>
          <w:bCs/>
        </w:rPr>
        <w:t>organisational</w:t>
      </w:r>
      <w:r w:rsidR="00F748B0">
        <w:rPr>
          <w:rFonts w:eastAsia="Arial" w:asciiTheme="minorHAnsi" w:hAnsiTheme="minorHAnsi" w:cstheme="minorHAnsi"/>
        </w:rPr>
        <w:t>:</w:t>
      </w:r>
    </w:p>
    <w:p w:rsidRPr="00800494" w:rsidR="00F748B0" w:rsidP="003853BE" w:rsidRDefault="04F314F4" w14:paraId="05F14B78" w14:textId="6D3BAE2E">
      <w:pPr>
        <w:pStyle w:val="ListParagraph"/>
        <w:numPr>
          <w:ilvl w:val="0"/>
          <w:numId w:val="57"/>
        </w:numPr>
        <w:tabs>
          <w:tab w:val="num" w:pos="360"/>
        </w:tabs>
        <w:spacing w:before="40" w:after="40" w:line="276" w:lineRule="auto"/>
        <w:ind w:left="723"/>
        <w:rPr>
          <w:rFonts w:ascii="Arial" w:hAnsi="Arial" w:cs="Arial"/>
          <w:b/>
          <w:bCs/>
        </w:rPr>
      </w:pPr>
      <w:r w:rsidRPr="5EC6249F">
        <w:rPr>
          <w:rFonts w:ascii="Arial" w:hAnsi="Arial" w:cs="Arial"/>
          <w:b/>
          <w:bCs/>
        </w:rPr>
        <w:t>context</w:t>
      </w:r>
    </w:p>
    <w:p w:rsidRPr="00800494" w:rsidR="00F748B0" w:rsidP="003853BE" w:rsidRDefault="00F748B0" w14:paraId="14E8F6C4" w14:textId="0AC7126E">
      <w:pPr>
        <w:pStyle w:val="ListParagraph"/>
        <w:numPr>
          <w:ilvl w:val="0"/>
          <w:numId w:val="57"/>
        </w:numPr>
        <w:tabs>
          <w:tab w:val="num" w:pos="360"/>
        </w:tabs>
        <w:spacing w:before="40" w:after="40" w:line="276" w:lineRule="auto"/>
        <w:ind w:left="723"/>
        <w:rPr>
          <w:rFonts w:ascii="Arial" w:hAnsi="Arial" w:cs="Arial"/>
          <w:b/>
          <w:bCs/>
        </w:rPr>
      </w:pPr>
      <w:r w:rsidRPr="00800494">
        <w:rPr>
          <w:rFonts w:ascii="Arial" w:hAnsi="Arial" w:cs="Arial"/>
          <w:b/>
          <w:bCs/>
        </w:rPr>
        <w:t>strategy</w:t>
      </w:r>
    </w:p>
    <w:p w:rsidRPr="00800494" w:rsidR="00F748B0" w:rsidP="003853BE" w:rsidRDefault="00F748B0" w14:paraId="484F6B35" w14:textId="27A49FB6">
      <w:pPr>
        <w:pStyle w:val="ListParagraph"/>
        <w:numPr>
          <w:ilvl w:val="0"/>
          <w:numId w:val="57"/>
        </w:numPr>
        <w:tabs>
          <w:tab w:val="num" w:pos="360"/>
        </w:tabs>
        <w:spacing w:before="40" w:after="40" w:line="276" w:lineRule="auto"/>
        <w:ind w:left="723"/>
        <w:rPr>
          <w:rFonts w:ascii="Arial" w:hAnsi="Arial" w:cs="Arial"/>
          <w:b/>
          <w:bCs/>
        </w:rPr>
      </w:pPr>
      <w:r w:rsidRPr="00800494">
        <w:rPr>
          <w:rFonts w:ascii="Arial" w:hAnsi="Arial" w:cs="Arial"/>
          <w:b/>
          <w:bCs/>
        </w:rPr>
        <w:t xml:space="preserve">culture </w:t>
      </w:r>
    </w:p>
    <w:p w:rsidR="00ED1014" w:rsidP="00855A14" w:rsidRDefault="04F314F4" w14:paraId="2B96EB50" w14:textId="77777777">
      <w:pPr>
        <w:pStyle w:val="ListParagraph"/>
        <w:numPr>
          <w:ilvl w:val="0"/>
          <w:numId w:val="57"/>
        </w:numPr>
        <w:tabs>
          <w:tab w:val="num" w:pos="360"/>
        </w:tabs>
        <w:spacing w:before="40" w:after="40" w:line="276" w:lineRule="auto"/>
        <w:ind w:left="723"/>
        <w:rPr>
          <w:rFonts w:ascii="Arial" w:hAnsi="Arial" w:cs="Arial"/>
          <w:b/>
          <w:bCs/>
        </w:rPr>
      </w:pPr>
      <w:r w:rsidRPr="5EC6249F">
        <w:rPr>
          <w:rFonts w:ascii="Arial" w:hAnsi="Arial" w:cs="Arial"/>
          <w:b/>
          <w:bCs/>
        </w:rPr>
        <w:t>conditions</w:t>
      </w:r>
      <w:r w:rsidRPr="5EC6249F" w:rsidR="713004A7">
        <w:rPr>
          <w:rFonts w:ascii="Arial" w:hAnsi="Arial" w:cs="Arial"/>
          <w:b/>
          <w:bCs/>
        </w:rPr>
        <w:t xml:space="preserve"> </w:t>
      </w:r>
    </w:p>
    <w:p w:rsidRPr="00ED1014" w:rsidR="00102CDF" w:rsidP="00ED1014" w:rsidRDefault="007673DE" w14:paraId="4DFE72FE" w14:textId="105BC4BB">
      <w:pPr>
        <w:tabs>
          <w:tab w:val="num" w:pos="360"/>
        </w:tabs>
        <w:spacing w:before="40" w:after="40"/>
        <w:rPr>
          <w:rFonts w:cs="Arial"/>
          <w:b/>
          <w:bCs/>
        </w:rPr>
      </w:pPr>
      <w:r w:rsidRPr="00ED1014">
        <w:rPr>
          <w:rFonts w:cs="Arial"/>
        </w:rPr>
        <w:t>required for effective coaching or mentoring</w:t>
      </w:r>
      <w:r w:rsidRPr="00ED1014" w:rsidR="00855A14">
        <w:rPr>
          <w:rFonts w:cs="Arial"/>
          <w:b/>
          <w:bCs/>
        </w:rPr>
        <w:t>.</w:t>
      </w:r>
    </w:p>
    <w:p w:rsidRPr="00912FAE" w:rsidR="00995E8F" w:rsidP="00995E8F" w:rsidRDefault="00995E8F" w14:paraId="103066CC" w14:textId="7A1F0D41">
      <w:pPr>
        <w:spacing w:before="200"/>
        <w:ind w:left="697" w:hanging="697"/>
        <w:rPr>
          <w:rFonts w:eastAsia="Arial" w:asciiTheme="minorHAnsi" w:hAnsiTheme="minorHAnsi" w:cstheme="minorHAnsi"/>
        </w:rPr>
      </w:pPr>
      <w:r w:rsidRPr="00912FAE">
        <w:rPr>
          <w:rFonts w:eastAsia="Arial" w:asciiTheme="minorHAnsi" w:hAnsiTheme="minorHAnsi" w:cstheme="minorHAnsi"/>
        </w:rPr>
        <w:t>AC1.3</w:t>
      </w:r>
      <w:r w:rsidR="0049361A">
        <w:rPr>
          <w:rFonts w:eastAsia="Arial" w:asciiTheme="minorHAnsi" w:hAnsiTheme="minorHAnsi" w:cstheme="minorHAnsi"/>
        </w:rPr>
        <w:t xml:space="preserve"> </w:t>
      </w:r>
      <w:r w:rsidRPr="0049361A" w:rsidR="0049361A">
        <w:rPr>
          <w:rFonts w:eastAsia="Arial" w:asciiTheme="minorHAnsi" w:hAnsiTheme="minorHAnsi" w:cstheme="minorHAnsi"/>
        </w:rPr>
        <w:t xml:space="preserve">Determine how </w:t>
      </w:r>
      <w:r w:rsidRPr="0049361A" w:rsidR="0049361A">
        <w:rPr>
          <w:rFonts w:eastAsia="Arial" w:asciiTheme="minorHAnsi" w:hAnsiTheme="minorHAnsi" w:cstheme="minorHAnsi"/>
          <w:b/>
          <w:bCs/>
        </w:rPr>
        <w:t>challenges</w:t>
      </w:r>
      <w:r w:rsidRPr="0049361A" w:rsidR="0049361A">
        <w:rPr>
          <w:rFonts w:eastAsia="Arial" w:asciiTheme="minorHAnsi" w:hAnsiTheme="minorHAnsi" w:cstheme="minorHAnsi"/>
        </w:rPr>
        <w:t>, that can impact integration of coaching or mentoring, can be mitigated</w:t>
      </w:r>
    </w:p>
    <w:p w:rsidRPr="00912FAE" w:rsidR="00995E8F" w:rsidP="00995E8F" w:rsidRDefault="00995E8F" w14:paraId="2BE44C78" w14:textId="785D0CCC">
      <w:pPr>
        <w:spacing w:before="200"/>
        <w:ind w:left="697" w:hanging="697"/>
        <w:rPr>
          <w:rFonts w:eastAsia="Arial" w:asciiTheme="minorHAnsi" w:hAnsiTheme="minorHAnsi" w:cstheme="minorHAnsi"/>
        </w:rPr>
      </w:pPr>
      <w:r w:rsidRPr="00912FAE">
        <w:rPr>
          <w:rFonts w:eastAsia="Arial" w:asciiTheme="minorHAnsi" w:hAnsiTheme="minorHAnsi" w:cstheme="minorHAnsi"/>
        </w:rPr>
        <w:t>AC1.4</w:t>
      </w:r>
      <w:r w:rsidR="0029446F">
        <w:rPr>
          <w:rFonts w:eastAsia="Arial" w:asciiTheme="minorHAnsi" w:hAnsiTheme="minorHAnsi" w:cstheme="minorHAnsi"/>
        </w:rPr>
        <w:t xml:space="preserve"> </w:t>
      </w:r>
      <w:r w:rsidRPr="0029446F" w:rsidR="0029446F">
        <w:rPr>
          <w:rFonts w:eastAsia="Arial" w:asciiTheme="minorHAnsi" w:hAnsiTheme="minorHAnsi" w:cstheme="minorHAnsi"/>
        </w:rPr>
        <w:t xml:space="preserve">Examine the </w:t>
      </w:r>
      <w:r w:rsidRPr="0029446F" w:rsidR="0029446F">
        <w:rPr>
          <w:rFonts w:eastAsia="Arial" w:asciiTheme="minorHAnsi" w:hAnsiTheme="minorHAnsi" w:cstheme="minorHAnsi"/>
          <w:b/>
          <w:bCs/>
        </w:rPr>
        <w:t>potential impact</w:t>
      </w:r>
      <w:r w:rsidRPr="0029446F" w:rsidR="0029446F">
        <w:rPr>
          <w:rFonts w:eastAsia="Arial" w:asciiTheme="minorHAnsi" w:hAnsiTheme="minorHAnsi" w:cstheme="minorHAnsi"/>
        </w:rPr>
        <w:t xml:space="preserve"> of coaching or mentoring on individuals and the organisation</w:t>
      </w:r>
    </w:p>
    <w:p w:rsidRPr="00912FAE" w:rsidR="00995E8F" w:rsidP="00995E8F" w:rsidRDefault="00995E8F" w14:paraId="70565F73" w14:textId="2A82E28E">
      <w:pPr>
        <w:spacing w:before="200"/>
        <w:ind w:left="697" w:hanging="697"/>
        <w:rPr>
          <w:rFonts w:eastAsia="Arial" w:asciiTheme="minorHAnsi" w:hAnsiTheme="minorHAnsi" w:cstheme="minorHAnsi"/>
        </w:rPr>
      </w:pPr>
      <w:r w:rsidRPr="00912FAE">
        <w:rPr>
          <w:rFonts w:eastAsia="Arial" w:asciiTheme="minorHAnsi" w:hAnsiTheme="minorHAnsi" w:cstheme="minorHAnsi"/>
        </w:rPr>
        <w:t>AC1.5</w:t>
      </w:r>
      <w:r w:rsidR="004250EB">
        <w:rPr>
          <w:rFonts w:eastAsia="Arial" w:asciiTheme="minorHAnsi" w:hAnsiTheme="minorHAnsi" w:cstheme="minorHAnsi"/>
        </w:rPr>
        <w:t xml:space="preserve"> </w:t>
      </w:r>
      <w:r w:rsidRPr="004250EB" w:rsidR="004250EB">
        <w:rPr>
          <w:rFonts w:eastAsia="Arial" w:asciiTheme="minorHAnsi" w:hAnsiTheme="minorHAnsi" w:cstheme="minorHAnsi"/>
        </w:rPr>
        <w:t xml:space="preserve">Critically analyse how </w:t>
      </w:r>
      <w:r w:rsidRPr="00934169" w:rsidR="004250EB">
        <w:rPr>
          <w:rFonts w:eastAsia="Arial" w:asciiTheme="minorHAnsi" w:hAnsiTheme="minorHAnsi" w:cstheme="minorHAnsi"/>
          <w:b/>
          <w:bCs/>
        </w:rPr>
        <w:t>ethical practice</w:t>
      </w:r>
      <w:r w:rsidRPr="004250EB" w:rsidR="004250EB">
        <w:rPr>
          <w:rFonts w:eastAsia="Arial" w:asciiTheme="minorHAnsi" w:hAnsiTheme="minorHAnsi" w:cstheme="minorHAnsi"/>
        </w:rPr>
        <w:t xml:space="preserve"> is supported within the coaching or mentoring relationship</w:t>
      </w:r>
    </w:p>
    <w:p w:rsidRPr="00912FAE" w:rsidR="00995E8F" w:rsidP="00995E8F" w:rsidRDefault="00995E8F" w14:paraId="2B73B9D9" w14:textId="77777777">
      <w:pPr>
        <w:keepNext/>
        <w:keepLines/>
        <w:spacing w:before="240" w:after="240"/>
        <w:rPr>
          <w:rFonts w:eastAsia="Arial" w:asciiTheme="minorHAnsi" w:hAnsiTheme="minorHAnsi" w:cstheme="minorHAnsi"/>
          <w:color w:val="C00000"/>
          <w:sz w:val="26"/>
          <w:szCs w:val="26"/>
          <w:lang w:val="en-US"/>
        </w:rPr>
      </w:pPr>
      <w:r w:rsidRPr="00912FAE">
        <w:rPr>
          <w:rFonts w:eastAsia="Arial" w:asciiTheme="minorHAnsi" w:hAnsiTheme="minorHAnsi" w:cstheme="minorHAnsi"/>
          <w:b/>
          <w:bCs/>
          <w:color w:val="FFA300"/>
          <w:sz w:val="26"/>
          <w:szCs w:val="26"/>
          <w:lang w:val="en-US"/>
        </w:rPr>
        <w:t xml:space="preserve">Range </w:t>
      </w:r>
    </w:p>
    <w:p w:rsidRPr="002A4759" w:rsidR="002A4759" w:rsidP="002A4759" w:rsidRDefault="002A4759" w14:paraId="7A85E89F" w14:textId="7FBE5966">
      <w:pPr>
        <w:spacing w:before="40" w:after="40" w:line="240" w:lineRule="atLeast"/>
        <w:ind w:left="567" w:hanging="567"/>
        <w:rPr>
          <w:rFonts w:eastAsia="Calibri" w:cs="Arial"/>
          <w:color w:val="000000" w:themeColor="text1"/>
          <w:lang w:val="en-US"/>
        </w:rPr>
      </w:pPr>
      <w:r w:rsidRPr="002A4759">
        <w:rPr>
          <w:rFonts w:eastAsia="Calibri" w:cs="Arial"/>
          <w:color w:val="000000" w:themeColor="text1"/>
          <w:lang w:val="en-US"/>
        </w:rPr>
        <w:t xml:space="preserve">AC1.1 </w:t>
      </w:r>
      <w:r w:rsidRPr="002A4759">
        <w:rPr>
          <w:rFonts w:eastAsia="Calibri" w:cs="Arial"/>
          <w:b/>
          <w:bCs/>
          <w:color w:val="000000" w:themeColor="text1"/>
          <w:lang w:val="en-US"/>
        </w:rPr>
        <w:t>Compare</w:t>
      </w:r>
      <w:r w:rsidRPr="002A4759">
        <w:rPr>
          <w:rFonts w:eastAsia="Calibri" w:cs="Arial"/>
          <w:color w:val="000000" w:themeColor="text1"/>
          <w:lang w:val="en-US"/>
        </w:rPr>
        <w:t>:</w:t>
      </w:r>
    </w:p>
    <w:p w:rsidRPr="002A4759" w:rsidR="002A4759" w:rsidP="003853BE" w:rsidRDefault="002A4759" w14:paraId="7E3A288C" w14:textId="77777777">
      <w:pPr>
        <w:pStyle w:val="ListParagraph"/>
        <w:numPr>
          <w:ilvl w:val="0"/>
          <w:numId w:val="57"/>
        </w:numPr>
        <w:tabs>
          <w:tab w:val="num" w:pos="360"/>
        </w:tabs>
        <w:spacing w:before="40" w:after="40" w:line="276" w:lineRule="auto"/>
        <w:ind w:left="723"/>
        <w:rPr>
          <w:rFonts w:ascii="Arial" w:hAnsi="Arial" w:cs="Arial"/>
        </w:rPr>
      </w:pPr>
      <w:r w:rsidRPr="002A4759">
        <w:rPr>
          <w:rFonts w:ascii="Arial" w:hAnsi="Arial" w:cs="Arial"/>
        </w:rPr>
        <w:t>definition</w:t>
      </w:r>
    </w:p>
    <w:p w:rsidRPr="002A4759" w:rsidR="002A4759" w:rsidP="003853BE" w:rsidRDefault="002A4759" w14:paraId="669B3A62" w14:textId="77777777">
      <w:pPr>
        <w:pStyle w:val="ListParagraph"/>
        <w:numPr>
          <w:ilvl w:val="0"/>
          <w:numId w:val="57"/>
        </w:numPr>
        <w:tabs>
          <w:tab w:val="num" w:pos="360"/>
        </w:tabs>
        <w:spacing w:before="40" w:after="40" w:line="276" w:lineRule="auto"/>
        <w:ind w:left="723"/>
        <w:rPr>
          <w:rFonts w:ascii="Arial" w:hAnsi="Arial" w:cs="Arial"/>
        </w:rPr>
      </w:pPr>
      <w:r w:rsidRPr="002A4759">
        <w:rPr>
          <w:rFonts w:ascii="Arial" w:hAnsi="Arial" w:cs="Arial"/>
        </w:rPr>
        <w:t>relationship dynamics</w:t>
      </w:r>
    </w:p>
    <w:p w:rsidRPr="002A4759" w:rsidR="002A4759" w:rsidP="003853BE" w:rsidRDefault="002A4759" w14:paraId="6C1BAB40" w14:textId="77777777">
      <w:pPr>
        <w:pStyle w:val="ListParagraph"/>
        <w:numPr>
          <w:ilvl w:val="0"/>
          <w:numId w:val="57"/>
        </w:numPr>
        <w:tabs>
          <w:tab w:val="num" w:pos="360"/>
        </w:tabs>
        <w:spacing w:before="40" w:after="40" w:line="276" w:lineRule="auto"/>
        <w:ind w:left="723"/>
        <w:rPr>
          <w:rFonts w:ascii="Arial" w:hAnsi="Arial" w:cs="Arial"/>
        </w:rPr>
      </w:pPr>
      <w:r w:rsidRPr="002A4759">
        <w:rPr>
          <w:rFonts w:ascii="Arial" w:hAnsi="Arial" w:cs="Arial"/>
        </w:rPr>
        <w:t>strengths and limitations</w:t>
      </w:r>
    </w:p>
    <w:p w:rsidRPr="002A4759" w:rsidR="002A4759" w:rsidP="003853BE" w:rsidRDefault="002A4759" w14:paraId="7C85946E" w14:textId="77777777">
      <w:pPr>
        <w:pStyle w:val="ListParagraph"/>
        <w:numPr>
          <w:ilvl w:val="0"/>
          <w:numId w:val="57"/>
        </w:numPr>
        <w:tabs>
          <w:tab w:val="num" w:pos="360"/>
        </w:tabs>
        <w:spacing w:before="40" w:after="40" w:line="276" w:lineRule="auto"/>
        <w:ind w:left="723"/>
        <w:rPr>
          <w:rFonts w:ascii="Arial" w:hAnsi="Arial" w:cs="Arial"/>
        </w:rPr>
      </w:pPr>
      <w:r w:rsidRPr="002A4759">
        <w:rPr>
          <w:rFonts w:ascii="Arial" w:hAnsi="Arial" w:cs="Arial"/>
        </w:rPr>
        <w:t>coaching and mentoring influencers</w:t>
      </w:r>
    </w:p>
    <w:p w:rsidR="002A4759" w:rsidP="003853BE" w:rsidRDefault="002A4759" w14:paraId="2B9C4C9A" w14:textId="246793CC">
      <w:pPr>
        <w:pStyle w:val="ListParagraph"/>
        <w:numPr>
          <w:ilvl w:val="0"/>
          <w:numId w:val="57"/>
        </w:numPr>
        <w:tabs>
          <w:tab w:val="num" w:pos="360"/>
        </w:tabs>
        <w:spacing w:before="40" w:after="40" w:line="276" w:lineRule="auto"/>
        <w:ind w:left="723"/>
        <w:rPr>
          <w:rFonts w:ascii="Arial" w:hAnsi="Arial" w:cs="Arial"/>
        </w:rPr>
      </w:pPr>
      <w:r w:rsidRPr="002A4759">
        <w:rPr>
          <w:rFonts w:ascii="Arial" w:hAnsi="Arial" w:cs="Arial"/>
        </w:rPr>
        <w:t>rationale for intervention choice (</w:t>
      </w:r>
      <w:proofErr w:type="spellStart"/>
      <w:r w:rsidRPr="002A4759">
        <w:rPr>
          <w:rFonts w:ascii="Arial" w:hAnsi="Arial" w:cs="Arial"/>
        </w:rPr>
        <w:t>ie</w:t>
      </w:r>
      <w:proofErr w:type="spellEnd"/>
      <w:r w:rsidRPr="002A4759">
        <w:rPr>
          <w:rFonts w:ascii="Arial" w:hAnsi="Arial" w:cs="Arial"/>
        </w:rPr>
        <w:t xml:space="preserve"> coaching or mentoring)</w:t>
      </w:r>
      <w:r>
        <w:rPr>
          <w:rFonts w:ascii="Arial" w:hAnsi="Arial" w:cs="Arial"/>
        </w:rPr>
        <w:t>.</w:t>
      </w:r>
    </w:p>
    <w:p w:rsidRPr="002A4759" w:rsidR="00CF49CB" w:rsidP="00CF49CB" w:rsidRDefault="00CF49CB" w14:paraId="0978DADD" w14:textId="77777777">
      <w:pPr>
        <w:pStyle w:val="ListParagraph"/>
        <w:spacing w:before="40" w:after="40" w:line="276" w:lineRule="auto"/>
        <w:ind w:left="723"/>
        <w:rPr>
          <w:rFonts w:ascii="Arial" w:hAnsi="Arial" w:cs="Arial"/>
        </w:rPr>
      </w:pPr>
    </w:p>
    <w:p w:rsidRPr="002A4759" w:rsidR="002A4759" w:rsidP="002A4759" w:rsidRDefault="002A4759" w14:paraId="2633878A" w14:textId="2C5A25DF">
      <w:pPr>
        <w:spacing w:before="40" w:after="40" w:line="240" w:lineRule="atLeast"/>
        <w:ind w:left="567" w:hanging="567"/>
        <w:rPr>
          <w:rFonts w:eastAsia="Calibri" w:cs="Arial"/>
          <w:b/>
          <w:bCs/>
          <w:color w:val="000000" w:themeColor="text1"/>
          <w:lang w:val="en-US"/>
        </w:rPr>
      </w:pPr>
      <w:r w:rsidRPr="002A4759">
        <w:rPr>
          <w:rFonts w:eastAsia="Calibri" w:cs="Arial"/>
          <w:color w:val="000000" w:themeColor="text1"/>
          <w:lang w:val="en-US"/>
        </w:rPr>
        <w:t xml:space="preserve">AC1.2 </w:t>
      </w:r>
      <w:proofErr w:type="spellStart"/>
      <w:r w:rsidRPr="002A4759">
        <w:rPr>
          <w:rFonts w:eastAsia="Calibri" w:cs="Arial"/>
          <w:b/>
          <w:bCs/>
          <w:color w:val="000000" w:themeColor="text1"/>
          <w:lang w:val="en-US"/>
        </w:rPr>
        <w:t>Organisational</w:t>
      </w:r>
      <w:proofErr w:type="spellEnd"/>
      <w:r w:rsidRPr="002A4759">
        <w:rPr>
          <w:rFonts w:eastAsia="Calibri" w:cs="Arial"/>
          <w:b/>
          <w:bCs/>
          <w:color w:val="000000" w:themeColor="text1"/>
          <w:lang w:val="en-US"/>
        </w:rPr>
        <w:t>:</w:t>
      </w:r>
    </w:p>
    <w:p w:rsidRPr="002A4759" w:rsidR="002A4759" w:rsidP="003853BE" w:rsidRDefault="002A4759" w14:paraId="21E37993" w14:textId="77777777">
      <w:pPr>
        <w:pStyle w:val="ListParagraph"/>
        <w:numPr>
          <w:ilvl w:val="0"/>
          <w:numId w:val="57"/>
        </w:numPr>
        <w:tabs>
          <w:tab w:val="num" w:pos="360"/>
        </w:tabs>
        <w:spacing w:before="40" w:after="40" w:line="276" w:lineRule="auto"/>
        <w:ind w:left="723"/>
        <w:rPr>
          <w:rFonts w:ascii="Arial" w:hAnsi="Arial" w:cs="Arial"/>
        </w:rPr>
      </w:pPr>
      <w:r w:rsidRPr="00025B36">
        <w:rPr>
          <w:rFonts w:ascii="Arial" w:hAnsi="Arial" w:cs="Arial"/>
          <w:b/>
          <w:bCs/>
        </w:rPr>
        <w:t xml:space="preserve">context: </w:t>
      </w:r>
      <w:r w:rsidRPr="002A4759">
        <w:rPr>
          <w:rFonts w:ascii="Arial" w:hAnsi="Arial" w:cs="Arial"/>
        </w:rPr>
        <w:t>external and internal issues, stakeholders</w:t>
      </w:r>
    </w:p>
    <w:p w:rsidRPr="002A4759" w:rsidR="002A4759" w:rsidP="003853BE" w:rsidRDefault="002A4759" w14:paraId="2EBBB7F9" w14:textId="77777777">
      <w:pPr>
        <w:pStyle w:val="ListParagraph"/>
        <w:numPr>
          <w:ilvl w:val="0"/>
          <w:numId w:val="57"/>
        </w:numPr>
        <w:tabs>
          <w:tab w:val="num" w:pos="360"/>
        </w:tabs>
        <w:spacing w:before="40" w:after="40" w:line="276" w:lineRule="auto"/>
        <w:ind w:left="723"/>
        <w:rPr>
          <w:rFonts w:ascii="Arial" w:hAnsi="Arial" w:cs="Arial"/>
        </w:rPr>
      </w:pPr>
      <w:r w:rsidRPr="00025B36">
        <w:rPr>
          <w:rFonts w:ascii="Arial" w:hAnsi="Arial" w:cs="Arial"/>
          <w:b/>
          <w:bCs/>
        </w:rPr>
        <w:t>strategy:</w:t>
      </w:r>
      <w:r w:rsidRPr="002A4759">
        <w:rPr>
          <w:rFonts w:ascii="Arial" w:hAnsi="Arial" w:cs="Arial"/>
        </w:rPr>
        <w:t xml:space="preserve"> foundations, resource allocation, levels of strategy</w:t>
      </w:r>
    </w:p>
    <w:p w:rsidRPr="002A4759" w:rsidR="002A4759" w:rsidP="003853BE" w:rsidRDefault="002A4759" w14:paraId="728D8E71" w14:textId="77777777">
      <w:pPr>
        <w:pStyle w:val="ListParagraph"/>
        <w:numPr>
          <w:ilvl w:val="0"/>
          <w:numId w:val="57"/>
        </w:numPr>
        <w:tabs>
          <w:tab w:val="num" w:pos="360"/>
        </w:tabs>
        <w:spacing w:before="40" w:after="40" w:line="276" w:lineRule="auto"/>
        <w:ind w:left="723"/>
        <w:rPr>
          <w:rFonts w:ascii="Arial" w:hAnsi="Arial" w:cs="Arial"/>
        </w:rPr>
      </w:pPr>
      <w:r w:rsidRPr="00025B36">
        <w:rPr>
          <w:rFonts w:ascii="Arial" w:hAnsi="Arial" w:cs="Arial"/>
          <w:b/>
          <w:bCs/>
        </w:rPr>
        <w:t>culture:</w:t>
      </w:r>
      <w:r w:rsidRPr="002A4759">
        <w:rPr>
          <w:rFonts w:ascii="Arial" w:hAnsi="Arial" w:cs="Arial"/>
        </w:rPr>
        <w:t xml:space="preserve"> values and beliefs, norms and behaviours, rituals, physical</w:t>
      </w:r>
    </w:p>
    <w:p w:rsidR="002A4759" w:rsidP="001F2E54" w:rsidRDefault="002A4759" w14:paraId="47E448F8" w14:textId="3E95B61A">
      <w:pPr>
        <w:pStyle w:val="ListParagraph"/>
        <w:spacing w:before="40" w:after="40" w:line="240" w:lineRule="atLeast"/>
        <w:contextualSpacing/>
        <w:rPr>
          <w:rFonts w:ascii="Arial" w:hAnsi="Arial" w:eastAsia="Calibri" w:cs="Arial"/>
          <w:color w:val="000000" w:themeColor="text1"/>
          <w:lang w:val="en-US"/>
        </w:rPr>
      </w:pPr>
      <w:r w:rsidRPr="00025B36">
        <w:rPr>
          <w:rFonts w:ascii="Arial" w:hAnsi="Arial" w:cs="Arial"/>
          <w:b/>
          <w:bCs/>
        </w:rPr>
        <w:t>conditions:</w:t>
      </w:r>
      <w:r w:rsidRPr="002A4759">
        <w:rPr>
          <w:rFonts w:ascii="Arial" w:hAnsi="Arial" w:cs="Arial"/>
        </w:rPr>
        <w:t xml:space="preserve"> internal processes, structure, psychological environment</w:t>
      </w:r>
      <w:r w:rsidR="00CF49CB">
        <w:rPr>
          <w:rFonts w:ascii="Arial" w:hAnsi="Arial" w:cs="Arial"/>
        </w:rPr>
        <w:t>.</w:t>
      </w:r>
    </w:p>
    <w:p w:rsidRPr="002A4759" w:rsidR="001F2E54" w:rsidP="001F2E54" w:rsidRDefault="001F2E54" w14:paraId="60C492F3" w14:textId="77777777">
      <w:pPr>
        <w:pStyle w:val="ListParagraph"/>
        <w:spacing w:before="40" w:after="40" w:line="240" w:lineRule="atLeast"/>
        <w:contextualSpacing/>
        <w:rPr>
          <w:rFonts w:eastAsia="Calibri" w:cs="Arial"/>
          <w:color w:val="000000" w:themeColor="text1"/>
          <w:lang w:val="en-US"/>
        </w:rPr>
      </w:pPr>
    </w:p>
    <w:p w:rsidRPr="002A4759" w:rsidR="002A4759" w:rsidP="002A4759" w:rsidRDefault="002A4759" w14:paraId="1BD0281D" w14:textId="77777777">
      <w:pPr>
        <w:spacing w:before="40" w:after="40" w:line="240" w:lineRule="atLeast"/>
        <w:ind w:left="567" w:hanging="567"/>
        <w:rPr>
          <w:rFonts w:eastAsia="Avenir LT Std 35 Light" w:cs="Arial"/>
          <w:color w:val="000000" w:themeColor="text1"/>
          <w:lang w:val="en-US"/>
        </w:rPr>
      </w:pPr>
      <w:r w:rsidRPr="002A4759">
        <w:rPr>
          <w:rFonts w:eastAsia="Avenir LT Std 35 Light" w:cs="Arial"/>
          <w:color w:val="000000" w:themeColor="text1"/>
          <w:lang w:val="en-US"/>
        </w:rPr>
        <w:t xml:space="preserve">AC1.3 </w:t>
      </w:r>
      <w:r w:rsidRPr="002A4759">
        <w:rPr>
          <w:rFonts w:eastAsia="Avenir LT Std 35 Light" w:cs="Arial"/>
          <w:b/>
          <w:bCs/>
          <w:color w:val="000000" w:themeColor="text1"/>
          <w:lang w:val="en-US"/>
        </w:rPr>
        <w:t>Challenges:</w:t>
      </w:r>
      <w:r w:rsidRPr="002A4759">
        <w:rPr>
          <w:rFonts w:eastAsia="Avenir LT Std 35 Light" w:cs="Arial"/>
          <w:color w:val="000000" w:themeColor="text1"/>
          <w:lang w:val="en-US"/>
        </w:rPr>
        <w:t xml:space="preserve"> </w:t>
      </w:r>
    </w:p>
    <w:p w:rsidRPr="00CF49CB" w:rsidR="002A4759" w:rsidP="003853BE" w:rsidRDefault="002A4759" w14:paraId="1B9FA818" w14:textId="77777777">
      <w:pPr>
        <w:pStyle w:val="ListParagraph"/>
        <w:numPr>
          <w:ilvl w:val="0"/>
          <w:numId w:val="57"/>
        </w:numPr>
        <w:tabs>
          <w:tab w:val="num" w:pos="360"/>
        </w:tabs>
        <w:spacing w:before="40" w:after="40" w:line="276" w:lineRule="auto"/>
        <w:ind w:left="723"/>
        <w:rPr>
          <w:rFonts w:ascii="Arial" w:hAnsi="Arial" w:cs="Arial"/>
        </w:rPr>
      </w:pPr>
      <w:r w:rsidRPr="00CF49CB">
        <w:rPr>
          <w:rFonts w:ascii="Arial" w:hAnsi="Arial" w:cs="Arial"/>
        </w:rPr>
        <w:t xml:space="preserve">leader-centric </w:t>
      </w:r>
    </w:p>
    <w:p w:rsidRPr="00CF49CB" w:rsidR="002A4759" w:rsidP="003853BE" w:rsidRDefault="002A4759" w14:paraId="5700661A" w14:textId="77777777">
      <w:pPr>
        <w:pStyle w:val="ListParagraph"/>
        <w:numPr>
          <w:ilvl w:val="0"/>
          <w:numId w:val="57"/>
        </w:numPr>
        <w:tabs>
          <w:tab w:val="num" w:pos="360"/>
        </w:tabs>
        <w:spacing w:before="40" w:after="40" w:line="276" w:lineRule="auto"/>
        <w:ind w:left="723"/>
        <w:rPr>
          <w:rFonts w:ascii="Arial" w:hAnsi="Arial" w:cs="Arial"/>
        </w:rPr>
      </w:pPr>
      <w:r w:rsidRPr="00CF49CB">
        <w:rPr>
          <w:rFonts w:ascii="Arial" w:hAnsi="Arial" w:cs="Arial"/>
        </w:rPr>
        <w:t xml:space="preserve">organisational and structural </w:t>
      </w:r>
    </w:p>
    <w:p w:rsidRPr="00CF49CB" w:rsidR="002A4759" w:rsidP="003853BE" w:rsidRDefault="002A4759" w14:paraId="4559D4ED" w14:textId="77777777">
      <w:pPr>
        <w:pStyle w:val="ListParagraph"/>
        <w:numPr>
          <w:ilvl w:val="0"/>
          <w:numId w:val="57"/>
        </w:numPr>
        <w:tabs>
          <w:tab w:val="num" w:pos="360"/>
        </w:tabs>
        <w:spacing w:before="40" w:after="40" w:line="276" w:lineRule="auto"/>
        <w:ind w:left="723"/>
        <w:rPr>
          <w:rFonts w:ascii="Arial" w:hAnsi="Arial" w:cs="Arial"/>
        </w:rPr>
      </w:pPr>
      <w:r w:rsidRPr="00CF49CB">
        <w:rPr>
          <w:rFonts w:ascii="Arial" w:hAnsi="Arial" w:cs="Arial"/>
        </w:rPr>
        <w:t xml:space="preserve">operational and process </w:t>
      </w:r>
    </w:p>
    <w:p w:rsidRPr="00CF49CB" w:rsidR="002A4759" w:rsidP="003853BE" w:rsidRDefault="002A4759" w14:paraId="224A6E01" w14:textId="4CEEC0CC">
      <w:pPr>
        <w:pStyle w:val="ListParagraph"/>
        <w:numPr>
          <w:ilvl w:val="0"/>
          <w:numId w:val="57"/>
        </w:numPr>
        <w:tabs>
          <w:tab w:val="num" w:pos="360"/>
        </w:tabs>
        <w:spacing w:before="40" w:after="40" w:line="276" w:lineRule="auto"/>
        <w:ind w:left="723"/>
        <w:rPr>
          <w:rFonts w:ascii="Arial" w:hAnsi="Arial" w:cs="Arial"/>
        </w:rPr>
      </w:pPr>
      <w:r w:rsidRPr="00CF49CB">
        <w:rPr>
          <w:rFonts w:ascii="Arial" w:hAnsi="Arial" w:cs="Arial"/>
        </w:rPr>
        <w:t>relationship between individual and coach or mentor</w:t>
      </w:r>
      <w:r w:rsidR="00CF49CB">
        <w:rPr>
          <w:rFonts w:ascii="Arial" w:hAnsi="Arial" w:cs="Arial"/>
        </w:rPr>
        <w:t>.</w:t>
      </w:r>
    </w:p>
    <w:p w:rsidRPr="002A4759" w:rsidR="002A4759" w:rsidP="002A4759" w:rsidRDefault="002A4759" w14:paraId="1C6AD10A" w14:textId="77777777">
      <w:pPr>
        <w:spacing w:before="40" w:after="40" w:line="240" w:lineRule="atLeast"/>
        <w:rPr>
          <w:rFonts w:eastAsia="Calibri" w:cs="Arial"/>
          <w:color w:val="000000" w:themeColor="text1"/>
          <w:lang w:val="en-US"/>
        </w:rPr>
      </w:pPr>
    </w:p>
    <w:p w:rsidRPr="002A4759" w:rsidR="002A4759" w:rsidP="002A4759" w:rsidRDefault="002A4759" w14:paraId="48E23AB5" w14:textId="29172736">
      <w:pPr>
        <w:spacing w:before="40" w:after="40" w:line="240" w:lineRule="atLeast"/>
        <w:ind w:left="567" w:hanging="567"/>
        <w:rPr>
          <w:rFonts w:eastAsia="Calibri" w:cs="Arial"/>
          <w:color w:val="000000" w:themeColor="text1"/>
          <w:lang w:val="en-US"/>
        </w:rPr>
      </w:pPr>
      <w:r w:rsidRPr="002A4759">
        <w:rPr>
          <w:rFonts w:eastAsia="Calibri" w:cs="Arial"/>
          <w:color w:val="000000" w:themeColor="text1"/>
          <w:lang w:val="en-US"/>
        </w:rPr>
        <w:t xml:space="preserve">AC1.4 </w:t>
      </w:r>
      <w:r w:rsidRPr="002A4759">
        <w:rPr>
          <w:rFonts w:eastAsia="Calibri" w:cs="Arial"/>
          <w:b/>
          <w:bCs/>
          <w:color w:val="000000" w:themeColor="text1"/>
          <w:lang w:val="en-US"/>
        </w:rPr>
        <w:t>Potential</w:t>
      </w:r>
      <w:r w:rsidRPr="002A4759">
        <w:rPr>
          <w:rFonts w:eastAsia="Calibri" w:cs="Arial"/>
          <w:color w:val="000000" w:themeColor="text1"/>
          <w:lang w:val="en-US"/>
        </w:rPr>
        <w:t xml:space="preserve"> </w:t>
      </w:r>
      <w:r w:rsidRPr="002A4759">
        <w:rPr>
          <w:rFonts w:eastAsia="Calibri" w:cs="Arial"/>
          <w:b/>
          <w:bCs/>
          <w:color w:val="000000" w:themeColor="text1"/>
          <w:lang w:val="en-US"/>
        </w:rPr>
        <w:t>Impact:</w:t>
      </w:r>
      <w:r w:rsidRPr="002A4759">
        <w:rPr>
          <w:rFonts w:eastAsia="Calibri" w:cs="Arial"/>
          <w:color w:val="000000" w:themeColor="text1"/>
          <w:lang w:val="en-US"/>
        </w:rPr>
        <w:t xml:space="preserve"> </w:t>
      </w:r>
    </w:p>
    <w:p w:rsidRPr="00CF49CB" w:rsidR="002A4759" w:rsidP="003853BE" w:rsidRDefault="00CF49CB" w14:paraId="29F315EF" w14:textId="40E7272E">
      <w:pPr>
        <w:pStyle w:val="ListParagraph"/>
        <w:numPr>
          <w:ilvl w:val="0"/>
          <w:numId w:val="57"/>
        </w:numPr>
        <w:tabs>
          <w:tab w:val="num" w:pos="360"/>
        </w:tabs>
        <w:spacing w:before="40" w:after="40" w:line="276" w:lineRule="auto"/>
        <w:ind w:left="723"/>
        <w:rPr>
          <w:rFonts w:ascii="Arial" w:hAnsi="Arial" w:cs="Arial"/>
        </w:rPr>
      </w:pPr>
      <w:r>
        <w:rPr>
          <w:rFonts w:ascii="Arial" w:hAnsi="Arial" w:cs="Arial"/>
        </w:rPr>
        <w:t>O</w:t>
      </w:r>
      <w:r w:rsidRPr="00CF49CB" w:rsidR="002A4759">
        <w:rPr>
          <w:rFonts w:ascii="Arial" w:hAnsi="Arial" w:cs="Arial"/>
        </w:rPr>
        <w:t>n the individual</w:t>
      </w:r>
      <w:r>
        <w:rPr>
          <w:rFonts w:ascii="Arial" w:hAnsi="Arial" w:cs="Arial"/>
        </w:rPr>
        <w:t>:</w:t>
      </w:r>
    </w:p>
    <w:p w:rsidRPr="002A4759" w:rsidR="002A4759" w:rsidP="008B7FCC" w:rsidRDefault="002A4759" w14:paraId="6D9D460B" w14:textId="77777777">
      <w:pPr>
        <w:pStyle w:val="ListParagraph"/>
        <w:numPr>
          <w:ilvl w:val="1"/>
          <w:numId w:val="61"/>
        </w:numPr>
        <w:spacing w:before="40" w:after="40" w:line="240" w:lineRule="atLeast"/>
        <w:ind w:left="1080"/>
        <w:contextualSpacing/>
        <w:rPr>
          <w:rFonts w:ascii="Arial" w:hAnsi="Arial" w:eastAsia="Avenir LT Std 35 Light" w:cs="Arial"/>
          <w:color w:val="000000" w:themeColor="text1"/>
          <w:lang w:val="en-US"/>
        </w:rPr>
      </w:pPr>
      <w:r w:rsidRPr="002A4759">
        <w:rPr>
          <w:rFonts w:ascii="Arial" w:hAnsi="Arial" w:eastAsia="Avenir LT Std 35 Light" w:cs="Arial"/>
          <w:color w:val="000000" w:themeColor="text1"/>
          <w:lang w:val="en-US"/>
        </w:rPr>
        <w:t>performance</w:t>
      </w:r>
    </w:p>
    <w:p w:rsidRPr="002A4759" w:rsidR="002A4759" w:rsidP="008B7FCC" w:rsidRDefault="002A4759" w14:paraId="4594F421" w14:textId="77777777">
      <w:pPr>
        <w:pStyle w:val="ListParagraph"/>
        <w:numPr>
          <w:ilvl w:val="1"/>
          <w:numId w:val="61"/>
        </w:numPr>
        <w:spacing w:before="40" w:after="40" w:line="240" w:lineRule="atLeast"/>
        <w:ind w:left="1080"/>
        <w:contextualSpacing/>
        <w:rPr>
          <w:rFonts w:ascii="Arial" w:hAnsi="Arial" w:eastAsia="Avenir LT Std 35 Light" w:cs="Arial"/>
          <w:color w:val="000000" w:themeColor="text1"/>
          <w:lang w:val="en-US"/>
        </w:rPr>
      </w:pPr>
      <w:r w:rsidRPr="002A4759">
        <w:rPr>
          <w:rFonts w:ascii="Arial" w:hAnsi="Arial" w:eastAsia="Avenir LT Std 35 Light" w:cs="Arial"/>
          <w:color w:val="000000" w:themeColor="text1"/>
          <w:lang w:val="en-US"/>
        </w:rPr>
        <w:t>intellectual</w:t>
      </w:r>
    </w:p>
    <w:p w:rsidRPr="002A4759" w:rsidR="002A4759" w:rsidP="008B7FCC" w:rsidRDefault="002A4759" w14:paraId="7E66719F" w14:textId="77777777">
      <w:pPr>
        <w:pStyle w:val="ListParagraph"/>
        <w:numPr>
          <w:ilvl w:val="1"/>
          <w:numId w:val="61"/>
        </w:numPr>
        <w:spacing w:before="40" w:after="40" w:line="240" w:lineRule="atLeast"/>
        <w:ind w:left="1080"/>
        <w:contextualSpacing/>
        <w:rPr>
          <w:rFonts w:ascii="Arial" w:hAnsi="Arial" w:eastAsia="Avenir LT Std 35 Light" w:cs="Arial"/>
          <w:color w:val="000000" w:themeColor="text1"/>
          <w:lang w:val="en-US"/>
        </w:rPr>
      </w:pPr>
      <w:proofErr w:type="spellStart"/>
      <w:r w:rsidRPr="002A4759">
        <w:rPr>
          <w:rFonts w:ascii="Arial" w:hAnsi="Arial" w:eastAsia="Avenir LT Std 35 Light" w:cs="Arial"/>
          <w:color w:val="000000" w:themeColor="text1"/>
          <w:lang w:val="en-US"/>
        </w:rPr>
        <w:t>behavioural</w:t>
      </w:r>
      <w:proofErr w:type="spellEnd"/>
    </w:p>
    <w:p w:rsidRPr="002A4759" w:rsidR="002A4759" w:rsidP="008B7FCC" w:rsidRDefault="002A4759" w14:paraId="3B21E696" w14:textId="77777777">
      <w:pPr>
        <w:pStyle w:val="ListParagraph"/>
        <w:numPr>
          <w:ilvl w:val="1"/>
          <w:numId w:val="61"/>
        </w:numPr>
        <w:spacing w:before="40" w:after="40" w:line="240" w:lineRule="atLeast"/>
        <w:ind w:left="1080"/>
        <w:contextualSpacing/>
        <w:rPr>
          <w:rFonts w:ascii="Arial" w:hAnsi="Arial" w:eastAsia="Avenir LT Std 35 Light" w:cs="Arial"/>
          <w:color w:val="000000" w:themeColor="text1"/>
          <w:lang w:val="en-US"/>
        </w:rPr>
      </w:pPr>
      <w:r w:rsidRPr="002A4759">
        <w:rPr>
          <w:rFonts w:ascii="Arial" w:hAnsi="Arial" w:eastAsia="Avenir LT Std 35 Light" w:cs="Arial"/>
          <w:color w:val="000000" w:themeColor="text1"/>
          <w:lang w:val="en-US"/>
        </w:rPr>
        <w:t xml:space="preserve">skills </w:t>
      </w:r>
    </w:p>
    <w:p w:rsidRPr="002A4759" w:rsidR="002A4759" w:rsidP="008B7FCC" w:rsidRDefault="002A4759" w14:paraId="1E97CBDB" w14:textId="5E69B76D">
      <w:pPr>
        <w:pStyle w:val="ListParagraph"/>
        <w:numPr>
          <w:ilvl w:val="1"/>
          <w:numId w:val="61"/>
        </w:numPr>
        <w:spacing w:before="40" w:after="40" w:line="240" w:lineRule="atLeast"/>
        <w:ind w:left="1080"/>
        <w:contextualSpacing/>
        <w:rPr>
          <w:rFonts w:ascii="Arial" w:hAnsi="Arial" w:eastAsia="Avenir LT Std 35 Light" w:cs="Arial"/>
          <w:color w:val="000000" w:themeColor="text1"/>
          <w:lang w:val="en-US"/>
        </w:rPr>
      </w:pPr>
      <w:r w:rsidRPr="002A4759">
        <w:rPr>
          <w:rFonts w:ascii="Arial" w:hAnsi="Arial" w:eastAsia="Avenir LT Std 35 Light" w:cs="Arial"/>
          <w:color w:val="000000" w:themeColor="text1"/>
          <w:lang w:val="en-US"/>
        </w:rPr>
        <w:t>understanding</w:t>
      </w:r>
      <w:r w:rsidR="00CF49CB">
        <w:rPr>
          <w:rFonts w:ascii="Arial" w:hAnsi="Arial" w:eastAsia="Avenir LT Std 35 Light" w:cs="Arial"/>
          <w:color w:val="000000" w:themeColor="text1"/>
          <w:lang w:val="en-US"/>
        </w:rPr>
        <w:t>.</w:t>
      </w:r>
    </w:p>
    <w:p w:rsidRPr="00CF49CB" w:rsidR="002A4759" w:rsidP="003853BE" w:rsidRDefault="00CF49CB" w14:paraId="40744F59" w14:textId="6C0D4AB5">
      <w:pPr>
        <w:pStyle w:val="ListParagraph"/>
        <w:numPr>
          <w:ilvl w:val="0"/>
          <w:numId w:val="57"/>
        </w:numPr>
        <w:tabs>
          <w:tab w:val="num" w:pos="360"/>
        </w:tabs>
        <w:spacing w:before="40" w:after="40" w:line="276" w:lineRule="auto"/>
        <w:ind w:left="723"/>
        <w:rPr>
          <w:rFonts w:ascii="Arial" w:hAnsi="Arial" w:cs="Arial"/>
        </w:rPr>
      </w:pPr>
      <w:r>
        <w:rPr>
          <w:rFonts w:ascii="Arial" w:hAnsi="Arial" w:cs="Arial"/>
        </w:rPr>
        <w:t>S</w:t>
      </w:r>
      <w:r w:rsidRPr="00CF49CB" w:rsidR="002A4759">
        <w:rPr>
          <w:rFonts w:ascii="Arial" w:hAnsi="Arial" w:cs="Arial"/>
        </w:rPr>
        <w:t>ubsequent impact on the organisation</w:t>
      </w:r>
      <w:r>
        <w:rPr>
          <w:rFonts w:ascii="Arial" w:hAnsi="Arial" w:cs="Arial"/>
        </w:rPr>
        <w:t>:</w:t>
      </w:r>
      <w:r w:rsidRPr="00CF49CB" w:rsidR="002A4759">
        <w:rPr>
          <w:rFonts w:ascii="Arial" w:hAnsi="Arial" w:cs="Arial"/>
        </w:rPr>
        <w:t xml:space="preserve"> </w:t>
      </w:r>
    </w:p>
    <w:p w:rsidRPr="002A4759" w:rsidR="002A4759" w:rsidP="008B7FCC" w:rsidRDefault="002A4759" w14:paraId="4914EB6A" w14:textId="77777777">
      <w:pPr>
        <w:pStyle w:val="ListParagraph"/>
        <w:numPr>
          <w:ilvl w:val="1"/>
          <w:numId w:val="61"/>
        </w:numPr>
        <w:spacing w:before="40" w:after="40" w:line="240" w:lineRule="atLeast"/>
        <w:ind w:left="1080"/>
        <w:contextualSpacing/>
        <w:rPr>
          <w:rFonts w:ascii="Arial" w:hAnsi="Arial" w:eastAsia="Avenir LT Std 35 Light" w:cs="Arial"/>
          <w:color w:val="000000" w:themeColor="text1"/>
          <w:lang w:val="en-US"/>
        </w:rPr>
      </w:pPr>
      <w:r w:rsidRPr="002A4759">
        <w:rPr>
          <w:rFonts w:ascii="Arial" w:hAnsi="Arial" w:eastAsia="Avenir LT Std 35 Light" w:cs="Arial"/>
          <w:color w:val="000000" w:themeColor="text1"/>
          <w:lang w:val="en-US"/>
        </w:rPr>
        <w:t>performance</w:t>
      </w:r>
    </w:p>
    <w:p w:rsidRPr="002A4759" w:rsidR="002A4759" w:rsidP="008B7FCC" w:rsidRDefault="002A4759" w14:paraId="4298126E" w14:textId="77777777">
      <w:pPr>
        <w:pStyle w:val="ListParagraph"/>
        <w:numPr>
          <w:ilvl w:val="1"/>
          <w:numId w:val="61"/>
        </w:numPr>
        <w:spacing w:before="40" w:after="40" w:line="240" w:lineRule="atLeast"/>
        <w:ind w:left="1080"/>
        <w:contextualSpacing/>
        <w:rPr>
          <w:rFonts w:ascii="Arial" w:hAnsi="Arial" w:eastAsia="Avenir LT Std 35 Light" w:cs="Arial"/>
          <w:color w:val="000000" w:themeColor="text1"/>
          <w:lang w:val="en-US"/>
        </w:rPr>
      </w:pPr>
      <w:r w:rsidRPr="002A4759">
        <w:rPr>
          <w:rFonts w:ascii="Arial" w:hAnsi="Arial" w:eastAsia="Avenir LT Std 35 Light" w:cs="Arial"/>
          <w:color w:val="000000" w:themeColor="text1"/>
          <w:lang w:val="en-US"/>
        </w:rPr>
        <w:t>operational</w:t>
      </w:r>
    </w:p>
    <w:p w:rsidRPr="002A4759" w:rsidR="002A4759" w:rsidP="008B7FCC" w:rsidRDefault="002A4759" w14:paraId="5F07E664" w14:textId="77777777">
      <w:pPr>
        <w:pStyle w:val="ListParagraph"/>
        <w:numPr>
          <w:ilvl w:val="1"/>
          <w:numId w:val="61"/>
        </w:numPr>
        <w:spacing w:before="40" w:after="40" w:line="240" w:lineRule="atLeast"/>
        <w:ind w:left="1080"/>
        <w:contextualSpacing/>
        <w:rPr>
          <w:rFonts w:ascii="Arial" w:hAnsi="Arial" w:eastAsia="Avenir LT Std 35 Light" w:cs="Arial"/>
          <w:color w:val="000000" w:themeColor="text1"/>
          <w:lang w:val="en-US"/>
        </w:rPr>
      </w:pPr>
      <w:r w:rsidRPr="002A4759">
        <w:rPr>
          <w:rFonts w:ascii="Arial" w:hAnsi="Arial" w:eastAsia="Avenir LT Std 35 Light" w:cs="Arial"/>
          <w:color w:val="000000" w:themeColor="text1"/>
          <w:lang w:val="en-US"/>
        </w:rPr>
        <w:t>cultural</w:t>
      </w:r>
    </w:p>
    <w:p w:rsidRPr="00CF49CB" w:rsidR="002A4759" w:rsidP="008B7FCC" w:rsidRDefault="002A4759" w14:paraId="4D1E81C3" w14:textId="2C39D53E">
      <w:pPr>
        <w:pStyle w:val="ListParagraph"/>
        <w:numPr>
          <w:ilvl w:val="1"/>
          <w:numId w:val="61"/>
        </w:numPr>
        <w:spacing w:before="40" w:after="40" w:line="240" w:lineRule="atLeast"/>
        <w:ind w:left="1080"/>
        <w:contextualSpacing/>
        <w:rPr>
          <w:rFonts w:ascii="Arial" w:hAnsi="Arial" w:eastAsia="Avenir LT Std 35 Light" w:cs="Arial"/>
          <w:color w:val="000000" w:themeColor="text1"/>
          <w:lang w:val="en-US"/>
        </w:rPr>
      </w:pPr>
      <w:r w:rsidRPr="00CF49CB">
        <w:rPr>
          <w:rFonts w:ascii="Arial" w:hAnsi="Arial" w:eastAsia="Avenir LT Std 35 Light" w:cs="Arial"/>
          <w:color w:val="000000" w:themeColor="text1"/>
          <w:lang w:val="en-US"/>
        </w:rPr>
        <w:t>Return on Investment (ROI)</w:t>
      </w:r>
      <w:r w:rsidR="00934169">
        <w:rPr>
          <w:rFonts w:ascii="Arial" w:hAnsi="Arial" w:eastAsia="Avenir LT Std 35 Light" w:cs="Arial"/>
          <w:color w:val="000000" w:themeColor="text1"/>
          <w:lang w:val="en-US"/>
        </w:rPr>
        <w:t>.</w:t>
      </w:r>
    </w:p>
    <w:p w:rsidRPr="002A4759" w:rsidR="002A4759" w:rsidP="002A4759" w:rsidRDefault="002A4759" w14:paraId="26650436" w14:textId="77777777">
      <w:pPr>
        <w:spacing w:before="40" w:after="40" w:line="240" w:lineRule="atLeast"/>
        <w:rPr>
          <w:rFonts w:eastAsia="Calibri" w:cs="Arial"/>
          <w:color w:val="000000" w:themeColor="text1"/>
          <w:lang w:val="en-US"/>
        </w:rPr>
      </w:pPr>
    </w:p>
    <w:p w:rsidRPr="002A4759" w:rsidR="002A4759" w:rsidP="002A4759" w:rsidRDefault="002A4759" w14:paraId="0C5F5473" w14:textId="3842314A">
      <w:pPr>
        <w:spacing w:before="40" w:after="40" w:line="240" w:lineRule="atLeast"/>
        <w:ind w:left="567" w:hanging="567"/>
        <w:rPr>
          <w:rFonts w:eastAsia="Calibri" w:cs="Arial"/>
          <w:color w:val="000000" w:themeColor="text1"/>
          <w:lang w:val="en-US"/>
        </w:rPr>
      </w:pPr>
      <w:r w:rsidRPr="002A4759">
        <w:rPr>
          <w:rFonts w:eastAsia="Calibri" w:cs="Arial"/>
          <w:color w:val="000000" w:themeColor="text1"/>
          <w:lang w:val="en-US"/>
        </w:rPr>
        <w:t xml:space="preserve">AC1.5 </w:t>
      </w:r>
      <w:r w:rsidRPr="002A4759">
        <w:rPr>
          <w:rFonts w:eastAsia="Calibri" w:cs="Arial"/>
          <w:b/>
          <w:bCs/>
          <w:color w:val="000000" w:themeColor="text1"/>
          <w:lang w:val="en-US"/>
        </w:rPr>
        <w:t>Ethical practice:</w:t>
      </w:r>
    </w:p>
    <w:p w:rsidRPr="00CF49CB" w:rsidR="002A4759" w:rsidP="003853BE" w:rsidRDefault="00CF49CB" w14:paraId="2D7DB18F" w14:textId="5AD09707">
      <w:pPr>
        <w:pStyle w:val="ListParagraph"/>
        <w:numPr>
          <w:ilvl w:val="0"/>
          <w:numId w:val="57"/>
        </w:numPr>
        <w:tabs>
          <w:tab w:val="num" w:pos="360"/>
        </w:tabs>
        <w:spacing w:before="40" w:after="40" w:line="276" w:lineRule="auto"/>
        <w:ind w:left="723"/>
        <w:rPr>
          <w:rFonts w:ascii="Arial" w:hAnsi="Arial" w:cs="Arial"/>
        </w:rPr>
      </w:pPr>
      <w:r w:rsidRPr="00CF49CB">
        <w:rPr>
          <w:rFonts w:ascii="Arial" w:hAnsi="Arial" w:cs="Arial"/>
        </w:rPr>
        <w:t>Diversity</w:t>
      </w:r>
      <w:r w:rsidRPr="00CF49CB" w:rsidR="002A4759">
        <w:rPr>
          <w:rFonts w:ascii="Arial" w:hAnsi="Arial" w:cs="Arial"/>
        </w:rPr>
        <w:t xml:space="preserve"> Equity and </w:t>
      </w:r>
      <w:r w:rsidRPr="00CF49CB">
        <w:rPr>
          <w:rFonts w:ascii="Arial" w:hAnsi="Arial" w:cs="Arial"/>
        </w:rPr>
        <w:t>inclusion (</w:t>
      </w:r>
      <w:r w:rsidRPr="00CF49CB" w:rsidR="002A4759">
        <w:rPr>
          <w:rFonts w:ascii="Arial" w:hAnsi="Arial" w:cs="Arial"/>
        </w:rPr>
        <w:t>DEI</w:t>
      </w:r>
      <w:r w:rsidR="00344846">
        <w:rPr>
          <w:rFonts w:ascii="Arial" w:hAnsi="Arial" w:cs="Arial"/>
        </w:rPr>
        <w:t>)</w:t>
      </w:r>
      <w:r w:rsidRPr="00CF49CB" w:rsidR="002A4759">
        <w:rPr>
          <w:rFonts w:ascii="Arial" w:hAnsi="Arial" w:cs="Arial"/>
        </w:rPr>
        <w:t xml:space="preserve"> and cultural intelligence: integration of DEI considerations and the Global Code of Ethics to organisational cultural context</w:t>
      </w:r>
    </w:p>
    <w:p w:rsidRPr="00CF49CB" w:rsidR="002A4759" w:rsidP="003853BE" w:rsidRDefault="002A4759" w14:paraId="4A1180DB" w14:textId="0EA6FCF7">
      <w:pPr>
        <w:pStyle w:val="ListParagraph"/>
        <w:numPr>
          <w:ilvl w:val="0"/>
          <w:numId w:val="57"/>
        </w:numPr>
        <w:tabs>
          <w:tab w:val="num" w:pos="360"/>
        </w:tabs>
        <w:spacing w:before="40" w:after="40" w:line="276" w:lineRule="auto"/>
        <w:ind w:left="723"/>
        <w:rPr>
          <w:rFonts w:ascii="Arial" w:hAnsi="Arial" w:cs="Arial"/>
        </w:rPr>
      </w:pPr>
      <w:r w:rsidRPr="00CF49CB">
        <w:rPr>
          <w:rFonts w:ascii="Arial" w:hAnsi="Arial" w:cs="Arial"/>
        </w:rPr>
        <w:t>Artificial Intelligence and safeguarding measures</w:t>
      </w:r>
      <w:r w:rsidR="00CF49CB">
        <w:rPr>
          <w:rFonts w:ascii="Arial" w:hAnsi="Arial" w:cs="Arial"/>
        </w:rPr>
        <w:t>.</w:t>
      </w:r>
    </w:p>
    <w:p w:rsidR="00995E8F" w:rsidP="00995E8F" w:rsidRDefault="00995E8F" w14:paraId="7DC80770" w14:textId="77777777">
      <w:pPr>
        <w:tabs>
          <w:tab w:val="left" w:pos="709"/>
        </w:tabs>
        <w:spacing w:before="200" w:line="240" w:lineRule="auto"/>
        <w:ind w:left="709" w:hanging="709"/>
        <w:rPr>
          <w:rFonts w:eastAsia="Times New Roman" w:asciiTheme="minorHAnsi" w:hAnsiTheme="minorHAnsi" w:cstheme="minorHAnsi"/>
        </w:rPr>
      </w:pPr>
    </w:p>
    <w:p w:rsidRPr="000021DC" w:rsidR="00FF6BC2" w:rsidP="00FF6BC2" w:rsidRDefault="00FF6BC2" w14:paraId="654C3F6F" w14:textId="70BDA36B">
      <w:pPr>
        <w:keepNext/>
        <w:keepLines/>
        <w:spacing w:before="240" w:after="240"/>
        <w:rPr>
          <w:rFonts w:eastAsia="Arial" w:asciiTheme="minorHAnsi" w:hAnsiTheme="minorHAnsi" w:cstheme="minorHAnsi"/>
          <w:b/>
          <w:bCs/>
          <w:color w:val="FFA300"/>
          <w:sz w:val="26"/>
          <w:szCs w:val="26"/>
          <w:lang w:val="en-US"/>
        </w:rPr>
      </w:pPr>
      <w:r w:rsidRPr="000021DC">
        <w:rPr>
          <w:rFonts w:eastAsia="Arial" w:asciiTheme="minorHAnsi" w:hAnsiTheme="minorHAnsi" w:cstheme="minorHAnsi"/>
          <w:b/>
          <w:bCs/>
          <w:color w:val="FFA300"/>
          <w:sz w:val="26"/>
          <w:szCs w:val="26"/>
          <w:lang w:val="en-US"/>
        </w:rPr>
        <w:t>Evidence Requirements</w:t>
      </w:r>
    </w:p>
    <w:p w:rsidRPr="00D97633" w:rsidR="00ED079A" w:rsidP="00934169" w:rsidRDefault="00ED079A" w14:paraId="1046AC73" w14:textId="77777777">
      <w:pPr>
        <w:pStyle w:val="TitledBlock-ParaBlockindent-RichTextnumbered-XY"/>
        <w:spacing w:before="200" w:after="160" w:line="240" w:lineRule="atLeast"/>
        <w:ind w:left="0" w:firstLine="0"/>
        <w:rPr>
          <w:rFonts w:ascii="Arial" w:hAnsi="Arial" w:cs="Arial"/>
          <w:color w:val="auto"/>
        </w:rPr>
      </w:pPr>
      <w:r w:rsidRPr="00D97633">
        <w:rPr>
          <w:rFonts w:ascii="Arial" w:hAnsi="Arial" w:cs="Arial"/>
          <w:b/>
          <w:bCs/>
          <w:color w:val="auto"/>
        </w:rPr>
        <w:t xml:space="preserve">LO1 </w:t>
      </w:r>
      <w:r w:rsidRPr="00D97633">
        <w:rPr>
          <w:rFonts w:ascii="Arial" w:hAnsi="Arial" w:cs="Arial"/>
          <w:color w:val="auto"/>
        </w:rPr>
        <w:t>Learners must reference relevant academic or professional sources to support critical analysis and review.</w:t>
      </w:r>
    </w:p>
    <w:p w:rsidRPr="00ED079A" w:rsidR="00ED079A" w:rsidP="00934169" w:rsidRDefault="00ED079A" w14:paraId="025266C3" w14:textId="48719E24">
      <w:pPr>
        <w:tabs>
          <w:tab w:val="left" w:pos="709"/>
        </w:tabs>
        <w:spacing w:before="200" w:after="160" w:line="240" w:lineRule="auto"/>
        <w:ind w:left="709" w:hanging="709"/>
        <w:rPr>
          <w:rFonts w:eastAsia="Times New Roman" w:asciiTheme="minorHAnsi" w:hAnsiTheme="minorHAnsi" w:cstheme="minorHAnsi"/>
        </w:rPr>
      </w:pPr>
      <w:r w:rsidRPr="00934169">
        <w:rPr>
          <w:rFonts w:eastAsia="Times New Roman" w:asciiTheme="minorHAnsi" w:hAnsiTheme="minorHAnsi" w:cstheme="minorHAnsi"/>
          <w:b/>
          <w:bCs/>
        </w:rPr>
        <w:t>AC1.1</w:t>
      </w:r>
      <w:r w:rsidRPr="00ED079A">
        <w:rPr>
          <w:rFonts w:eastAsia="Times New Roman" w:asciiTheme="minorHAnsi" w:hAnsiTheme="minorHAnsi" w:cstheme="minorHAnsi"/>
        </w:rPr>
        <w:t xml:space="preserve"> must include bot</w:t>
      </w:r>
      <w:r w:rsidR="0039776C">
        <w:rPr>
          <w:rFonts w:eastAsia="Times New Roman" w:asciiTheme="minorHAnsi" w:hAnsiTheme="minorHAnsi" w:cstheme="minorHAnsi"/>
        </w:rPr>
        <w:t>h</w:t>
      </w:r>
      <w:r w:rsidRPr="00ED079A">
        <w:rPr>
          <w:rFonts w:eastAsia="Times New Roman" w:asciiTheme="minorHAnsi" w:hAnsiTheme="minorHAnsi" w:cstheme="minorHAnsi"/>
        </w:rPr>
        <w:t xml:space="preserve"> interventions</w:t>
      </w:r>
    </w:p>
    <w:p w:rsidRPr="00885C9A" w:rsidR="00ED079A" w:rsidP="00885C9A" w:rsidRDefault="00ED079A" w14:paraId="2E3CF60C" w14:textId="77777777">
      <w:pPr>
        <w:pStyle w:val="TitledBlock-ParaBlockindent-RichTextnumbered-XY"/>
        <w:spacing w:before="200" w:after="40" w:line="240" w:lineRule="atLeast"/>
        <w:rPr>
          <w:rFonts w:ascii="Arial" w:hAnsi="Arial" w:cs="Arial"/>
          <w:color w:val="auto"/>
        </w:rPr>
      </w:pPr>
      <w:r w:rsidRPr="00885C9A">
        <w:rPr>
          <w:rFonts w:ascii="Arial" w:hAnsi="Arial" w:cs="Arial"/>
          <w:b/>
          <w:bCs/>
          <w:color w:val="auto"/>
        </w:rPr>
        <w:t>LO1</w:t>
      </w:r>
      <w:r w:rsidRPr="00885C9A">
        <w:rPr>
          <w:rFonts w:ascii="Arial" w:hAnsi="Arial" w:cs="Arial"/>
          <w:color w:val="auto"/>
        </w:rPr>
        <w:t xml:space="preserve"> Evidence must include any of the following or a combination of:</w:t>
      </w:r>
    </w:p>
    <w:p w:rsidRPr="009F6F3A" w:rsidR="00737C50" w:rsidP="008B7FCC" w:rsidRDefault="00737C50" w14:paraId="5AF476EE" w14:textId="73D51ACE">
      <w:pPr>
        <w:pStyle w:val="TitledBlock-ParaBlockindent-RichTextnumbered-XY"/>
        <w:numPr>
          <w:ilvl w:val="0"/>
          <w:numId w:val="62"/>
        </w:numPr>
        <w:spacing w:before="40" w:after="40" w:line="240" w:lineRule="atLeast"/>
        <w:ind w:left="720"/>
        <w:rPr>
          <w:rFonts w:ascii="Arial" w:hAnsi="Arial" w:eastAsia="Calibri" w:cs="Arial"/>
          <w:color w:val="auto"/>
        </w:rPr>
      </w:pPr>
      <w:r w:rsidRPr="009F6F3A">
        <w:rPr>
          <w:rFonts w:ascii="Arial" w:hAnsi="Arial" w:eastAsia="Calibri" w:cs="Arial"/>
          <w:color w:val="auto"/>
        </w:rPr>
        <w:t>written narrative/questions and answers</w:t>
      </w:r>
    </w:p>
    <w:p w:rsidRPr="009F6F3A" w:rsidR="00737C50" w:rsidP="008B7FCC" w:rsidRDefault="00737C50" w14:paraId="6F8365D2" w14:textId="77777777">
      <w:pPr>
        <w:pStyle w:val="TitledBlock-ParaBlockindent-RichTextnumbered-XY"/>
        <w:numPr>
          <w:ilvl w:val="0"/>
          <w:numId w:val="62"/>
        </w:numPr>
        <w:spacing w:before="40" w:after="40" w:line="240" w:lineRule="atLeast"/>
        <w:ind w:left="720"/>
        <w:rPr>
          <w:rFonts w:ascii="Arial" w:hAnsi="Arial" w:eastAsia="Calibri" w:cs="Arial"/>
          <w:color w:val="auto"/>
        </w:rPr>
      </w:pPr>
      <w:r w:rsidRPr="009F6F3A">
        <w:rPr>
          <w:rFonts w:ascii="Arial" w:hAnsi="Arial" w:eastAsia="Calibri" w:cs="Arial"/>
          <w:color w:val="auto"/>
        </w:rPr>
        <w:t>table format</w:t>
      </w:r>
    </w:p>
    <w:p w:rsidRPr="009F6F3A" w:rsidR="00737C50" w:rsidP="008B7FCC" w:rsidRDefault="00737C50" w14:paraId="1EE60F92" w14:textId="77777777">
      <w:pPr>
        <w:pStyle w:val="TitledBlock-ParaBlockindent-RichTextnumbered-XY"/>
        <w:numPr>
          <w:ilvl w:val="0"/>
          <w:numId w:val="62"/>
        </w:numPr>
        <w:spacing w:before="40" w:after="40" w:line="240" w:lineRule="atLeast"/>
        <w:ind w:left="720"/>
        <w:rPr>
          <w:rFonts w:ascii="Arial" w:hAnsi="Arial" w:eastAsia="Calibri" w:cs="Arial"/>
          <w:color w:val="auto"/>
        </w:rPr>
      </w:pPr>
      <w:r w:rsidRPr="009F6F3A">
        <w:rPr>
          <w:rFonts w:ascii="Arial" w:hAnsi="Arial" w:eastAsia="Calibri" w:cs="Arial"/>
          <w:color w:val="auto"/>
        </w:rPr>
        <w:t xml:space="preserve">recorded presentation </w:t>
      </w:r>
    </w:p>
    <w:p w:rsidR="00737C50" w:rsidP="008B7FCC" w:rsidRDefault="00737C50" w14:paraId="7AF00544" w14:textId="77777777">
      <w:pPr>
        <w:pStyle w:val="TitledBlock-ParaBlockindent-RichTextnumbered-XY"/>
        <w:numPr>
          <w:ilvl w:val="0"/>
          <w:numId w:val="62"/>
        </w:numPr>
        <w:spacing w:before="40" w:after="40" w:line="240" w:lineRule="atLeast"/>
        <w:ind w:left="720"/>
        <w:rPr>
          <w:rFonts w:ascii="Arial" w:hAnsi="Arial" w:eastAsia="Calibri" w:cs="Arial"/>
          <w:color w:val="auto"/>
        </w:rPr>
      </w:pPr>
      <w:r w:rsidRPr="009F6F3A">
        <w:rPr>
          <w:rFonts w:ascii="Arial" w:hAnsi="Arial" w:eastAsia="Calibri" w:cs="Arial"/>
          <w:color w:val="auto"/>
        </w:rPr>
        <w:t xml:space="preserve">oral questions and answers. </w:t>
      </w:r>
    </w:p>
    <w:p w:rsidRPr="00737C50" w:rsidR="00ED079A" w:rsidP="00737C50" w:rsidRDefault="00ED079A" w14:paraId="501481BA" w14:textId="534F379C">
      <w:pPr>
        <w:tabs>
          <w:tab w:val="left" w:pos="709"/>
        </w:tabs>
        <w:spacing w:before="200" w:after="160" w:line="240" w:lineRule="auto"/>
        <w:ind w:left="709" w:hanging="709"/>
        <w:rPr>
          <w:rFonts w:eastAsia="Times New Roman" w:cs="Arial"/>
        </w:rPr>
      </w:pPr>
      <w:r w:rsidRPr="00737C50">
        <w:rPr>
          <w:rFonts w:eastAsia="Times New Roman" w:cs="Arial"/>
          <w:b/>
          <w:bCs/>
        </w:rPr>
        <w:t>AC1.1</w:t>
      </w:r>
      <w:r w:rsidRPr="00737C50">
        <w:rPr>
          <w:rFonts w:eastAsia="Times New Roman" w:cs="Arial"/>
        </w:rPr>
        <w:t xml:space="preserve"> </w:t>
      </w:r>
      <w:r w:rsidRPr="00737C50" w:rsidR="00737C50">
        <w:rPr>
          <w:rFonts w:eastAsia="Times New Roman" w:cs="Arial"/>
        </w:rPr>
        <w:t>m</w:t>
      </w:r>
      <w:r w:rsidRPr="00737C50">
        <w:rPr>
          <w:rFonts w:eastAsia="Times New Roman" w:cs="Arial"/>
        </w:rPr>
        <w:t>ust include both interventions: Coaching and Mentoring.</w:t>
      </w:r>
    </w:p>
    <w:p w:rsidRPr="00737C50" w:rsidR="00ED079A" w:rsidP="00737C50" w:rsidRDefault="00ED079A" w14:paraId="3DC1985C" w14:textId="1EB00CF4">
      <w:pPr>
        <w:tabs>
          <w:tab w:val="left" w:pos="709"/>
        </w:tabs>
        <w:spacing w:before="200" w:after="160" w:line="240" w:lineRule="auto"/>
        <w:ind w:left="709" w:hanging="709"/>
        <w:rPr>
          <w:rFonts w:eastAsia="Times New Roman" w:cs="Arial"/>
        </w:rPr>
      </w:pPr>
      <w:r w:rsidRPr="00737C50">
        <w:rPr>
          <w:rFonts w:eastAsia="Times New Roman" w:cs="Arial"/>
          <w:b/>
          <w:bCs/>
        </w:rPr>
        <w:t xml:space="preserve">AC1.2 to </w:t>
      </w:r>
      <w:r w:rsidRPr="00737C50" w:rsidR="00737C50">
        <w:rPr>
          <w:rFonts w:eastAsia="Times New Roman" w:cs="Arial"/>
          <w:b/>
          <w:bCs/>
        </w:rPr>
        <w:t>AC</w:t>
      </w:r>
      <w:r w:rsidRPr="00737C50">
        <w:rPr>
          <w:rFonts w:eastAsia="Times New Roman" w:cs="Arial"/>
          <w:b/>
          <w:bCs/>
        </w:rPr>
        <w:t>1.5</w:t>
      </w:r>
      <w:r w:rsidRPr="00737C50">
        <w:rPr>
          <w:rFonts w:eastAsia="Times New Roman" w:cs="Arial"/>
        </w:rPr>
        <w:t xml:space="preserve"> t</w:t>
      </w:r>
      <w:r w:rsidRPr="00737C50" w:rsidR="00737C50">
        <w:rPr>
          <w:rFonts w:eastAsia="Times New Roman" w:cs="Arial"/>
        </w:rPr>
        <w:t>o</w:t>
      </w:r>
      <w:r w:rsidRPr="00737C50">
        <w:rPr>
          <w:rFonts w:eastAsia="Times New Roman" w:cs="Arial"/>
        </w:rPr>
        <w:t xml:space="preserve"> include one intervention: coaching or mentoring.</w:t>
      </w:r>
    </w:p>
    <w:p w:rsidRPr="00737C50" w:rsidR="00ED079A" w:rsidP="00737C50" w:rsidRDefault="00ED079A" w14:paraId="46FEC874" w14:textId="472B4352">
      <w:pPr>
        <w:tabs>
          <w:tab w:val="left" w:pos="709"/>
        </w:tabs>
        <w:spacing w:before="200" w:after="160" w:line="240" w:lineRule="auto"/>
        <w:ind w:left="709" w:hanging="709"/>
        <w:rPr>
          <w:rFonts w:eastAsia="Times New Roman" w:cs="Arial"/>
          <w:b/>
          <w:bCs/>
        </w:rPr>
      </w:pPr>
      <w:r w:rsidRPr="00737C50">
        <w:rPr>
          <w:rFonts w:eastAsia="Times New Roman" w:cs="Arial"/>
          <w:b/>
          <w:bCs/>
        </w:rPr>
        <w:t>Evidence must</w:t>
      </w:r>
      <w:r w:rsidRPr="00737C50" w:rsidR="00737C50">
        <w:rPr>
          <w:rFonts w:eastAsia="Times New Roman" w:cs="Arial"/>
          <w:b/>
          <w:bCs/>
        </w:rPr>
        <w:t>:</w:t>
      </w:r>
    </w:p>
    <w:p w:rsidR="00ED079A" w:rsidP="00737C50" w:rsidRDefault="00ED079A" w14:paraId="375CEB79" w14:textId="2E071F37">
      <w:pPr>
        <w:tabs>
          <w:tab w:val="left" w:pos="709"/>
        </w:tabs>
        <w:spacing w:before="200" w:after="160" w:line="240" w:lineRule="auto"/>
        <w:ind w:left="709" w:hanging="709"/>
        <w:rPr>
          <w:rFonts w:eastAsia="Times New Roman" w:cs="Arial"/>
        </w:rPr>
      </w:pPr>
      <w:r w:rsidRPr="00737C50">
        <w:rPr>
          <w:rFonts w:eastAsia="Times New Roman" w:cs="Arial"/>
          <w:b/>
          <w:bCs/>
        </w:rPr>
        <w:t>AC1.1</w:t>
      </w:r>
      <w:r w:rsidRPr="00737C50">
        <w:rPr>
          <w:rFonts w:eastAsia="Times New Roman" w:cs="Arial"/>
        </w:rPr>
        <w:t xml:space="preserve"> meet the range</w:t>
      </w:r>
    </w:p>
    <w:p w:rsidRPr="00737C50" w:rsidR="0039776C" w:rsidP="00737C50" w:rsidRDefault="0039776C" w14:paraId="49922C0B" w14:textId="10FA89F8">
      <w:pPr>
        <w:tabs>
          <w:tab w:val="left" w:pos="709"/>
        </w:tabs>
        <w:spacing w:before="200" w:after="160" w:line="240" w:lineRule="auto"/>
        <w:ind w:left="709" w:hanging="709"/>
        <w:rPr>
          <w:rFonts w:eastAsia="Times New Roman" w:cs="Arial"/>
        </w:rPr>
      </w:pPr>
      <w:r>
        <w:rPr>
          <w:rFonts w:eastAsia="Times New Roman" w:cs="Arial"/>
          <w:b/>
          <w:bCs/>
        </w:rPr>
        <w:t>AC</w:t>
      </w:r>
      <w:r w:rsidR="004B4A85">
        <w:rPr>
          <w:rFonts w:eastAsia="Times New Roman" w:cs="Arial"/>
          <w:b/>
          <w:bCs/>
        </w:rPr>
        <w:t xml:space="preserve">1.2 </w:t>
      </w:r>
      <w:r w:rsidRPr="004B4A85" w:rsidR="004B4A85">
        <w:rPr>
          <w:rFonts w:eastAsia="Times New Roman" w:cs="Arial"/>
        </w:rPr>
        <w:t>meet the range</w:t>
      </w:r>
    </w:p>
    <w:p w:rsidRPr="00737C50" w:rsidR="00737C50" w:rsidP="00737C50" w:rsidRDefault="00ED079A" w14:paraId="3DA2CD3D" w14:textId="0ECB72FD">
      <w:pPr>
        <w:tabs>
          <w:tab w:val="left" w:pos="709"/>
        </w:tabs>
        <w:spacing w:before="200" w:after="160" w:line="240" w:lineRule="auto"/>
        <w:ind w:left="709" w:hanging="709"/>
        <w:rPr>
          <w:rFonts w:eastAsia="Times New Roman" w:cs="Arial"/>
        </w:rPr>
      </w:pPr>
      <w:r w:rsidRPr="00737C50">
        <w:rPr>
          <w:rFonts w:eastAsia="Times New Roman" w:cs="Arial"/>
          <w:b/>
          <w:bCs/>
        </w:rPr>
        <w:t>AC1.3</w:t>
      </w:r>
      <w:r w:rsidRPr="00737C50">
        <w:rPr>
          <w:rFonts w:eastAsia="Times New Roman" w:cs="Arial"/>
        </w:rPr>
        <w:t xml:space="preserve"> meet the range</w:t>
      </w:r>
    </w:p>
    <w:p w:rsidRPr="00737C50" w:rsidR="00ED079A" w:rsidP="00737C50" w:rsidRDefault="00ED079A" w14:paraId="72CA1BC7" w14:textId="4A3658C2">
      <w:pPr>
        <w:tabs>
          <w:tab w:val="left" w:pos="709"/>
        </w:tabs>
        <w:spacing w:before="200" w:after="160" w:line="240" w:lineRule="auto"/>
        <w:ind w:left="709" w:hanging="709"/>
        <w:rPr>
          <w:rFonts w:eastAsia="Times New Roman" w:cs="Arial"/>
        </w:rPr>
      </w:pPr>
      <w:r w:rsidRPr="00737C50">
        <w:rPr>
          <w:rFonts w:eastAsia="Times New Roman" w:cs="Arial"/>
          <w:b/>
          <w:bCs/>
        </w:rPr>
        <w:t>AC1.4</w:t>
      </w:r>
      <w:r w:rsidRPr="00737C50">
        <w:rPr>
          <w:rFonts w:eastAsia="Times New Roman" w:cs="Arial"/>
        </w:rPr>
        <w:t xml:space="preserve"> meet the range</w:t>
      </w:r>
    </w:p>
    <w:p w:rsidRPr="00737C50" w:rsidR="00ED079A" w:rsidP="00737C50" w:rsidRDefault="00ED079A" w14:paraId="4E98A398" w14:textId="466FCDC8">
      <w:pPr>
        <w:tabs>
          <w:tab w:val="left" w:pos="709"/>
        </w:tabs>
        <w:spacing w:before="200" w:after="160" w:line="240" w:lineRule="auto"/>
        <w:ind w:left="709" w:hanging="709"/>
        <w:rPr>
          <w:rFonts w:eastAsia="Times New Roman" w:cs="Arial"/>
        </w:rPr>
      </w:pPr>
      <w:r w:rsidRPr="00737C50">
        <w:rPr>
          <w:rFonts w:eastAsia="Times New Roman" w:cs="Arial"/>
          <w:b/>
          <w:bCs/>
        </w:rPr>
        <w:t>AC1.5</w:t>
      </w:r>
      <w:r w:rsidRPr="00737C50">
        <w:rPr>
          <w:rFonts w:eastAsia="Times New Roman" w:cs="Arial"/>
        </w:rPr>
        <w:t xml:space="preserve"> meet the range.</w:t>
      </w:r>
    </w:p>
    <w:p w:rsidR="00ED079A" w:rsidP="00737C50" w:rsidRDefault="00ED079A" w14:paraId="50C8D343" w14:textId="495AE8FC">
      <w:pPr>
        <w:tabs>
          <w:tab w:val="left" w:pos="709"/>
        </w:tabs>
        <w:spacing w:before="200" w:after="160" w:line="240" w:lineRule="auto"/>
        <w:ind w:left="709" w:hanging="709"/>
        <w:rPr>
          <w:rFonts w:eastAsia="Times New Roman" w:cs="Arial"/>
          <w:b/>
          <w:bCs/>
        </w:rPr>
      </w:pPr>
      <w:r w:rsidRPr="00737C50">
        <w:rPr>
          <w:rFonts w:eastAsia="Times New Roman" w:cs="Arial"/>
          <w:b/>
          <w:bCs/>
        </w:rPr>
        <w:t>Note</w:t>
      </w:r>
      <w:r w:rsidRPr="00737C50" w:rsidR="00737C50">
        <w:rPr>
          <w:rFonts w:eastAsia="Times New Roman" w:cs="Arial"/>
          <w:b/>
          <w:bCs/>
        </w:rPr>
        <w:t>:</w:t>
      </w:r>
      <w:r w:rsidRPr="00737C50">
        <w:rPr>
          <w:rFonts w:eastAsia="Times New Roman" w:cs="Arial"/>
          <w:b/>
          <w:bCs/>
        </w:rPr>
        <w:t xml:space="preserve"> </w:t>
      </w:r>
    </w:p>
    <w:p w:rsidRPr="00F4751D" w:rsidR="00F5361A" w:rsidP="00F4751D" w:rsidRDefault="00F5361A" w14:paraId="766F28BB" w14:textId="24BECC23">
      <w:pPr>
        <w:spacing w:before="200" w:after="160"/>
        <w:rPr>
          <w:rFonts w:cs="Arial"/>
        </w:rPr>
      </w:pPr>
      <w:r>
        <w:rPr>
          <w:rFonts w:eastAsia="Times New Roman" w:cs="Arial"/>
          <w:b/>
          <w:bCs/>
        </w:rPr>
        <w:t xml:space="preserve">LO1 </w:t>
      </w:r>
      <w:r w:rsidR="00F4751D">
        <w:rPr>
          <w:rFonts w:cs="Arial"/>
        </w:rPr>
        <w:t>Assessor record/s have been provided to capture tasks and assessor commentary, see appendices.</w:t>
      </w:r>
    </w:p>
    <w:p w:rsidRPr="00737C50" w:rsidR="00CF49CB" w:rsidP="00737C50" w:rsidRDefault="00ED079A" w14:paraId="2A7BD9AB" w14:textId="16E8F827">
      <w:pPr>
        <w:tabs>
          <w:tab w:val="left" w:pos="709"/>
        </w:tabs>
        <w:spacing w:before="200" w:after="160" w:line="240" w:lineRule="auto"/>
        <w:ind w:left="709" w:hanging="709"/>
        <w:rPr>
          <w:rFonts w:eastAsia="Times New Roman" w:cs="Arial"/>
        </w:rPr>
      </w:pPr>
      <w:r w:rsidRPr="00737C50">
        <w:rPr>
          <w:rFonts w:eastAsia="Times New Roman" w:cs="Arial"/>
          <w:b/>
          <w:bCs/>
        </w:rPr>
        <w:t xml:space="preserve">AC1.2, </w:t>
      </w:r>
      <w:r w:rsidRPr="00737C50" w:rsidR="00737C50">
        <w:rPr>
          <w:rFonts w:eastAsia="Times New Roman" w:cs="Arial"/>
          <w:b/>
          <w:bCs/>
        </w:rPr>
        <w:t>AC</w:t>
      </w:r>
      <w:r w:rsidRPr="00737C50">
        <w:rPr>
          <w:rFonts w:eastAsia="Times New Roman" w:cs="Arial"/>
          <w:b/>
          <w:bCs/>
        </w:rPr>
        <w:t>1.3</w:t>
      </w:r>
      <w:r w:rsidRPr="00737C50" w:rsidR="00737C50">
        <w:rPr>
          <w:rFonts w:eastAsia="Times New Roman" w:cs="Arial"/>
          <w:b/>
          <w:bCs/>
        </w:rPr>
        <w:t xml:space="preserve"> &amp; AC</w:t>
      </w:r>
      <w:r w:rsidRPr="00737C50">
        <w:rPr>
          <w:rFonts w:eastAsia="Times New Roman" w:cs="Arial"/>
          <w:b/>
          <w:bCs/>
        </w:rPr>
        <w:t>1.4</w:t>
      </w:r>
      <w:r w:rsidRPr="00737C50">
        <w:rPr>
          <w:rFonts w:eastAsia="Times New Roman" w:cs="Arial"/>
        </w:rPr>
        <w:t xml:space="preserve"> can be met by one piece of evidence </w:t>
      </w:r>
      <w:proofErr w:type="spellStart"/>
      <w:r w:rsidRPr="00737C50">
        <w:rPr>
          <w:rFonts w:eastAsia="Times New Roman" w:cs="Arial"/>
        </w:rPr>
        <w:t>eg</w:t>
      </w:r>
      <w:proofErr w:type="spellEnd"/>
      <w:r w:rsidRPr="00737C50">
        <w:rPr>
          <w:rFonts w:eastAsia="Times New Roman" w:cs="Arial"/>
        </w:rPr>
        <w:t xml:space="preserve"> a business case.</w:t>
      </w:r>
    </w:p>
    <w:p w:rsidR="00737C50" w:rsidP="00ED079A" w:rsidRDefault="00737C50" w14:paraId="4F12C603" w14:textId="24D6A84D">
      <w:pPr>
        <w:tabs>
          <w:tab w:val="left" w:pos="709"/>
        </w:tabs>
        <w:spacing w:before="200" w:line="240" w:lineRule="auto"/>
        <w:ind w:left="709" w:hanging="709"/>
        <w:rPr>
          <w:rFonts w:eastAsia="Times New Roman" w:asciiTheme="minorHAnsi" w:hAnsiTheme="minorHAnsi" w:cstheme="minorHAnsi"/>
        </w:rPr>
      </w:pPr>
    </w:p>
    <w:p w:rsidR="00737C50" w:rsidRDefault="00737C50" w14:paraId="5A03673D" w14:textId="77777777">
      <w:pPr>
        <w:rPr>
          <w:rFonts w:eastAsia="Times New Roman" w:asciiTheme="minorHAnsi" w:hAnsiTheme="minorHAnsi" w:cstheme="minorHAnsi"/>
        </w:rPr>
      </w:pPr>
      <w:r>
        <w:rPr>
          <w:rFonts w:eastAsia="Times New Roman" w:asciiTheme="minorHAnsi" w:hAnsiTheme="minorHAnsi" w:cstheme="minorHAnsi"/>
        </w:rPr>
        <w:br w:type="page"/>
      </w:r>
    </w:p>
    <w:p w:rsidRPr="00912FAE" w:rsidR="00995E8F" w:rsidP="00995E8F" w:rsidRDefault="00995E8F" w14:paraId="7DD23C22" w14:textId="6E62E697">
      <w:pPr>
        <w:spacing w:after="0" w:line="240" w:lineRule="auto"/>
        <w:rPr>
          <w:rFonts w:eastAsia="Arial" w:asciiTheme="minorHAnsi" w:hAnsiTheme="minorHAnsi" w:cstheme="minorHAnsi"/>
        </w:rPr>
      </w:pPr>
      <w:r w:rsidRPr="00912FAE">
        <w:rPr>
          <w:rFonts w:eastAsia="Arial" w:asciiTheme="minorHAnsi" w:hAnsiTheme="minorHAnsi" w:cstheme="minorHAnsi"/>
          <w:b/>
          <w:bCs/>
          <w:color w:val="FFA300"/>
          <w:sz w:val="26"/>
          <w:szCs w:val="26"/>
          <w:lang w:val="en-US"/>
        </w:rPr>
        <w:t>Learning outcome</w:t>
      </w:r>
    </w:p>
    <w:p w:rsidRPr="00912FAE" w:rsidR="00995E8F" w:rsidP="00995E8F" w:rsidRDefault="00995E8F" w14:paraId="0559ECA6" w14:textId="77777777">
      <w:pPr>
        <w:spacing w:before="200" w:line="240" w:lineRule="auto"/>
        <w:ind w:left="709" w:hanging="709"/>
        <w:rPr>
          <w:rFonts w:eastAsia="Times New Roman" w:asciiTheme="minorHAnsi" w:hAnsiTheme="minorHAnsi" w:cstheme="minorHAnsi"/>
        </w:rPr>
      </w:pPr>
      <w:r w:rsidRPr="00912FAE">
        <w:rPr>
          <w:rFonts w:eastAsia="Times New Roman" w:asciiTheme="minorHAnsi" w:hAnsiTheme="minorHAnsi" w:cstheme="minorHAnsi"/>
        </w:rPr>
        <w:t>The learner will:</w:t>
      </w:r>
    </w:p>
    <w:p w:rsidRPr="00C37F79" w:rsidR="00995E8F" w:rsidP="00C37F79" w:rsidRDefault="00995E8F" w14:paraId="65D85F5D" w14:textId="28AD99ED">
      <w:pPr>
        <w:pStyle w:val="TitledBlock-ParaBlockindent-RichTextnumbered-XY"/>
        <w:spacing w:before="200" w:after="160" w:line="240" w:lineRule="atLeast"/>
        <w:ind w:left="0" w:firstLine="0"/>
        <w:rPr>
          <w:rFonts w:ascii="Arial" w:hAnsi="Arial" w:cs="Arial"/>
          <w:color w:val="auto"/>
        </w:rPr>
      </w:pPr>
      <w:r w:rsidRPr="00C37F79">
        <w:rPr>
          <w:rFonts w:ascii="Arial" w:hAnsi="Arial" w:cs="Arial"/>
          <w:color w:val="auto"/>
        </w:rPr>
        <w:t>LO2</w:t>
      </w:r>
      <w:r w:rsidRPr="00C37F79">
        <w:rPr>
          <w:rFonts w:ascii="Arial" w:hAnsi="Arial" w:cs="Arial"/>
          <w:color w:val="auto"/>
        </w:rPr>
        <w:tab/>
      </w:r>
      <w:r w:rsidRPr="00C37F79" w:rsidR="00C37F79">
        <w:rPr>
          <w:rFonts w:ascii="Arial" w:hAnsi="Arial" w:cs="Arial"/>
          <w:color w:val="auto"/>
        </w:rPr>
        <w:t>Understand the principles and practices required for effective coaching or mentoring at an executive or senior level</w:t>
      </w:r>
    </w:p>
    <w:p w:rsidRPr="00912FAE" w:rsidR="00995E8F" w:rsidP="00995E8F" w:rsidRDefault="00995E8F" w14:paraId="38CF626E" w14:textId="77777777">
      <w:pPr>
        <w:keepNext/>
        <w:keepLines/>
        <w:spacing w:before="240" w:after="240"/>
        <w:rPr>
          <w:rFonts w:eastAsia="Arial" w:asciiTheme="minorHAnsi" w:hAnsiTheme="minorHAnsi" w:cstheme="minorHAnsi"/>
          <w:color w:val="C00000"/>
          <w:sz w:val="26"/>
          <w:szCs w:val="26"/>
          <w:lang w:val="en-US"/>
        </w:rPr>
      </w:pPr>
      <w:r w:rsidRPr="00912FAE">
        <w:rPr>
          <w:rFonts w:eastAsia="Arial" w:asciiTheme="minorHAnsi" w:hAnsiTheme="minorHAnsi" w:cstheme="minorHAnsi"/>
          <w:b/>
          <w:bCs/>
          <w:color w:val="FFA300"/>
          <w:sz w:val="26"/>
          <w:szCs w:val="26"/>
          <w:lang w:val="en-US"/>
        </w:rPr>
        <w:t>Assessment criteria</w:t>
      </w:r>
    </w:p>
    <w:p w:rsidRPr="00912FAE" w:rsidR="00995E8F" w:rsidP="00995E8F" w:rsidRDefault="00995E8F" w14:paraId="06FFE22B" w14:textId="4111FBA2">
      <w:pPr>
        <w:spacing w:before="200"/>
        <w:ind w:left="697" w:hanging="697"/>
        <w:rPr>
          <w:rFonts w:eastAsia="Arial" w:asciiTheme="minorHAnsi" w:hAnsiTheme="minorHAnsi" w:cstheme="minorHAnsi"/>
        </w:rPr>
      </w:pPr>
      <w:r w:rsidRPr="00912FAE">
        <w:rPr>
          <w:rFonts w:eastAsia="Arial" w:asciiTheme="minorHAnsi" w:hAnsiTheme="minorHAnsi" w:cstheme="minorHAnsi"/>
        </w:rPr>
        <w:t xml:space="preserve">AC2.1 </w:t>
      </w:r>
      <w:r w:rsidRPr="0002022E" w:rsidR="0002022E">
        <w:rPr>
          <w:rFonts w:eastAsia="Arial" w:asciiTheme="minorHAnsi" w:hAnsiTheme="minorHAnsi" w:cstheme="minorHAnsi"/>
        </w:rPr>
        <w:t>Critically analyse the knowledge, skills, behaviours and practices necessary for effective coaching or mentoring</w:t>
      </w:r>
    </w:p>
    <w:p w:rsidRPr="00912FAE" w:rsidR="00995E8F" w:rsidP="00995E8F" w:rsidRDefault="00995E8F" w14:paraId="219434AF" w14:textId="1BCA9EE6">
      <w:pPr>
        <w:spacing w:before="200"/>
        <w:ind w:left="697" w:hanging="697"/>
        <w:rPr>
          <w:rFonts w:eastAsia="Arial" w:asciiTheme="minorHAnsi" w:hAnsiTheme="minorHAnsi" w:cstheme="minorHAnsi"/>
        </w:rPr>
      </w:pPr>
      <w:r w:rsidRPr="00912FAE">
        <w:rPr>
          <w:rFonts w:eastAsia="Arial" w:asciiTheme="minorHAnsi" w:hAnsiTheme="minorHAnsi" w:cstheme="minorHAnsi"/>
        </w:rPr>
        <w:t xml:space="preserve">AC2.2 </w:t>
      </w:r>
      <w:r w:rsidRPr="00A53B63" w:rsidR="00A53B63">
        <w:rPr>
          <w:rFonts w:eastAsia="Arial" w:asciiTheme="minorHAnsi" w:hAnsiTheme="minorHAnsi" w:cstheme="minorHAnsi"/>
        </w:rPr>
        <w:t xml:space="preserve">Critically evaluate the theoretical and practical </w:t>
      </w:r>
      <w:r w:rsidRPr="000D42F8" w:rsidR="00A53B63">
        <w:rPr>
          <w:rFonts w:eastAsia="Arial" w:asciiTheme="minorHAnsi" w:hAnsiTheme="minorHAnsi" w:cstheme="minorHAnsi"/>
          <w:b/>
          <w:bCs/>
        </w:rPr>
        <w:t>elements</w:t>
      </w:r>
      <w:r w:rsidRPr="00A53B63" w:rsidR="00A53B63">
        <w:rPr>
          <w:rFonts w:eastAsia="Arial" w:asciiTheme="minorHAnsi" w:hAnsiTheme="minorHAnsi" w:cstheme="minorHAnsi"/>
        </w:rPr>
        <w:t xml:space="preserve"> of ethical practice within the coaching or mentoring contract</w:t>
      </w:r>
    </w:p>
    <w:p w:rsidR="00995E8F" w:rsidP="00995E8F" w:rsidRDefault="00995E8F" w14:paraId="4DB5E5BB" w14:textId="4A380C26">
      <w:pPr>
        <w:spacing w:before="200"/>
        <w:ind w:left="697" w:hanging="697"/>
        <w:rPr>
          <w:rFonts w:eastAsia="Arial" w:asciiTheme="minorHAnsi" w:hAnsiTheme="minorHAnsi" w:cstheme="minorHAnsi"/>
        </w:rPr>
      </w:pPr>
      <w:r w:rsidRPr="00912FAE">
        <w:rPr>
          <w:rFonts w:eastAsia="Arial" w:asciiTheme="minorHAnsi" w:hAnsiTheme="minorHAnsi" w:cstheme="minorHAnsi"/>
        </w:rPr>
        <w:t xml:space="preserve">AC2.3 </w:t>
      </w:r>
      <w:r w:rsidRPr="000D42F8" w:rsidR="000D42F8">
        <w:rPr>
          <w:rFonts w:eastAsia="Arial" w:asciiTheme="minorHAnsi" w:hAnsiTheme="minorHAnsi" w:cstheme="minorHAnsi"/>
        </w:rPr>
        <w:t xml:space="preserve">Analyse how multi-level relationships influence the different </w:t>
      </w:r>
      <w:r w:rsidRPr="00FC7A1C" w:rsidR="000D42F8">
        <w:rPr>
          <w:rFonts w:eastAsia="Arial" w:asciiTheme="minorHAnsi" w:hAnsiTheme="minorHAnsi" w:cstheme="minorHAnsi"/>
          <w:b/>
          <w:bCs/>
        </w:rPr>
        <w:t>stages</w:t>
      </w:r>
      <w:r w:rsidRPr="000D42F8" w:rsidR="000D42F8">
        <w:rPr>
          <w:rFonts w:eastAsia="Arial" w:asciiTheme="minorHAnsi" w:hAnsiTheme="minorHAnsi" w:cstheme="minorHAnsi"/>
        </w:rPr>
        <w:t xml:space="preserve"> of contracting in coaching or mentoring</w:t>
      </w:r>
    </w:p>
    <w:p w:rsidRPr="00912FAE" w:rsidR="000D42F8" w:rsidP="000D42F8" w:rsidRDefault="000D42F8" w14:paraId="76DF9DDF" w14:textId="77777777">
      <w:pPr>
        <w:keepNext/>
        <w:keepLines/>
        <w:spacing w:before="240" w:after="240"/>
        <w:rPr>
          <w:rFonts w:eastAsia="Arial" w:asciiTheme="minorHAnsi" w:hAnsiTheme="minorHAnsi" w:cstheme="minorHAnsi"/>
          <w:color w:val="C00000"/>
          <w:sz w:val="26"/>
          <w:szCs w:val="26"/>
          <w:lang w:val="en-US"/>
        </w:rPr>
      </w:pPr>
      <w:r w:rsidRPr="00912FAE">
        <w:rPr>
          <w:rFonts w:eastAsia="Arial" w:asciiTheme="minorHAnsi" w:hAnsiTheme="minorHAnsi" w:cstheme="minorHAnsi"/>
          <w:b/>
          <w:bCs/>
          <w:color w:val="FFA300"/>
          <w:sz w:val="26"/>
          <w:szCs w:val="26"/>
          <w:lang w:val="en-US"/>
        </w:rPr>
        <w:t xml:space="preserve">Range </w:t>
      </w:r>
    </w:p>
    <w:p w:rsidRPr="004B5EE1" w:rsidR="00FC7A1C" w:rsidP="004B5EE1" w:rsidRDefault="00FC7A1C" w14:paraId="52B8AD67" w14:textId="77777777">
      <w:pPr>
        <w:tabs>
          <w:tab w:val="left" w:pos="709"/>
        </w:tabs>
        <w:spacing w:before="40" w:after="40" w:line="240" w:lineRule="auto"/>
        <w:ind w:left="709" w:hanging="709"/>
        <w:rPr>
          <w:rFonts w:eastAsia="Times New Roman" w:cs="Arial"/>
        </w:rPr>
      </w:pPr>
      <w:r w:rsidRPr="004B5EE1">
        <w:rPr>
          <w:rFonts w:eastAsia="Times New Roman" w:cs="Arial"/>
        </w:rPr>
        <w:t xml:space="preserve">AC2.2 </w:t>
      </w:r>
      <w:r w:rsidRPr="004B5EE1">
        <w:rPr>
          <w:rFonts w:eastAsia="Times New Roman" w:cs="Arial"/>
          <w:b/>
          <w:bCs/>
        </w:rPr>
        <w:t>Elements:</w:t>
      </w:r>
    </w:p>
    <w:p w:rsidRPr="002A31C0" w:rsidR="00FC7A1C" w:rsidP="008B7FCC" w:rsidRDefault="00FC7A1C" w14:paraId="11E12110" w14:textId="0B25F414">
      <w:pPr>
        <w:pStyle w:val="TitledBlock-ParaBlockindent-RichTextnumbered-XY"/>
        <w:numPr>
          <w:ilvl w:val="0"/>
          <w:numId w:val="62"/>
        </w:numPr>
        <w:spacing w:before="40" w:after="40" w:line="240" w:lineRule="atLeast"/>
        <w:ind w:left="720"/>
        <w:rPr>
          <w:rFonts w:ascii="Arial" w:hAnsi="Arial" w:eastAsia="Calibri" w:cs="Arial"/>
          <w:color w:val="auto"/>
        </w:rPr>
      </w:pPr>
      <w:r w:rsidRPr="002A31C0">
        <w:rPr>
          <w:rFonts w:ascii="Arial" w:hAnsi="Arial" w:eastAsia="Calibri" w:cs="Arial"/>
          <w:color w:val="auto"/>
        </w:rPr>
        <w:t xml:space="preserve">boundaries and data protection </w:t>
      </w:r>
    </w:p>
    <w:p w:rsidRPr="002A31C0" w:rsidR="00FC7A1C" w:rsidP="008B7FCC" w:rsidRDefault="00FC7A1C" w14:paraId="04BE11B9" w14:textId="155F1287">
      <w:pPr>
        <w:pStyle w:val="TitledBlock-ParaBlockindent-RichTextnumbered-XY"/>
        <w:numPr>
          <w:ilvl w:val="0"/>
          <w:numId w:val="62"/>
        </w:numPr>
        <w:spacing w:before="40" w:after="40" w:line="240" w:lineRule="atLeast"/>
        <w:ind w:left="720"/>
        <w:rPr>
          <w:rFonts w:ascii="Arial" w:hAnsi="Arial" w:eastAsia="Calibri" w:cs="Arial"/>
          <w:color w:val="auto"/>
        </w:rPr>
      </w:pPr>
      <w:r w:rsidRPr="002A31C0">
        <w:rPr>
          <w:rFonts w:ascii="Arial" w:hAnsi="Arial" w:eastAsia="Calibri" w:cs="Arial"/>
          <w:color w:val="auto"/>
        </w:rPr>
        <w:t xml:space="preserve">ethical responsibilities and objectivity </w:t>
      </w:r>
    </w:p>
    <w:p w:rsidRPr="002A31C0" w:rsidR="00FC7A1C" w:rsidP="008B7FCC" w:rsidRDefault="00FC7A1C" w14:paraId="0ABA8E72" w14:textId="403A8DE7">
      <w:pPr>
        <w:pStyle w:val="TitledBlock-ParaBlockindent-RichTextnumbered-XY"/>
        <w:numPr>
          <w:ilvl w:val="0"/>
          <w:numId w:val="62"/>
        </w:numPr>
        <w:spacing w:before="40" w:after="40" w:line="240" w:lineRule="atLeast"/>
        <w:ind w:left="720"/>
        <w:rPr>
          <w:rFonts w:ascii="Arial" w:hAnsi="Arial" w:eastAsia="Calibri" w:cs="Arial"/>
          <w:color w:val="auto"/>
        </w:rPr>
      </w:pPr>
      <w:r w:rsidRPr="002A31C0">
        <w:rPr>
          <w:rFonts w:ascii="Arial" w:hAnsi="Arial" w:eastAsia="Calibri" w:cs="Arial"/>
          <w:color w:val="auto"/>
        </w:rPr>
        <w:t>DEI</w:t>
      </w:r>
    </w:p>
    <w:p w:rsidRPr="002A31C0" w:rsidR="00FC7A1C" w:rsidP="008B7FCC" w:rsidRDefault="00FC7A1C" w14:paraId="31F773A5" w14:textId="5FE4EE03">
      <w:pPr>
        <w:pStyle w:val="TitledBlock-ParaBlockindent-RichTextnumbered-XY"/>
        <w:numPr>
          <w:ilvl w:val="0"/>
          <w:numId w:val="62"/>
        </w:numPr>
        <w:spacing w:before="40" w:after="40" w:line="240" w:lineRule="atLeast"/>
        <w:ind w:left="720"/>
        <w:rPr>
          <w:rFonts w:ascii="Arial" w:hAnsi="Arial" w:eastAsia="Calibri" w:cs="Arial"/>
          <w:color w:val="auto"/>
        </w:rPr>
      </w:pPr>
      <w:r w:rsidRPr="002A31C0">
        <w:rPr>
          <w:rFonts w:ascii="Arial" w:hAnsi="Arial" w:eastAsia="Calibri" w:cs="Arial"/>
          <w:color w:val="auto"/>
        </w:rPr>
        <w:t xml:space="preserve">Global Code of Ethics </w:t>
      </w:r>
    </w:p>
    <w:p w:rsidRPr="002A31C0" w:rsidR="00FC7A1C" w:rsidP="008B7FCC" w:rsidRDefault="00FC7A1C" w14:paraId="7D1C5EAC" w14:textId="3CF8672E">
      <w:pPr>
        <w:pStyle w:val="TitledBlock-ParaBlockindent-RichTextnumbered-XY"/>
        <w:numPr>
          <w:ilvl w:val="0"/>
          <w:numId w:val="62"/>
        </w:numPr>
        <w:spacing w:before="40" w:after="40" w:line="240" w:lineRule="atLeast"/>
        <w:ind w:left="720"/>
        <w:rPr>
          <w:rFonts w:ascii="Arial" w:hAnsi="Arial" w:eastAsia="Calibri" w:cs="Arial"/>
          <w:color w:val="auto"/>
        </w:rPr>
      </w:pPr>
      <w:r w:rsidRPr="002A31C0">
        <w:rPr>
          <w:rFonts w:ascii="Arial" w:hAnsi="Arial" w:eastAsia="Calibri" w:cs="Arial"/>
          <w:color w:val="auto"/>
        </w:rPr>
        <w:t>AI and safeguarding measures</w:t>
      </w:r>
      <w:r w:rsidR="002A31C0">
        <w:rPr>
          <w:rFonts w:ascii="Arial" w:hAnsi="Arial" w:eastAsia="Calibri" w:cs="Arial"/>
          <w:color w:val="auto"/>
        </w:rPr>
        <w:t>.</w:t>
      </w:r>
    </w:p>
    <w:p w:rsidRPr="004B5EE1" w:rsidR="00FC7A1C" w:rsidP="004B5EE1" w:rsidRDefault="00FC7A1C" w14:paraId="4468F59A" w14:textId="77777777">
      <w:pPr>
        <w:tabs>
          <w:tab w:val="left" w:pos="709"/>
        </w:tabs>
        <w:spacing w:before="40" w:after="40" w:line="240" w:lineRule="auto"/>
        <w:ind w:left="709" w:hanging="709"/>
        <w:rPr>
          <w:rFonts w:eastAsia="Times New Roman" w:cs="Arial"/>
        </w:rPr>
      </w:pPr>
    </w:p>
    <w:p w:rsidRPr="004B5EE1" w:rsidR="00FC7A1C" w:rsidP="004B5EE1" w:rsidRDefault="00FC7A1C" w14:paraId="09A2FE60" w14:textId="1BC86B5C">
      <w:pPr>
        <w:tabs>
          <w:tab w:val="left" w:pos="709"/>
        </w:tabs>
        <w:spacing w:before="40" w:after="40" w:line="240" w:lineRule="auto"/>
        <w:ind w:left="709" w:hanging="709"/>
        <w:rPr>
          <w:rFonts w:eastAsia="Times New Roman" w:cs="Arial"/>
        </w:rPr>
      </w:pPr>
      <w:r w:rsidRPr="004B5EE1">
        <w:rPr>
          <w:rFonts w:eastAsia="Times New Roman" w:cs="Arial"/>
        </w:rPr>
        <w:t xml:space="preserve">AC2.3 </w:t>
      </w:r>
      <w:r w:rsidRPr="004B5EE1">
        <w:rPr>
          <w:rFonts w:eastAsia="Times New Roman" w:cs="Arial"/>
          <w:b/>
          <w:bCs/>
        </w:rPr>
        <w:t>Stages:</w:t>
      </w:r>
    </w:p>
    <w:p w:rsidRPr="002A31C0" w:rsidR="00FC7A1C" w:rsidP="008B7FCC" w:rsidRDefault="00FC7A1C" w14:paraId="4D054BCB" w14:textId="157FCB52">
      <w:pPr>
        <w:pStyle w:val="TitledBlock-ParaBlockindent-RichTextnumbered-XY"/>
        <w:numPr>
          <w:ilvl w:val="0"/>
          <w:numId w:val="62"/>
        </w:numPr>
        <w:spacing w:before="40" w:after="40" w:line="240" w:lineRule="atLeast"/>
        <w:ind w:left="720"/>
        <w:rPr>
          <w:rFonts w:ascii="Arial" w:hAnsi="Arial" w:eastAsia="Calibri" w:cs="Arial"/>
          <w:color w:val="auto"/>
        </w:rPr>
      </w:pPr>
      <w:r w:rsidRPr="002A31C0">
        <w:rPr>
          <w:rFonts w:ascii="Arial" w:hAnsi="Arial" w:eastAsia="Calibri" w:cs="Arial"/>
          <w:color w:val="auto"/>
        </w:rPr>
        <w:t>commencement</w:t>
      </w:r>
    </w:p>
    <w:p w:rsidRPr="002A31C0" w:rsidR="00FC7A1C" w:rsidP="008B7FCC" w:rsidRDefault="00FC7A1C" w14:paraId="5F3976F2" w14:textId="5A5572B3">
      <w:pPr>
        <w:pStyle w:val="TitledBlock-ParaBlockindent-RichTextnumbered-XY"/>
        <w:numPr>
          <w:ilvl w:val="0"/>
          <w:numId w:val="62"/>
        </w:numPr>
        <w:spacing w:before="40" w:after="40" w:line="240" w:lineRule="atLeast"/>
        <w:ind w:left="720"/>
        <w:rPr>
          <w:rFonts w:ascii="Arial" w:hAnsi="Arial" w:eastAsia="Calibri" w:cs="Arial"/>
          <w:color w:val="auto"/>
        </w:rPr>
      </w:pPr>
      <w:r w:rsidRPr="002A31C0">
        <w:rPr>
          <w:rFonts w:ascii="Arial" w:hAnsi="Arial" w:eastAsia="Calibri" w:cs="Arial"/>
          <w:color w:val="auto"/>
        </w:rPr>
        <w:t xml:space="preserve">execution </w:t>
      </w:r>
    </w:p>
    <w:p w:rsidRPr="002A31C0" w:rsidR="000D42F8" w:rsidP="008B7FCC" w:rsidRDefault="00FC7A1C" w14:paraId="07A45287" w14:textId="209B1E03">
      <w:pPr>
        <w:pStyle w:val="TitledBlock-ParaBlockindent-RichTextnumbered-XY"/>
        <w:numPr>
          <w:ilvl w:val="0"/>
          <w:numId w:val="62"/>
        </w:numPr>
        <w:spacing w:before="40" w:after="40" w:line="240" w:lineRule="atLeast"/>
        <w:ind w:left="720"/>
        <w:rPr>
          <w:rFonts w:ascii="Arial" w:hAnsi="Arial" w:eastAsia="Calibri" w:cs="Arial"/>
          <w:color w:val="auto"/>
        </w:rPr>
      </w:pPr>
      <w:r w:rsidRPr="002A31C0">
        <w:rPr>
          <w:rFonts w:ascii="Arial" w:hAnsi="Arial" w:eastAsia="Calibri" w:cs="Arial"/>
          <w:color w:val="auto"/>
        </w:rPr>
        <w:t>conclusion</w:t>
      </w:r>
      <w:r w:rsidR="002A31C0">
        <w:rPr>
          <w:rFonts w:ascii="Arial" w:hAnsi="Arial" w:eastAsia="Calibri" w:cs="Arial"/>
          <w:color w:val="auto"/>
        </w:rPr>
        <w:t>.</w:t>
      </w:r>
    </w:p>
    <w:p w:rsidR="00855A14" w:rsidP="000D42F8" w:rsidRDefault="00855A14" w14:paraId="2DBA7B05" w14:textId="77777777">
      <w:pPr>
        <w:keepNext/>
        <w:keepLines/>
        <w:spacing w:before="240" w:after="240"/>
        <w:rPr>
          <w:rFonts w:eastAsia="Arial" w:asciiTheme="minorHAnsi" w:hAnsiTheme="minorHAnsi" w:cstheme="minorHAnsi"/>
          <w:b/>
          <w:bCs/>
          <w:color w:val="FFA300"/>
          <w:sz w:val="26"/>
          <w:szCs w:val="26"/>
          <w:lang w:val="en-US"/>
        </w:rPr>
      </w:pPr>
    </w:p>
    <w:p w:rsidR="00855A14" w:rsidRDefault="00855A14" w14:paraId="48B6585D" w14:textId="77777777">
      <w:pPr>
        <w:rPr>
          <w:rFonts w:eastAsia="Arial" w:asciiTheme="minorHAnsi" w:hAnsiTheme="minorHAnsi" w:cstheme="minorHAnsi"/>
          <w:b/>
          <w:bCs/>
          <w:color w:val="FFA300"/>
          <w:sz w:val="26"/>
          <w:szCs w:val="26"/>
          <w:lang w:val="en-US"/>
        </w:rPr>
      </w:pPr>
      <w:r>
        <w:rPr>
          <w:rFonts w:eastAsia="Arial" w:asciiTheme="minorHAnsi" w:hAnsiTheme="minorHAnsi" w:cstheme="minorHAnsi"/>
          <w:b/>
          <w:bCs/>
          <w:color w:val="FFA300"/>
          <w:sz w:val="26"/>
          <w:szCs w:val="26"/>
          <w:lang w:val="en-US"/>
        </w:rPr>
        <w:br w:type="page"/>
      </w:r>
    </w:p>
    <w:p w:rsidRPr="000021DC" w:rsidR="000D42F8" w:rsidP="000D42F8" w:rsidRDefault="000D42F8" w14:paraId="45FEA749" w14:textId="68F62A28">
      <w:pPr>
        <w:keepNext/>
        <w:keepLines/>
        <w:spacing w:before="240" w:after="240"/>
        <w:rPr>
          <w:rFonts w:eastAsia="Arial" w:asciiTheme="minorHAnsi" w:hAnsiTheme="minorHAnsi" w:cstheme="minorHAnsi"/>
          <w:b/>
          <w:bCs/>
          <w:color w:val="FFA300"/>
          <w:sz w:val="26"/>
          <w:szCs w:val="26"/>
          <w:lang w:val="en-US"/>
        </w:rPr>
      </w:pPr>
      <w:r w:rsidRPr="000021DC">
        <w:rPr>
          <w:rFonts w:eastAsia="Arial" w:asciiTheme="minorHAnsi" w:hAnsiTheme="minorHAnsi" w:cstheme="minorHAnsi"/>
          <w:b/>
          <w:bCs/>
          <w:color w:val="FFA300"/>
          <w:sz w:val="26"/>
          <w:szCs w:val="26"/>
          <w:lang w:val="en-US"/>
        </w:rPr>
        <w:t>Evidence Requirements</w:t>
      </w:r>
    </w:p>
    <w:p w:rsidRPr="00613D0D" w:rsidR="000E061A" w:rsidP="00613D0D" w:rsidRDefault="000E061A" w14:paraId="005D1F92" w14:textId="77777777">
      <w:pPr>
        <w:pStyle w:val="TitledBlock-ParaBlockindent-RichTextnumbered-XY"/>
        <w:spacing w:before="200" w:after="160" w:line="240" w:lineRule="atLeast"/>
        <w:ind w:left="0" w:firstLine="0"/>
        <w:rPr>
          <w:rFonts w:ascii="Arial" w:hAnsi="Arial" w:cs="Arial"/>
          <w:color w:val="auto"/>
        </w:rPr>
      </w:pPr>
      <w:r w:rsidRPr="00613D0D">
        <w:rPr>
          <w:rFonts w:ascii="Arial" w:hAnsi="Arial" w:cs="Arial"/>
          <w:b/>
          <w:bCs/>
          <w:color w:val="auto"/>
        </w:rPr>
        <w:t xml:space="preserve">LO2 </w:t>
      </w:r>
      <w:r w:rsidRPr="00613D0D">
        <w:rPr>
          <w:rFonts w:ascii="Arial" w:hAnsi="Arial" w:cs="Arial"/>
          <w:color w:val="auto"/>
        </w:rPr>
        <w:t>Learners must reference relevant academic or professional sources to support critical analysis and evaluation.</w:t>
      </w:r>
    </w:p>
    <w:p w:rsidRPr="00B84A27" w:rsidR="005B0453" w:rsidP="005B0453" w:rsidRDefault="005B0453" w14:paraId="494DAC84" w14:textId="77777777">
      <w:pPr>
        <w:pStyle w:val="TitledBlock-ParaBlockindent-RichTextnumbered-XY"/>
        <w:spacing w:before="200" w:after="160" w:line="240" w:lineRule="atLeast"/>
        <w:rPr>
          <w:rFonts w:ascii="Arial" w:hAnsi="Arial" w:eastAsia="Calibri" w:cs="Arial"/>
          <w:color w:val="000000"/>
        </w:rPr>
      </w:pPr>
      <w:r w:rsidRPr="00B84A27">
        <w:rPr>
          <w:rFonts w:ascii="Arial" w:hAnsi="Arial" w:eastAsia="Calibri" w:cs="Arial"/>
          <w:b/>
          <w:bCs/>
          <w:color w:val="000000"/>
        </w:rPr>
        <w:t>LO2</w:t>
      </w:r>
      <w:r w:rsidRPr="00B84A27">
        <w:rPr>
          <w:rFonts w:ascii="Arial" w:hAnsi="Arial" w:eastAsia="Calibri" w:cs="Arial"/>
          <w:color w:val="000000"/>
        </w:rPr>
        <w:t xml:space="preserve"> All ACs must evidence one intervention: Coaching or Mentoring. </w:t>
      </w:r>
    </w:p>
    <w:p w:rsidRPr="00B84A27" w:rsidR="005B0453" w:rsidP="005B0453" w:rsidRDefault="005B0453" w14:paraId="43E02210" w14:textId="77777777">
      <w:pPr>
        <w:pStyle w:val="TitledBlock-ParaBlockindent-RichTextnumbered-XY"/>
        <w:spacing w:before="200" w:after="40" w:line="240" w:lineRule="atLeast"/>
        <w:rPr>
          <w:rFonts w:ascii="Arial" w:hAnsi="Arial" w:eastAsia="Calibri" w:cs="Arial"/>
          <w:color w:val="000000"/>
        </w:rPr>
      </w:pPr>
      <w:r w:rsidRPr="00B84A27">
        <w:rPr>
          <w:rFonts w:ascii="Arial" w:hAnsi="Arial" w:eastAsia="Calibri" w:cs="Arial"/>
          <w:b/>
          <w:bCs/>
          <w:color w:val="000000"/>
        </w:rPr>
        <w:t>LO2</w:t>
      </w:r>
      <w:r>
        <w:rPr>
          <w:rFonts w:ascii="Arial" w:hAnsi="Arial" w:eastAsia="Calibri" w:cs="Arial"/>
          <w:color w:val="000000"/>
        </w:rPr>
        <w:t xml:space="preserve"> </w:t>
      </w:r>
      <w:r w:rsidRPr="00B84A27">
        <w:rPr>
          <w:rFonts w:ascii="Arial" w:hAnsi="Arial" w:eastAsia="Calibri" w:cs="Arial"/>
          <w:color w:val="000000"/>
        </w:rPr>
        <w:t xml:space="preserve">Evidence must include any of the following or a combination of: </w:t>
      </w:r>
    </w:p>
    <w:p w:rsidRPr="00B84A27" w:rsidR="005B0453" w:rsidP="008B7FCC" w:rsidRDefault="005B0453" w14:paraId="08879F0D" w14:textId="77777777">
      <w:pPr>
        <w:pStyle w:val="TitledBlock-ParaBlockindent-RichTextnumbered-XY"/>
        <w:numPr>
          <w:ilvl w:val="0"/>
          <w:numId w:val="63"/>
        </w:numPr>
        <w:spacing w:before="40" w:after="40" w:line="240" w:lineRule="atLeast"/>
        <w:rPr>
          <w:rFonts w:ascii="Arial" w:hAnsi="Arial" w:eastAsia="Calibri" w:cs="Arial"/>
          <w:color w:val="000000"/>
        </w:rPr>
      </w:pPr>
      <w:r w:rsidRPr="00B84A27">
        <w:rPr>
          <w:rFonts w:ascii="Arial" w:hAnsi="Arial" w:eastAsia="Calibri" w:cs="Arial"/>
          <w:color w:val="000000"/>
        </w:rPr>
        <w:t>written narrative/questions and answers</w:t>
      </w:r>
    </w:p>
    <w:p w:rsidRPr="00B84A27" w:rsidR="005B0453" w:rsidP="008B7FCC" w:rsidRDefault="005B0453" w14:paraId="55ED6407" w14:textId="77777777">
      <w:pPr>
        <w:pStyle w:val="TitledBlock-ParaBlockindent-RichTextnumbered-XY"/>
        <w:numPr>
          <w:ilvl w:val="0"/>
          <w:numId w:val="63"/>
        </w:numPr>
        <w:spacing w:before="40" w:after="40" w:line="240" w:lineRule="atLeast"/>
        <w:rPr>
          <w:rFonts w:ascii="Arial" w:hAnsi="Arial" w:eastAsia="Calibri" w:cs="Arial"/>
          <w:color w:val="000000"/>
        </w:rPr>
      </w:pPr>
      <w:r w:rsidRPr="00B84A27">
        <w:rPr>
          <w:rFonts w:ascii="Arial" w:hAnsi="Arial" w:eastAsia="Calibri" w:cs="Arial"/>
          <w:color w:val="000000"/>
        </w:rPr>
        <w:t>table format</w:t>
      </w:r>
    </w:p>
    <w:p w:rsidRPr="00B84A27" w:rsidR="005B0453" w:rsidP="008B7FCC" w:rsidRDefault="005B0453" w14:paraId="0F234420" w14:textId="77777777">
      <w:pPr>
        <w:pStyle w:val="TitledBlock-ParaBlockindent-RichTextnumbered-XY"/>
        <w:numPr>
          <w:ilvl w:val="0"/>
          <w:numId w:val="63"/>
        </w:numPr>
        <w:spacing w:before="40" w:after="40" w:line="240" w:lineRule="atLeast"/>
        <w:rPr>
          <w:rFonts w:ascii="Arial" w:hAnsi="Arial" w:eastAsia="Calibri" w:cs="Arial"/>
          <w:color w:val="000000"/>
        </w:rPr>
      </w:pPr>
      <w:r w:rsidRPr="00B84A27">
        <w:rPr>
          <w:rFonts w:ascii="Arial" w:hAnsi="Arial" w:eastAsia="Calibri" w:cs="Arial"/>
          <w:color w:val="000000"/>
        </w:rPr>
        <w:t xml:space="preserve">recorded presentation </w:t>
      </w:r>
    </w:p>
    <w:p w:rsidR="005B0453" w:rsidP="008B7FCC" w:rsidRDefault="005B0453" w14:paraId="56F94276" w14:textId="77777777">
      <w:pPr>
        <w:pStyle w:val="TitledBlock-ParaBlockindent-RichTextnumbered-XY"/>
        <w:numPr>
          <w:ilvl w:val="0"/>
          <w:numId w:val="63"/>
        </w:numPr>
        <w:spacing w:before="40" w:after="40" w:line="240" w:lineRule="atLeast"/>
        <w:rPr>
          <w:rFonts w:ascii="Arial" w:hAnsi="Arial" w:eastAsia="Calibri" w:cs="Arial"/>
          <w:color w:val="000000"/>
        </w:rPr>
      </w:pPr>
      <w:r w:rsidRPr="00B84A27">
        <w:rPr>
          <w:rFonts w:ascii="Arial" w:hAnsi="Arial" w:eastAsia="Calibri" w:cs="Arial"/>
          <w:color w:val="000000"/>
        </w:rPr>
        <w:t>oral questions and answers</w:t>
      </w:r>
      <w:r>
        <w:rPr>
          <w:rFonts w:ascii="Arial" w:hAnsi="Arial" w:eastAsia="Calibri" w:cs="Arial"/>
          <w:color w:val="000000"/>
        </w:rPr>
        <w:t>.</w:t>
      </w:r>
    </w:p>
    <w:p w:rsidRPr="005B0453" w:rsidR="000E061A" w:rsidP="00A41AFC" w:rsidRDefault="000E061A" w14:paraId="378FF58D" w14:textId="275C4EFA">
      <w:pPr>
        <w:spacing w:before="200" w:after="160"/>
        <w:ind w:left="697" w:hanging="697"/>
        <w:rPr>
          <w:rFonts w:eastAsia="Arial" w:asciiTheme="minorHAnsi" w:hAnsiTheme="minorHAnsi" w:cstheme="minorHAnsi"/>
          <w:b/>
          <w:bCs/>
        </w:rPr>
      </w:pPr>
      <w:r w:rsidRPr="005B0453">
        <w:rPr>
          <w:rFonts w:eastAsia="Arial" w:asciiTheme="minorHAnsi" w:hAnsiTheme="minorHAnsi" w:cstheme="minorHAnsi"/>
          <w:b/>
          <w:bCs/>
        </w:rPr>
        <w:t>Evidence must</w:t>
      </w:r>
      <w:r w:rsidRPr="005B0453" w:rsidR="005B0453">
        <w:rPr>
          <w:rFonts w:eastAsia="Arial" w:asciiTheme="minorHAnsi" w:hAnsiTheme="minorHAnsi" w:cstheme="minorHAnsi"/>
          <w:b/>
          <w:bCs/>
        </w:rPr>
        <w:t>:</w:t>
      </w:r>
    </w:p>
    <w:p w:rsidRPr="000E061A" w:rsidR="000E061A" w:rsidP="00A41AFC" w:rsidRDefault="000E061A" w14:paraId="350A7E0E" w14:textId="09AFA000">
      <w:pPr>
        <w:spacing w:before="200" w:after="160"/>
        <w:ind w:left="697" w:hanging="697"/>
        <w:rPr>
          <w:rFonts w:eastAsia="Arial" w:asciiTheme="minorHAnsi" w:hAnsiTheme="minorHAnsi" w:cstheme="minorHAnsi"/>
        </w:rPr>
      </w:pPr>
      <w:r w:rsidRPr="00A41AFC">
        <w:rPr>
          <w:rFonts w:eastAsia="Arial" w:asciiTheme="minorHAnsi" w:hAnsiTheme="minorHAnsi" w:cstheme="minorHAnsi"/>
          <w:b/>
          <w:bCs/>
        </w:rPr>
        <w:t>AC2.</w:t>
      </w:r>
      <w:r w:rsidRPr="00A41AFC" w:rsidR="005B0453">
        <w:rPr>
          <w:rFonts w:eastAsia="Arial" w:asciiTheme="minorHAnsi" w:hAnsiTheme="minorHAnsi" w:cstheme="minorHAnsi"/>
          <w:b/>
          <w:bCs/>
        </w:rPr>
        <w:t>1</w:t>
      </w:r>
      <w:r w:rsidRPr="000E061A" w:rsidR="005B0453">
        <w:rPr>
          <w:rFonts w:eastAsia="Arial" w:asciiTheme="minorHAnsi" w:hAnsiTheme="minorHAnsi" w:cstheme="minorHAnsi"/>
        </w:rPr>
        <w:t xml:space="preserve"> include</w:t>
      </w:r>
      <w:r w:rsidRPr="000E061A">
        <w:rPr>
          <w:rFonts w:eastAsia="Arial" w:asciiTheme="minorHAnsi" w:hAnsiTheme="minorHAnsi" w:cstheme="minorHAnsi"/>
        </w:rPr>
        <w:t xml:space="preserve"> for the critical analysis at least one theoretical source for each of the four areas. (</w:t>
      </w:r>
      <w:proofErr w:type="spellStart"/>
      <w:r w:rsidRPr="000E061A">
        <w:rPr>
          <w:rFonts w:eastAsia="Arial" w:asciiTheme="minorHAnsi" w:hAnsiTheme="minorHAnsi" w:cstheme="minorHAnsi"/>
        </w:rPr>
        <w:t>ie</w:t>
      </w:r>
      <w:proofErr w:type="spellEnd"/>
      <w:r w:rsidRPr="000E061A">
        <w:rPr>
          <w:rFonts w:eastAsia="Arial" w:asciiTheme="minorHAnsi" w:hAnsiTheme="minorHAnsi" w:cstheme="minorHAnsi"/>
        </w:rPr>
        <w:t xml:space="preserve"> knowledge, skills, behaviours and practices).</w:t>
      </w:r>
    </w:p>
    <w:p w:rsidRPr="000E061A" w:rsidR="000E061A" w:rsidP="00A41AFC" w:rsidRDefault="000E061A" w14:paraId="6E92A4D7" w14:textId="742EA4FA">
      <w:pPr>
        <w:spacing w:before="200" w:after="160"/>
        <w:ind w:left="697" w:hanging="697"/>
        <w:rPr>
          <w:rFonts w:eastAsia="Arial" w:asciiTheme="minorHAnsi" w:hAnsiTheme="minorHAnsi" w:cstheme="minorHAnsi"/>
        </w:rPr>
      </w:pPr>
      <w:r w:rsidRPr="00A41AFC">
        <w:rPr>
          <w:rFonts w:eastAsia="Arial" w:asciiTheme="minorHAnsi" w:hAnsiTheme="minorHAnsi" w:cstheme="minorHAnsi"/>
          <w:b/>
          <w:bCs/>
        </w:rPr>
        <w:t>AC2.</w:t>
      </w:r>
      <w:r w:rsidRPr="00A41AFC" w:rsidR="005B0453">
        <w:rPr>
          <w:rFonts w:eastAsia="Arial" w:asciiTheme="minorHAnsi" w:hAnsiTheme="minorHAnsi" w:cstheme="minorHAnsi"/>
          <w:b/>
          <w:bCs/>
        </w:rPr>
        <w:t>1</w:t>
      </w:r>
      <w:r w:rsidRPr="000E061A" w:rsidR="005B0453">
        <w:rPr>
          <w:rFonts w:eastAsia="Arial" w:asciiTheme="minorHAnsi" w:hAnsiTheme="minorHAnsi" w:cstheme="minorHAnsi"/>
        </w:rPr>
        <w:t xml:space="preserve"> include</w:t>
      </w:r>
      <w:r w:rsidRPr="000E061A">
        <w:rPr>
          <w:rFonts w:eastAsia="Arial" w:asciiTheme="minorHAnsi" w:hAnsiTheme="minorHAnsi" w:cstheme="minorHAnsi"/>
        </w:rPr>
        <w:t xml:space="preserve"> two examples for each of the four areas. </w:t>
      </w:r>
    </w:p>
    <w:p w:rsidRPr="000E061A" w:rsidR="000E061A" w:rsidP="00A41AFC" w:rsidRDefault="000E061A" w14:paraId="0ACAD06F" w14:textId="697447D8">
      <w:pPr>
        <w:spacing w:before="200" w:after="160"/>
        <w:ind w:left="697" w:hanging="697"/>
        <w:rPr>
          <w:rFonts w:eastAsia="Arial" w:asciiTheme="minorHAnsi" w:hAnsiTheme="minorHAnsi" w:cstheme="minorHAnsi"/>
        </w:rPr>
      </w:pPr>
      <w:r w:rsidRPr="00A41AFC">
        <w:rPr>
          <w:rFonts w:eastAsia="Arial" w:asciiTheme="minorHAnsi" w:hAnsiTheme="minorHAnsi" w:cstheme="minorHAnsi"/>
          <w:b/>
          <w:bCs/>
        </w:rPr>
        <w:t>AC2.2</w:t>
      </w:r>
      <w:r w:rsidRPr="000E061A">
        <w:rPr>
          <w:rFonts w:eastAsia="Arial" w:asciiTheme="minorHAnsi" w:hAnsiTheme="minorHAnsi" w:cstheme="minorHAnsi"/>
        </w:rPr>
        <w:t xml:space="preserve"> meet the range</w:t>
      </w:r>
    </w:p>
    <w:p w:rsidRPr="000E061A" w:rsidR="000E061A" w:rsidP="00A41AFC" w:rsidRDefault="000E061A" w14:paraId="32FCC9A1" w14:textId="5BCC24BF">
      <w:pPr>
        <w:spacing w:before="200" w:after="160"/>
        <w:ind w:left="697" w:hanging="697"/>
        <w:rPr>
          <w:rFonts w:eastAsia="Arial" w:asciiTheme="minorHAnsi" w:hAnsiTheme="minorHAnsi" w:cstheme="minorHAnsi"/>
        </w:rPr>
      </w:pPr>
      <w:r w:rsidRPr="00A41AFC">
        <w:rPr>
          <w:rFonts w:eastAsia="Arial" w:asciiTheme="minorHAnsi" w:hAnsiTheme="minorHAnsi" w:cstheme="minorHAnsi"/>
          <w:b/>
          <w:bCs/>
        </w:rPr>
        <w:t>AC2.2</w:t>
      </w:r>
      <w:r w:rsidRPr="000E061A">
        <w:rPr>
          <w:rFonts w:eastAsia="Arial" w:asciiTheme="minorHAnsi" w:hAnsiTheme="minorHAnsi" w:cstheme="minorHAnsi"/>
        </w:rPr>
        <w:t xml:space="preserve"> include reference to a relevant model of ethical behaviour and Global Code of Ethics</w:t>
      </w:r>
    </w:p>
    <w:p w:rsidRPr="000E061A" w:rsidR="000E061A" w:rsidP="00A41AFC" w:rsidRDefault="000E061A" w14:paraId="26D00014" w14:textId="0888215B">
      <w:pPr>
        <w:spacing w:before="200" w:after="160"/>
        <w:ind w:left="697" w:hanging="697"/>
        <w:rPr>
          <w:rFonts w:eastAsia="Arial" w:asciiTheme="minorHAnsi" w:hAnsiTheme="minorHAnsi" w:cstheme="minorHAnsi"/>
        </w:rPr>
      </w:pPr>
      <w:r w:rsidRPr="00A41AFC">
        <w:rPr>
          <w:rFonts w:eastAsia="Arial" w:asciiTheme="minorHAnsi" w:hAnsiTheme="minorHAnsi" w:cstheme="minorHAnsi"/>
          <w:b/>
          <w:bCs/>
        </w:rPr>
        <w:t>AC2.3</w:t>
      </w:r>
      <w:r w:rsidRPr="000E061A">
        <w:rPr>
          <w:rFonts w:eastAsia="Arial" w:asciiTheme="minorHAnsi" w:hAnsiTheme="minorHAnsi" w:cstheme="minorHAnsi"/>
        </w:rPr>
        <w:t xml:space="preserve"> meet the range</w:t>
      </w:r>
    </w:p>
    <w:p w:rsidR="000E061A" w:rsidP="00A41AFC" w:rsidRDefault="000E061A" w14:paraId="149FC9E6" w14:textId="79CDD16C">
      <w:pPr>
        <w:spacing w:before="200" w:after="160"/>
        <w:ind w:left="697" w:hanging="697"/>
        <w:rPr>
          <w:rFonts w:eastAsia="Arial" w:asciiTheme="minorHAnsi" w:hAnsiTheme="minorHAnsi" w:cstheme="minorHAnsi"/>
          <w:b/>
          <w:bCs/>
        </w:rPr>
      </w:pPr>
      <w:r w:rsidRPr="00A41AFC">
        <w:rPr>
          <w:rFonts w:eastAsia="Arial" w:asciiTheme="minorHAnsi" w:hAnsiTheme="minorHAnsi" w:cstheme="minorHAnsi"/>
          <w:b/>
          <w:bCs/>
        </w:rPr>
        <w:t>Note</w:t>
      </w:r>
      <w:r w:rsidR="00A41AFC">
        <w:rPr>
          <w:rFonts w:eastAsia="Arial" w:asciiTheme="minorHAnsi" w:hAnsiTheme="minorHAnsi" w:cstheme="minorHAnsi"/>
          <w:b/>
          <w:bCs/>
        </w:rPr>
        <w:t>:</w:t>
      </w:r>
    </w:p>
    <w:p w:rsidRPr="00B270E5" w:rsidR="00B270E5" w:rsidP="00B270E5" w:rsidRDefault="00B270E5" w14:paraId="1E87DAD4" w14:textId="5ECFBD69">
      <w:pPr>
        <w:spacing w:before="200" w:after="160"/>
        <w:rPr>
          <w:rFonts w:cs="Arial"/>
        </w:rPr>
      </w:pPr>
      <w:r>
        <w:rPr>
          <w:rFonts w:eastAsia="Times New Roman" w:cs="Arial"/>
          <w:b/>
          <w:bCs/>
        </w:rPr>
        <w:t xml:space="preserve">LO2 </w:t>
      </w:r>
      <w:r>
        <w:rPr>
          <w:rFonts w:cs="Arial"/>
        </w:rPr>
        <w:t>Assessor record/s have been provided to capture tasks and assessor commentary, see appendices.</w:t>
      </w:r>
    </w:p>
    <w:p w:rsidR="000D42F8" w:rsidP="00A41AFC" w:rsidRDefault="000E061A" w14:paraId="5C34F674" w14:textId="12274B80">
      <w:pPr>
        <w:spacing w:before="200" w:after="160"/>
        <w:ind w:left="697" w:hanging="697"/>
        <w:rPr>
          <w:rFonts w:eastAsia="Arial" w:asciiTheme="minorHAnsi" w:hAnsiTheme="minorHAnsi" w:cstheme="minorHAnsi"/>
        </w:rPr>
      </w:pPr>
      <w:r w:rsidRPr="00A41AFC">
        <w:rPr>
          <w:rFonts w:eastAsia="Arial" w:asciiTheme="minorHAnsi" w:hAnsiTheme="minorHAnsi" w:cstheme="minorHAnsi"/>
          <w:b/>
          <w:bCs/>
        </w:rPr>
        <w:t xml:space="preserve">AC2.2 </w:t>
      </w:r>
      <w:r w:rsidR="00A41AFC">
        <w:rPr>
          <w:rFonts w:eastAsia="Arial" w:asciiTheme="minorHAnsi" w:hAnsiTheme="minorHAnsi" w:cstheme="minorHAnsi"/>
          <w:b/>
          <w:bCs/>
        </w:rPr>
        <w:t>&amp;</w:t>
      </w:r>
      <w:r w:rsidRPr="00A41AFC">
        <w:rPr>
          <w:rFonts w:eastAsia="Arial" w:asciiTheme="minorHAnsi" w:hAnsiTheme="minorHAnsi" w:cstheme="minorHAnsi"/>
          <w:b/>
          <w:bCs/>
        </w:rPr>
        <w:t xml:space="preserve"> </w:t>
      </w:r>
      <w:r w:rsidR="00B352E8">
        <w:rPr>
          <w:rFonts w:eastAsia="Arial" w:asciiTheme="minorHAnsi" w:hAnsiTheme="minorHAnsi" w:cstheme="minorHAnsi"/>
          <w:b/>
          <w:bCs/>
        </w:rPr>
        <w:t>AC</w:t>
      </w:r>
      <w:r w:rsidRPr="00A41AFC">
        <w:rPr>
          <w:rFonts w:eastAsia="Arial" w:asciiTheme="minorHAnsi" w:hAnsiTheme="minorHAnsi" w:cstheme="minorHAnsi"/>
          <w:b/>
          <w:bCs/>
        </w:rPr>
        <w:t>2.3</w:t>
      </w:r>
      <w:r w:rsidRPr="000E061A">
        <w:rPr>
          <w:rFonts w:eastAsia="Arial" w:asciiTheme="minorHAnsi" w:hAnsiTheme="minorHAnsi" w:cstheme="minorHAnsi"/>
        </w:rPr>
        <w:t xml:space="preserve"> can be met by one piece of evidence.</w:t>
      </w:r>
    </w:p>
    <w:p w:rsidR="00F50E22" w:rsidP="00A41AFC" w:rsidRDefault="00F50E22" w14:paraId="73FCCBA1" w14:textId="77777777">
      <w:pPr>
        <w:spacing w:before="200" w:after="160"/>
        <w:ind w:left="697" w:hanging="697"/>
        <w:rPr>
          <w:rFonts w:eastAsia="Arial" w:asciiTheme="minorHAnsi" w:hAnsiTheme="minorHAnsi" w:cstheme="minorHAnsi"/>
        </w:rPr>
      </w:pPr>
    </w:p>
    <w:p w:rsidR="00855A14" w:rsidP="00F50E22" w:rsidRDefault="00855A14" w14:paraId="02DE0037" w14:textId="77777777">
      <w:pPr>
        <w:rPr>
          <w:rFonts w:eastAsia="Arial" w:cs="Arial"/>
          <w:b/>
          <w:bCs/>
          <w:color w:val="FFA300"/>
          <w:sz w:val="26"/>
          <w:szCs w:val="26"/>
        </w:rPr>
      </w:pPr>
    </w:p>
    <w:p w:rsidR="00855A14" w:rsidRDefault="00855A14" w14:paraId="339D0961" w14:textId="77777777">
      <w:pPr>
        <w:rPr>
          <w:rFonts w:eastAsia="Arial" w:cs="Arial"/>
          <w:b/>
          <w:bCs/>
          <w:color w:val="FFA300"/>
          <w:sz w:val="26"/>
          <w:szCs w:val="26"/>
        </w:rPr>
      </w:pPr>
      <w:r>
        <w:rPr>
          <w:rFonts w:eastAsia="Arial" w:cs="Arial"/>
          <w:b/>
          <w:bCs/>
          <w:color w:val="FFA300"/>
          <w:sz w:val="26"/>
          <w:szCs w:val="26"/>
        </w:rPr>
        <w:br w:type="page"/>
      </w:r>
    </w:p>
    <w:p w:rsidRPr="009F6F3A" w:rsidR="00F50E22" w:rsidP="00F50E22" w:rsidRDefault="00F50E22" w14:paraId="5AA7E7FD" w14:textId="07FC3162">
      <w:pPr>
        <w:rPr>
          <w:rFonts w:eastAsia="Arial" w:cs="Arial"/>
          <w:b/>
          <w:bCs/>
          <w:color w:val="FFA300"/>
          <w:sz w:val="26"/>
          <w:szCs w:val="26"/>
        </w:rPr>
      </w:pPr>
      <w:r w:rsidRPr="009F6F3A">
        <w:rPr>
          <w:rFonts w:eastAsia="Arial" w:cs="Arial"/>
          <w:b/>
          <w:bCs/>
          <w:color w:val="FFA300"/>
          <w:sz w:val="26"/>
          <w:szCs w:val="26"/>
        </w:rPr>
        <w:t>Learning outcome</w:t>
      </w:r>
    </w:p>
    <w:p w:rsidRPr="009F6F3A" w:rsidR="00F50E22" w:rsidP="00F50E22" w:rsidRDefault="00F50E22" w14:paraId="767BBEEE" w14:textId="77777777">
      <w:pPr>
        <w:shd w:val="clear" w:color="auto" w:fill="FFFFFF" w:themeFill="background1"/>
        <w:spacing w:before="200" w:after="160"/>
        <w:rPr>
          <w:rFonts w:eastAsia="Arial" w:cs="Arial"/>
        </w:rPr>
      </w:pPr>
      <w:r w:rsidRPr="009F6F3A">
        <w:rPr>
          <w:rFonts w:eastAsia="Arial" w:cs="Arial"/>
        </w:rPr>
        <w:t>The learner will:</w:t>
      </w:r>
    </w:p>
    <w:p w:rsidRPr="009F6F3A" w:rsidR="00F50E22" w:rsidP="00F50E22" w:rsidRDefault="00F50E22" w14:paraId="0458B17E" w14:textId="35CF4FDE">
      <w:pPr>
        <w:shd w:val="clear" w:color="auto" w:fill="FFFFFF" w:themeFill="background1"/>
        <w:spacing w:before="200" w:after="160"/>
        <w:rPr>
          <w:rFonts w:cs="Arial"/>
        </w:rPr>
      </w:pPr>
      <w:r w:rsidRPr="009F6F3A">
        <w:rPr>
          <w:rFonts w:eastAsia="Arial" w:cs="Arial"/>
        </w:rPr>
        <w:t>LO3</w:t>
      </w:r>
      <w:r w:rsidRPr="009F6F3A">
        <w:rPr>
          <w:rFonts w:cs="Arial"/>
        </w:rPr>
        <w:tab/>
      </w:r>
      <w:r w:rsidRPr="00746593" w:rsidR="00746593">
        <w:rPr>
          <w:rFonts w:cs="Arial"/>
        </w:rPr>
        <w:t>Understand the relevance of multiple methods for coaching or mentoring at an executive or senior level</w:t>
      </w:r>
    </w:p>
    <w:p w:rsidRPr="009F6F3A" w:rsidR="00F50E22" w:rsidP="00F50E22" w:rsidRDefault="00F50E22" w14:paraId="17C710E4" w14:textId="77777777">
      <w:pPr>
        <w:rPr>
          <w:rFonts w:eastAsia="Arial" w:cs="Arial"/>
          <w:b/>
          <w:bCs/>
          <w:color w:val="FFA300"/>
          <w:sz w:val="26"/>
          <w:szCs w:val="26"/>
        </w:rPr>
      </w:pPr>
      <w:r w:rsidRPr="009F6F3A">
        <w:rPr>
          <w:rFonts w:eastAsia="Arial" w:cs="Arial"/>
          <w:b/>
          <w:bCs/>
          <w:color w:val="FFA300"/>
          <w:sz w:val="26"/>
          <w:szCs w:val="26"/>
        </w:rPr>
        <w:t>Assessment criteria</w:t>
      </w:r>
    </w:p>
    <w:p w:rsidRPr="009F6F3A" w:rsidR="00F50E22" w:rsidP="00F50E22" w:rsidRDefault="00F50E22" w14:paraId="4ADFC4EF" w14:textId="77777777">
      <w:pPr>
        <w:spacing w:before="200" w:after="160"/>
        <w:rPr>
          <w:rFonts w:eastAsia="Arial" w:cs="Arial"/>
        </w:rPr>
      </w:pPr>
      <w:r w:rsidRPr="009F6F3A">
        <w:rPr>
          <w:rFonts w:eastAsia="Arial" w:cs="Arial"/>
        </w:rPr>
        <w:t>The learner can:</w:t>
      </w:r>
      <w:r w:rsidRPr="009F6F3A">
        <w:rPr>
          <w:rFonts w:eastAsia="Arial" w:cs="Arial"/>
          <w:b/>
          <w:bCs/>
        </w:rPr>
        <w:t xml:space="preserve"> </w:t>
      </w:r>
    </w:p>
    <w:p w:rsidRPr="009F6F3A" w:rsidR="00F50E22" w:rsidP="00F50E22" w:rsidRDefault="00F50E22" w14:paraId="0592D0F5" w14:textId="7980C245">
      <w:pPr>
        <w:spacing w:before="200" w:after="160"/>
        <w:ind w:left="697" w:hanging="697"/>
        <w:rPr>
          <w:rFonts w:eastAsia="Arial" w:cs="Arial"/>
        </w:rPr>
      </w:pPr>
      <w:r w:rsidRPr="009F6F3A">
        <w:rPr>
          <w:rFonts w:eastAsia="Arial" w:cs="Arial"/>
        </w:rPr>
        <w:t xml:space="preserve">AC3.1 </w:t>
      </w:r>
      <w:r w:rsidRPr="00CB7F14" w:rsidR="00CB7F14">
        <w:rPr>
          <w:rFonts w:eastAsia="Arial" w:cs="Arial"/>
        </w:rPr>
        <w:t xml:space="preserve">Critically evaluate </w:t>
      </w:r>
      <w:r w:rsidRPr="00CB7F14" w:rsidR="00CB7F14">
        <w:rPr>
          <w:rFonts w:eastAsia="Arial" w:cs="Arial"/>
          <w:b/>
          <w:bCs/>
        </w:rPr>
        <w:t>assessment tools and exercises</w:t>
      </w:r>
      <w:r w:rsidRPr="00CB7F14" w:rsidR="00CB7F14">
        <w:rPr>
          <w:rFonts w:eastAsia="Arial" w:cs="Arial"/>
        </w:rPr>
        <w:t xml:space="preserve"> to establish benchmarking and purpose</w:t>
      </w:r>
    </w:p>
    <w:p w:rsidRPr="009F6F3A" w:rsidR="00F50E22" w:rsidP="00F50E22" w:rsidRDefault="00F50E22" w14:paraId="6C66E918" w14:textId="4CE47085">
      <w:pPr>
        <w:spacing w:before="200" w:after="160"/>
        <w:ind w:left="697" w:hanging="697"/>
        <w:rPr>
          <w:rFonts w:eastAsia="Arial" w:cs="Arial"/>
        </w:rPr>
      </w:pPr>
      <w:r w:rsidRPr="009F6F3A">
        <w:rPr>
          <w:rFonts w:eastAsia="Arial" w:cs="Arial"/>
        </w:rPr>
        <w:t xml:space="preserve">AC3.2 </w:t>
      </w:r>
      <w:r w:rsidRPr="000706D8" w:rsidR="000706D8">
        <w:rPr>
          <w:rFonts w:eastAsia="Arial" w:cs="Arial"/>
        </w:rPr>
        <w:t>Critically review the purpose of different coaching or mentoring models</w:t>
      </w:r>
    </w:p>
    <w:p w:rsidRPr="009F6F3A" w:rsidR="00F50E22" w:rsidP="00F50E22" w:rsidRDefault="00F50E22" w14:paraId="3D2A2AFD" w14:textId="77777777">
      <w:pPr>
        <w:keepNext/>
        <w:keepLines/>
        <w:spacing w:before="240" w:after="240"/>
        <w:rPr>
          <w:rFonts w:eastAsia="Arial" w:cs="Arial"/>
          <w:color w:val="C00000"/>
          <w:sz w:val="26"/>
          <w:szCs w:val="26"/>
          <w:lang w:val="en-US"/>
        </w:rPr>
      </w:pPr>
      <w:r w:rsidRPr="009F6F3A">
        <w:rPr>
          <w:rFonts w:eastAsia="Arial" w:cs="Arial"/>
          <w:b/>
          <w:bCs/>
          <w:color w:val="FFA300"/>
          <w:sz w:val="26"/>
          <w:szCs w:val="26"/>
          <w:lang w:val="en-US"/>
        </w:rPr>
        <w:t xml:space="preserve">Range </w:t>
      </w:r>
    </w:p>
    <w:p w:rsidRPr="009F6F3A" w:rsidR="00F50E22" w:rsidP="00F50E22" w:rsidRDefault="00F50E22" w14:paraId="15BFF92A" w14:textId="23B7A704">
      <w:pPr>
        <w:pStyle w:val="Lesson-SummaryBlock-ParaBlock-TitledBlock-Title-XY"/>
        <w:spacing w:before="200"/>
        <w:rPr>
          <w:rFonts w:eastAsia="Times New Roman" w:cs="Arial"/>
        </w:rPr>
      </w:pPr>
      <w:r w:rsidRPr="009F6F3A">
        <w:rPr>
          <w:rFonts w:eastAsia="Times New Roman" w:cs="Arial"/>
          <w:b w:val="0"/>
          <w:bCs w:val="0"/>
        </w:rPr>
        <w:t>AC3.</w:t>
      </w:r>
      <w:r w:rsidR="000629E6">
        <w:rPr>
          <w:rFonts w:eastAsia="Times New Roman" w:cs="Arial"/>
          <w:b w:val="0"/>
          <w:bCs w:val="0"/>
        </w:rPr>
        <w:t>1</w:t>
      </w:r>
      <w:r w:rsidRPr="009F6F3A">
        <w:rPr>
          <w:rFonts w:eastAsia="Times New Roman" w:cs="Arial"/>
        </w:rPr>
        <w:t xml:space="preserve"> </w:t>
      </w:r>
      <w:r w:rsidR="000629E6">
        <w:rPr>
          <w:rFonts w:eastAsia="Times New Roman" w:cs="Arial"/>
        </w:rPr>
        <w:t>A</w:t>
      </w:r>
      <w:r w:rsidRPr="000629E6" w:rsidR="000629E6">
        <w:rPr>
          <w:rFonts w:eastAsia="Times New Roman" w:cs="Arial"/>
        </w:rPr>
        <w:t>ssessment tools and exercises</w:t>
      </w:r>
      <w:r w:rsidRPr="00631055">
        <w:rPr>
          <w:rFonts w:eastAsia="Times New Roman" w:cs="Arial"/>
        </w:rPr>
        <w:t>:</w:t>
      </w:r>
    </w:p>
    <w:p w:rsidRPr="00D22DE4" w:rsidR="00D22DE4" w:rsidP="008B7FCC" w:rsidRDefault="00D22DE4" w14:paraId="2716AC16" w14:textId="46DE62C5">
      <w:pPr>
        <w:pStyle w:val="TitledBlock-ParaBlockindent-RichTextnumbered-XY"/>
        <w:numPr>
          <w:ilvl w:val="0"/>
          <w:numId w:val="62"/>
        </w:numPr>
        <w:spacing w:before="0" w:after="0" w:line="240" w:lineRule="auto"/>
        <w:ind w:left="720"/>
        <w:rPr>
          <w:rFonts w:ascii="Arial" w:hAnsi="Arial" w:eastAsia="Calibri" w:cs="Arial"/>
          <w:color w:val="auto"/>
        </w:rPr>
      </w:pPr>
      <w:r>
        <w:rPr>
          <w:rFonts w:ascii="Arial" w:hAnsi="Arial" w:eastAsia="Calibri" w:cs="Arial"/>
          <w:color w:val="auto"/>
        </w:rPr>
        <w:t>a</w:t>
      </w:r>
      <w:r w:rsidRPr="00D22DE4">
        <w:rPr>
          <w:rFonts w:ascii="Arial" w:hAnsi="Arial" w:eastAsia="Calibri" w:cs="Arial"/>
          <w:color w:val="auto"/>
        </w:rPr>
        <w:t xml:space="preserve">ttributes emotional intelligence </w:t>
      </w:r>
    </w:p>
    <w:p w:rsidRPr="00D22DE4" w:rsidR="00D22DE4" w:rsidP="008B7FCC" w:rsidRDefault="00D22DE4" w14:paraId="2BD49997" w14:textId="77777777">
      <w:pPr>
        <w:pStyle w:val="TitledBlock-ParaBlockindent-RichTextnumbered-XY"/>
        <w:numPr>
          <w:ilvl w:val="0"/>
          <w:numId w:val="62"/>
        </w:numPr>
        <w:spacing w:before="0" w:after="0" w:line="240" w:lineRule="auto"/>
        <w:ind w:left="720"/>
        <w:rPr>
          <w:rFonts w:ascii="Arial" w:hAnsi="Arial" w:eastAsia="Calibri" w:cs="Arial"/>
          <w:color w:val="auto"/>
        </w:rPr>
      </w:pPr>
      <w:r w:rsidRPr="00D22DE4">
        <w:rPr>
          <w:rFonts w:ascii="Arial" w:hAnsi="Arial" w:eastAsia="Calibri" w:cs="Arial"/>
          <w:color w:val="auto"/>
        </w:rPr>
        <w:t xml:space="preserve">leadership potential and capability </w:t>
      </w:r>
    </w:p>
    <w:p w:rsidRPr="00D22DE4" w:rsidR="00D22DE4" w:rsidP="008B7FCC" w:rsidRDefault="00D22DE4" w14:paraId="16150848" w14:textId="5C7FF32F">
      <w:pPr>
        <w:pStyle w:val="TitledBlock-ParaBlockindent-RichTextnumbered-XY"/>
        <w:numPr>
          <w:ilvl w:val="0"/>
          <w:numId w:val="62"/>
        </w:numPr>
        <w:spacing w:before="0" w:after="0" w:line="240" w:lineRule="auto"/>
        <w:ind w:left="720"/>
        <w:rPr>
          <w:rFonts w:ascii="Arial" w:hAnsi="Arial" w:eastAsia="Calibri" w:cs="Arial"/>
          <w:color w:val="auto"/>
        </w:rPr>
      </w:pPr>
      <w:r w:rsidRPr="00D22DE4">
        <w:rPr>
          <w:rFonts w:ascii="Arial" w:hAnsi="Arial" w:eastAsia="Calibri" w:cs="Arial"/>
          <w:color w:val="auto"/>
        </w:rPr>
        <w:t>coaching or mentoring processes</w:t>
      </w:r>
      <w:r>
        <w:rPr>
          <w:rFonts w:ascii="Arial" w:hAnsi="Arial" w:eastAsia="Calibri" w:cs="Arial"/>
          <w:color w:val="auto"/>
        </w:rPr>
        <w:t>.</w:t>
      </w:r>
      <w:r w:rsidRPr="00D22DE4">
        <w:rPr>
          <w:rFonts w:ascii="Arial" w:hAnsi="Arial" w:eastAsia="Calibri" w:cs="Arial"/>
          <w:color w:val="auto"/>
        </w:rPr>
        <w:t xml:space="preserve">  </w:t>
      </w:r>
    </w:p>
    <w:p w:rsidRPr="009F6F3A" w:rsidR="00F50E22" w:rsidP="00F50E22" w:rsidRDefault="00F50E22" w14:paraId="338F8C7A"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Evidence Requirements</w:t>
      </w:r>
    </w:p>
    <w:p w:rsidR="00F50E22" w:rsidP="00F50E22" w:rsidRDefault="00F50E22" w14:paraId="250D0401" w14:textId="51725323">
      <w:pPr>
        <w:pStyle w:val="TitledBlock-ParaBlockindent-RichTextnumbered-XY"/>
        <w:spacing w:before="200" w:after="40" w:line="240" w:lineRule="atLeast"/>
        <w:ind w:left="0" w:firstLine="0"/>
        <w:rPr>
          <w:rFonts w:ascii="Arial" w:hAnsi="Arial" w:cs="Arial"/>
          <w:color w:val="auto"/>
        </w:rPr>
      </w:pPr>
      <w:r w:rsidRPr="009F6F3A">
        <w:rPr>
          <w:rFonts w:ascii="Arial" w:hAnsi="Arial" w:cs="Arial"/>
          <w:b/>
          <w:bCs/>
          <w:color w:val="auto"/>
        </w:rPr>
        <w:t>LO3</w:t>
      </w:r>
      <w:r w:rsidRPr="009F6F3A">
        <w:rPr>
          <w:rFonts w:ascii="Arial" w:hAnsi="Arial" w:cs="Arial"/>
          <w:color w:val="auto"/>
        </w:rPr>
        <w:t xml:space="preserve"> </w:t>
      </w:r>
      <w:r w:rsidRPr="00C410BB" w:rsidR="00C410BB">
        <w:rPr>
          <w:rFonts w:ascii="Arial" w:hAnsi="Arial" w:cs="Arial"/>
          <w:color w:val="auto"/>
        </w:rPr>
        <w:t>Learners must reference relevant academic or professional sources to support critical evaluation and review.</w:t>
      </w:r>
    </w:p>
    <w:p w:rsidR="0033093C" w:rsidP="0033093C" w:rsidRDefault="0033093C" w14:paraId="44C72C1A" w14:textId="29EC3AC3">
      <w:pPr>
        <w:pStyle w:val="TitledBlock-ParaBlockindent-RichTextnumbered-XY"/>
        <w:spacing w:before="200" w:after="40" w:line="240" w:lineRule="atLeast"/>
        <w:ind w:left="0" w:firstLine="0"/>
        <w:rPr>
          <w:rFonts w:ascii="Arial" w:hAnsi="Arial" w:cs="Arial"/>
          <w:color w:val="auto"/>
        </w:rPr>
      </w:pPr>
      <w:r w:rsidRPr="009F6F3A">
        <w:rPr>
          <w:rFonts w:ascii="Arial" w:hAnsi="Arial" w:cs="Arial"/>
          <w:b/>
          <w:bCs/>
          <w:color w:val="auto"/>
        </w:rPr>
        <w:t>LO3</w:t>
      </w:r>
      <w:r w:rsidRPr="009F6F3A">
        <w:rPr>
          <w:rFonts w:ascii="Arial" w:hAnsi="Arial" w:cs="Arial"/>
          <w:color w:val="auto"/>
        </w:rPr>
        <w:t xml:space="preserve"> All ACs (3.1 to 3.4) must evidence one intervention: Coaching or Mentoring.</w:t>
      </w:r>
    </w:p>
    <w:p w:rsidRPr="009F6F3A" w:rsidR="00F50E22" w:rsidP="00B270E5" w:rsidRDefault="00F50E22" w14:paraId="0BB7A38A" w14:textId="77777777">
      <w:pPr>
        <w:pStyle w:val="TitledBlock-ParaBlockindent-RichTextnumbered-XY"/>
        <w:spacing w:before="200" w:after="40" w:line="240" w:lineRule="atLeast"/>
        <w:ind w:left="0" w:firstLine="0"/>
        <w:rPr>
          <w:rFonts w:ascii="Arial" w:hAnsi="Arial" w:cs="Arial"/>
          <w:color w:val="auto"/>
        </w:rPr>
      </w:pPr>
      <w:r w:rsidRPr="009F6F3A">
        <w:rPr>
          <w:rFonts w:ascii="Arial" w:hAnsi="Arial" w:cs="Arial"/>
          <w:b/>
          <w:bCs/>
          <w:color w:val="auto"/>
        </w:rPr>
        <w:t>LO3</w:t>
      </w:r>
      <w:r w:rsidRPr="009F6F3A">
        <w:rPr>
          <w:rFonts w:ascii="Arial" w:hAnsi="Arial" w:cs="Arial"/>
          <w:color w:val="auto"/>
        </w:rPr>
        <w:t xml:space="preserve"> Evidence must include any of the following or a combination of:</w:t>
      </w:r>
    </w:p>
    <w:p w:rsidRPr="009F6F3A" w:rsidR="00F50E22" w:rsidP="008B7FCC" w:rsidRDefault="00F50E22" w14:paraId="1F09AA4B" w14:textId="77777777">
      <w:pPr>
        <w:pStyle w:val="TitledBlock-ParaBlockindent-RichTextnumbered-XY"/>
        <w:numPr>
          <w:ilvl w:val="0"/>
          <w:numId w:val="62"/>
        </w:numPr>
        <w:spacing w:before="40" w:after="40" w:line="240" w:lineRule="atLeast"/>
        <w:ind w:left="720"/>
        <w:rPr>
          <w:rFonts w:ascii="Arial" w:hAnsi="Arial" w:eastAsia="Calibri" w:cs="Arial"/>
          <w:color w:val="auto"/>
        </w:rPr>
      </w:pPr>
      <w:r w:rsidRPr="009F6F3A">
        <w:rPr>
          <w:rFonts w:ascii="Arial" w:hAnsi="Arial" w:eastAsia="Calibri" w:cs="Arial"/>
          <w:color w:val="auto"/>
        </w:rPr>
        <w:t>written narrative/questions and answers</w:t>
      </w:r>
    </w:p>
    <w:p w:rsidRPr="009F6F3A" w:rsidR="00F50E22" w:rsidP="008B7FCC" w:rsidRDefault="00F50E22" w14:paraId="50D6CBD2" w14:textId="77777777">
      <w:pPr>
        <w:pStyle w:val="TitledBlock-ParaBlockindent-RichTextnumbered-XY"/>
        <w:numPr>
          <w:ilvl w:val="0"/>
          <w:numId w:val="62"/>
        </w:numPr>
        <w:spacing w:before="40" w:after="40" w:line="240" w:lineRule="atLeast"/>
        <w:ind w:left="720"/>
        <w:rPr>
          <w:rFonts w:ascii="Arial" w:hAnsi="Arial" w:eastAsia="Calibri" w:cs="Arial"/>
          <w:color w:val="auto"/>
        </w:rPr>
      </w:pPr>
      <w:r w:rsidRPr="009F6F3A">
        <w:rPr>
          <w:rFonts w:ascii="Arial" w:hAnsi="Arial" w:eastAsia="Calibri" w:cs="Arial"/>
          <w:color w:val="auto"/>
        </w:rPr>
        <w:t>table format</w:t>
      </w:r>
    </w:p>
    <w:p w:rsidRPr="009F6F3A" w:rsidR="00F50E22" w:rsidP="008B7FCC" w:rsidRDefault="00F50E22" w14:paraId="5B56298E" w14:textId="77777777">
      <w:pPr>
        <w:pStyle w:val="TitledBlock-ParaBlockindent-RichTextnumbered-XY"/>
        <w:numPr>
          <w:ilvl w:val="0"/>
          <w:numId w:val="62"/>
        </w:numPr>
        <w:spacing w:before="40" w:after="40" w:line="240" w:lineRule="atLeast"/>
        <w:ind w:left="720"/>
        <w:rPr>
          <w:rFonts w:ascii="Arial" w:hAnsi="Arial" w:eastAsia="Calibri" w:cs="Arial"/>
          <w:color w:val="auto"/>
        </w:rPr>
      </w:pPr>
      <w:r w:rsidRPr="009F6F3A">
        <w:rPr>
          <w:rFonts w:ascii="Arial" w:hAnsi="Arial" w:eastAsia="Calibri" w:cs="Arial"/>
          <w:color w:val="auto"/>
        </w:rPr>
        <w:t xml:space="preserve">recorded presentation </w:t>
      </w:r>
    </w:p>
    <w:p w:rsidRPr="009F6F3A" w:rsidR="00F50E22" w:rsidP="008B7FCC" w:rsidRDefault="00F50E22" w14:paraId="13850681" w14:textId="77777777">
      <w:pPr>
        <w:pStyle w:val="TitledBlock-ParaBlockindent-RichTextnumbered-XY"/>
        <w:numPr>
          <w:ilvl w:val="0"/>
          <w:numId w:val="62"/>
        </w:numPr>
        <w:spacing w:before="40" w:after="40" w:line="240" w:lineRule="atLeast"/>
        <w:ind w:left="720"/>
        <w:rPr>
          <w:rFonts w:ascii="Arial" w:hAnsi="Arial" w:eastAsia="Calibri" w:cs="Arial"/>
          <w:color w:val="auto"/>
        </w:rPr>
      </w:pPr>
      <w:r w:rsidRPr="009F6F3A">
        <w:rPr>
          <w:rFonts w:ascii="Arial" w:hAnsi="Arial" w:eastAsia="Calibri" w:cs="Arial"/>
          <w:color w:val="auto"/>
        </w:rPr>
        <w:t xml:space="preserve">oral questions and answers. </w:t>
      </w:r>
    </w:p>
    <w:p w:rsidRPr="009F6F3A" w:rsidR="00F50E22" w:rsidP="00F50E22" w:rsidRDefault="00F50E22" w14:paraId="71573523" w14:textId="77777777">
      <w:pPr>
        <w:pStyle w:val="Lesson-SummaryBlock-ParaBlock-TitledBlock-Title-XY"/>
        <w:spacing w:before="200" w:after="160"/>
        <w:rPr>
          <w:rFonts w:cs="Arial"/>
        </w:rPr>
      </w:pPr>
      <w:r w:rsidRPr="009F6F3A">
        <w:rPr>
          <w:rFonts w:cs="Arial"/>
        </w:rPr>
        <w:t>Evidence must:</w:t>
      </w:r>
    </w:p>
    <w:p w:rsidRPr="008E1617" w:rsidR="00F50E22" w:rsidP="00F50E22" w:rsidRDefault="00F50E22" w14:paraId="399E7B59" w14:textId="1981D8CA">
      <w:pPr>
        <w:spacing w:before="200" w:after="160"/>
        <w:ind w:left="697" w:hanging="697"/>
        <w:rPr>
          <w:rFonts w:eastAsia="Arial" w:cs="Arial"/>
        </w:rPr>
      </w:pPr>
      <w:r w:rsidRPr="008E1617">
        <w:rPr>
          <w:rFonts w:eastAsia="Arial" w:cs="Arial"/>
          <w:b/>
          <w:bCs/>
        </w:rPr>
        <w:t>AC3.1</w:t>
      </w:r>
      <w:r w:rsidRPr="008E1617">
        <w:rPr>
          <w:rFonts w:eastAsia="Arial" w:cs="Arial"/>
        </w:rPr>
        <w:t xml:space="preserve"> </w:t>
      </w:r>
      <w:r w:rsidRPr="00F9047D" w:rsidR="00F9047D">
        <w:rPr>
          <w:rFonts w:eastAsia="Arial" w:cs="Arial"/>
        </w:rPr>
        <w:t>include either one tool or exercise for each range item</w:t>
      </w:r>
    </w:p>
    <w:p w:rsidR="00F50E22" w:rsidP="00F50E22" w:rsidRDefault="00F50E22" w14:paraId="0FEED416" w14:textId="3B2AC2AD">
      <w:pPr>
        <w:spacing w:before="200" w:after="160"/>
        <w:ind w:left="697" w:hanging="697"/>
        <w:rPr>
          <w:rFonts w:eastAsia="Arial" w:cs="Arial"/>
        </w:rPr>
      </w:pPr>
      <w:r w:rsidRPr="007E1B81">
        <w:rPr>
          <w:rFonts w:eastAsia="Arial" w:cs="Arial"/>
          <w:b/>
          <w:bCs/>
        </w:rPr>
        <w:t>AC3.2</w:t>
      </w:r>
      <w:r w:rsidRPr="007E1B81">
        <w:rPr>
          <w:rFonts w:eastAsia="Arial" w:cs="Arial"/>
        </w:rPr>
        <w:t xml:space="preserve"> </w:t>
      </w:r>
      <w:r w:rsidRPr="00C2308C" w:rsidR="00C2308C">
        <w:rPr>
          <w:rFonts w:eastAsia="Arial" w:cs="Arial"/>
        </w:rPr>
        <w:t>include at least three models.</w:t>
      </w:r>
    </w:p>
    <w:p w:rsidR="00F50E22" w:rsidP="00F50E22" w:rsidRDefault="00F50E22" w14:paraId="04A6B303" w14:textId="77777777">
      <w:pPr>
        <w:pStyle w:val="Lesson-SummaryBlock-ParaBlock-TitledBlock-Title-XY"/>
        <w:spacing w:before="200" w:after="160"/>
        <w:rPr>
          <w:rFonts w:cs="Arial"/>
        </w:rPr>
      </w:pPr>
      <w:r w:rsidRPr="009F6F3A">
        <w:rPr>
          <w:rFonts w:cs="Arial"/>
        </w:rPr>
        <w:t>Note</w:t>
      </w:r>
      <w:r>
        <w:rPr>
          <w:rFonts w:cs="Arial"/>
        </w:rPr>
        <w:t>:</w:t>
      </w:r>
    </w:p>
    <w:p w:rsidRPr="00F4751D" w:rsidR="00B270E5" w:rsidP="00B270E5" w:rsidRDefault="00B270E5" w14:paraId="5DC553A9" w14:textId="4B6279B6">
      <w:pPr>
        <w:spacing w:before="200" w:after="160"/>
        <w:rPr>
          <w:rFonts w:cs="Arial"/>
        </w:rPr>
      </w:pPr>
      <w:r>
        <w:rPr>
          <w:rFonts w:eastAsia="Times New Roman" w:cs="Arial"/>
          <w:b/>
          <w:bCs/>
        </w:rPr>
        <w:t xml:space="preserve">LO3 </w:t>
      </w:r>
      <w:r>
        <w:rPr>
          <w:rFonts w:cs="Arial"/>
        </w:rPr>
        <w:t>Assessor record/s have been provided to capture tasks and assessor commentary, see appendices.</w:t>
      </w:r>
    </w:p>
    <w:p w:rsidRPr="009F6F3A" w:rsidR="00F50E22" w:rsidP="00F50E22" w:rsidRDefault="00F50E22" w14:paraId="0A2E3297" w14:textId="77777777">
      <w:pPr>
        <w:spacing w:before="200" w:after="160"/>
        <w:ind w:left="697" w:hanging="697"/>
        <w:rPr>
          <w:rFonts w:eastAsia="Arial" w:cs="Arial"/>
        </w:rPr>
      </w:pPr>
      <w:r w:rsidRPr="009F6F3A">
        <w:rPr>
          <w:rFonts w:eastAsia="Arial" w:cs="Arial"/>
          <w:b/>
          <w:bCs/>
        </w:rPr>
        <w:t>AC3.</w:t>
      </w:r>
      <w:r>
        <w:rPr>
          <w:rFonts w:eastAsia="Arial" w:cs="Arial"/>
          <w:b/>
          <w:bCs/>
        </w:rPr>
        <w:t>1</w:t>
      </w:r>
      <w:r w:rsidRPr="009F6F3A">
        <w:rPr>
          <w:rFonts w:eastAsia="Arial" w:cs="Arial"/>
        </w:rPr>
        <w:t xml:space="preserve"> Refer to the unit guidance for more clarification around the terminology of tools and exercises and how the use of tools and exercises can be context specific.  </w:t>
      </w:r>
    </w:p>
    <w:p w:rsidR="009C69D0" w:rsidRDefault="009C69D0" w14:paraId="75B1368C" w14:textId="2A14C0C4">
      <w:pPr>
        <w:rPr>
          <w:rFonts w:eastAsia="Arial" w:asciiTheme="minorHAnsi" w:hAnsiTheme="minorHAnsi" w:cstheme="minorHAnsi"/>
        </w:rPr>
      </w:pPr>
      <w:r>
        <w:rPr>
          <w:rFonts w:eastAsia="Arial" w:asciiTheme="minorHAnsi" w:hAnsiTheme="minorHAnsi" w:cstheme="minorHAnsi"/>
        </w:rPr>
        <w:br w:type="page"/>
      </w:r>
    </w:p>
    <w:p w:rsidRPr="009F6F3A" w:rsidR="000D09E9" w:rsidP="000D09E9" w:rsidRDefault="000D09E9" w14:paraId="48446B72" w14:textId="77777777">
      <w:pPr>
        <w:rPr>
          <w:rFonts w:eastAsia="Arial" w:cs="Arial"/>
          <w:b/>
          <w:bCs/>
          <w:color w:val="FFA300"/>
          <w:sz w:val="26"/>
          <w:szCs w:val="26"/>
        </w:rPr>
      </w:pPr>
      <w:r w:rsidRPr="009F6F3A">
        <w:rPr>
          <w:rFonts w:eastAsia="Arial" w:cs="Arial"/>
          <w:b/>
          <w:bCs/>
          <w:color w:val="FFA300"/>
          <w:sz w:val="26"/>
          <w:szCs w:val="26"/>
        </w:rPr>
        <w:t>Learning outcome</w:t>
      </w:r>
    </w:p>
    <w:p w:rsidRPr="009F6F3A" w:rsidR="000D09E9" w:rsidP="000D09E9" w:rsidRDefault="000D09E9" w14:paraId="03DAC291" w14:textId="77777777">
      <w:pPr>
        <w:shd w:val="clear" w:color="auto" w:fill="FFFFFF" w:themeFill="background1"/>
        <w:spacing w:before="200" w:after="160"/>
        <w:rPr>
          <w:rFonts w:eastAsia="Arial" w:cs="Arial"/>
        </w:rPr>
      </w:pPr>
      <w:r w:rsidRPr="009F6F3A">
        <w:rPr>
          <w:rFonts w:eastAsia="Arial" w:cs="Arial"/>
        </w:rPr>
        <w:t>The learner will:</w:t>
      </w:r>
    </w:p>
    <w:p w:rsidRPr="009F6F3A" w:rsidR="000D09E9" w:rsidP="000D09E9" w:rsidRDefault="000D09E9" w14:paraId="7A66F975" w14:textId="58BE3C50">
      <w:pPr>
        <w:shd w:val="clear" w:color="auto" w:fill="FFFFFF" w:themeFill="background1"/>
        <w:spacing w:before="200" w:after="160"/>
        <w:rPr>
          <w:rFonts w:cs="Arial"/>
          <w:lang w:val="en-US"/>
        </w:rPr>
      </w:pPr>
      <w:r w:rsidRPr="009F6F3A">
        <w:rPr>
          <w:rFonts w:eastAsia="Arial" w:cs="Arial"/>
        </w:rPr>
        <w:t>LO4</w:t>
      </w:r>
      <w:r w:rsidRPr="009F6F3A">
        <w:rPr>
          <w:rFonts w:cs="Arial"/>
        </w:rPr>
        <w:tab/>
      </w:r>
      <w:r w:rsidRPr="006A3071" w:rsidR="006A3071">
        <w:rPr>
          <w:rFonts w:cs="Arial"/>
          <w:lang w:val="en-US"/>
        </w:rPr>
        <w:t>Understand the relevance of reflection, review and supervision in coaching or mentoring at executive or senior level</w:t>
      </w:r>
    </w:p>
    <w:p w:rsidRPr="009F6F3A" w:rsidR="000D09E9" w:rsidP="000D09E9" w:rsidRDefault="000D09E9" w14:paraId="5B7CF3F7" w14:textId="77777777">
      <w:pPr>
        <w:shd w:val="clear" w:color="auto" w:fill="FFFFFF" w:themeFill="background1"/>
        <w:spacing w:before="200" w:after="160"/>
        <w:rPr>
          <w:rFonts w:eastAsia="Arial" w:cs="Arial"/>
        </w:rPr>
      </w:pPr>
    </w:p>
    <w:p w:rsidRPr="009F6F3A" w:rsidR="000D09E9" w:rsidP="000D09E9" w:rsidRDefault="000D09E9" w14:paraId="63A82B50" w14:textId="77777777">
      <w:pPr>
        <w:rPr>
          <w:rFonts w:eastAsia="Arial" w:cs="Arial"/>
          <w:b/>
          <w:bCs/>
          <w:color w:val="FFA300"/>
          <w:sz w:val="26"/>
          <w:szCs w:val="26"/>
        </w:rPr>
      </w:pPr>
      <w:r w:rsidRPr="009F6F3A">
        <w:rPr>
          <w:rFonts w:eastAsia="Arial" w:cs="Arial"/>
          <w:b/>
          <w:bCs/>
          <w:color w:val="FFA300"/>
          <w:sz w:val="26"/>
          <w:szCs w:val="26"/>
        </w:rPr>
        <w:t>Assessment criteria</w:t>
      </w:r>
    </w:p>
    <w:p w:rsidRPr="009F6F3A" w:rsidR="000D09E9" w:rsidP="000D09E9" w:rsidRDefault="000D09E9" w14:paraId="45927B12" w14:textId="77777777">
      <w:pPr>
        <w:spacing w:before="200" w:after="160"/>
        <w:rPr>
          <w:rFonts w:eastAsia="Arial" w:cs="Arial"/>
        </w:rPr>
      </w:pPr>
      <w:r w:rsidRPr="009F6F3A">
        <w:rPr>
          <w:rFonts w:eastAsia="Arial" w:cs="Arial"/>
        </w:rPr>
        <w:t>The learner can:</w:t>
      </w:r>
      <w:r w:rsidRPr="009F6F3A">
        <w:rPr>
          <w:rFonts w:eastAsia="Arial" w:cs="Arial"/>
          <w:b/>
          <w:bCs/>
        </w:rPr>
        <w:t xml:space="preserve"> </w:t>
      </w:r>
    </w:p>
    <w:p w:rsidR="002874B1" w:rsidP="002874B1" w:rsidRDefault="000D09E9" w14:paraId="6605998F" w14:textId="31970FC6">
      <w:pPr>
        <w:spacing w:before="200" w:after="160"/>
        <w:ind w:left="697" w:hanging="697"/>
        <w:rPr>
          <w:rFonts w:eastAsia="Arial" w:cs="Arial"/>
        </w:rPr>
      </w:pPr>
      <w:r w:rsidRPr="009F6F3A">
        <w:rPr>
          <w:rFonts w:eastAsia="Arial" w:cs="Arial"/>
        </w:rPr>
        <w:t xml:space="preserve">AC4.1 </w:t>
      </w:r>
      <w:r w:rsidR="002874B1">
        <w:rPr>
          <w:rFonts w:eastAsia="Arial" w:cs="Arial"/>
        </w:rPr>
        <w:t>C</w:t>
      </w:r>
      <w:r w:rsidRPr="002874B1" w:rsidR="002874B1">
        <w:rPr>
          <w:rFonts w:eastAsia="Arial" w:cs="Arial"/>
        </w:rPr>
        <w:t xml:space="preserve">ritically review the </w:t>
      </w:r>
      <w:r w:rsidRPr="002874B1" w:rsidR="002874B1">
        <w:rPr>
          <w:rFonts w:eastAsia="Arial" w:cs="Arial"/>
          <w:b/>
          <w:bCs/>
        </w:rPr>
        <w:t>key elements of supervision</w:t>
      </w:r>
      <w:r w:rsidRPr="002874B1" w:rsidR="002874B1">
        <w:rPr>
          <w:rFonts w:eastAsia="Arial" w:cs="Arial"/>
        </w:rPr>
        <w:t xml:space="preserve"> and the rationale for its use in coaching or mentoring, using a supervision model </w:t>
      </w:r>
      <w:r w:rsidRPr="00FC7E94" w:rsidR="00FC7E94">
        <w:rPr>
          <w:rFonts w:eastAsia="Arial" w:cs="Arial"/>
        </w:rPr>
        <w:t>in or mentoring</w:t>
      </w:r>
    </w:p>
    <w:p w:rsidRPr="009F6F3A" w:rsidR="000D09E9" w:rsidP="00FF06A8" w:rsidRDefault="000D09E9" w14:paraId="4A3234B3" w14:textId="698597DB">
      <w:pPr>
        <w:spacing w:before="200" w:after="160"/>
        <w:ind w:left="697" w:hanging="697"/>
        <w:rPr>
          <w:rFonts w:eastAsia="Arial" w:cs="Arial"/>
        </w:rPr>
      </w:pPr>
      <w:r w:rsidRPr="009F6F3A">
        <w:rPr>
          <w:rFonts w:eastAsia="Arial" w:cs="Arial"/>
        </w:rPr>
        <w:t xml:space="preserve">AC4.2 </w:t>
      </w:r>
      <w:r w:rsidR="00FF06A8">
        <w:rPr>
          <w:rFonts w:eastAsia="Arial" w:cs="Arial"/>
        </w:rPr>
        <w:t>C</w:t>
      </w:r>
      <w:r w:rsidRPr="00FF06A8" w:rsidR="00FF06A8">
        <w:rPr>
          <w:rFonts w:eastAsia="Arial" w:cs="Arial"/>
        </w:rPr>
        <w:t>ritically examine the importance of reflective practice for own continuous improvement</w:t>
      </w:r>
      <w:r w:rsidRPr="00FF06A8" w:rsidR="00FF06A8">
        <w:rPr>
          <w:rFonts w:eastAsia="Arial" w:cs="Arial"/>
        </w:rPr>
        <w:tab/>
      </w:r>
      <w:r w:rsidRPr="00FF06A8" w:rsidR="00FF06A8">
        <w:rPr>
          <w:rFonts w:eastAsia="Arial" w:cs="Arial"/>
        </w:rPr>
        <w:t xml:space="preserve"> in coaching or mentoring, using a reflective approach</w:t>
      </w:r>
    </w:p>
    <w:p w:rsidRPr="00511CD7" w:rsidR="000D09E9" w:rsidP="00511CD7" w:rsidRDefault="000D09E9" w14:paraId="031C9F1B" w14:textId="63D7638D">
      <w:pPr>
        <w:spacing w:before="200" w:after="160"/>
        <w:ind w:left="697" w:hanging="697"/>
        <w:rPr>
          <w:rFonts w:eastAsia="Arial" w:cs="Arial"/>
        </w:rPr>
      </w:pPr>
      <w:r w:rsidRPr="009F6F3A">
        <w:rPr>
          <w:rFonts w:eastAsia="Arial" w:cs="Arial"/>
        </w:rPr>
        <w:t xml:space="preserve">AC4.3 </w:t>
      </w:r>
      <w:r w:rsidRPr="00511CD7" w:rsidR="00511CD7">
        <w:rPr>
          <w:rFonts w:eastAsia="Arial" w:cs="Arial"/>
        </w:rPr>
        <w:t xml:space="preserve">Critically review </w:t>
      </w:r>
      <w:r w:rsidRPr="00511CD7" w:rsidR="00511CD7">
        <w:rPr>
          <w:rFonts w:eastAsia="Arial" w:cs="Arial"/>
          <w:b/>
          <w:bCs/>
        </w:rPr>
        <w:t xml:space="preserve">ways of measuring effectiveness </w:t>
      </w:r>
      <w:r w:rsidRPr="00511CD7" w:rsidR="00511CD7">
        <w:rPr>
          <w:rFonts w:eastAsia="Arial" w:cs="Arial"/>
        </w:rPr>
        <w:t>of own coaching or mentoring practice</w:t>
      </w:r>
    </w:p>
    <w:p w:rsidRPr="004B6806" w:rsidR="000D09E9" w:rsidP="004B6806" w:rsidRDefault="000D09E9" w14:paraId="7C108DBF" w14:textId="413F36DF">
      <w:pPr>
        <w:spacing w:before="200" w:after="160"/>
        <w:ind w:left="697" w:hanging="697"/>
        <w:rPr>
          <w:rFonts w:eastAsia="Arial" w:cs="Arial"/>
        </w:rPr>
      </w:pPr>
      <w:r w:rsidRPr="004B6806">
        <w:rPr>
          <w:rFonts w:eastAsia="Arial" w:cs="Arial"/>
        </w:rPr>
        <w:t xml:space="preserve">AC4.4 </w:t>
      </w:r>
      <w:r w:rsidRPr="004B6806" w:rsidR="004B6806">
        <w:rPr>
          <w:rFonts w:eastAsia="Arial" w:cs="Arial"/>
        </w:rPr>
        <w:t xml:space="preserve">Critically evaluate the </w:t>
      </w:r>
      <w:r w:rsidRPr="004B6806" w:rsidR="004B6806">
        <w:rPr>
          <w:rFonts w:eastAsia="Arial" w:cs="Arial"/>
          <w:b/>
          <w:bCs/>
        </w:rPr>
        <w:t>impact</w:t>
      </w:r>
      <w:r w:rsidRPr="004B6806" w:rsidR="004B6806">
        <w:rPr>
          <w:rFonts w:eastAsia="Arial" w:cs="Arial"/>
        </w:rPr>
        <w:t xml:space="preserve"> of Continuing Professional Development (CPD) on coaching or mentoring practice</w:t>
      </w:r>
    </w:p>
    <w:p w:rsidRPr="009F6F3A" w:rsidR="000D09E9" w:rsidP="000D09E9" w:rsidRDefault="000D09E9" w14:paraId="221AC869" w14:textId="77777777">
      <w:pPr>
        <w:spacing w:before="200" w:after="160"/>
        <w:rPr>
          <w:rFonts w:eastAsia="Times New Roman" w:cs="Arial"/>
          <w:lang w:eastAsia="en-GB"/>
        </w:rPr>
      </w:pPr>
    </w:p>
    <w:p w:rsidRPr="009F6F3A" w:rsidR="000D09E9" w:rsidP="000D09E9" w:rsidRDefault="000D09E9" w14:paraId="78871D76" w14:textId="77777777">
      <w:pPr>
        <w:rPr>
          <w:rFonts w:eastAsia="Arial" w:cs="Arial"/>
          <w:color w:val="C00000"/>
          <w:sz w:val="26"/>
          <w:szCs w:val="26"/>
          <w:lang w:val="en-US"/>
        </w:rPr>
      </w:pPr>
      <w:r w:rsidRPr="009F6F3A">
        <w:rPr>
          <w:rFonts w:eastAsia="Arial" w:cs="Arial"/>
          <w:b/>
          <w:bCs/>
          <w:color w:val="FFA300"/>
          <w:sz w:val="26"/>
          <w:szCs w:val="26"/>
          <w:lang w:val="en-US"/>
        </w:rPr>
        <w:t xml:space="preserve">Range </w:t>
      </w:r>
    </w:p>
    <w:p w:rsidRPr="009F6F3A" w:rsidR="000D09E9" w:rsidP="000D09E9" w:rsidRDefault="000D09E9" w14:paraId="72823658" w14:textId="26673E68">
      <w:pPr>
        <w:pStyle w:val="Lesson-SummaryBlock-ParaBlock-TitledBlock-Title-XY"/>
        <w:spacing w:before="200"/>
        <w:rPr>
          <w:rFonts w:eastAsia="Times New Roman" w:cs="Arial"/>
        </w:rPr>
      </w:pPr>
      <w:r w:rsidRPr="009F6F3A">
        <w:rPr>
          <w:rFonts w:eastAsia="Times New Roman" w:cs="Arial"/>
          <w:b w:val="0"/>
          <w:bCs w:val="0"/>
        </w:rPr>
        <w:t>AC4.</w:t>
      </w:r>
      <w:r w:rsidR="00E62E7F">
        <w:rPr>
          <w:rFonts w:eastAsia="Times New Roman" w:cs="Arial"/>
          <w:b w:val="0"/>
          <w:bCs w:val="0"/>
        </w:rPr>
        <w:t>1</w:t>
      </w:r>
      <w:r w:rsidRPr="009F6F3A">
        <w:rPr>
          <w:rFonts w:eastAsia="Times New Roman" w:cs="Arial"/>
        </w:rPr>
        <w:t xml:space="preserve"> </w:t>
      </w:r>
      <w:r w:rsidRPr="009303FC" w:rsidR="009303FC">
        <w:rPr>
          <w:rFonts w:eastAsia="Times New Roman" w:cs="Arial"/>
        </w:rPr>
        <w:t>Key elements</w:t>
      </w:r>
      <w:r>
        <w:rPr>
          <w:rFonts w:eastAsia="Times New Roman" w:cs="Arial"/>
        </w:rPr>
        <w:t>:</w:t>
      </w:r>
    </w:p>
    <w:p w:rsidRPr="00390DD6" w:rsidR="00390DD6" w:rsidP="008B7FCC" w:rsidRDefault="00390DD6" w14:paraId="11EAE19E" w14:textId="77777777">
      <w:pPr>
        <w:pStyle w:val="TitledBlock-ParaBlockindent-RichTextnumbered-XY"/>
        <w:numPr>
          <w:ilvl w:val="0"/>
          <w:numId w:val="62"/>
        </w:numPr>
        <w:spacing w:before="40" w:after="40" w:line="240" w:lineRule="atLeast"/>
        <w:ind w:left="720"/>
        <w:rPr>
          <w:rFonts w:ascii="Arial" w:hAnsi="Arial" w:eastAsia="Calibri" w:cs="Arial"/>
          <w:color w:val="auto"/>
        </w:rPr>
      </w:pPr>
      <w:r w:rsidRPr="00390DD6">
        <w:rPr>
          <w:rFonts w:ascii="Arial" w:hAnsi="Arial" w:eastAsia="Calibri" w:cs="Arial"/>
          <w:color w:val="auto"/>
        </w:rPr>
        <w:t xml:space="preserve">complex </w:t>
      </w:r>
      <w:proofErr w:type="spellStart"/>
      <w:r w:rsidRPr="00390DD6">
        <w:rPr>
          <w:rFonts w:ascii="Arial" w:hAnsi="Arial" w:eastAsia="Calibri" w:cs="Arial"/>
          <w:color w:val="auto"/>
        </w:rPr>
        <w:t>organisational</w:t>
      </w:r>
      <w:proofErr w:type="spellEnd"/>
      <w:r w:rsidRPr="00390DD6">
        <w:rPr>
          <w:rFonts w:ascii="Arial" w:hAnsi="Arial" w:eastAsia="Calibri" w:cs="Arial"/>
          <w:color w:val="auto"/>
        </w:rPr>
        <w:t xml:space="preserve"> systems</w:t>
      </w:r>
    </w:p>
    <w:p w:rsidRPr="00390DD6" w:rsidR="00390DD6" w:rsidP="008B7FCC" w:rsidRDefault="00390DD6" w14:paraId="7ADE2C68" w14:textId="77777777">
      <w:pPr>
        <w:pStyle w:val="TitledBlock-ParaBlockindent-RichTextnumbered-XY"/>
        <w:numPr>
          <w:ilvl w:val="0"/>
          <w:numId w:val="62"/>
        </w:numPr>
        <w:spacing w:before="40" w:after="40" w:line="240" w:lineRule="atLeast"/>
        <w:ind w:left="720"/>
        <w:rPr>
          <w:rFonts w:ascii="Arial" w:hAnsi="Arial" w:eastAsia="Calibri" w:cs="Arial"/>
          <w:color w:val="auto"/>
        </w:rPr>
      </w:pPr>
      <w:r w:rsidRPr="00390DD6">
        <w:rPr>
          <w:rFonts w:ascii="Arial" w:hAnsi="Arial" w:eastAsia="Calibri" w:cs="Arial"/>
          <w:color w:val="auto"/>
        </w:rPr>
        <w:t>high-stakes leadership dynamics</w:t>
      </w:r>
    </w:p>
    <w:p w:rsidRPr="00390DD6" w:rsidR="00390DD6" w:rsidP="008B7FCC" w:rsidRDefault="00390DD6" w14:paraId="385A92F5" w14:textId="77777777">
      <w:pPr>
        <w:pStyle w:val="TitledBlock-ParaBlockindent-RichTextnumbered-XY"/>
        <w:numPr>
          <w:ilvl w:val="0"/>
          <w:numId w:val="62"/>
        </w:numPr>
        <w:spacing w:before="40" w:after="40" w:line="240" w:lineRule="atLeast"/>
        <w:ind w:left="720"/>
        <w:rPr>
          <w:rFonts w:ascii="Arial" w:hAnsi="Arial" w:eastAsia="Calibri" w:cs="Arial"/>
          <w:color w:val="auto"/>
        </w:rPr>
      </w:pPr>
      <w:r w:rsidRPr="00390DD6">
        <w:rPr>
          <w:rFonts w:ascii="Arial" w:hAnsi="Arial" w:eastAsia="Calibri" w:cs="Arial"/>
          <w:color w:val="auto"/>
        </w:rPr>
        <w:t>sophisticated ethical dilemmas</w:t>
      </w:r>
    </w:p>
    <w:p w:rsidRPr="00390DD6" w:rsidR="00390DD6" w:rsidP="008B7FCC" w:rsidRDefault="00390DD6" w14:paraId="05C4A08B" w14:textId="77777777">
      <w:pPr>
        <w:pStyle w:val="TitledBlock-ParaBlockindent-RichTextnumbered-XY"/>
        <w:numPr>
          <w:ilvl w:val="0"/>
          <w:numId w:val="62"/>
        </w:numPr>
        <w:spacing w:before="40" w:after="40" w:line="240" w:lineRule="atLeast"/>
        <w:ind w:left="720"/>
        <w:rPr>
          <w:rFonts w:ascii="Arial" w:hAnsi="Arial" w:eastAsia="Calibri" w:cs="Arial"/>
          <w:color w:val="auto"/>
        </w:rPr>
      </w:pPr>
      <w:r w:rsidRPr="00390DD6">
        <w:rPr>
          <w:rFonts w:ascii="Arial" w:hAnsi="Arial" w:eastAsia="Calibri" w:cs="Arial"/>
          <w:color w:val="auto"/>
        </w:rPr>
        <w:t>frequency</w:t>
      </w:r>
    </w:p>
    <w:p w:rsidRPr="00390DD6" w:rsidR="00390DD6" w:rsidP="008B7FCC" w:rsidRDefault="00390DD6" w14:paraId="634F984F" w14:textId="1571A97D">
      <w:pPr>
        <w:pStyle w:val="TitledBlock-ParaBlockindent-RichTextnumbered-XY"/>
        <w:numPr>
          <w:ilvl w:val="0"/>
          <w:numId w:val="62"/>
        </w:numPr>
        <w:spacing w:before="40" w:after="40" w:line="240" w:lineRule="atLeast"/>
        <w:ind w:left="720"/>
        <w:rPr>
          <w:rFonts w:ascii="Arial" w:hAnsi="Arial" w:eastAsia="Calibri" w:cs="Arial"/>
          <w:color w:val="auto"/>
        </w:rPr>
      </w:pPr>
      <w:r w:rsidRPr="00390DD6">
        <w:rPr>
          <w:rFonts w:ascii="Arial" w:hAnsi="Arial" w:eastAsia="Calibri" w:cs="Arial"/>
          <w:color w:val="auto"/>
        </w:rPr>
        <w:t>talent management (self and others)</w:t>
      </w:r>
      <w:r>
        <w:rPr>
          <w:rFonts w:ascii="Arial" w:hAnsi="Arial" w:eastAsia="Calibri" w:cs="Arial"/>
          <w:color w:val="auto"/>
        </w:rPr>
        <w:t>.</w:t>
      </w:r>
    </w:p>
    <w:p w:rsidRPr="009F6F3A" w:rsidR="000D09E9" w:rsidP="000D09E9" w:rsidRDefault="000D09E9" w14:paraId="11840F29" w14:textId="576D5B27">
      <w:pPr>
        <w:pStyle w:val="TitledBlock-ParaBlockindent-RichTextnumbered-XY"/>
        <w:spacing w:before="200" w:after="40" w:line="240" w:lineRule="atLeast"/>
        <w:rPr>
          <w:rFonts w:ascii="Arial" w:hAnsi="Arial" w:eastAsia="Calibri" w:cs="Arial"/>
          <w:color w:val="auto"/>
        </w:rPr>
      </w:pPr>
      <w:r w:rsidRPr="009F6F3A">
        <w:rPr>
          <w:rFonts w:ascii="Arial" w:hAnsi="Arial" w:eastAsia="Calibri" w:cs="Arial"/>
          <w:color w:val="auto"/>
        </w:rPr>
        <w:t>AC4.</w:t>
      </w:r>
      <w:r>
        <w:rPr>
          <w:rFonts w:ascii="Arial" w:hAnsi="Arial" w:eastAsia="Calibri" w:cs="Arial"/>
          <w:color w:val="auto"/>
        </w:rPr>
        <w:t>3</w:t>
      </w:r>
      <w:r w:rsidRPr="009F6F3A">
        <w:rPr>
          <w:rFonts w:ascii="Arial" w:hAnsi="Arial" w:eastAsia="Calibri" w:cs="Arial"/>
          <w:color w:val="auto"/>
        </w:rPr>
        <w:t xml:space="preserve"> </w:t>
      </w:r>
      <w:r w:rsidRPr="004B2BB3" w:rsidR="004B2BB3">
        <w:rPr>
          <w:rFonts w:ascii="Arial" w:hAnsi="Arial" w:eastAsia="Calibri" w:cs="Arial"/>
          <w:b/>
          <w:bCs/>
          <w:color w:val="auto"/>
        </w:rPr>
        <w:t>Ways of measuring effectiveness</w:t>
      </w:r>
      <w:r w:rsidRPr="009F6F3A">
        <w:rPr>
          <w:rFonts w:ascii="Arial" w:hAnsi="Arial" w:eastAsia="Calibri" w:cs="Arial"/>
          <w:b/>
          <w:bCs/>
          <w:color w:val="auto"/>
        </w:rPr>
        <w:t>:</w:t>
      </w:r>
    </w:p>
    <w:p w:rsidRPr="00D05545" w:rsidR="00D05545" w:rsidP="008B7FCC" w:rsidRDefault="00D05545" w14:paraId="0FFBBA10" w14:textId="77777777">
      <w:pPr>
        <w:pStyle w:val="TitledBlock-ParaBlockindent-RichTextnumbered-XY"/>
        <w:numPr>
          <w:ilvl w:val="0"/>
          <w:numId w:val="62"/>
        </w:numPr>
        <w:spacing w:before="40" w:after="40" w:line="240" w:lineRule="atLeast"/>
        <w:ind w:left="720"/>
        <w:rPr>
          <w:rFonts w:ascii="Arial" w:hAnsi="Arial" w:eastAsia="Calibri" w:cs="Arial"/>
          <w:color w:val="auto"/>
        </w:rPr>
      </w:pPr>
      <w:r w:rsidRPr="00D05545">
        <w:rPr>
          <w:rFonts w:ascii="Arial" w:hAnsi="Arial" w:eastAsia="Calibri" w:cs="Arial"/>
          <w:color w:val="auto"/>
        </w:rPr>
        <w:t xml:space="preserve">self-reflection </w:t>
      </w:r>
    </w:p>
    <w:p w:rsidRPr="00D05545" w:rsidR="00D05545" w:rsidP="008B7FCC" w:rsidRDefault="00D05545" w14:paraId="471DAA17" w14:textId="4735A38B">
      <w:pPr>
        <w:pStyle w:val="TitledBlock-ParaBlockindent-RichTextnumbered-XY"/>
        <w:numPr>
          <w:ilvl w:val="0"/>
          <w:numId w:val="62"/>
        </w:numPr>
        <w:spacing w:before="40" w:after="40" w:line="240" w:lineRule="atLeast"/>
        <w:ind w:left="720"/>
        <w:rPr>
          <w:rFonts w:ascii="Arial" w:hAnsi="Arial" w:eastAsia="Calibri" w:cs="Arial"/>
          <w:color w:val="auto"/>
        </w:rPr>
      </w:pPr>
      <w:r w:rsidRPr="00D05545">
        <w:rPr>
          <w:rFonts w:ascii="Arial" w:hAnsi="Arial" w:eastAsia="Calibri" w:cs="Arial"/>
          <w:color w:val="auto"/>
        </w:rPr>
        <w:t>feedback</w:t>
      </w:r>
      <w:r>
        <w:rPr>
          <w:rFonts w:ascii="Arial" w:hAnsi="Arial" w:eastAsia="Calibri" w:cs="Arial"/>
          <w:color w:val="auto"/>
        </w:rPr>
        <w:t>.</w:t>
      </w:r>
    </w:p>
    <w:p w:rsidRPr="009F6F3A" w:rsidR="000D09E9" w:rsidP="000D09E9" w:rsidRDefault="000D09E9" w14:paraId="7394B373" w14:textId="133059AD">
      <w:pPr>
        <w:pStyle w:val="TitledBlock-ParaBlockindent-RichTextnumbered-XY"/>
        <w:spacing w:before="200" w:after="40" w:line="240" w:lineRule="atLeast"/>
        <w:rPr>
          <w:rFonts w:ascii="Arial" w:hAnsi="Arial" w:eastAsia="Calibri" w:cs="Arial"/>
          <w:b/>
          <w:bCs/>
          <w:color w:val="auto"/>
        </w:rPr>
      </w:pPr>
      <w:r w:rsidRPr="009F6F3A">
        <w:rPr>
          <w:rFonts w:ascii="Arial" w:hAnsi="Arial" w:eastAsia="Calibri" w:cs="Arial"/>
          <w:color w:val="auto"/>
        </w:rPr>
        <w:t>AC4.</w:t>
      </w:r>
      <w:r>
        <w:rPr>
          <w:rFonts w:ascii="Arial" w:hAnsi="Arial" w:eastAsia="Calibri" w:cs="Arial"/>
          <w:color w:val="auto"/>
        </w:rPr>
        <w:t>4</w:t>
      </w:r>
      <w:r w:rsidRPr="009F6F3A">
        <w:rPr>
          <w:rFonts w:ascii="Arial" w:hAnsi="Arial" w:eastAsia="Calibri" w:cs="Arial"/>
          <w:color w:val="auto"/>
        </w:rPr>
        <w:t xml:space="preserve"> </w:t>
      </w:r>
      <w:r w:rsidRPr="0025233A" w:rsidR="00EB0292">
        <w:rPr>
          <w:rFonts w:eastAsia="Avenir LT Std 35 Light" w:cs="Arial"/>
          <w:b/>
          <w:bCs/>
          <w:color w:val="000000" w:themeColor="text1"/>
        </w:rPr>
        <w:t>Impact</w:t>
      </w:r>
      <w:r w:rsidRPr="009F6F3A">
        <w:rPr>
          <w:rFonts w:ascii="Arial" w:hAnsi="Arial" w:eastAsia="Calibri" w:cs="Arial"/>
          <w:b/>
          <w:bCs/>
          <w:color w:val="auto"/>
        </w:rPr>
        <w:t>:</w:t>
      </w:r>
    </w:p>
    <w:p w:rsidRPr="00F13E09" w:rsidR="00F13E09" w:rsidP="008B7FCC" w:rsidRDefault="00F13E09" w14:paraId="75C70053" w14:textId="77777777">
      <w:pPr>
        <w:pStyle w:val="TitledBlock-ParaBlockindent-RichTextnumbered-XY"/>
        <w:numPr>
          <w:ilvl w:val="0"/>
          <w:numId w:val="62"/>
        </w:numPr>
        <w:spacing w:before="40" w:after="40" w:line="240" w:lineRule="atLeast"/>
        <w:ind w:left="720"/>
        <w:rPr>
          <w:rFonts w:ascii="Arial" w:hAnsi="Arial" w:eastAsia="Calibri" w:cs="Arial"/>
          <w:color w:val="auto"/>
        </w:rPr>
      </w:pPr>
      <w:r w:rsidRPr="00F13E09">
        <w:rPr>
          <w:rFonts w:ascii="Arial" w:hAnsi="Arial" w:eastAsia="Calibri" w:cs="Arial"/>
          <w:color w:val="auto"/>
        </w:rPr>
        <w:t>personal growth</w:t>
      </w:r>
    </w:p>
    <w:p w:rsidRPr="00F13E09" w:rsidR="00F13E09" w:rsidP="008B7FCC" w:rsidRDefault="00F13E09" w14:paraId="6E646D48" w14:textId="77777777">
      <w:pPr>
        <w:pStyle w:val="TitledBlock-ParaBlockindent-RichTextnumbered-XY"/>
        <w:numPr>
          <w:ilvl w:val="0"/>
          <w:numId w:val="62"/>
        </w:numPr>
        <w:spacing w:before="40" w:after="40" w:line="240" w:lineRule="atLeast"/>
        <w:ind w:left="720"/>
        <w:rPr>
          <w:rFonts w:ascii="Arial" w:hAnsi="Arial" w:eastAsia="Calibri" w:cs="Arial"/>
          <w:color w:val="auto"/>
        </w:rPr>
      </w:pPr>
      <w:r w:rsidRPr="00F13E09">
        <w:rPr>
          <w:rFonts w:ascii="Arial" w:hAnsi="Arial" w:eastAsia="Calibri" w:cs="Arial"/>
          <w:color w:val="auto"/>
        </w:rPr>
        <w:t>performance enhancement</w:t>
      </w:r>
    </w:p>
    <w:p w:rsidRPr="00F13E09" w:rsidR="00F13E09" w:rsidP="008B7FCC" w:rsidRDefault="00F13E09" w14:paraId="1DC14A2F" w14:textId="77777777">
      <w:pPr>
        <w:pStyle w:val="TitledBlock-ParaBlockindent-RichTextnumbered-XY"/>
        <w:numPr>
          <w:ilvl w:val="0"/>
          <w:numId w:val="62"/>
        </w:numPr>
        <w:spacing w:before="40" w:after="40" w:line="240" w:lineRule="atLeast"/>
        <w:ind w:left="720"/>
        <w:rPr>
          <w:rFonts w:ascii="Arial" w:hAnsi="Arial" w:eastAsia="Calibri" w:cs="Arial"/>
          <w:color w:val="auto"/>
        </w:rPr>
      </w:pPr>
      <w:r w:rsidRPr="00F13E09">
        <w:rPr>
          <w:rFonts w:ascii="Arial" w:hAnsi="Arial" w:eastAsia="Calibri" w:cs="Arial"/>
          <w:color w:val="auto"/>
        </w:rPr>
        <w:t xml:space="preserve">quality and compliance </w:t>
      </w:r>
    </w:p>
    <w:p w:rsidRPr="00F13E09" w:rsidR="00F13E09" w:rsidP="008B7FCC" w:rsidRDefault="00F13E09" w14:paraId="1B47BDA0" w14:textId="36831D38">
      <w:pPr>
        <w:pStyle w:val="TitledBlock-ParaBlockindent-RichTextnumbered-XY"/>
        <w:numPr>
          <w:ilvl w:val="0"/>
          <w:numId w:val="62"/>
        </w:numPr>
        <w:spacing w:before="40" w:after="40" w:line="240" w:lineRule="atLeast"/>
        <w:ind w:left="720"/>
        <w:rPr>
          <w:rFonts w:ascii="Arial" w:hAnsi="Arial" w:eastAsia="Calibri" w:cs="Arial"/>
          <w:color w:val="auto"/>
        </w:rPr>
      </w:pPr>
      <w:r w:rsidRPr="00F13E09">
        <w:rPr>
          <w:rFonts w:ascii="Arial" w:hAnsi="Arial" w:eastAsia="Calibri" w:cs="Arial"/>
          <w:color w:val="auto"/>
        </w:rPr>
        <w:t>innovation</w:t>
      </w:r>
      <w:r>
        <w:rPr>
          <w:rFonts w:ascii="Arial" w:hAnsi="Arial" w:eastAsia="Calibri" w:cs="Arial"/>
          <w:color w:val="auto"/>
        </w:rPr>
        <w:t>.</w:t>
      </w:r>
    </w:p>
    <w:p w:rsidR="00E62CE7" w:rsidP="000D09E9" w:rsidRDefault="00E62CE7" w14:paraId="26A0326F" w14:textId="77777777">
      <w:pPr>
        <w:keepNext/>
        <w:keepLines/>
        <w:spacing w:before="240" w:after="240"/>
        <w:rPr>
          <w:rFonts w:eastAsia="Arial" w:cs="Arial"/>
          <w:b/>
          <w:bCs/>
          <w:color w:val="FFA300"/>
          <w:sz w:val="26"/>
          <w:szCs w:val="26"/>
          <w:lang w:val="en-US"/>
        </w:rPr>
      </w:pPr>
    </w:p>
    <w:p w:rsidR="00E62CE7" w:rsidRDefault="00E62CE7" w14:paraId="3667AA0B" w14:textId="77777777">
      <w:pPr>
        <w:rPr>
          <w:rFonts w:eastAsia="Arial" w:cs="Arial"/>
          <w:b/>
          <w:bCs/>
          <w:color w:val="FFA300"/>
          <w:sz w:val="26"/>
          <w:szCs w:val="26"/>
          <w:lang w:val="en-US"/>
        </w:rPr>
      </w:pPr>
      <w:r>
        <w:rPr>
          <w:rFonts w:eastAsia="Arial" w:cs="Arial"/>
          <w:b/>
          <w:bCs/>
          <w:color w:val="FFA300"/>
          <w:sz w:val="26"/>
          <w:szCs w:val="26"/>
          <w:lang w:val="en-US"/>
        </w:rPr>
        <w:br w:type="page"/>
      </w:r>
    </w:p>
    <w:p w:rsidRPr="009F6F3A" w:rsidR="000D09E9" w:rsidP="000D09E9" w:rsidRDefault="000D09E9" w14:paraId="388A515B" w14:textId="6B0750EA">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Evidence Requirements</w:t>
      </w:r>
    </w:p>
    <w:p w:rsidRPr="00EA468A" w:rsidR="000D09E9" w:rsidP="000D09E9" w:rsidRDefault="000D09E9" w14:paraId="2D5FE990" w14:textId="69DC3F51">
      <w:pPr>
        <w:pStyle w:val="TitledBlock-ParaBlockindent-RichTextnumbered-XY"/>
        <w:spacing w:before="200" w:after="160" w:line="240" w:lineRule="atLeast"/>
        <w:ind w:left="0" w:firstLine="0"/>
        <w:rPr>
          <w:rFonts w:ascii="Arial" w:hAnsi="Arial" w:cs="Arial"/>
          <w:color w:val="auto"/>
        </w:rPr>
      </w:pPr>
      <w:r w:rsidRPr="00EA468A">
        <w:rPr>
          <w:rFonts w:ascii="Arial" w:hAnsi="Arial" w:cs="Arial"/>
          <w:b/>
          <w:bCs/>
          <w:color w:val="auto"/>
        </w:rPr>
        <w:t>LO4</w:t>
      </w:r>
      <w:r w:rsidRPr="00EA468A">
        <w:rPr>
          <w:rFonts w:ascii="Arial" w:hAnsi="Arial" w:cs="Arial"/>
          <w:color w:val="auto"/>
        </w:rPr>
        <w:t xml:space="preserve"> </w:t>
      </w:r>
      <w:r w:rsidRPr="005E7104" w:rsidR="005E7104">
        <w:rPr>
          <w:rFonts w:ascii="Arial" w:hAnsi="Arial" w:cs="Arial"/>
          <w:color w:val="auto"/>
        </w:rPr>
        <w:t>Learners must reference relevant academic or professional sources to support critical review and evaluation.</w:t>
      </w:r>
    </w:p>
    <w:p w:rsidRPr="009F6F3A" w:rsidR="000D09E9" w:rsidP="000D09E9" w:rsidRDefault="000D09E9" w14:paraId="538FFED8" w14:textId="54EA0CCA">
      <w:pPr>
        <w:pStyle w:val="TitledBlock-ParaBlockindent-RichTextnumbered-XY"/>
        <w:spacing w:before="200" w:after="160" w:line="240" w:lineRule="atLeast"/>
        <w:rPr>
          <w:rFonts w:ascii="Arial" w:hAnsi="Arial" w:cs="Arial"/>
          <w:color w:val="auto"/>
        </w:rPr>
      </w:pPr>
      <w:r w:rsidRPr="009679A7">
        <w:rPr>
          <w:rFonts w:ascii="Arial" w:hAnsi="Arial" w:cs="Arial"/>
          <w:b/>
          <w:bCs/>
          <w:color w:val="auto"/>
        </w:rPr>
        <w:t>LO4</w:t>
      </w:r>
      <w:r>
        <w:rPr>
          <w:rFonts w:ascii="Arial" w:hAnsi="Arial" w:cs="Arial"/>
          <w:color w:val="auto"/>
        </w:rPr>
        <w:t xml:space="preserve"> </w:t>
      </w:r>
      <w:r w:rsidRPr="009F6F3A">
        <w:rPr>
          <w:rFonts w:ascii="Arial" w:hAnsi="Arial" w:cs="Arial"/>
          <w:color w:val="auto"/>
        </w:rPr>
        <w:t>All ACs must evidence one intervention: Coaching or Mentoring</w:t>
      </w:r>
      <w:r>
        <w:rPr>
          <w:rFonts w:ascii="Arial" w:hAnsi="Arial" w:cs="Arial"/>
          <w:color w:val="auto"/>
        </w:rPr>
        <w:t>.</w:t>
      </w:r>
    </w:p>
    <w:p w:rsidRPr="009F6F3A" w:rsidR="000D09E9" w:rsidP="000D09E9" w:rsidRDefault="000D09E9" w14:paraId="563093E3" w14:textId="77777777">
      <w:pPr>
        <w:pStyle w:val="TitledBlock-ParaBlockindent-RichTextnumbered-XY"/>
        <w:spacing w:before="200" w:after="40" w:line="240" w:lineRule="atLeast"/>
        <w:rPr>
          <w:rFonts w:ascii="Arial" w:hAnsi="Arial" w:cs="Arial"/>
          <w:color w:val="auto"/>
        </w:rPr>
      </w:pPr>
      <w:r w:rsidRPr="009F6F3A">
        <w:rPr>
          <w:rFonts w:ascii="Arial" w:hAnsi="Arial" w:cs="Arial"/>
          <w:b/>
          <w:bCs/>
          <w:color w:val="auto"/>
        </w:rPr>
        <w:t xml:space="preserve">LO4 </w:t>
      </w:r>
      <w:r w:rsidRPr="009F6F3A">
        <w:rPr>
          <w:rFonts w:ascii="Arial" w:hAnsi="Arial" w:cs="Arial"/>
          <w:color w:val="auto"/>
        </w:rPr>
        <w:t>Evidence must include any of the following or a combination of:</w:t>
      </w:r>
    </w:p>
    <w:p w:rsidRPr="009F6F3A" w:rsidR="000D09E9" w:rsidP="008B7FCC" w:rsidRDefault="000D09E9" w14:paraId="20A64921" w14:textId="77777777">
      <w:pPr>
        <w:pStyle w:val="TitledBlock-ParaBlockindent-RichTextnumbered-XY"/>
        <w:numPr>
          <w:ilvl w:val="0"/>
          <w:numId w:val="62"/>
        </w:numPr>
        <w:spacing w:before="40" w:after="40" w:line="240" w:lineRule="atLeast"/>
        <w:ind w:left="720"/>
        <w:rPr>
          <w:rFonts w:ascii="Arial" w:hAnsi="Arial" w:eastAsia="Calibri" w:cs="Arial"/>
          <w:color w:val="auto"/>
        </w:rPr>
      </w:pPr>
      <w:r w:rsidRPr="009F6F3A">
        <w:rPr>
          <w:rFonts w:ascii="Arial" w:hAnsi="Arial" w:eastAsia="Calibri" w:cs="Arial"/>
          <w:color w:val="auto"/>
        </w:rPr>
        <w:t>written narrative/questions and answers</w:t>
      </w:r>
    </w:p>
    <w:p w:rsidRPr="009F6F3A" w:rsidR="000D09E9" w:rsidP="008B7FCC" w:rsidRDefault="000D09E9" w14:paraId="26502C6A" w14:textId="77777777">
      <w:pPr>
        <w:pStyle w:val="TitledBlock-ParaBlockindent-RichTextnumbered-XY"/>
        <w:numPr>
          <w:ilvl w:val="0"/>
          <w:numId w:val="62"/>
        </w:numPr>
        <w:spacing w:before="40" w:after="40" w:line="240" w:lineRule="atLeast"/>
        <w:ind w:left="720"/>
        <w:rPr>
          <w:rFonts w:ascii="Arial" w:hAnsi="Arial" w:eastAsia="Calibri" w:cs="Arial"/>
          <w:color w:val="auto"/>
        </w:rPr>
      </w:pPr>
      <w:r w:rsidRPr="009F6F3A">
        <w:rPr>
          <w:rFonts w:ascii="Arial" w:hAnsi="Arial" w:eastAsia="Calibri" w:cs="Arial"/>
          <w:color w:val="auto"/>
        </w:rPr>
        <w:t>table format</w:t>
      </w:r>
    </w:p>
    <w:p w:rsidRPr="009F6F3A" w:rsidR="000D09E9" w:rsidP="008B7FCC" w:rsidRDefault="000D09E9" w14:paraId="6CC4A58A" w14:textId="77777777">
      <w:pPr>
        <w:pStyle w:val="TitledBlock-ParaBlockindent-RichTextnumbered-XY"/>
        <w:numPr>
          <w:ilvl w:val="0"/>
          <w:numId w:val="62"/>
        </w:numPr>
        <w:spacing w:before="40" w:after="40" w:line="240" w:lineRule="atLeast"/>
        <w:ind w:left="720"/>
        <w:rPr>
          <w:rFonts w:ascii="Arial" w:hAnsi="Arial" w:eastAsia="Calibri" w:cs="Arial"/>
          <w:color w:val="auto"/>
        </w:rPr>
      </w:pPr>
      <w:r w:rsidRPr="009F6F3A">
        <w:rPr>
          <w:rFonts w:ascii="Arial" w:hAnsi="Arial" w:eastAsia="Calibri" w:cs="Arial"/>
          <w:color w:val="auto"/>
        </w:rPr>
        <w:t xml:space="preserve">recorded presentation </w:t>
      </w:r>
    </w:p>
    <w:p w:rsidRPr="009F6F3A" w:rsidR="000D09E9" w:rsidP="008B7FCC" w:rsidRDefault="000D09E9" w14:paraId="4F0F8077" w14:textId="77777777">
      <w:pPr>
        <w:pStyle w:val="TitledBlock-ParaBlockindent-RichTextnumbered-XY"/>
        <w:numPr>
          <w:ilvl w:val="0"/>
          <w:numId w:val="62"/>
        </w:numPr>
        <w:spacing w:before="40" w:after="40" w:line="240" w:lineRule="atLeast"/>
        <w:ind w:left="720"/>
        <w:rPr>
          <w:rFonts w:ascii="Arial" w:hAnsi="Arial" w:eastAsia="Calibri" w:cs="Arial"/>
          <w:color w:val="auto"/>
        </w:rPr>
      </w:pPr>
      <w:r w:rsidRPr="009F6F3A">
        <w:rPr>
          <w:rFonts w:ascii="Arial" w:hAnsi="Arial" w:eastAsia="Calibri" w:cs="Arial"/>
          <w:color w:val="auto"/>
        </w:rPr>
        <w:t xml:space="preserve">oral questions and answers. </w:t>
      </w:r>
    </w:p>
    <w:p w:rsidRPr="009F6F3A" w:rsidR="000D09E9" w:rsidP="000D09E9" w:rsidRDefault="000D09E9" w14:paraId="20C02D46" w14:textId="77777777">
      <w:pPr>
        <w:pStyle w:val="Lesson-SummaryBlock-ParaBlock-TitledBlock-Title-XY"/>
        <w:spacing w:before="200" w:after="160"/>
        <w:rPr>
          <w:rFonts w:cs="Arial"/>
        </w:rPr>
      </w:pPr>
      <w:r w:rsidRPr="009F6F3A">
        <w:rPr>
          <w:rFonts w:cs="Arial"/>
        </w:rPr>
        <w:t>Evidence must:</w:t>
      </w:r>
    </w:p>
    <w:p w:rsidRPr="009F6F3A" w:rsidR="00881109" w:rsidP="00881109" w:rsidRDefault="00881109" w14:paraId="2A1E6745" w14:textId="39CFB3B4">
      <w:pPr>
        <w:pStyle w:val="Lesson-SummaryBlock-ParaBlock-TitledBlock-Title-XY"/>
        <w:spacing w:before="200" w:after="160"/>
        <w:rPr>
          <w:rFonts w:cs="Arial"/>
          <w:b w:val="0"/>
          <w:bCs w:val="0"/>
        </w:rPr>
      </w:pPr>
      <w:r w:rsidRPr="009F6F3A">
        <w:rPr>
          <w:rFonts w:cs="Arial"/>
        </w:rPr>
        <w:t>AC4.</w:t>
      </w:r>
      <w:r>
        <w:rPr>
          <w:rFonts w:cs="Arial"/>
        </w:rPr>
        <w:t>1</w:t>
      </w:r>
      <w:r w:rsidRPr="009F6F3A">
        <w:rPr>
          <w:rFonts w:cs="Arial"/>
          <w:b w:val="0"/>
          <w:bCs w:val="0"/>
        </w:rPr>
        <w:t xml:space="preserve"> meet the range </w:t>
      </w:r>
    </w:p>
    <w:p w:rsidRPr="009F6F3A" w:rsidR="000D09E9" w:rsidP="000D09E9" w:rsidRDefault="000D09E9" w14:paraId="07959A52" w14:textId="3906EA9D">
      <w:pPr>
        <w:pStyle w:val="Lesson-SummaryBlock-ParaBlock-TitledBlock-Title-XY"/>
        <w:spacing w:before="200" w:after="160"/>
        <w:rPr>
          <w:rFonts w:cs="Arial"/>
        </w:rPr>
      </w:pPr>
      <w:r w:rsidRPr="009F6F3A">
        <w:rPr>
          <w:rFonts w:cs="Arial"/>
        </w:rPr>
        <w:t xml:space="preserve">AC4.1 </w:t>
      </w:r>
      <w:r w:rsidRPr="008D5B94">
        <w:rPr>
          <w:rFonts w:cs="Arial"/>
          <w:b w:val="0"/>
          <w:bCs w:val="0"/>
        </w:rPr>
        <w:t xml:space="preserve">include </w:t>
      </w:r>
      <w:r w:rsidRPr="00881109" w:rsidR="00881109">
        <w:rPr>
          <w:rFonts w:cs="Arial"/>
          <w:b w:val="0"/>
          <w:bCs w:val="0"/>
        </w:rPr>
        <w:t>use of one supervision model</w:t>
      </w:r>
    </w:p>
    <w:p w:rsidRPr="009F6F3A" w:rsidR="000D09E9" w:rsidP="000D09E9" w:rsidRDefault="000D09E9" w14:paraId="114DDEA2" w14:textId="77777777">
      <w:pPr>
        <w:pStyle w:val="Lesson-SummaryBlock-ParaBlock-TitledBlock-Title-XY"/>
        <w:spacing w:before="200" w:after="160"/>
        <w:rPr>
          <w:rFonts w:cs="Arial"/>
          <w:b w:val="0"/>
          <w:bCs w:val="0"/>
        </w:rPr>
      </w:pPr>
      <w:r w:rsidRPr="009F6F3A">
        <w:rPr>
          <w:rFonts w:cs="Arial"/>
        </w:rPr>
        <w:t>AC4.</w:t>
      </w:r>
      <w:r w:rsidRPr="00881109">
        <w:rPr>
          <w:rFonts w:cs="Arial"/>
        </w:rPr>
        <w:t>2</w:t>
      </w:r>
      <w:r w:rsidRPr="009F6F3A">
        <w:rPr>
          <w:rFonts w:cs="Arial"/>
          <w:b w:val="0"/>
          <w:bCs w:val="0"/>
        </w:rPr>
        <w:t xml:space="preserve"> meet the range </w:t>
      </w:r>
    </w:p>
    <w:p w:rsidRPr="009F6F3A" w:rsidR="000D09E9" w:rsidP="000D09E9" w:rsidRDefault="000D09E9" w14:paraId="7362B215" w14:textId="77777777">
      <w:pPr>
        <w:pStyle w:val="Lesson-SummaryBlock-ParaBlock-TitledBlock-Title-XY"/>
        <w:spacing w:before="200" w:after="160"/>
        <w:rPr>
          <w:rFonts w:cs="Arial"/>
        </w:rPr>
      </w:pPr>
      <w:r w:rsidRPr="009F6F3A">
        <w:rPr>
          <w:rFonts w:cs="Arial"/>
        </w:rPr>
        <w:t xml:space="preserve">AC4.3 </w:t>
      </w:r>
      <w:r w:rsidRPr="009F6F3A">
        <w:rPr>
          <w:rFonts w:cs="Arial"/>
          <w:b w:val="0"/>
          <w:bCs w:val="0"/>
        </w:rPr>
        <w:t>meet the range</w:t>
      </w:r>
    </w:p>
    <w:p w:rsidR="000D09E9" w:rsidP="000D09E9" w:rsidRDefault="000D09E9" w14:paraId="2C56C98A" w14:textId="77777777">
      <w:pPr>
        <w:pStyle w:val="Lesson-SummaryBlock-ParaBlock-TitledBlock-Title-XY"/>
        <w:spacing w:before="200" w:after="160"/>
        <w:rPr>
          <w:rFonts w:cs="Arial"/>
        </w:rPr>
      </w:pPr>
      <w:r w:rsidRPr="009F6F3A">
        <w:rPr>
          <w:rFonts w:cs="Arial"/>
        </w:rPr>
        <w:t xml:space="preserve">AC4.4 </w:t>
      </w:r>
      <w:r w:rsidRPr="009F6F3A">
        <w:rPr>
          <w:rFonts w:cs="Arial"/>
          <w:b w:val="0"/>
          <w:bCs w:val="0"/>
        </w:rPr>
        <w:t>meet the range</w:t>
      </w:r>
      <w:r>
        <w:rPr>
          <w:rFonts w:cs="Arial"/>
          <w:b w:val="0"/>
          <w:bCs w:val="0"/>
        </w:rPr>
        <w:t>.</w:t>
      </w:r>
      <w:r w:rsidRPr="009F6F3A">
        <w:rPr>
          <w:rFonts w:cs="Arial"/>
        </w:rPr>
        <w:t xml:space="preserve"> </w:t>
      </w:r>
    </w:p>
    <w:p w:rsidR="00B270E5" w:rsidP="000D09E9" w:rsidRDefault="00B270E5" w14:paraId="5FFF08A8" w14:textId="29E67D6D">
      <w:pPr>
        <w:pStyle w:val="Lesson-SummaryBlock-ParaBlock-TitledBlock-Title-XY"/>
        <w:spacing w:before="200" w:after="160"/>
        <w:rPr>
          <w:rFonts w:cs="Arial"/>
        </w:rPr>
      </w:pPr>
      <w:r>
        <w:rPr>
          <w:rFonts w:cs="Arial"/>
        </w:rPr>
        <w:t>Note:</w:t>
      </w:r>
    </w:p>
    <w:p w:rsidRPr="00F4751D" w:rsidR="00B270E5" w:rsidP="00B270E5" w:rsidRDefault="00B270E5" w14:paraId="171AACDB" w14:textId="38803548">
      <w:pPr>
        <w:spacing w:before="200" w:after="160"/>
        <w:rPr>
          <w:rFonts w:cs="Arial"/>
        </w:rPr>
      </w:pPr>
      <w:r>
        <w:rPr>
          <w:rFonts w:eastAsia="Times New Roman" w:cs="Arial"/>
          <w:b/>
          <w:bCs/>
        </w:rPr>
        <w:t xml:space="preserve">LO4 </w:t>
      </w:r>
      <w:r>
        <w:rPr>
          <w:rFonts w:cs="Arial"/>
        </w:rPr>
        <w:t>Assessor record/s have been provided to capture tasks and assessor commentary, see appendices.</w:t>
      </w:r>
    </w:p>
    <w:p w:rsidRPr="009F6F3A" w:rsidR="00B270E5" w:rsidP="000D09E9" w:rsidRDefault="00B270E5" w14:paraId="1B1887B3" w14:textId="77777777">
      <w:pPr>
        <w:pStyle w:val="Lesson-SummaryBlock-ParaBlock-TitledBlock-Title-XY"/>
        <w:spacing w:before="200" w:after="160"/>
        <w:rPr>
          <w:rFonts w:cs="Arial"/>
        </w:rPr>
      </w:pPr>
    </w:p>
    <w:p w:rsidR="000D09E9" w:rsidP="000D09E9" w:rsidRDefault="000D09E9" w14:paraId="0468EC78" w14:textId="1058E89A">
      <w:pPr>
        <w:tabs>
          <w:tab w:val="left" w:pos="1198"/>
        </w:tabs>
        <w:spacing w:before="200" w:after="160"/>
        <w:rPr>
          <w:rFonts w:eastAsia="Arial" w:asciiTheme="minorHAnsi" w:hAnsiTheme="minorHAnsi" w:cstheme="minorHAnsi"/>
          <w:b/>
          <w:bCs/>
          <w:color w:val="FFA300"/>
          <w:sz w:val="26"/>
          <w:szCs w:val="26"/>
          <w:lang w:val="en-US"/>
        </w:rPr>
      </w:pPr>
      <w:r>
        <w:rPr>
          <w:rFonts w:eastAsia="Arial" w:asciiTheme="minorHAnsi" w:hAnsiTheme="minorHAnsi" w:cstheme="minorHAnsi"/>
          <w:b/>
          <w:bCs/>
          <w:color w:val="FFA300"/>
          <w:sz w:val="26"/>
          <w:szCs w:val="26"/>
          <w:lang w:val="en-US"/>
        </w:rPr>
        <w:br w:type="page"/>
      </w:r>
    </w:p>
    <w:p w:rsidRPr="0014557A" w:rsidR="00EB3D93" w:rsidP="00EB3D93" w:rsidRDefault="00EB3D93" w14:paraId="3B421E8E" w14:textId="69DBF22A">
      <w:pPr>
        <w:pStyle w:val="Lesson-Title-XY"/>
        <w:outlineLvl w:val="9"/>
      </w:pPr>
      <w:bookmarkStart w:name="_Toc210981929" w:id="71"/>
      <w:r w:rsidRPr="00461E73">
        <w:t xml:space="preserve">Unit </w:t>
      </w:r>
      <w:r>
        <w:t>700</w:t>
      </w:r>
      <w:r w:rsidRPr="00461E73">
        <w:tab/>
      </w:r>
      <w:r w:rsidRPr="006A2C6E">
        <w:t xml:space="preserve">Principles of </w:t>
      </w:r>
      <w:r w:rsidR="001404EC">
        <w:t>c</w:t>
      </w:r>
      <w:r w:rsidRPr="006A2C6E">
        <w:t xml:space="preserve">oaching and </w:t>
      </w:r>
      <w:r w:rsidR="001404EC">
        <w:t>m</w:t>
      </w:r>
      <w:r w:rsidRPr="006A2C6E">
        <w:t xml:space="preserve">entoring at an </w:t>
      </w:r>
      <w:r w:rsidR="001404EC">
        <w:t>e</w:t>
      </w:r>
      <w:r w:rsidRPr="006A2C6E">
        <w:t xml:space="preserve">xecutive or </w:t>
      </w:r>
      <w:r w:rsidR="001404EC">
        <w:t>s</w:t>
      </w:r>
      <w:r w:rsidRPr="006A2C6E">
        <w:t xml:space="preserve">enior </w:t>
      </w:r>
      <w:r w:rsidR="001404EC">
        <w:t>l</w:t>
      </w:r>
      <w:r w:rsidRPr="006A2C6E">
        <w:t>evel</w:t>
      </w:r>
      <w:r>
        <w:t xml:space="preserve"> </w:t>
      </w:r>
    </w:p>
    <w:p w:rsidRPr="00A22901" w:rsidR="00EB3D93" w:rsidP="00EB3D93" w:rsidRDefault="00EB3D93" w14:paraId="729B0373" w14:textId="77777777">
      <w:pPr>
        <w:pStyle w:val="Chapter-Topic-Topic-Title-XY"/>
        <w:rPr>
          <w:color w:val="FFA300"/>
        </w:rPr>
      </w:pPr>
      <w:bookmarkStart w:name="_Toc240973384" w:id="72"/>
      <w:r w:rsidRPr="005C5604">
        <w:rPr>
          <w:color w:val="FFA300"/>
        </w:rPr>
        <w:t>Supporting Information</w:t>
      </w:r>
      <w:bookmarkEnd w:id="72"/>
    </w:p>
    <w:p w:rsidR="00EB3D93" w:rsidP="00EB3D93" w:rsidRDefault="00EB3D93" w14:paraId="3FE05920" w14:textId="77777777">
      <w:pPr>
        <w:pStyle w:val="Lesson-SummaryBlock-ParaBlock-TitledBlock-Title-XY"/>
        <w:spacing w:before="200" w:after="160"/>
        <w:rPr>
          <w:rFonts w:cs="Arial"/>
          <w:szCs w:val="22"/>
        </w:rPr>
      </w:pPr>
      <w:r w:rsidRPr="00DA48F0">
        <w:rPr>
          <w:rFonts w:cs="Arial"/>
          <w:szCs w:val="22"/>
        </w:rPr>
        <w:t>Unit guidance</w:t>
      </w:r>
    </w:p>
    <w:p w:rsidR="00EB3D93" w:rsidP="00EB3D93" w:rsidRDefault="00EB3D93" w14:paraId="1CC7EE54" w14:textId="77777777">
      <w:pPr>
        <w:rPr>
          <w:lang w:eastAsia="en-GB"/>
        </w:rPr>
      </w:pPr>
      <w:r w:rsidRPr="000C0D75">
        <w:rPr>
          <w:lang w:eastAsia="en-GB"/>
        </w:rPr>
        <w:t>This guidance section is intended to support and tailor the delivery of the unit across a range of contexts. Some assessment criteria include suggested content, such as relevant theories, models, tools, exercises or approaches. These are provided as examples only, and alternative content may be used where appropriate. Neither the specific examples provided, nor the number of examples included, are mandatory requirements for meeting the assessment criteria.</w:t>
      </w:r>
    </w:p>
    <w:p w:rsidRPr="001F0BCD" w:rsidR="00EB3D93" w:rsidP="00EB3D93" w:rsidRDefault="00EB3D93" w14:paraId="3D0ECDDB" w14:textId="77777777">
      <w:pPr>
        <w:pStyle w:val="Lesson-SummaryBlock-ParaBlock-TitledBlock-Title-XY"/>
        <w:spacing w:before="200" w:after="160"/>
        <w:rPr>
          <w:rFonts w:cs="Arial"/>
          <w:szCs w:val="22"/>
        </w:rPr>
      </w:pPr>
      <w:r w:rsidRPr="001F0BCD">
        <w:rPr>
          <w:rFonts w:cs="Arial"/>
          <w:szCs w:val="22"/>
        </w:rPr>
        <w:t xml:space="preserve">Overarching unit guidance </w:t>
      </w:r>
    </w:p>
    <w:p w:rsidRPr="00B96823" w:rsidR="00EB3D93" w:rsidP="00EB3D93" w:rsidRDefault="00EB3D93" w14:paraId="7BFC0D04" w14:textId="77777777">
      <w:pPr>
        <w:spacing w:before="200" w:after="160"/>
        <w:rPr>
          <w:rFonts w:eastAsia="Times New Roman"/>
          <w:i/>
          <w:iCs/>
          <w:szCs w:val="24"/>
          <w:u w:val="single"/>
        </w:rPr>
      </w:pPr>
      <w:r w:rsidRPr="00B96823">
        <w:rPr>
          <w:rFonts w:eastAsia="Times New Roman"/>
          <w:szCs w:val="24"/>
        </w:rPr>
        <w:t>Refer to</w:t>
      </w:r>
      <w:r>
        <w:rPr>
          <w:rFonts w:eastAsia="Times New Roman"/>
          <w:szCs w:val="24"/>
        </w:rPr>
        <w:t xml:space="preserve"> </w:t>
      </w:r>
      <w:r w:rsidRPr="00B96823">
        <w:rPr>
          <w:rFonts w:eastAsia="Times New Roman"/>
          <w:szCs w:val="24"/>
        </w:rPr>
        <w:t xml:space="preserve">appendices </w:t>
      </w:r>
      <w:r w:rsidRPr="006E6215">
        <w:rPr>
          <w:rFonts w:eastAsia="Times New Roman"/>
          <w:szCs w:val="24"/>
        </w:rPr>
        <w:t>Guide for Integration and ethical principles of Artificial Intelligence (AI), for coaching and mentoring practice</w:t>
      </w:r>
      <w:r w:rsidRPr="00B96823">
        <w:rPr>
          <w:rFonts w:eastAsia="Times New Roman"/>
          <w:i/>
          <w:iCs/>
          <w:szCs w:val="24"/>
          <w:u w:val="single"/>
        </w:rPr>
        <w:t xml:space="preserve"> </w:t>
      </w:r>
      <w:r w:rsidRPr="00B96823">
        <w:rPr>
          <w:rFonts w:eastAsia="Times New Roman"/>
          <w:i/>
          <w:iCs/>
          <w:szCs w:val="24"/>
        </w:rPr>
        <w:t xml:space="preserve">for an outline on how AI can be effectively embedded across the learning outcomes for this unit. </w:t>
      </w:r>
    </w:p>
    <w:p w:rsidR="00EB3D93" w:rsidP="00EB3D93" w:rsidRDefault="00EB3D93" w14:paraId="0F8C5714" w14:textId="77777777">
      <w:pPr>
        <w:spacing w:after="0" w:line="240" w:lineRule="auto"/>
        <w:textAlignment w:val="baseline"/>
        <w:rPr>
          <w:rFonts w:eastAsia="Times New Roman" w:cs="Arial"/>
          <w:color w:val="000000"/>
          <w:lang w:val="en-US" w:eastAsia="en-GB"/>
        </w:rPr>
      </w:pPr>
    </w:p>
    <w:p w:rsidR="00EB3D93" w:rsidP="00EB3D93" w:rsidRDefault="00EB3D93" w14:paraId="15F5613A" w14:textId="77777777">
      <w:pPr>
        <w:spacing w:after="0" w:line="240" w:lineRule="auto"/>
        <w:textAlignment w:val="baseline"/>
        <w:rPr>
          <w:rFonts w:eastAsia="Times New Roman" w:cs="Arial"/>
          <w:b/>
          <w:bCs/>
          <w:color w:val="000000"/>
          <w:lang w:val="en-US" w:eastAsia="en-GB"/>
        </w:rPr>
      </w:pPr>
      <w:r w:rsidRPr="001E3D62">
        <w:rPr>
          <w:rFonts w:eastAsia="Times New Roman" w:cs="Arial"/>
          <w:b/>
          <w:bCs/>
          <w:color w:val="000000"/>
          <w:lang w:val="en-US" w:eastAsia="en-GB"/>
        </w:rPr>
        <w:t xml:space="preserve">Learning </w:t>
      </w:r>
      <w:r>
        <w:rPr>
          <w:rFonts w:eastAsia="Times New Roman" w:cs="Arial"/>
          <w:b/>
          <w:bCs/>
          <w:color w:val="000000"/>
          <w:lang w:val="en-US" w:eastAsia="en-GB"/>
        </w:rPr>
        <w:t>O</w:t>
      </w:r>
      <w:r w:rsidRPr="001E3D62">
        <w:rPr>
          <w:rFonts w:eastAsia="Times New Roman" w:cs="Arial"/>
          <w:b/>
          <w:bCs/>
          <w:color w:val="000000"/>
          <w:lang w:val="en-US" w:eastAsia="en-GB"/>
        </w:rPr>
        <w:t>utcome 1</w:t>
      </w:r>
    </w:p>
    <w:p w:rsidRPr="0021716B" w:rsidR="00EB3D93" w:rsidP="00EB3D93" w:rsidRDefault="00EB3D93" w14:paraId="019FA213" w14:textId="77777777">
      <w:pPr>
        <w:spacing w:before="200" w:after="40"/>
        <w:ind w:left="697" w:hanging="697"/>
        <w:rPr>
          <w:rFonts w:eastAsia="Arial" w:cs="Arial"/>
        </w:rPr>
      </w:pPr>
      <w:r w:rsidRPr="0021716B">
        <w:rPr>
          <w:rFonts w:eastAsia="Arial" w:cs="Arial"/>
          <w:b/>
          <w:bCs/>
        </w:rPr>
        <w:t>AC1.1</w:t>
      </w:r>
      <w:r w:rsidRPr="0021716B">
        <w:rPr>
          <w:rFonts w:eastAsia="Arial" w:cs="Arial"/>
        </w:rPr>
        <w:t xml:space="preserve"> Strategic purpose could include: </w:t>
      </w:r>
    </w:p>
    <w:p w:rsidRPr="00C7678F" w:rsidR="00EB3D93" w:rsidP="008B7FCC" w:rsidRDefault="00EB3D93" w14:paraId="641968A0" w14:textId="77777777">
      <w:pPr>
        <w:pStyle w:val="ListParagraph"/>
        <w:numPr>
          <w:ilvl w:val="2"/>
          <w:numId w:val="64"/>
        </w:numPr>
        <w:spacing w:before="40" w:after="40"/>
        <w:rPr>
          <w:rFonts w:ascii="Arial" w:hAnsi="Arial" w:eastAsia="Calibri" w:cs="Arial"/>
        </w:rPr>
      </w:pPr>
      <w:r w:rsidRPr="00C7678F">
        <w:rPr>
          <w:rFonts w:ascii="Arial" w:hAnsi="Arial" w:eastAsia="Calibri" w:cs="Arial"/>
        </w:rPr>
        <w:t>driving strategic thinking and organisational change</w:t>
      </w:r>
    </w:p>
    <w:p w:rsidRPr="00C7678F" w:rsidR="00EB3D93" w:rsidP="008B7FCC" w:rsidRDefault="00EB3D93" w14:paraId="3DCFA508" w14:textId="77777777">
      <w:pPr>
        <w:pStyle w:val="ListParagraph"/>
        <w:numPr>
          <w:ilvl w:val="2"/>
          <w:numId w:val="64"/>
        </w:numPr>
        <w:spacing w:before="40" w:after="40"/>
        <w:rPr>
          <w:rFonts w:ascii="Arial" w:hAnsi="Arial" w:eastAsia="Calibri" w:cs="Arial"/>
        </w:rPr>
      </w:pPr>
      <w:r w:rsidRPr="00C7678F">
        <w:rPr>
          <w:rFonts w:ascii="Arial" w:hAnsi="Arial" w:eastAsia="Calibri" w:cs="Arial"/>
        </w:rPr>
        <w:t>enhancing leadership effectiveness and agility</w:t>
      </w:r>
    </w:p>
    <w:p w:rsidRPr="00C7678F" w:rsidR="00EB3D93" w:rsidP="008B7FCC" w:rsidRDefault="00EB3D93" w14:paraId="61FB0037" w14:textId="77777777">
      <w:pPr>
        <w:pStyle w:val="ListParagraph"/>
        <w:numPr>
          <w:ilvl w:val="2"/>
          <w:numId w:val="64"/>
        </w:numPr>
        <w:spacing w:before="40" w:after="40"/>
        <w:rPr>
          <w:rFonts w:ascii="Arial" w:hAnsi="Arial" w:eastAsia="Calibri" w:cs="Arial"/>
        </w:rPr>
      </w:pPr>
      <w:r w:rsidRPr="00C7678F">
        <w:rPr>
          <w:rFonts w:ascii="Arial" w:hAnsi="Arial" w:eastAsia="Calibri" w:cs="Arial"/>
        </w:rPr>
        <w:t>improving performance and decision making</w:t>
      </w:r>
    </w:p>
    <w:p w:rsidRPr="00C7678F" w:rsidR="00EB3D93" w:rsidP="008B7FCC" w:rsidRDefault="00EB3D93" w14:paraId="754435CA" w14:textId="77777777">
      <w:pPr>
        <w:pStyle w:val="ListParagraph"/>
        <w:numPr>
          <w:ilvl w:val="2"/>
          <w:numId w:val="64"/>
        </w:numPr>
        <w:spacing w:before="40" w:after="40"/>
        <w:rPr>
          <w:rFonts w:ascii="Arial" w:hAnsi="Arial" w:eastAsia="Calibri" w:cs="Arial"/>
        </w:rPr>
      </w:pPr>
      <w:r w:rsidRPr="00C7678F">
        <w:rPr>
          <w:rFonts w:ascii="Arial" w:hAnsi="Arial" w:eastAsia="Calibri" w:cs="Arial"/>
        </w:rPr>
        <w:t>fostering talent and retention</w:t>
      </w:r>
    </w:p>
    <w:p w:rsidRPr="00C7678F" w:rsidR="00EB3D93" w:rsidP="008B7FCC" w:rsidRDefault="00EB3D93" w14:paraId="54D0713B" w14:textId="77777777">
      <w:pPr>
        <w:pStyle w:val="ListParagraph"/>
        <w:numPr>
          <w:ilvl w:val="2"/>
          <w:numId w:val="64"/>
        </w:numPr>
        <w:spacing w:before="40" w:after="40"/>
        <w:rPr>
          <w:rFonts w:ascii="Arial" w:hAnsi="Arial" w:eastAsia="Calibri" w:cs="Arial"/>
        </w:rPr>
      </w:pPr>
      <w:r w:rsidRPr="00C7678F">
        <w:rPr>
          <w:rFonts w:ascii="Arial" w:hAnsi="Arial" w:eastAsia="Calibri" w:cs="Arial"/>
        </w:rPr>
        <w:t>accelerating transitions</w:t>
      </w:r>
      <w:r>
        <w:rPr>
          <w:rFonts w:ascii="Arial" w:hAnsi="Arial" w:eastAsia="Calibri" w:cs="Arial"/>
        </w:rPr>
        <w:t>.</w:t>
      </w:r>
    </w:p>
    <w:p w:rsidRPr="00D20D8D" w:rsidR="00EB3D93" w:rsidP="00EB3D93" w:rsidRDefault="00EB3D93" w14:paraId="5B94BF2C" w14:textId="77777777">
      <w:pPr>
        <w:pStyle w:val="TitledBlock-ParaBlockindent-RichTextnumbered-XY"/>
        <w:spacing w:before="40" w:after="40" w:line="240" w:lineRule="atLeast"/>
        <w:rPr>
          <w:rFonts w:ascii="Arial" w:hAnsi="Arial" w:eastAsia="Calibri" w:cs="Arial"/>
          <w:color w:val="000000"/>
        </w:rPr>
      </w:pPr>
      <w:r w:rsidRPr="00D20D8D">
        <w:rPr>
          <w:rFonts w:ascii="Arial" w:hAnsi="Arial" w:eastAsia="Calibri" w:cs="Arial"/>
          <w:color w:val="000000"/>
        </w:rPr>
        <w:t xml:space="preserve">Coaching and mentoring influencers of current definitions/theories of coaching and </w:t>
      </w:r>
    </w:p>
    <w:p w:rsidRPr="00D20D8D" w:rsidR="00EB3D93" w:rsidP="00EB3D93" w:rsidRDefault="00EB3D93" w14:paraId="7476D38C" w14:textId="77777777">
      <w:pPr>
        <w:pStyle w:val="TitledBlock-ParaBlockindent-RichTextnumbered-XY"/>
        <w:spacing w:before="40" w:after="40" w:line="240" w:lineRule="atLeast"/>
        <w:rPr>
          <w:rFonts w:ascii="Arial" w:hAnsi="Arial" w:eastAsia="Calibri" w:cs="Arial"/>
          <w:color w:val="000000"/>
        </w:rPr>
      </w:pPr>
      <w:r w:rsidRPr="00D20D8D">
        <w:rPr>
          <w:rFonts w:ascii="Arial" w:hAnsi="Arial" w:eastAsia="Calibri" w:cs="Arial"/>
          <w:color w:val="000000"/>
        </w:rPr>
        <w:t>mentoring may include but not limited to:</w:t>
      </w:r>
    </w:p>
    <w:p w:rsidRPr="00D20D8D" w:rsidR="00EB3D93" w:rsidP="008B7FCC" w:rsidRDefault="00EB3D93" w14:paraId="0D9E9687" w14:textId="77777777">
      <w:pPr>
        <w:pStyle w:val="ListParagraph"/>
        <w:numPr>
          <w:ilvl w:val="2"/>
          <w:numId w:val="64"/>
        </w:numPr>
        <w:spacing w:before="40" w:after="40"/>
        <w:rPr>
          <w:rFonts w:ascii="Arial" w:hAnsi="Arial" w:eastAsia="Calibri" w:cs="Arial"/>
        </w:rPr>
      </w:pPr>
      <w:r w:rsidRPr="00D20D8D">
        <w:rPr>
          <w:rFonts w:ascii="Arial" w:hAnsi="Arial" w:eastAsia="Calibri" w:cs="Arial"/>
        </w:rPr>
        <w:t>Rogers</w:t>
      </w:r>
    </w:p>
    <w:p w:rsidRPr="00D20D8D" w:rsidR="00EB3D93" w:rsidP="008B7FCC" w:rsidRDefault="00EB3D93" w14:paraId="1801657A" w14:textId="77777777">
      <w:pPr>
        <w:pStyle w:val="ListParagraph"/>
        <w:numPr>
          <w:ilvl w:val="2"/>
          <w:numId w:val="64"/>
        </w:numPr>
        <w:spacing w:before="40" w:after="40"/>
        <w:rPr>
          <w:rFonts w:ascii="Arial" w:hAnsi="Arial" w:eastAsia="Calibri" w:cs="Arial"/>
        </w:rPr>
      </w:pPr>
      <w:r w:rsidRPr="00D20D8D">
        <w:rPr>
          <w:rFonts w:ascii="Arial" w:hAnsi="Arial" w:eastAsia="Calibri" w:cs="Arial"/>
        </w:rPr>
        <w:t>Starr</w:t>
      </w:r>
    </w:p>
    <w:p w:rsidRPr="00D20D8D" w:rsidR="00EB3D93" w:rsidP="008B7FCC" w:rsidRDefault="00EB3D93" w14:paraId="089EC826" w14:textId="77777777">
      <w:pPr>
        <w:pStyle w:val="ListParagraph"/>
        <w:numPr>
          <w:ilvl w:val="2"/>
          <w:numId w:val="64"/>
        </w:numPr>
        <w:spacing w:before="40" w:after="40"/>
        <w:rPr>
          <w:rFonts w:ascii="Arial" w:hAnsi="Arial" w:eastAsia="Calibri" w:cs="Arial"/>
        </w:rPr>
      </w:pPr>
      <w:r w:rsidRPr="00D20D8D">
        <w:rPr>
          <w:rFonts w:ascii="Arial" w:hAnsi="Arial" w:eastAsia="Calibri" w:cs="Arial"/>
        </w:rPr>
        <w:t>UCA</w:t>
      </w:r>
    </w:p>
    <w:p w:rsidRPr="00D20D8D" w:rsidR="00EB3D93" w:rsidP="008B7FCC" w:rsidRDefault="00EB3D93" w14:paraId="4E711094" w14:textId="77777777">
      <w:pPr>
        <w:pStyle w:val="ListParagraph"/>
        <w:numPr>
          <w:ilvl w:val="2"/>
          <w:numId w:val="64"/>
        </w:numPr>
        <w:spacing w:before="40" w:after="40"/>
        <w:rPr>
          <w:rFonts w:ascii="Arial" w:hAnsi="Arial" w:eastAsia="Calibri" w:cs="Arial"/>
        </w:rPr>
      </w:pPr>
      <w:r w:rsidRPr="00D20D8D">
        <w:rPr>
          <w:rFonts w:ascii="Arial" w:hAnsi="Arial" w:eastAsia="Calibri" w:cs="Arial"/>
        </w:rPr>
        <w:t>ICF</w:t>
      </w:r>
    </w:p>
    <w:p w:rsidRPr="00D20D8D" w:rsidR="00EB3D93" w:rsidP="008B7FCC" w:rsidRDefault="00EB3D93" w14:paraId="6295CF23" w14:textId="77777777">
      <w:pPr>
        <w:pStyle w:val="ListParagraph"/>
        <w:numPr>
          <w:ilvl w:val="2"/>
          <w:numId w:val="64"/>
        </w:numPr>
        <w:spacing w:before="40" w:after="40"/>
        <w:rPr>
          <w:rFonts w:ascii="Arial" w:hAnsi="Arial" w:eastAsia="Calibri" w:cs="Arial"/>
        </w:rPr>
      </w:pPr>
      <w:r w:rsidRPr="00D20D8D">
        <w:rPr>
          <w:rFonts w:ascii="Arial" w:hAnsi="Arial" w:eastAsia="Calibri" w:cs="Arial"/>
        </w:rPr>
        <w:t>EMCC</w:t>
      </w:r>
    </w:p>
    <w:p w:rsidRPr="00D20D8D" w:rsidR="00EB3D93" w:rsidP="008B7FCC" w:rsidRDefault="00EB3D93" w14:paraId="28385599" w14:textId="77777777">
      <w:pPr>
        <w:pStyle w:val="ListParagraph"/>
        <w:numPr>
          <w:ilvl w:val="2"/>
          <w:numId w:val="64"/>
        </w:numPr>
        <w:spacing w:before="40" w:after="40"/>
        <w:rPr>
          <w:rFonts w:ascii="Arial" w:hAnsi="Arial" w:eastAsia="Calibri" w:cs="Arial"/>
        </w:rPr>
      </w:pPr>
      <w:r w:rsidRPr="00D20D8D">
        <w:rPr>
          <w:rFonts w:ascii="Arial" w:hAnsi="Arial" w:eastAsia="Calibri" w:cs="Arial"/>
        </w:rPr>
        <w:t>Father of Coaching definition - Sir John Whitmore</w:t>
      </w:r>
    </w:p>
    <w:p w:rsidRPr="00D20D8D" w:rsidR="00EB3D93" w:rsidP="008B7FCC" w:rsidRDefault="00EB3D93" w14:paraId="143886EE" w14:textId="77777777">
      <w:pPr>
        <w:pStyle w:val="ListParagraph"/>
        <w:numPr>
          <w:ilvl w:val="2"/>
          <w:numId w:val="64"/>
        </w:numPr>
        <w:spacing w:before="40" w:after="40"/>
        <w:rPr>
          <w:rFonts w:ascii="Arial" w:hAnsi="Arial" w:eastAsia="Calibri" w:cs="Arial"/>
        </w:rPr>
      </w:pPr>
      <w:r w:rsidRPr="00D20D8D">
        <w:rPr>
          <w:rFonts w:ascii="Arial" w:hAnsi="Arial" w:eastAsia="Calibri" w:cs="Arial"/>
        </w:rPr>
        <w:t>Maynard and Furlong Hawkins</w:t>
      </w:r>
    </w:p>
    <w:p w:rsidRPr="00D20D8D" w:rsidR="00EB3D93" w:rsidP="008B7FCC" w:rsidRDefault="00EB3D93" w14:paraId="579D22B7" w14:textId="77777777">
      <w:pPr>
        <w:pStyle w:val="ListParagraph"/>
        <w:numPr>
          <w:ilvl w:val="2"/>
          <w:numId w:val="64"/>
        </w:numPr>
        <w:spacing w:before="40" w:after="40"/>
        <w:rPr>
          <w:rFonts w:ascii="Arial" w:hAnsi="Arial" w:eastAsia="Calibri" w:cs="Arial"/>
        </w:rPr>
      </w:pPr>
      <w:r w:rsidRPr="00D20D8D">
        <w:rPr>
          <w:rFonts w:ascii="Arial" w:hAnsi="Arial" w:eastAsia="Calibri" w:cs="Arial"/>
        </w:rPr>
        <w:t>David Clutterbuck</w:t>
      </w:r>
    </w:p>
    <w:p w:rsidRPr="00D20D8D" w:rsidR="00EB3D93" w:rsidP="008B7FCC" w:rsidRDefault="00EB3D93" w14:paraId="4249A08B" w14:textId="77777777">
      <w:pPr>
        <w:pStyle w:val="ListParagraph"/>
        <w:numPr>
          <w:ilvl w:val="2"/>
          <w:numId w:val="64"/>
        </w:numPr>
        <w:spacing w:before="40" w:after="40"/>
        <w:rPr>
          <w:rFonts w:ascii="Arial" w:hAnsi="Arial" w:eastAsia="Calibri" w:cs="Arial"/>
        </w:rPr>
      </w:pPr>
      <w:r w:rsidRPr="00D20D8D">
        <w:rPr>
          <w:rFonts w:ascii="Arial" w:hAnsi="Arial" w:eastAsia="Calibri" w:cs="Arial"/>
        </w:rPr>
        <w:t xml:space="preserve">Kathy Kram - phases and functions of mentoring; peer mentoring, mentoring for succession planning </w:t>
      </w:r>
    </w:p>
    <w:p w:rsidRPr="00D20D8D" w:rsidR="00EB3D93" w:rsidP="008B7FCC" w:rsidRDefault="00EB3D93" w14:paraId="1DA0DB13" w14:textId="77777777">
      <w:pPr>
        <w:pStyle w:val="ListParagraph"/>
        <w:numPr>
          <w:ilvl w:val="2"/>
          <w:numId w:val="64"/>
        </w:numPr>
        <w:spacing w:before="40" w:after="40"/>
        <w:rPr>
          <w:rFonts w:ascii="Arial" w:hAnsi="Arial" w:eastAsia="Calibri" w:cs="Arial"/>
        </w:rPr>
      </w:pPr>
      <w:r w:rsidRPr="00D20D8D">
        <w:rPr>
          <w:rFonts w:ascii="Arial" w:hAnsi="Arial" w:eastAsia="Calibri" w:cs="Arial"/>
        </w:rPr>
        <w:t>Laurent Daloz</w:t>
      </w:r>
    </w:p>
    <w:p w:rsidRPr="00D20D8D" w:rsidR="00EB3D93" w:rsidP="008B7FCC" w:rsidRDefault="00EB3D93" w14:paraId="3F0134EE" w14:textId="77777777">
      <w:pPr>
        <w:pStyle w:val="ListParagraph"/>
        <w:numPr>
          <w:ilvl w:val="2"/>
          <w:numId w:val="64"/>
        </w:numPr>
        <w:spacing w:before="40" w:after="40"/>
        <w:rPr>
          <w:rFonts w:ascii="Arial" w:hAnsi="Arial" w:eastAsia="Calibri" w:cs="Arial"/>
        </w:rPr>
      </w:pPr>
      <w:r w:rsidRPr="00D20D8D">
        <w:rPr>
          <w:rFonts w:ascii="Arial" w:hAnsi="Arial" w:eastAsia="Calibri" w:cs="Arial"/>
        </w:rPr>
        <w:t>Passmore and Crabbe - LEAD Framework</w:t>
      </w:r>
    </w:p>
    <w:p w:rsidRPr="00D20D8D" w:rsidR="00EB3D93" w:rsidP="008B7FCC" w:rsidRDefault="00EB3D93" w14:paraId="2C585DD0" w14:textId="77777777">
      <w:pPr>
        <w:pStyle w:val="ListParagraph"/>
        <w:numPr>
          <w:ilvl w:val="2"/>
          <w:numId w:val="64"/>
        </w:numPr>
        <w:spacing w:before="40" w:after="40"/>
        <w:rPr>
          <w:rFonts w:ascii="Arial" w:hAnsi="Arial" w:eastAsia="Calibri" w:cs="Arial"/>
        </w:rPr>
      </w:pPr>
      <w:r w:rsidRPr="00D20D8D">
        <w:rPr>
          <w:rFonts w:ascii="Arial" w:hAnsi="Arial" w:eastAsia="Calibri" w:cs="Arial"/>
        </w:rPr>
        <w:t>Hunt and Weintraub - The Coaching Organisation</w:t>
      </w:r>
    </w:p>
    <w:p w:rsidRPr="00D20D8D" w:rsidR="00EB3D93" w:rsidP="008B7FCC" w:rsidRDefault="00EB3D93" w14:paraId="5513B5C0" w14:textId="52F9D790">
      <w:pPr>
        <w:pStyle w:val="ListParagraph"/>
        <w:numPr>
          <w:ilvl w:val="2"/>
          <w:numId w:val="64"/>
        </w:numPr>
        <w:spacing w:before="40" w:after="40"/>
        <w:rPr>
          <w:rFonts w:ascii="Arial" w:hAnsi="Arial" w:eastAsia="Calibri" w:cs="Arial"/>
        </w:rPr>
      </w:pPr>
      <w:r w:rsidRPr="00D20D8D">
        <w:rPr>
          <w:rFonts w:ascii="Arial" w:hAnsi="Arial" w:eastAsia="Calibri" w:cs="Arial"/>
        </w:rPr>
        <w:t>Creating a mentoring culture (Lois J. Zachary)</w:t>
      </w:r>
      <w:r w:rsidR="002E2515">
        <w:rPr>
          <w:rFonts w:ascii="Arial" w:hAnsi="Arial" w:eastAsia="Calibri" w:cs="Arial"/>
        </w:rPr>
        <w:t>:</w:t>
      </w:r>
    </w:p>
    <w:p w:rsidRPr="00A659E9" w:rsidR="00EB3D93" w:rsidP="008B7FCC" w:rsidRDefault="00EB3D93" w14:paraId="703061A3" w14:textId="77777777">
      <w:pPr>
        <w:pStyle w:val="TitledBlock-ParaBlockindent-RichTextnumbered-XY"/>
        <w:numPr>
          <w:ilvl w:val="0"/>
          <w:numId w:val="65"/>
        </w:numPr>
        <w:spacing w:before="40" w:after="40" w:line="240" w:lineRule="atLeast"/>
        <w:ind w:left="1080"/>
        <w:rPr>
          <w:rFonts w:ascii="Arial" w:hAnsi="Arial" w:eastAsia="Calibri" w:cs="Arial"/>
          <w:color w:val="000000"/>
        </w:rPr>
      </w:pPr>
      <w:r w:rsidRPr="00A659E9">
        <w:rPr>
          <w:rFonts w:ascii="Arial" w:hAnsi="Arial" w:eastAsia="Calibri" w:cs="Arial"/>
          <w:color w:val="000000"/>
        </w:rPr>
        <w:t>differences and overlaps between coaching and mentoring</w:t>
      </w:r>
    </w:p>
    <w:p w:rsidRPr="00A659E9" w:rsidR="00EB3D93" w:rsidP="008B7FCC" w:rsidRDefault="00EB3D93" w14:paraId="0B1E90B8" w14:textId="2DB1FB80">
      <w:pPr>
        <w:pStyle w:val="TitledBlock-ParaBlockindent-RichTextnumbered-XY"/>
        <w:numPr>
          <w:ilvl w:val="0"/>
          <w:numId w:val="65"/>
        </w:numPr>
        <w:spacing w:before="40" w:after="40" w:line="240" w:lineRule="atLeast"/>
        <w:ind w:left="1080"/>
        <w:rPr>
          <w:rFonts w:ascii="Arial" w:hAnsi="Arial" w:eastAsia="Calibri" w:cs="Arial"/>
          <w:color w:val="000000"/>
        </w:rPr>
      </w:pPr>
      <w:r w:rsidRPr="00A659E9">
        <w:rPr>
          <w:rFonts w:ascii="Arial" w:hAnsi="Arial" w:eastAsia="Calibri" w:cs="Arial"/>
          <w:color w:val="000000"/>
        </w:rPr>
        <w:t>collaboration, solution focused, result oriented</w:t>
      </w:r>
      <w:r w:rsidR="00BD6964">
        <w:rPr>
          <w:rFonts w:ascii="Arial" w:hAnsi="Arial" w:eastAsia="Calibri" w:cs="Arial"/>
          <w:color w:val="000000"/>
        </w:rPr>
        <w:t>.</w:t>
      </w:r>
    </w:p>
    <w:p w:rsidRPr="008C05CE" w:rsidR="00EB3D93" w:rsidP="00EB3D93" w:rsidRDefault="00EB3D93" w14:paraId="2EA2A8E7" w14:textId="3FB83BC8">
      <w:pPr>
        <w:pStyle w:val="TitledBlock-ParaBlockindent-RichTextnumbered-XY"/>
        <w:spacing w:before="40" w:after="40" w:line="240" w:lineRule="atLeast"/>
        <w:ind w:left="0" w:firstLine="0"/>
        <w:rPr>
          <w:rFonts w:ascii="Arial" w:hAnsi="Arial" w:eastAsia="Calibri" w:cs="Arial"/>
          <w:color w:val="000000"/>
        </w:rPr>
      </w:pPr>
      <w:r w:rsidRPr="008C05CE">
        <w:rPr>
          <w:rFonts w:ascii="Arial" w:hAnsi="Arial" w:eastAsia="Calibri" w:cs="Arial"/>
          <w:color w:val="000000"/>
        </w:rPr>
        <w:t>Within relationship dynamics cover differences between directive/non directive approaches.</w:t>
      </w:r>
      <w:r>
        <w:rPr>
          <w:rFonts w:ascii="Arial" w:hAnsi="Arial" w:eastAsia="Calibri" w:cs="Arial"/>
          <w:color w:val="000000"/>
        </w:rPr>
        <w:t xml:space="preserve"> </w:t>
      </w:r>
      <w:r w:rsidRPr="008C05CE">
        <w:rPr>
          <w:rFonts w:ascii="Arial" w:hAnsi="Arial" w:eastAsia="Calibri" w:cs="Arial"/>
          <w:color w:val="000000"/>
        </w:rPr>
        <w:t xml:space="preserve">Challenge and support balance, dependency versus autonomy. </w:t>
      </w:r>
    </w:p>
    <w:p w:rsidRPr="007806EB" w:rsidR="00EB3D93" w:rsidP="00EB3D93" w:rsidRDefault="00EB3D93" w14:paraId="31367964" w14:textId="77777777">
      <w:pPr>
        <w:spacing w:after="0" w:line="240" w:lineRule="auto"/>
        <w:textAlignment w:val="baseline"/>
        <w:rPr>
          <w:rFonts w:eastAsia="Times New Roman" w:cs="Arial"/>
          <w:color w:val="000000"/>
          <w:lang w:val="en-US" w:eastAsia="en-GB"/>
        </w:rPr>
      </w:pPr>
    </w:p>
    <w:p w:rsidRPr="009F0137" w:rsidR="00EB3D93" w:rsidP="00EB3D93" w:rsidRDefault="00EB3D93" w14:paraId="11DBB225" w14:textId="77777777">
      <w:pPr>
        <w:spacing w:before="200" w:after="40"/>
        <w:ind w:left="697" w:hanging="697"/>
        <w:rPr>
          <w:rFonts w:eastAsia="Arial" w:cs="Arial"/>
          <w:b/>
          <w:bCs/>
        </w:rPr>
      </w:pPr>
      <w:r w:rsidRPr="009F0137">
        <w:rPr>
          <w:rFonts w:eastAsia="Arial" w:cs="Arial"/>
          <w:b/>
          <w:bCs/>
        </w:rPr>
        <w:t xml:space="preserve">AC1.2 </w:t>
      </w:r>
    </w:p>
    <w:p w:rsidRPr="00070549" w:rsidR="00EB3D93" w:rsidP="008B7FCC" w:rsidRDefault="00EB3D93" w14:paraId="344DED7D" w14:textId="77777777">
      <w:pPr>
        <w:pStyle w:val="ListParagraph"/>
        <w:numPr>
          <w:ilvl w:val="0"/>
          <w:numId w:val="66"/>
        </w:numPr>
        <w:spacing w:before="40" w:after="40"/>
        <w:ind w:left="723"/>
        <w:rPr>
          <w:rFonts w:ascii="Arial" w:hAnsi="Arial" w:eastAsia="Calibri" w:cs="Arial"/>
        </w:rPr>
      </w:pPr>
      <w:r w:rsidRPr="00070549">
        <w:rPr>
          <w:rFonts w:ascii="Arial" w:hAnsi="Arial" w:eastAsia="Calibri" w:cs="Arial"/>
        </w:rPr>
        <w:t xml:space="preserve">Organisational context could include but not limited to: </w:t>
      </w:r>
    </w:p>
    <w:p w:rsidRPr="00B9108D" w:rsidR="00EB3D93" w:rsidP="008B7FCC" w:rsidRDefault="00EB3D93" w14:paraId="2C9CA928"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public sector</w:t>
      </w:r>
    </w:p>
    <w:p w:rsidRPr="00B9108D" w:rsidR="00EB3D93" w:rsidP="008B7FCC" w:rsidRDefault="00EB3D93" w14:paraId="111227B8"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private</w:t>
      </w:r>
    </w:p>
    <w:p w:rsidRPr="00B9108D" w:rsidR="00EB3D93" w:rsidP="008B7FCC" w:rsidRDefault="00EB3D93" w14:paraId="008A7C90"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 xml:space="preserve">third sector </w:t>
      </w:r>
    </w:p>
    <w:p w:rsidRPr="00B9108D" w:rsidR="00EB3D93" w:rsidP="008B7FCC" w:rsidRDefault="00EB3D93" w14:paraId="5BD95510"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startups</w:t>
      </w:r>
    </w:p>
    <w:p w:rsidRPr="00B9108D" w:rsidR="00EB3D93" w:rsidP="008B7FCC" w:rsidRDefault="00EB3D93" w14:paraId="3BA11BDC"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charities</w:t>
      </w:r>
    </w:p>
    <w:p w:rsidRPr="00B9108D" w:rsidR="00EB3D93" w:rsidP="008B7FCC" w:rsidRDefault="00EB3D93" w14:paraId="2EB68C15"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community interest companies</w:t>
      </w:r>
    </w:p>
    <w:p w:rsidRPr="00B9108D" w:rsidR="00EB3D93" w:rsidP="008B7FCC" w:rsidRDefault="00EB3D93" w14:paraId="2C28CE35"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limited companies</w:t>
      </w:r>
    </w:p>
    <w:p w:rsidRPr="00B9108D" w:rsidR="00EB3D93" w:rsidP="008B7FCC" w:rsidRDefault="00EB3D93" w14:paraId="347B9328"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corporations</w:t>
      </w:r>
    </w:p>
    <w:p w:rsidRPr="00B9108D" w:rsidR="00EB3D93" w:rsidP="008B7FCC" w:rsidRDefault="00EB3D93" w14:paraId="03C93F73"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education institutions</w:t>
      </w:r>
    </w:p>
    <w:p w:rsidRPr="00B9108D" w:rsidR="00EB3D93" w:rsidP="008B7FCC" w:rsidRDefault="00EB3D93" w14:paraId="5A93D10E"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local government</w:t>
      </w:r>
    </w:p>
    <w:p w:rsidRPr="00B9108D" w:rsidR="00EB3D93" w:rsidP="008B7FCC" w:rsidRDefault="00EB3D93" w14:paraId="73C7DB5A"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health service</w:t>
      </w:r>
    </w:p>
    <w:p w:rsidRPr="00B9108D" w:rsidR="00EB3D93" w:rsidP="008B7FCC" w:rsidRDefault="00EB3D93" w14:paraId="553700A8"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uniform services</w:t>
      </w:r>
    </w:p>
    <w:p w:rsidRPr="00B9108D" w:rsidR="00EB3D93" w:rsidP="008B7FCC" w:rsidRDefault="00EB3D93" w14:paraId="3A211BB3"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armed services</w:t>
      </w:r>
    </w:p>
    <w:p w:rsidRPr="00B9108D" w:rsidR="00EB3D93" w:rsidP="008B7FCC" w:rsidRDefault="00EB3D93" w14:paraId="233086BC"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voluntary communities and faith</w:t>
      </w:r>
    </w:p>
    <w:p w:rsidRPr="00B9108D" w:rsidR="00EB3D93" w:rsidP="008B7FCC" w:rsidRDefault="00EB3D93" w14:paraId="17AD9292"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 xml:space="preserve">Small Medium Enterprises (SMEs) </w:t>
      </w:r>
    </w:p>
    <w:p w:rsidRPr="00B9108D" w:rsidR="00EB3D93" w:rsidP="008B7FCC" w:rsidRDefault="00EB3D93" w14:paraId="78DCAE52"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type of executive or senior level coaching/mentoring - executive/leadership, team, performance, transition, integrated, career and well-being coaching/mentoring</w:t>
      </w:r>
      <w:r>
        <w:rPr>
          <w:rFonts w:ascii="Arial" w:hAnsi="Arial" w:eastAsia="Calibri" w:cs="Arial"/>
        </w:rPr>
        <w:t>.</w:t>
      </w:r>
    </w:p>
    <w:p w:rsidRPr="001F4D21" w:rsidR="00EB3D93" w:rsidP="008B7FCC" w:rsidRDefault="00EB3D93" w14:paraId="45188456" w14:textId="77777777">
      <w:pPr>
        <w:pStyle w:val="ListParagraph"/>
        <w:numPr>
          <w:ilvl w:val="0"/>
          <w:numId w:val="66"/>
        </w:numPr>
        <w:spacing w:before="40" w:after="40"/>
        <w:ind w:left="723"/>
        <w:rPr>
          <w:rFonts w:ascii="Arial" w:hAnsi="Arial" w:eastAsia="Calibri" w:cs="Arial"/>
        </w:rPr>
      </w:pPr>
      <w:r w:rsidRPr="001F4D21">
        <w:rPr>
          <w:rFonts w:ascii="Arial" w:hAnsi="Arial" w:eastAsia="Calibri" w:cs="Arial"/>
        </w:rPr>
        <w:t xml:space="preserve">Strategy could include but not limited to: </w:t>
      </w:r>
    </w:p>
    <w:p w:rsidRPr="00B9108D" w:rsidR="00EB3D93" w:rsidP="008B7FCC" w:rsidRDefault="00EB3D93" w14:paraId="5899BD85"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financial objectives</w:t>
      </w:r>
    </w:p>
    <w:p w:rsidRPr="00B9108D" w:rsidR="00EB3D93" w:rsidP="008B7FCC" w:rsidRDefault="00EB3D93" w14:paraId="1D086ED6"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learning and development objectives</w:t>
      </w:r>
    </w:p>
    <w:p w:rsidRPr="00B9108D" w:rsidR="00EB3D93" w:rsidP="008B7FCC" w:rsidRDefault="00EB3D93" w14:paraId="6790C136"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performance objectives</w:t>
      </w:r>
    </w:p>
    <w:p w:rsidRPr="00B9108D" w:rsidR="00EB3D93" w:rsidP="008B7FCC" w:rsidRDefault="00EB3D93" w14:paraId="37511AAC"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levels (overall business, overall strategic direction, functional level)</w:t>
      </w:r>
      <w:r>
        <w:rPr>
          <w:rFonts w:ascii="Arial" w:hAnsi="Arial" w:eastAsia="Calibri" w:cs="Arial"/>
        </w:rPr>
        <w:t>.</w:t>
      </w:r>
    </w:p>
    <w:p w:rsidRPr="00B9108D" w:rsidR="00EB3D93" w:rsidP="008B7FCC" w:rsidRDefault="00EB3D93" w14:paraId="3D78FB19" w14:textId="77777777">
      <w:pPr>
        <w:pStyle w:val="ListParagraph"/>
        <w:numPr>
          <w:ilvl w:val="0"/>
          <w:numId w:val="66"/>
        </w:numPr>
        <w:spacing w:before="40" w:after="40"/>
        <w:ind w:left="723"/>
        <w:rPr>
          <w:rFonts w:ascii="Arial" w:hAnsi="Arial" w:eastAsia="Calibri" w:cs="Arial"/>
        </w:rPr>
      </w:pPr>
      <w:r w:rsidRPr="00B9108D">
        <w:rPr>
          <w:rFonts w:ascii="Arial" w:hAnsi="Arial" w:eastAsia="Calibri" w:cs="Arial"/>
        </w:rPr>
        <w:t>Culture could include but not limited to:</w:t>
      </w:r>
    </w:p>
    <w:p w:rsidRPr="00B9108D" w:rsidR="00EB3D93" w:rsidP="008B7FCC" w:rsidRDefault="00EB3D93" w14:paraId="6545B3EA"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physical environment</w:t>
      </w:r>
    </w:p>
    <w:p w:rsidRPr="00B9108D" w:rsidR="00EB3D93" w:rsidP="008B7FCC" w:rsidRDefault="00EB3D93" w14:paraId="3E13FCF0"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organisational structure and values</w:t>
      </w:r>
    </w:p>
    <w:p w:rsidRPr="00B9108D" w:rsidR="00EB3D93" w:rsidP="008B7FCC" w:rsidRDefault="00EB3D93" w14:paraId="1FDB505E"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internal versus external coaching/mentoring</w:t>
      </w:r>
    </w:p>
    <w:p w:rsidRPr="00B9108D" w:rsidR="00EB3D93" w:rsidP="008B7FCC" w:rsidRDefault="00EB3D93" w14:paraId="3BA6DD12"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supervision</w:t>
      </w:r>
    </w:p>
    <w:p w:rsidRPr="00B9108D" w:rsidR="00EB3D93" w:rsidP="008B7FCC" w:rsidRDefault="00EB3D93" w14:paraId="0B7BDADA"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confidentiality frameworks</w:t>
      </w:r>
    </w:p>
    <w:p w:rsidRPr="00B9108D" w:rsidR="00EB3D93" w:rsidP="008B7FCC" w:rsidRDefault="00EB3D93" w14:paraId="29879279"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ethics</w:t>
      </w:r>
      <w:r>
        <w:rPr>
          <w:rFonts w:ascii="Arial" w:hAnsi="Arial" w:eastAsia="Calibri" w:cs="Arial"/>
        </w:rPr>
        <w:t>.</w:t>
      </w:r>
    </w:p>
    <w:p w:rsidRPr="00B9108D" w:rsidR="00EB3D93" w:rsidP="008B7FCC" w:rsidRDefault="00EB3D93" w14:paraId="510AE50D" w14:textId="77777777">
      <w:pPr>
        <w:pStyle w:val="ListParagraph"/>
        <w:numPr>
          <w:ilvl w:val="0"/>
          <w:numId w:val="66"/>
        </w:numPr>
        <w:spacing w:before="40" w:after="40"/>
        <w:ind w:left="723"/>
        <w:rPr>
          <w:rFonts w:ascii="Arial" w:hAnsi="Arial" w:eastAsia="Calibri" w:cs="Arial"/>
        </w:rPr>
      </w:pPr>
      <w:r w:rsidRPr="00B9108D">
        <w:rPr>
          <w:rFonts w:ascii="Arial" w:hAnsi="Arial" w:eastAsia="Calibri" w:cs="Arial"/>
        </w:rPr>
        <w:t xml:space="preserve">Conditions could include but not limited to: </w:t>
      </w:r>
    </w:p>
    <w:p w:rsidRPr="00B9108D" w:rsidR="00EB3D93" w:rsidP="008B7FCC" w:rsidRDefault="00EB3D93" w14:paraId="2A020D4C"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organisational climate for change</w:t>
      </w:r>
    </w:p>
    <w:p w:rsidRPr="00B9108D" w:rsidR="00EB3D93" w:rsidP="008B7FCC" w:rsidRDefault="00EB3D93" w14:paraId="2BC4F3D4"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DEI, proposition</w:t>
      </w:r>
    </w:p>
    <w:p w:rsidRPr="00B9108D" w:rsidR="00EB3D93" w:rsidP="008B7FCC" w:rsidRDefault="00EB3D93" w14:paraId="3DCACFFA"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developing skills</w:t>
      </w:r>
    </w:p>
    <w:p w:rsidRPr="00B9108D" w:rsidR="00EB3D93" w:rsidP="008B7FCC" w:rsidRDefault="00EB3D93" w14:paraId="289979FF" w14:textId="77777777">
      <w:pPr>
        <w:pStyle w:val="ListParagraph"/>
        <w:numPr>
          <w:ilvl w:val="0"/>
          <w:numId w:val="67"/>
        </w:numPr>
        <w:spacing w:before="40" w:after="40"/>
        <w:rPr>
          <w:rFonts w:ascii="Arial" w:hAnsi="Arial" w:eastAsia="Calibri" w:cs="Arial"/>
        </w:rPr>
      </w:pPr>
      <w:r w:rsidRPr="00B9108D">
        <w:rPr>
          <w:rFonts w:ascii="Arial" w:hAnsi="Arial" w:eastAsia="Calibri" w:cs="Arial"/>
        </w:rPr>
        <w:t>handling crisis and change</w:t>
      </w:r>
      <w:r>
        <w:rPr>
          <w:rFonts w:ascii="Arial" w:hAnsi="Arial" w:eastAsia="Calibri" w:cs="Arial"/>
        </w:rPr>
        <w:t>.</w:t>
      </w:r>
    </w:p>
    <w:p w:rsidRPr="007806EB" w:rsidR="00EB3D93" w:rsidP="00EB3D93" w:rsidRDefault="00EB3D93" w14:paraId="22E9ECC0" w14:textId="77777777">
      <w:pPr>
        <w:spacing w:after="0" w:line="240" w:lineRule="auto"/>
        <w:textAlignment w:val="baseline"/>
        <w:rPr>
          <w:rFonts w:eastAsia="Times New Roman" w:cs="Arial"/>
          <w:color w:val="000000"/>
          <w:lang w:val="en-US" w:eastAsia="en-GB"/>
        </w:rPr>
      </w:pPr>
    </w:p>
    <w:p w:rsidRPr="009F0137" w:rsidR="00EB3D93" w:rsidP="00EB3D93" w:rsidRDefault="00EB3D93" w14:paraId="032C55AC" w14:textId="77777777">
      <w:pPr>
        <w:spacing w:before="200" w:after="40"/>
        <w:ind w:left="697" w:hanging="697"/>
        <w:rPr>
          <w:rFonts w:eastAsia="Arial" w:cs="Arial"/>
        </w:rPr>
      </w:pPr>
      <w:r w:rsidRPr="009F0137">
        <w:rPr>
          <w:rFonts w:eastAsia="Arial" w:cs="Arial"/>
          <w:b/>
          <w:bCs/>
        </w:rPr>
        <w:t>AC1.3</w:t>
      </w:r>
      <w:r w:rsidRPr="009F0137">
        <w:rPr>
          <w:rFonts w:eastAsia="Arial" w:cs="Arial"/>
        </w:rPr>
        <w:t xml:space="preserve"> Challenges may include but not limited to: </w:t>
      </w:r>
    </w:p>
    <w:p w:rsidRPr="009F0137" w:rsidR="00EB3D93" w:rsidP="008B7FCC" w:rsidRDefault="00EB3D93" w14:paraId="56DF6BBE" w14:textId="77777777">
      <w:pPr>
        <w:pStyle w:val="ListParagraph"/>
        <w:numPr>
          <w:ilvl w:val="0"/>
          <w:numId w:val="66"/>
        </w:numPr>
        <w:spacing w:before="40" w:after="40"/>
        <w:ind w:left="723"/>
        <w:rPr>
          <w:rFonts w:ascii="Arial" w:hAnsi="Arial" w:eastAsia="Calibri" w:cs="Arial"/>
        </w:rPr>
      </w:pPr>
      <w:r w:rsidRPr="009F0137">
        <w:rPr>
          <w:rFonts w:ascii="Arial" w:hAnsi="Arial" w:eastAsia="Calibri" w:cs="Arial"/>
        </w:rPr>
        <w:t>Leader Centric</w:t>
      </w:r>
      <w:r>
        <w:rPr>
          <w:rFonts w:ascii="Arial" w:hAnsi="Arial" w:eastAsia="Calibri" w:cs="Arial"/>
        </w:rPr>
        <w:t>:</w:t>
      </w:r>
    </w:p>
    <w:p w:rsidRPr="009F0137" w:rsidR="00EB3D93" w:rsidP="008B7FCC" w:rsidRDefault="00EB3D93" w14:paraId="54354412" w14:textId="77777777">
      <w:pPr>
        <w:pStyle w:val="ListParagraph"/>
        <w:numPr>
          <w:ilvl w:val="0"/>
          <w:numId w:val="67"/>
        </w:numPr>
        <w:spacing w:before="40" w:after="40"/>
        <w:rPr>
          <w:rFonts w:ascii="Arial" w:hAnsi="Arial" w:eastAsia="Calibri" w:cs="Arial"/>
        </w:rPr>
      </w:pPr>
      <w:r w:rsidRPr="009F0137">
        <w:rPr>
          <w:rFonts w:ascii="Arial" w:hAnsi="Arial" w:eastAsia="Calibri" w:cs="Arial"/>
        </w:rPr>
        <w:t>resistance to change</w:t>
      </w:r>
    </w:p>
    <w:p w:rsidRPr="009F0137" w:rsidR="00EB3D93" w:rsidP="008B7FCC" w:rsidRDefault="00EB3D93" w14:paraId="1A815489" w14:textId="77777777">
      <w:pPr>
        <w:pStyle w:val="ListParagraph"/>
        <w:numPr>
          <w:ilvl w:val="0"/>
          <w:numId w:val="67"/>
        </w:numPr>
        <w:spacing w:before="40" w:after="40"/>
        <w:rPr>
          <w:rFonts w:ascii="Arial" w:hAnsi="Arial" w:eastAsia="Calibri" w:cs="Arial"/>
        </w:rPr>
      </w:pPr>
      <w:r w:rsidRPr="009F0137">
        <w:rPr>
          <w:rFonts w:ascii="Arial" w:hAnsi="Arial" w:eastAsia="Calibri" w:cs="Arial"/>
        </w:rPr>
        <w:t>lack of vulnerability</w:t>
      </w:r>
    </w:p>
    <w:p w:rsidRPr="009F0137" w:rsidR="00EB3D93" w:rsidP="008B7FCC" w:rsidRDefault="00EB3D93" w14:paraId="6E94D81E" w14:textId="77777777">
      <w:pPr>
        <w:pStyle w:val="ListParagraph"/>
        <w:numPr>
          <w:ilvl w:val="0"/>
          <w:numId w:val="67"/>
        </w:numPr>
        <w:spacing w:before="40" w:after="40"/>
        <w:rPr>
          <w:rFonts w:ascii="Arial" w:hAnsi="Arial" w:eastAsia="Calibri" w:cs="Arial"/>
        </w:rPr>
      </w:pPr>
      <w:r w:rsidRPr="009F0137">
        <w:rPr>
          <w:rFonts w:ascii="Arial" w:hAnsi="Arial" w:eastAsia="Calibri" w:cs="Arial"/>
        </w:rPr>
        <w:t>attitude</w:t>
      </w:r>
    </w:p>
    <w:p w:rsidRPr="009F0137" w:rsidR="00EB3D93" w:rsidP="008B7FCC" w:rsidRDefault="00EB3D93" w14:paraId="5F33FA9F" w14:textId="77777777">
      <w:pPr>
        <w:pStyle w:val="ListParagraph"/>
        <w:numPr>
          <w:ilvl w:val="0"/>
          <w:numId w:val="67"/>
        </w:numPr>
        <w:spacing w:before="40" w:after="40"/>
        <w:rPr>
          <w:rFonts w:ascii="Arial" w:hAnsi="Arial" w:eastAsia="Calibri" w:cs="Arial"/>
        </w:rPr>
      </w:pPr>
      <w:r w:rsidRPr="009F0137">
        <w:rPr>
          <w:rFonts w:ascii="Arial" w:hAnsi="Arial" w:eastAsia="Calibri" w:cs="Arial"/>
        </w:rPr>
        <w:t>imposter syndrome</w:t>
      </w:r>
      <w:r>
        <w:rPr>
          <w:rFonts w:ascii="Arial" w:hAnsi="Arial" w:eastAsia="Calibri" w:cs="Arial"/>
        </w:rPr>
        <w:t>.</w:t>
      </w:r>
    </w:p>
    <w:p w:rsidRPr="009F0137" w:rsidR="00EB3D93" w:rsidP="008B7FCC" w:rsidRDefault="00EB3D93" w14:paraId="68228C30" w14:textId="55CFA061">
      <w:pPr>
        <w:pStyle w:val="ListParagraph"/>
        <w:numPr>
          <w:ilvl w:val="0"/>
          <w:numId w:val="66"/>
        </w:numPr>
        <w:spacing w:before="40" w:after="40"/>
        <w:ind w:left="723"/>
        <w:rPr>
          <w:rFonts w:ascii="Arial" w:hAnsi="Arial" w:eastAsia="Calibri" w:cs="Arial"/>
        </w:rPr>
      </w:pPr>
      <w:r w:rsidRPr="009F0137">
        <w:rPr>
          <w:rFonts w:ascii="Arial" w:hAnsi="Arial" w:eastAsia="Calibri" w:cs="Arial"/>
        </w:rPr>
        <w:t>Organisational and structural barriers</w:t>
      </w:r>
      <w:r w:rsidR="002E2515">
        <w:rPr>
          <w:rFonts w:ascii="Arial" w:hAnsi="Arial" w:eastAsia="Calibri" w:cs="Arial"/>
        </w:rPr>
        <w:t>:</w:t>
      </w:r>
      <w:r w:rsidRPr="009F0137">
        <w:rPr>
          <w:rFonts w:ascii="Arial" w:hAnsi="Arial" w:eastAsia="Calibri" w:cs="Arial"/>
        </w:rPr>
        <w:t xml:space="preserve"> </w:t>
      </w:r>
    </w:p>
    <w:p w:rsidRPr="009F0137" w:rsidR="00EB3D93" w:rsidP="008B7FCC" w:rsidRDefault="00EB3D93" w14:paraId="1068F2E5" w14:textId="77777777">
      <w:pPr>
        <w:pStyle w:val="ListParagraph"/>
        <w:numPr>
          <w:ilvl w:val="0"/>
          <w:numId w:val="67"/>
        </w:numPr>
        <w:spacing w:before="40" w:after="40"/>
        <w:rPr>
          <w:rFonts w:ascii="Arial" w:hAnsi="Arial" w:eastAsia="Calibri" w:cs="Arial"/>
        </w:rPr>
      </w:pPr>
      <w:r w:rsidRPr="009F0137">
        <w:rPr>
          <w:rFonts w:ascii="Arial" w:hAnsi="Arial" w:eastAsia="Calibri" w:cs="Arial"/>
        </w:rPr>
        <w:t>misalignment with strategic goals</w:t>
      </w:r>
    </w:p>
    <w:p w:rsidRPr="009F0137" w:rsidR="00EB3D93" w:rsidP="008B7FCC" w:rsidRDefault="00EB3D93" w14:paraId="253AEC6C" w14:textId="77777777">
      <w:pPr>
        <w:pStyle w:val="ListParagraph"/>
        <w:numPr>
          <w:ilvl w:val="0"/>
          <w:numId w:val="67"/>
        </w:numPr>
        <w:spacing w:before="40" w:after="40"/>
        <w:rPr>
          <w:rFonts w:ascii="Arial" w:hAnsi="Arial" w:eastAsia="Calibri" w:cs="Arial"/>
        </w:rPr>
      </w:pPr>
      <w:r w:rsidRPr="009F0137">
        <w:rPr>
          <w:rFonts w:ascii="Arial" w:hAnsi="Arial" w:eastAsia="Calibri" w:cs="Arial"/>
        </w:rPr>
        <w:t>confidentiality and conflicts of interest</w:t>
      </w:r>
    </w:p>
    <w:p w:rsidRPr="009F0137" w:rsidR="00EB3D93" w:rsidP="008B7FCC" w:rsidRDefault="00EB3D93" w14:paraId="608CABAC" w14:textId="77777777">
      <w:pPr>
        <w:pStyle w:val="ListParagraph"/>
        <w:numPr>
          <w:ilvl w:val="0"/>
          <w:numId w:val="67"/>
        </w:numPr>
        <w:spacing w:before="40" w:after="40"/>
        <w:rPr>
          <w:rFonts w:ascii="Arial" w:hAnsi="Arial" w:eastAsia="Calibri" w:cs="Arial"/>
        </w:rPr>
      </w:pPr>
      <w:r w:rsidRPr="009F0137">
        <w:rPr>
          <w:rFonts w:ascii="Arial" w:hAnsi="Arial" w:eastAsia="Calibri" w:cs="Arial"/>
        </w:rPr>
        <w:t>coaching as a remedial tool.</w:t>
      </w:r>
    </w:p>
    <w:p w:rsidRPr="009F0137" w:rsidR="00EB3D93" w:rsidP="008B7FCC" w:rsidRDefault="00EB3D93" w14:paraId="0FA2C76B" w14:textId="77777777">
      <w:pPr>
        <w:pStyle w:val="ListParagraph"/>
        <w:numPr>
          <w:ilvl w:val="0"/>
          <w:numId w:val="66"/>
        </w:numPr>
        <w:spacing w:before="40" w:after="40"/>
        <w:ind w:left="723"/>
        <w:rPr>
          <w:rFonts w:ascii="Arial" w:hAnsi="Arial" w:eastAsia="Calibri" w:cs="Arial"/>
        </w:rPr>
      </w:pPr>
      <w:r w:rsidRPr="009F0137">
        <w:rPr>
          <w:rFonts w:ascii="Arial" w:hAnsi="Arial" w:eastAsia="Calibri" w:cs="Arial"/>
        </w:rPr>
        <w:t>Operational and process challenges:</w:t>
      </w:r>
    </w:p>
    <w:p w:rsidRPr="009F0137" w:rsidR="00EB3D93" w:rsidP="008B7FCC" w:rsidRDefault="00EB3D93" w14:paraId="72C916DB" w14:textId="77777777">
      <w:pPr>
        <w:pStyle w:val="ListParagraph"/>
        <w:numPr>
          <w:ilvl w:val="0"/>
          <w:numId w:val="67"/>
        </w:numPr>
        <w:spacing w:before="40" w:after="40"/>
        <w:rPr>
          <w:rFonts w:ascii="Arial" w:hAnsi="Arial" w:eastAsia="Calibri" w:cs="Arial"/>
        </w:rPr>
      </w:pPr>
      <w:r w:rsidRPr="009F0137">
        <w:rPr>
          <w:rFonts w:ascii="Arial" w:hAnsi="Arial" w:eastAsia="Calibri" w:cs="Arial"/>
        </w:rPr>
        <w:t>time constraints</w:t>
      </w:r>
    </w:p>
    <w:p w:rsidRPr="009F0137" w:rsidR="00EB3D93" w:rsidP="008B7FCC" w:rsidRDefault="00EB3D93" w14:paraId="277EB83C" w14:textId="77777777">
      <w:pPr>
        <w:pStyle w:val="ListParagraph"/>
        <w:numPr>
          <w:ilvl w:val="0"/>
          <w:numId w:val="67"/>
        </w:numPr>
        <w:spacing w:before="40" w:after="40"/>
        <w:rPr>
          <w:rFonts w:ascii="Arial" w:hAnsi="Arial" w:eastAsia="Calibri" w:cs="Arial"/>
        </w:rPr>
      </w:pPr>
      <w:r w:rsidRPr="009F0137">
        <w:rPr>
          <w:rFonts w:ascii="Arial" w:hAnsi="Arial" w:eastAsia="Calibri" w:cs="Arial"/>
        </w:rPr>
        <w:t>measuring ROI</w:t>
      </w:r>
    </w:p>
    <w:p w:rsidRPr="009F0137" w:rsidR="00EB3D93" w:rsidP="008B7FCC" w:rsidRDefault="00EB3D93" w14:paraId="436EA632" w14:textId="77777777">
      <w:pPr>
        <w:pStyle w:val="ListParagraph"/>
        <w:numPr>
          <w:ilvl w:val="0"/>
          <w:numId w:val="67"/>
        </w:numPr>
        <w:spacing w:before="40" w:after="40"/>
        <w:rPr>
          <w:rFonts w:ascii="Arial" w:hAnsi="Arial" w:eastAsia="Calibri" w:cs="Arial"/>
        </w:rPr>
      </w:pPr>
      <w:r w:rsidRPr="009F0137">
        <w:rPr>
          <w:rFonts w:ascii="Arial" w:hAnsi="Arial" w:eastAsia="Calibri" w:cs="Arial"/>
        </w:rPr>
        <w:t>sustainability of change.</w:t>
      </w:r>
    </w:p>
    <w:p w:rsidRPr="009F0137" w:rsidR="00EB3D93" w:rsidP="008B7FCC" w:rsidRDefault="00EB3D93" w14:paraId="06EAA230" w14:textId="77777777">
      <w:pPr>
        <w:pStyle w:val="ListParagraph"/>
        <w:numPr>
          <w:ilvl w:val="0"/>
          <w:numId w:val="66"/>
        </w:numPr>
        <w:spacing w:before="40" w:after="40"/>
        <w:ind w:left="723"/>
        <w:rPr>
          <w:rFonts w:ascii="Arial" w:hAnsi="Arial" w:eastAsia="Calibri" w:cs="Arial"/>
        </w:rPr>
      </w:pPr>
      <w:r w:rsidRPr="009F0137">
        <w:rPr>
          <w:rFonts w:ascii="Arial" w:hAnsi="Arial" w:eastAsia="Calibri" w:cs="Arial"/>
        </w:rPr>
        <w:t xml:space="preserve">Relationship between individual and coach or mentor: </w:t>
      </w:r>
    </w:p>
    <w:p w:rsidRPr="009F0137" w:rsidR="00EB3D93" w:rsidP="008B7FCC" w:rsidRDefault="00EB3D93" w14:paraId="725CACA1" w14:textId="77777777">
      <w:pPr>
        <w:pStyle w:val="ListParagraph"/>
        <w:numPr>
          <w:ilvl w:val="0"/>
          <w:numId w:val="67"/>
        </w:numPr>
        <w:spacing w:before="40" w:after="40"/>
        <w:rPr>
          <w:rFonts w:ascii="Arial" w:hAnsi="Arial" w:eastAsia="Calibri" w:cs="Arial"/>
        </w:rPr>
      </w:pPr>
      <w:r w:rsidRPr="009F0137">
        <w:rPr>
          <w:rFonts w:ascii="Arial" w:hAnsi="Arial" w:eastAsia="Calibri" w:cs="Arial"/>
        </w:rPr>
        <w:t>unqualified or mis-matched coaches</w:t>
      </w:r>
    </w:p>
    <w:p w:rsidRPr="009F0137" w:rsidR="00EB3D93" w:rsidP="008B7FCC" w:rsidRDefault="00EB3D93" w14:paraId="6857883C" w14:textId="77777777">
      <w:pPr>
        <w:pStyle w:val="ListParagraph"/>
        <w:numPr>
          <w:ilvl w:val="0"/>
          <w:numId w:val="67"/>
        </w:numPr>
        <w:spacing w:before="40" w:after="40"/>
        <w:rPr>
          <w:rFonts w:ascii="Arial" w:hAnsi="Arial" w:eastAsia="Calibri" w:cs="Arial"/>
        </w:rPr>
      </w:pPr>
      <w:r w:rsidRPr="009F0137">
        <w:rPr>
          <w:rFonts w:ascii="Arial" w:hAnsi="Arial" w:eastAsia="Calibri" w:cs="Arial"/>
        </w:rPr>
        <w:t>fostering dependency</w:t>
      </w:r>
    </w:p>
    <w:p w:rsidRPr="009F0137" w:rsidR="00EB3D93" w:rsidP="008B7FCC" w:rsidRDefault="00EB3D93" w14:paraId="0112476F" w14:textId="77777777">
      <w:pPr>
        <w:pStyle w:val="ListParagraph"/>
        <w:numPr>
          <w:ilvl w:val="0"/>
          <w:numId w:val="67"/>
        </w:numPr>
        <w:spacing w:before="40" w:after="40"/>
        <w:rPr>
          <w:rFonts w:ascii="Arial" w:hAnsi="Arial" w:eastAsia="Calibri" w:cs="Arial"/>
        </w:rPr>
      </w:pPr>
      <w:r w:rsidRPr="009F0137">
        <w:rPr>
          <w:rFonts w:ascii="Arial" w:hAnsi="Arial" w:eastAsia="Calibri" w:cs="Arial"/>
        </w:rPr>
        <w:t>cheerleader v challenger</w:t>
      </w:r>
    </w:p>
    <w:p w:rsidRPr="009F0137" w:rsidR="00EB3D93" w:rsidP="008B7FCC" w:rsidRDefault="00EB3D93" w14:paraId="354B1470" w14:textId="371BA751">
      <w:pPr>
        <w:pStyle w:val="ListParagraph"/>
        <w:numPr>
          <w:ilvl w:val="0"/>
          <w:numId w:val="67"/>
        </w:numPr>
        <w:spacing w:before="40" w:after="40"/>
        <w:rPr>
          <w:rFonts w:ascii="Arial" w:hAnsi="Arial" w:eastAsia="Calibri" w:cs="Arial"/>
        </w:rPr>
      </w:pPr>
      <w:r w:rsidRPr="009F0137">
        <w:rPr>
          <w:rFonts w:ascii="Arial" w:hAnsi="Arial" w:eastAsia="Calibri" w:cs="Arial"/>
        </w:rPr>
        <w:t>misunderstanding/low awareness of different neurotypes</w:t>
      </w:r>
      <w:r>
        <w:rPr>
          <w:rFonts w:ascii="Arial" w:hAnsi="Arial" w:eastAsia="Calibri" w:cs="Arial"/>
        </w:rPr>
        <w:t>.</w:t>
      </w:r>
    </w:p>
    <w:p w:rsidRPr="007806EB" w:rsidR="00EB3D93" w:rsidP="00EB3D93" w:rsidRDefault="00EB3D93" w14:paraId="1C5BDF7D" w14:textId="77777777">
      <w:pPr>
        <w:spacing w:after="0" w:line="240" w:lineRule="auto"/>
        <w:textAlignment w:val="baseline"/>
        <w:rPr>
          <w:rFonts w:eastAsia="Times New Roman" w:cs="Arial"/>
          <w:color w:val="000000"/>
          <w:lang w:val="en-US" w:eastAsia="en-GB"/>
        </w:rPr>
      </w:pPr>
    </w:p>
    <w:p w:rsidRPr="00357489" w:rsidR="00EB3D93" w:rsidP="00EB3D93" w:rsidRDefault="00EB3D93" w14:paraId="0B997260" w14:textId="77777777">
      <w:pPr>
        <w:spacing w:before="200" w:after="160"/>
        <w:ind w:left="697" w:hanging="697"/>
        <w:rPr>
          <w:rFonts w:eastAsia="Arial" w:cs="Arial"/>
        </w:rPr>
      </w:pPr>
      <w:r w:rsidRPr="00CF14BC">
        <w:rPr>
          <w:rFonts w:eastAsia="Arial" w:cs="Arial"/>
          <w:b/>
          <w:bCs/>
        </w:rPr>
        <w:t>AC1.5</w:t>
      </w:r>
      <w:r w:rsidRPr="00357489">
        <w:rPr>
          <w:rFonts w:eastAsia="Arial" w:cs="Arial"/>
        </w:rPr>
        <w:t xml:space="preserve"> DEI may include critically analysing how organisational culture, leadership behaviours, power dynamics, cultural intelligence and systemic bias influence coaching and mentoring practice</w:t>
      </w:r>
      <w:r>
        <w:rPr>
          <w:rFonts w:eastAsia="Arial" w:cs="Arial"/>
        </w:rPr>
        <w:t xml:space="preserve">. </w:t>
      </w:r>
      <w:r w:rsidRPr="00357489">
        <w:rPr>
          <w:rFonts w:eastAsia="Arial" w:cs="Arial"/>
        </w:rPr>
        <w:t>Learners should evaluate strategies that promote equity, inclusion and belonging while aligning ethical practice with the Global Code of Ethics, organisational objectives and wider societal expectations</w:t>
      </w:r>
      <w:r>
        <w:rPr>
          <w:rFonts w:eastAsia="Arial" w:cs="Arial"/>
        </w:rPr>
        <w:t xml:space="preserve">. </w:t>
      </w:r>
      <w:r w:rsidRPr="00357489">
        <w:rPr>
          <w:rFonts w:eastAsia="Arial" w:cs="Arial"/>
        </w:rPr>
        <w:t>Critical analysis could also include following professional standards and codes of conduct.</w:t>
      </w:r>
    </w:p>
    <w:p w:rsidR="00EB3D93" w:rsidP="00EB3D93" w:rsidRDefault="00EB3D93" w14:paraId="18C5924C" w14:textId="77777777">
      <w:pPr>
        <w:spacing w:after="0" w:line="240" w:lineRule="auto"/>
        <w:textAlignment w:val="baseline"/>
        <w:rPr>
          <w:rFonts w:eastAsia="Times New Roman" w:cs="Arial"/>
          <w:color w:val="000000"/>
          <w:lang w:val="en-US" w:eastAsia="en-GB"/>
        </w:rPr>
      </w:pPr>
    </w:p>
    <w:p w:rsidR="00EB3D93" w:rsidP="00EB3D93" w:rsidRDefault="00EB3D93" w14:paraId="48AED65A" w14:textId="77777777">
      <w:pPr>
        <w:pStyle w:val="BodyAA"/>
        <w:spacing w:before="40" w:after="40" w:line="240" w:lineRule="atLeast"/>
        <w:rPr>
          <w:rFonts w:eastAsia="Times New Roman" w:cs="Arial"/>
          <w:b/>
          <w:bCs/>
          <w:color w:val="F49515"/>
          <w:sz w:val="26"/>
          <w:szCs w:val="26"/>
        </w:rPr>
      </w:pPr>
      <w:r w:rsidRPr="00DA2A03">
        <w:rPr>
          <w:rFonts w:ascii="Arial" w:hAnsi="Arial" w:cs="Arial"/>
          <w:b/>
          <w:bCs/>
          <w:lang w:val="en-GB"/>
        </w:rPr>
        <w:t xml:space="preserve">Learning </w:t>
      </w:r>
      <w:r>
        <w:rPr>
          <w:rFonts w:ascii="Arial" w:hAnsi="Arial" w:cs="Arial"/>
          <w:b/>
          <w:bCs/>
          <w:lang w:val="en-GB"/>
        </w:rPr>
        <w:t>O</w:t>
      </w:r>
      <w:r w:rsidRPr="00DA2A03">
        <w:rPr>
          <w:rFonts w:ascii="Arial" w:hAnsi="Arial" w:cs="Arial"/>
          <w:b/>
          <w:bCs/>
          <w:lang w:val="en-GB"/>
        </w:rPr>
        <w:t>utcome 2</w:t>
      </w:r>
    </w:p>
    <w:p w:rsidRPr="009F45BC" w:rsidR="00EB3D93" w:rsidP="00EB3D93" w:rsidRDefault="00EB3D93" w14:paraId="76621608" w14:textId="77777777">
      <w:pPr>
        <w:spacing w:before="200" w:after="40"/>
        <w:ind w:left="697" w:hanging="697"/>
        <w:rPr>
          <w:rFonts w:eastAsia="Arial" w:cs="Arial"/>
        </w:rPr>
      </w:pPr>
      <w:r w:rsidRPr="009F45BC">
        <w:rPr>
          <w:rFonts w:eastAsia="Arial" w:cs="Arial"/>
          <w:b/>
          <w:bCs/>
        </w:rPr>
        <w:t>AC2.1</w:t>
      </w:r>
      <w:r w:rsidRPr="009F45BC">
        <w:rPr>
          <w:rFonts w:eastAsia="Arial" w:cs="Arial"/>
        </w:rPr>
        <w:t xml:space="preserve"> Knowledge could include but not limited to: </w:t>
      </w:r>
    </w:p>
    <w:p w:rsidRPr="009F45BC" w:rsidR="00EB3D93" w:rsidP="008B7FCC" w:rsidRDefault="00EB3D93" w14:paraId="2BF41ADB"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organisational</w:t>
      </w:r>
    </w:p>
    <w:p w:rsidRPr="009F45BC" w:rsidR="00EB3D93" w:rsidP="008B7FCC" w:rsidRDefault="00EB3D93" w14:paraId="4EB71767"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leadership</w:t>
      </w:r>
    </w:p>
    <w:p w:rsidRPr="009F45BC" w:rsidR="00EB3D93" w:rsidP="008B7FCC" w:rsidRDefault="00EB3D93" w14:paraId="6109AE12"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experience</w:t>
      </w:r>
    </w:p>
    <w:p w:rsidRPr="009F45BC" w:rsidR="00EB3D93" w:rsidP="008B7FCC" w:rsidRDefault="00EB3D93" w14:paraId="4B67D8B5"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self-awareness</w:t>
      </w:r>
    </w:p>
    <w:p w:rsidRPr="009F45BC" w:rsidR="00EB3D93" w:rsidP="008B7FCC" w:rsidRDefault="00EB3D93" w14:paraId="69F16E5E"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ethical framework</w:t>
      </w:r>
    </w:p>
    <w:p w:rsidRPr="009F45BC" w:rsidR="00EB3D93" w:rsidP="008B7FCC" w:rsidRDefault="00EB3D93" w14:paraId="6E240B73"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coaching or mentoring approaches (</w:t>
      </w:r>
      <w:proofErr w:type="spellStart"/>
      <w:r w:rsidRPr="009F45BC">
        <w:rPr>
          <w:rFonts w:ascii="Arial" w:hAnsi="Arial" w:eastAsia="Calibri" w:cs="Arial"/>
        </w:rPr>
        <w:t>ie</w:t>
      </w:r>
      <w:proofErr w:type="spellEnd"/>
      <w:r w:rsidRPr="009F45BC">
        <w:rPr>
          <w:rFonts w:ascii="Arial" w:hAnsi="Arial" w:eastAsia="Calibri" w:cs="Arial"/>
        </w:rPr>
        <w:t xml:space="preserve"> models, tools and techniques)</w:t>
      </w:r>
    </w:p>
    <w:p w:rsidRPr="009F45BC" w:rsidR="00EB3D93" w:rsidP="008B7FCC" w:rsidRDefault="00EB3D93" w14:paraId="77D82BEA"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career development pathways</w:t>
      </w:r>
    </w:p>
    <w:p w:rsidRPr="009F45BC" w:rsidR="00EB3D93" w:rsidP="008B7FCC" w:rsidRDefault="00EB3D93" w14:paraId="3B19BB00"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strategic talent development</w:t>
      </w:r>
      <w:r>
        <w:rPr>
          <w:rFonts w:ascii="Arial" w:hAnsi="Arial" w:eastAsia="Calibri" w:cs="Arial"/>
        </w:rPr>
        <w:t>.</w:t>
      </w:r>
    </w:p>
    <w:p w:rsidRPr="00170378" w:rsidR="00EB3D93" w:rsidP="006346EF" w:rsidRDefault="00EB3D93" w14:paraId="6527C6BD" w14:textId="77777777">
      <w:pPr>
        <w:spacing w:before="40" w:after="40" w:line="240" w:lineRule="atLeast"/>
        <w:ind w:left="567" w:hanging="567"/>
        <w:rPr>
          <w:rFonts w:eastAsia="Avenir LT Std 35 Light" w:cs="Arial"/>
          <w:lang w:val="en-US"/>
        </w:rPr>
      </w:pPr>
      <w:r w:rsidRPr="00170378">
        <w:rPr>
          <w:rFonts w:eastAsia="Avenir LT Std 35 Light" w:cs="Arial"/>
          <w:lang w:val="en-US"/>
        </w:rPr>
        <w:t xml:space="preserve">Skills </w:t>
      </w:r>
      <w:r w:rsidRPr="00170378">
        <w:rPr>
          <w:rFonts w:cs="Arial"/>
        </w:rPr>
        <w:t>could include but not limited to:</w:t>
      </w:r>
      <w:r w:rsidRPr="00170378">
        <w:rPr>
          <w:rFonts w:eastAsia="Avenir LT Std 35 Light" w:cs="Arial"/>
          <w:lang w:val="en-US"/>
        </w:rPr>
        <w:t xml:space="preserve"> </w:t>
      </w:r>
    </w:p>
    <w:p w:rsidRPr="009F45BC" w:rsidR="00EB3D93" w:rsidP="008B7FCC" w:rsidRDefault="00EB3D93" w14:paraId="42003566" w14:textId="6E5382E5">
      <w:pPr>
        <w:pStyle w:val="ListParagraph"/>
        <w:numPr>
          <w:ilvl w:val="0"/>
          <w:numId w:val="66"/>
        </w:numPr>
        <w:spacing w:before="40" w:after="40"/>
        <w:ind w:left="723"/>
        <w:rPr>
          <w:rFonts w:ascii="Arial" w:hAnsi="Arial" w:eastAsia="Calibri" w:cs="Arial"/>
        </w:rPr>
      </w:pPr>
      <w:r w:rsidRPr="009F45BC">
        <w:rPr>
          <w:rFonts w:ascii="Arial" w:hAnsi="Arial" w:eastAsia="Calibri" w:cs="Arial"/>
        </w:rPr>
        <w:t xml:space="preserve">core coaching or mentoring </w:t>
      </w:r>
      <w:r w:rsidR="00AE0E22">
        <w:rPr>
          <w:rFonts w:ascii="Arial" w:hAnsi="Arial" w:eastAsia="Calibri" w:cs="Arial"/>
        </w:rPr>
        <w:t xml:space="preserve"> </w:t>
      </w:r>
    </w:p>
    <w:p w:rsidRPr="009F45BC" w:rsidR="00EB3D93" w:rsidP="008B7FCC" w:rsidRDefault="00EB3D93" w14:paraId="1D0D63BF"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EI and interpersonal skills</w:t>
      </w:r>
    </w:p>
    <w:p w:rsidRPr="009F45BC" w:rsidR="00EB3D93" w:rsidP="008B7FCC" w:rsidRDefault="00EB3D93" w14:paraId="25B85A20"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business acumen and strategic thinking</w:t>
      </w:r>
    </w:p>
    <w:p w:rsidRPr="009F45BC" w:rsidR="00EB3D93" w:rsidP="008B7FCC" w:rsidRDefault="00EB3D93" w14:paraId="2C6638E5"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advanced coaching or mentoring techniques</w:t>
      </w:r>
    </w:p>
    <w:p w:rsidRPr="009F45BC" w:rsidR="00EB3D93" w:rsidP="008B7FCC" w:rsidRDefault="00EB3D93" w14:paraId="68A176AA"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 xml:space="preserve">ethical and professional standards </w:t>
      </w:r>
    </w:p>
    <w:p w:rsidRPr="009F45BC" w:rsidR="00EB3D93" w:rsidP="008B7FCC" w:rsidRDefault="00EB3D93" w14:paraId="155250EB"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 xml:space="preserve">challenging </w:t>
      </w:r>
    </w:p>
    <w:p w:rsidRPr="009F45BC" w:rsidR="00EB3D93" w:rsidP="008B7FCC" w:rsidRDefault="00EB3D93" w14:paraId="11F71633"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role modelling</w:t>
      </w:r>
    </w:p>
    <w:p w:rsidRPr="009F45BC" w:rsidR="00EB3D93" w:rsidP="008B7FCC" w:rsidRDefault="00EB3D93" w14:paraId="4F1B594D"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facilitating professional networking</w:t>
      </w:r>
      <w:r>
        <w:rPr>
          <w:rFonts w:ascii="Arial" w:hAnsi="Arial" w:eastAsia="Calibri" w:cs="Arial"/>
        </w:rPr>
        <w:t>.</w:t>
      </w:r>
    </w:p>
    <w:p w:rsidRPr="00170378" w:rsidR="00EB3D93" w:rsidP="006346EF" w:rsidRDefault="00EB3D93" w14:paraId="673DB058" w14:textId="77777777">
      <w:pPr>
        <w:spacing w:before="40" w:after="40" w:line="240" w:lineRule="atLeast"/>
        <w:ind w:left="567" w:hanging="567"/>
        <w:rPr>
          <w:rFonts w:eastAsia="Avenir LT Std 35 Light" w:cs="Arial"/>
          <w:lang w:val="en-US"/>
        </w:rPr>
      </w:pPr>
      <w:proofErr w:type="spellStart"/>
      <w:r w:rsidRPr="00170378">
        <w:rPr>
          <w:rFonts w:eastAsia="Avenir LT Std 35 Light" w:cs="Arial"/>
          <w:lang w:val="en-US"/>
        </w:rPr>
        <w:t>Behaviours</w:t>
      </w:r>
      <w:proofErr w:type="spellEnd"/>
      <w:r w:rsidRPr="00170378">
        <w:rPr>
          <w:rFonts w:eastAsia="Avenir LT Std 35 Light" w:cs="Arial"/>
          <w:lang w:val="en-US"/>
        </w:rPr>
        <w:t xml:space="preserve"> </w:t>
      </w:r>
      <w:r w:rsidRPr="00170378">
        <w:rPr>
          <w:rFonts w:cs="Arial"/>
        </w:rPr>
        <w:t>could include but not limited to:</w:t>
      </w:r>
    </w:p>
    <w:p w:rsidRPr="009F45BC" w:rsidR="00EB3D93" w:rsidP="008B7FCC" w:rsidRDefault="00EB3D93" w14:paraId="44A303D9"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active listening and deep inquiry</w:t>
      </w:r>
    </w:p>
    <w:p w:rsidRPr="009F45BC" w:rsidR="00EB3D93" w:rsidP="008B7FCC" w:rsidRDefault="00EB3D93" w14:paraId="3CD77A8B"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EI and psychological safety</w:t>
      </w:r>
    </w:p>
    <w:p w:rsidRPr="009F45BC" w:rsidR="00EB3D93" w:rsidP="008B7FCC" w:rsidRDefault="00EB3D93" w14:paraId="3184F0C0"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strategic perspective and business acumen</w:t>
      </w:r>
    </w:p>
    <w:p w:rsidRPr="009F45BC" w:rsidR="00EB3D93" w:rsidP="008B7FCC" w:rsidRDefault="00EB3D93" w14:paraId="5414CFD0"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adaptability and growth mindset</w:t>
      </w:r>
    </w:p>
    <w:p w:rsidRPr="009F45BC" w:rsidR="00EB3D93" w:rsidP="008B7FCC" w:rsidRDefault="00EB3D93" w14:paraId="3D754524"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empathy</w:t>
      </w:r>
    </w:p>
    <w:p w:rsidRPr="009F45BC" w:rsidR="00EB3D93" w:rsidP="008B7FCC" w:rsidRDefault="00EB3D93" w14:paraId="56EA431A"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non-judgmental</w:t>
      </w:r>
    </w:p>
    <w:p w:rsidRPr="009F45BC" w:rsidR="00EB3D93" w:rsidP="008B7FCC" w:rsidRDefault="00EB3D93" w14:paraId="741D3228"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 xml:space="preserve">accountability </w:t>
      </w:r>
    </w:p>
    <w:p w:rsidRPr="009F45BC" w:rsidR="00EB3D93" w:rsidP="008B7FCC" w:rsidRDefault="00EB3D93" w14:paraId="1F1A1016"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 xml:space="preserve">awareness of self </w:t>
      </w:r>
      <w:proofErr w:type="spellStart"/>
      <w:r w:rsidRPr="009F45BC">
        <w:rPr>
          <w:rFonts w:ascii="Arial" w:hAnsi="Arial" w:eastAsia="Calibri" w:cs="Arial"/>
        </w:rPr>
        <w:t>eg</w:t>
      </w:r>
      <w:proofErr w:type="spellEnd"/>
      <w:r w:rsidRPr="009F45BC">
        <w:rPr>
          <w:rFonts w:ascii="Arial" w:hAnsi="Arial" w:eastAsia="Calibri" w:cs="Arial"/>
        </w:rPr>
        <w:t xml:space="preserve"> own values and how they affect practice with individual</w:t>
      </w:r>
    </w:p>
    <w:p w:rsidRPr="009F45BC" w:rsidR="00EB3D93" w:rsidP="008B7FCC" w:rsidRDefault="00EB3D93" w14:paraId="45E7D0AB"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intuition</w:t>
      </w:r>
    </w:p>
    <w:p w:rsidRPr="009F45BC" w:rsidR="00EB3D93" w:rsidP="008B7FCC" w:rsidRDefault="00EB3D93" w14:paraId="693CFE32"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professionalism</w:t>
      </w:r>
    </w:p>
    <w:p w:rsidRPr="009F45BC" w:rsidR="00EB3D93" w:rsidP="008B7FCC" w:rsidRDefault="00EB3D93" w14:paraId="63F0A857"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ethical approach</w:t>
      </w:r>
      <w:r>
        <w:rPr>
          <w:rFonts w:ascii="Arial" w:hAnsi="Arial" w:eastAsia="Calibri" w:cs="Arial"/>
        </w:rPr>
        <w:t>.</w:t>
      </w:r>
    </w:p>
    <w:p w:rsidRPr="00170378" w:rsidR="00EB3D93" w:rsidP="006346EF" w:rsidRDefault="00EB3D93" w14:paraId="22770C31" w14:textId="77777777">
      <w:pPr>
        <w:spacing w:before="40" w:after="40" w:line="240" w:lineRule="atLeast"/>
        <w:ind w:left="567" w:hanging="567"/>
        <w:rPr>
          <w:rFonts w:eastAsia="Avenir LT Std 35 Light" w:cs="Arial"/>
          <w:lang w:val="en-US"/>
        </w:rPr>
      </w:pPr>
      <w:r w:rsidRPr="00170378">
        <w:rPr>
          <w:rFonts w:eastAsia="Avenir LT Std 35 Light" w:cs="Arial"/>
          <w:lang w:val="en-US"/>
        </w:rPr>
        <w:t xml:space="preserve">Practices </w:t>
      </w:r>
      <w:r w:rsidRPr="00170378">
        <w:rPr>
          <w:rFonts w:cs="Arial"/>
        </w:rPr>
        <w:t>could include but not limited to:</w:t>
      </w:r>
      <w:r w:rsidRPr="00170378">
        <w:rPr>
          <w:rFonts w:eastAsia="Avenir LT Std 35 Light" w:cs="Arial"/>
          <w:lang w:val="en-US"/>
        </w:rPr>
        <w:t xml:space="preserve"> </w:t>
      </w:r>
    </w:p>
    <w:p w:rsidRPr="009F45BC" w:rsidR="00EB3D93" w:rsidP="008B7FCC" w:rsidRDefault="00EB3D93" w14:paraId="4C1B6D92"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structural and relational</w:t>
      </w:r>
    </w:p>
    <w:p w:rsidRPr="009F45BC" w:rsidR="00EB3D93" w:rsidP="008B7FCC" w:rsidRDefault="00EB3D93" w14:paraId="5347559A"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analytical and diagnostic</w:t>
      </w:r>
    </w:p>
    <w:p w:rsidRPr="009F45BC" w:rsidR="00EB3D93" w:rsidP="008B7FCC" w:rsidRDefault="00EB3D93" w14:paraId="72ABCD6F"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developmental and transformational</w:t>
      </w:r>
    </w:p>
    <w:p w:rsidRPr="009F45BC" w:rsidR="00EB3D93" w:rsidP="008B7FCC" w:rsidRDefault="00EB3D93" w14:paraId="43F50905"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professional and boundary management</w:t>
      </w:r>
    </w:p>
    <w:p w:rsidRPr="009F45BC" w:rsidR="00EB3D93" w:rsidP="008B7FCC" w:rsidRDefault="00EB3D93" w14:paraId="2A67DBA9"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essential skills</w:t>
      </w:r>
    </w:p>
    <w:p w:rsidRPr="009F45BC" w:rsidR="00EB3D93" w:rsidP="008B7FCC" w:rsidRDefault="00EB3D93" w14:paraId="6D62A9E0"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developmental mentoring</w:t>
      </w:r>
    </w:p>
    <w:p w:rsidRPr="009F45BC" w:rsidR="00EB3D93" w:rsidP="008B7FCC" w:rsidRDefault="00EB3D93" w14:paraId="7D1BDB26" w14:textId="77777777">
      <w:pPr>
        <w:pStyle w:val="ListParagraph"/>
        <w:numPr>
          <w:ilvl w:val="0"/>
          <w:numId w:val="66"/>
        </w:numPr>
        <w:spacing w:before="40" w:after="40"/>
        <w:ind w:left="723"/>
        <w:rPr>
          <w:rFonts w:ascii="Arial" w:hAnsi="Arial" w:eastAsia="Calibri" w:cs="Arial"/>
        </w:rPr>
      </w:pPr>
      <w:r w:rsidRPr="009F45BC">
        <w:rPr>
          <w:rFonts w:ascii="Arial" w:hAnsi="Arial" w:eastAsia="Calibri" w:cs="Arial"/>
        </w:rPr>
        <w:t>group mentoring</w:t>
      </w:r>
      <w:r>
        <w:rPr>
          <w:rFonts w:ascii="Arial" w:hAnsi="Arial" w:eastAsia="Calibri" w:cs="Arial"/>
        </w:rPr>
        <w:t>.</w:t>
      </w:r>
    </w:p>
    <w:p w:rsidRPr="00170378" w:rsidR="00EB3D93" w:rsidP="00EB3D93" w:rsidRDefault="00EB3D93" w14:paraId="30B34CD9" w14:textId="77777777">
      <w:pPr>
        <w:spacing w:before="40" w:after="40" w:line="240" w:lineRule="atLeast"/>
        <w:ind w:left="567" w:hanging="567"/>
        <w:rPr>
          <w:rFonts w:eastAsia="Avenir LT Std 35 Light" w:cs="Arial"/>
          <w:color w:val="3B3C42"/>
          <w:lang w:val="en-US"/>
        </w:rPr>
      </w:pPr>
    </w:p>
    <w:p w:rsidRPr="009F45BC" w:rsidR="00EB3D93" w:rsidP="00EB3D93" w:rsidRDefault="00EB3D93" w14:paraId="6997E70A" w14:textId="5DEECB40">
      <w:pPr>
        <w:spacing w:before="200" w:after="40"/>
        <w:ind w:left="697" w:hanging="697"/>
        <w:rPr>
          <w:rFonts w:eastAsia="Arial" w:cs="Arial"/>
          <w:b/>
          <w:bCs/>
        </w:rPr>
      </w:pPr>
      <w:r w:rsidRPr="009F45BC">
        <w:rPr>
          <w:rFonts w:eastAsia="Arial" w:cs="Arial"/>
          <w:b/>
          <w:bCs/>
        </w:rPr>
        <w:t xml:space="preserve">AC2.2 </w:t>
      </w:r>
      <w:r w:rsidRPr="00F22740">
        <w:rPr>
          <w:rFonts w:eastAsia="Arial" w:cs="Arial"/>
        </w:rPr>
        <w:t>Theoretical elements could include but not limited to:</w:t>
      </w:r>
      <w:r w:rsidRPr="009F45BC">
        <w:rPr>
          <w:rFonts w:eastAsia="Arial" w:cs="Arial"/>
          <w:b/>
          <w:bCs/>
        </w:rPr>
        <w:t xml:space="preserve"> </w:t>
      </w:r>
    </w:p>
    <w:p w:rsidRPr="00E22EAD" w:rsidR="00EB3D93" w:rsidP="008B7FCC" w:rsidRDefault="00EB3D93" w14:paraId="03874C0B" w14:textId="77777777">
      <w:pPr>
        <w:pStyle w:val="ListParagraph"/>
        <w:numPr>
          <w:ilvl w:val="0"/>
          <w:numId w:val="66"/>
        </w:numPr>
        <w:spacing w:before="40" w:after="40"/>
        <w:ind w:left="723"/>
        <w:rPr>
          <w:rFonts w:ascii="Arial" w:hAnsi="Arial" w:eastAsia="Calibri" w:cs="Arial"/>
        </w:rPr>
      </w:pPr>
      <w:r w:rsidRPr="00E22EAD">
        <w:rPr>
          <w:rFonts w:ascii="Arial" w:hAnsi="Arial" w:eastAsia="Calibri" w:cs="Arial"/>
        </w:rPr>
        <w:t>ethical principles</w:t>
      </w:r>
    </w:p>
    <w:p w:rsidRPr="00E22EAD" w:rsidR="00EB3D93" w:rsidP="008B7FCC" w:rsidRDefault="00EB3D93" w14:paraId="787CFA90" w14:textId="77777777">
      <w:pPr>
        <w:pStyle w:val="ListParagraph"/>
        <w:numPr>
          <w:ilvl w:val="0"/>
          <w:numId w:val="66"/>
        </w:numPr>
        <w:spacing w:before="40" w:after="40"/>
        <w:ind w:left="723"/>
        <w:rPr>
          <w:rFonts w:ascii="Arial" w:hAnsi="Arial" w:eastAsia="Calibri" w:cs="Arial"/>
        </w:rPr>
      </w:pPr>
      <w:r w:rsidRPr="00E22EAD">
        <w:rPr>
          <w:rFonts w:ascii="Arial" w:hAnsi="Arial" w:eastAsia="Calibri" w:cs="Arial"/>
        </w:rPr>
        <w:t>relational and contextual ethics</w:t>
      </w:r>
    </w:p>
    <w:p w:rsidRPr="00E22EAD" w:rsidR="00EB3D93" w:rsidP="008B7FCC" w:rsidRDefault="00EB3D93" w14:paraId="6DA56BD5" w14:textId="77777777">
      <w:pPr>
        <w:pStyle w:val="ListParagraph"/>
        <w:numPr>
          <w:ilvl w:val="0"/>
          <w:numId w:val="66"/>
        </w:numPr>
        <w:spacing w:before="40" w:after="40"/>
        <w:ind w:left="723"/>
        <w:rPr>
          <w:rFonts w:ascii="Arial" w:hAnsi="Arial" w:eastAsia="Calibri" w:cs="Arial"/>
        </w:rPr>
      </w:pPr>
      <w:r w:rsidRPr="00E22EAD">
        <w:rPr>
          <w:rFonts w:ascii="Arial" w:hAnsi="Arial" w:eastAsia="Calibri" w:cs="Arial"/>
        </w:rPr>
        <w:t>professionalism and competence</w:t>
      </w:r>
    </w:p>
    <w:p w:rsidR="00EB3D93" w:rsidP="008B7FCC" w:rsidRDefault="00EB3D93" w14:paraId="7E26BE97" w14:textId="77777777">
      <w:pPr>
        <w:pStyle w:val="ListParagraph"/>
        <w:numPr>
          <w:ilvl w:val="0"/>
          <w:numId w:val="66"/>
        </w:numPr>
        <w:spacing w:before="40" w:after="40"/>
        <w:ind w:left="723"/>
        <w:rPr>
          <w:rFonts w:ascii="Arial" w:hAnsi="Arial" w:eastAsia="Calibri" w:cs="Arial"/>
        </w:rPr>
      </w:pPr>
      <w:r w:rsidRPr="00E22EAD">
        <w:rPr>
          <w:rFonts w:ascii="Arial" w:hAnsi="Arial" w:eastAsia="Calibri" w:cs="Arial"/>
        </w:rPr>
        <w:t>executive level ethical challenges</w:t>
      </w:r>
      <w:r>
        <w:rPr>
          <w:rFonts w:ascii="Arial" w:hAnsi="Arial" w:eastAsia="Calibri" w:cs="Arial"/>
        </w:rPr>
        <w:t>.</w:t>
      </w:r>
    </w:p>
    <w:p w:rsidRPr="00170378" w:rsidR="00EB3D93" w:rsidP="00EB3D93" w:rsidRDefault="00EB3D93" w14:paraId="28054E4E" w14:textId="77777777">
      <w:pPr>
        <w:spacing w:before="40" w:after="40" w:line="240" w:lineRule="atLeast"/>
        <w:rPr>
          <w:rFonts w:eastAsia="Calibri" w:cs="Arial"/>
          <w:color w:val="000000"/>
          <w:lang w:val="en-US"/>
        </w:rPr>
      </w:pPr>
      <w:r w:rsidRPr="00170378">
        <w:rPr>
          <w:rFonts w:eastAsia="Calibri" w:cs="Arial"/>
          <w:color w:val="000000"/>
          <w:lang w:val="en-US"/>
        </w:rPr>
        <w:t xml:space="preserve">Practical elements could include but not limited to: </w:t>
      </w:r>
    </w:p>
    <w:p w:rsidRPr="00E22EAD" w:rsidR="00EB3D93" w:rsidP="008B7FCC" w:rsidRDefault="00EB3D93" w14:paraId="6E99C1D4" w14:textId="77777777">
      <w:pPr>
        <w:pStyle w:val="ListParagraph"/>
        <w:numPr>
          <w:ilvl w:val="0"/>
          <w:numId w:val="66"/>
        </w:numPr>
        <w:spacing w:before="40" w:after="40"/>
        <w:ind w:left="723"/>
        <w:rPr>
          <w:rFonts w:ascii="Arial" w:hAnsi="Arial" w:eastAsia="Calibri" w:cs="Arial"/>
        </w:rPr>
      </w:pPr>
      <w:r w:rsidRPr="00E22EAD">
        <w:rPr>
          <w:rFonts w:ascii="Arial" w:hAnsi="Arial" w:eastAsia="Calibri" w:cs="Arial"/>
        </w:rPr>
        <w:t>robust contracting and stakeholder management</w:t>
      </w:r>
    </w:p>
    <w:p w:rsidRPr="00E22EAD" w:rsidR="00EB3D93" w:rsidP="008B7FCC" w:rsidRDefault="00EB3D93" w14:paraId="1BADC466" w14:textId="77777777">
      <w:pPr>
        <w:pStyle w:val="ListParagraph"/>
        <w:numPr>
          <w:ilvl w:val="0"/>
          <w:numId w:val="66"/>
        </w:numPr>
        <w:spacing w:before="40" w:after="40"/>
        <w:ind w:left="723"/>
        <w:rPr>
          <w:rFonts w:ascii="Arial" w:hAnsi="Arial" w:eastAsia="Calibri" w:cs="Arial"/>
        </w:rPr>
      </w:pPr>
      <w:r w:rsidRPr="00E22EAD">
        <w:rPr>
          <w:rFonts w:ascii="Arial" w:hAnsi="Arial" w:eastAsia="Calibri" w:cs="Arial"/>
        </w:rPr>
        <w:t>confidentiality in high stakes environments</w:t>
      </w:r>
    </w:p>
    <w:p w:rsidRPr="00E22EAD" w:rsidR="00EB3D93" w:rsidP="008B7FCC" w:rsidRDefault="00EB3D93" w14:paraId="7454438F" w14:textId="77777777">
      <w:pPr>
        <w:pStyle w:val="ListParagraph"/>
        <w:numPr>
          <w:ilvl w:val="0"/>
          <w:numId w:val="66"/>
        </w:numPr>
        <w:spacing w:before="40" w:after="40"/>
        <w:ind w:left="723"/>
        <w:rPr>
          <w:rFonts w:ascii="Arial" w:hAnsi="Arial" w:eastAsia="Calibri" w:cs="Arial"/>
        </w:rPr>
      </w:pPr>
      <w:r w:rsidRPr="00E22EAD">
        <w:rPr>
          <w:rFonts w:ascii="Arial" w:hAnsi="Arial" w:eastAsia="Calibri" w:cs="Arial"/>
        </w:rPr>
        <w:t>managing conflicts of interest and dual roles</w:t>
      </w:r>
    </w:p>
    <w:p w:rsidRPr="00E22EAD" w:rsidR="00EB3D93" w:rsidP="008B7FCC" w:rsidRDefault="00EB3D93" w14:paraId="5FB0C23A" w14:textId="77777777">
      <w:pPr>
        <w:pStyle w:val="ListParagraph"/>
        <w:numPr>
          <w:ilvl w:val="0"/>
          <w:numId w:val="66"/>
        </w:numPr>
        <w:spacing w:before="40" w:after="40"/>
        <w:ind w:left="723"/>
        <w:rPr>
          <w:rFonts w:ascii="Arial" w:hAnsi="Arial" w:eastAsia="Calibri" w:cs="Arial"/>
        </w:rPr>
      </w:pPr>
      <w:r w:rsidRPr="00E22EAD">
        <w:rPr>
          <w:rFonts w:ascii="Arial" w:hAnsi="Arial" w:eastAsia="Calibri" w:cs="Arial"/>
        </w:rPr>
        <w:t>professional boundaries and conduct</w:t>
      </w:r>
    </w:p>
    <w:p w:rsidRPr="00E22EAD" w:rsidR="00EB3D93" w:rsidP="008B7FCC" w:rsidRDefault="00EB3D93" w14:paraId="1B181FE3" w14:textId="77777777">
      <w:pPr>
        <w:pStyle w:val="ListParagraph"/>
        <w:numPr>
          <w:ilvl w:val="0"/>
          <w:numId w:val="66"/>
        </w:numPr>
        <w:spacing w:before="40" w:after="40"/>
        <w:ind w:left="723"/>
        <w:rPr>
          <w:rFonts w:ascii="Arial" w:hAnsi="Arial" w:eastAsia="Calibri" w:cs="Arial"/>
        </w:rPr>
      </w:pPr>
      <w:r w:rsidRPr="00E22EAD">
        <w:rPr>
          <w:rFonts w:ascii="Arial" w:hAnsi="Arial" w:eastAsia="Calibri" w:cs="Arial"/>
        </w:rPr>
        <w:t>ethical reflection and personal growth</w:t>
      </w:r>
    </w:p>
    <w:p w:rsidRPr="00E22EAD" w:rsidR="00EB3D93" w:rsidP="008B7FCC" w:rsidRDefault="00EB3D93" w14:paraId="078C01C3" w14:textId="77777777">
      <w:pPr>
        <w:pStyle w:val="ListParagraph"/>
        <w:numPr>
          <w:ilvl w:val="0"/>
          <w:numId w:val="66"/>
        </w:numPr>
        <w:spacing w:before="40" w:after="40"/>
        <w:ind w:left="723"/>
        <w:rPr>
          <w:rFonts w:ascii="Arial" w:hAnsi="Arial" w:eastAsia="Calibri" w:cs="Arial"/>
        </w:rPr>
      </w:pPr>
      <w:r w:rsidRPr="00E22EAD">
        <w:rPr>
          <w:rFonts w:ascii="Arial" w:hAnsi="Arial" w:eastAsia="Calibri" w:cs="Arial"/>
        </w:rPr>
        <w:t>maintaining boundaries where mentoring includes organisational influence</w:t>
      </w:r>
    </w:p>
    <w:p w:rsidRPr="00E22EAD" w:rsidR="00EB3D93" w:rsidP="008B7FCC" w:rsidRDefault="00EB3D93" w14:paraId="212C5575" w14:textId="77777777">
      <w:pPr>
        <w:pStyle w:val="ListParagraph"/>
        <w:numPr>
          <w:ilvl w:val="0"/>
          <w:numId w:val="66"/>
        </w:numPr>
        <w:spacing w:before="40" w:after="40"/>
        <w:ind w:left="723"/>
        <w:rPr>
          <w:rFonts w:ascii="Arial" w:hAnsi="Arial" w:eastAsia="Calibri" w:cs="Arial"/>
        </w:rPr>
      </w:pPr>
      <w:r w:rsidRPr="00E22EAD">
        <w:rPr>
          <w:rFonts w:ascii="Arial" w:hAnsi="Arial" w:eastAsia="Calibri" w:cs="Arial"/>
        </w:rPr>
        <w:t>navigating dual relationships in mentoring</w:t>
      </w:r>
      <w:r>
        <w:rPr>
          <w:rFonts w:ascii="Arial" w:hAnsi="Arial" w:eastAsia="Calibri" w:cs="Arial"/>
        </w:rPr>
        <w:t>.</w:t>
      </w:r>
      <w:r w:rsidRPr="00E22EAD">
        <w:rPr>
          <w:rFonts w:ascii="Arial" w:hAnsi="Arial" w:eastAsia="Calibri" w:cs="Arial"/>
        </w:rPr>
        <w:t xml:space="preserve"> </w:t>
      </w:r>
    </w:p>
    <w:p w:rsidRPr="009F45BC" w:rsidR="00EB3D93" w:rsidP="00EB3D93" w:rsidRDefault="00EB3D93" w14:paraId="3CD72526" w14:textId="1DFF6DB2">
      <w:pPr>
        <w:spacing w:before="200" w:after="40"/>
        <w:ind w:left="697" w:hanging="697"/>
        <w:rPr>
          <w:rFonts w:eastAsia="Arial" w:cs="Arial"/>
          <w:b/>
          <w:bCs/>
        </w:rPr>
      </w:pPr>
      <w:r w:rsidRPr="00746FD1">
        <w:rPr>
          <w:rFonts w:eastAsia="Arial" w:cs="Arial"/>
        </w:rPr>
        <w:t>Relevant models of ethical behaviour can include but not limited to:</w:t>
      </w:r>
    </w:p>
    <w:p w:rsidRPr="00E22EAD" w:rsidR="00EB3D93" w:rsidP="008B7FCC" w:rsidRDefault="00EB3D93" w14:paraId="24B8ECC3" w14:textId="77777777">
      <w:pPr>
        <w:pStyle w:val="ListParagraph"/>
        <w:numPr>
          <w:ilvl w:val="0"/>
          <w:numId w:val="66"/>
        </w:numPr>
        <w:spacing w:before="40" w:after="40"/>
        <w:ind w:left="723"/>
        <w:rPr>
          <w:rFonts w:ascii="Arial" w:hAnsi="Arial" w:eastAsia="Calibri" w:cs="Arial"/>
        </w:rPr>
      </w:pPr>
      <w:r w:rsidRPr="00E22EAD">
        <w:rPr>
          <w:rFonts w:ascii="Arial" w:hAnsi="Arial" w:eastAsia="Calibri" w:cs="Arial"/>
        </w:rPr>
        <w:t>Action Model for Dilemmas - Passmore and Mortimer</w:t>
      </w:r>
    </w:p>
    <w:p w:rsidRPr="00E22EAD" w:rsidR="00EB3D93" w:rsidP="008B7FCC" w:rsidRDefault="00EB3D93" w14:paraId="655FB307" w14:textId="77777777">
      <w:pPr>
        <w:pStyle w:val="ListParagraph"/>
        <w:numPr>
          <w:ilvl w:val="0"/>
          <w:numId w:val="66"/>
        </w:numPr>
        <w:spacing w:before="40" w:after="40"/>
        <w:ind w:left="723"/>
        <w:rPr>
          <w:rFonts w:ascii="Arial" w:hAnsi="Arial" w:eastAsia="Calibri" w:cs="Arial"/>
        </w:rPr>
      </w:pPr>
      <w:r w:rsidRPr="00E22EAD">
        <w:rPr>
          <w:rFonts w:ascii="Arial" w:hAnsi="Arial" w:eastAsia="Calibri" w:cs="Arial"/>
        </w:rPr>
        <w:t>Four component model - Rest</w:t>
      </w:r>
    </w:p>
    <w:p w:rsidRPr="00E22EAD" w:rsidR="00EB3D93" w:rsidP="008B7FCC" w:rsidRDefault="00EB3D93" w14:paraId="23640A9B" w14:textId="77777777">
      <w:pPr>
        <w:pStyle w:val="ListParagraph"/>
        <w:numPr>
          <w:ilvl w:val="0"/>
          <w:numId w:val="66"/>
        </w:numPr>
        <w:spacing w:before="40" w:after="40"/>
        <w:ind w:left="723"/>
        <w:rPr>
          <w:rFonts w:ascii="Arial" w:hAnsi="Arial" w:eastAsia="Calibri" w:cs="Arial"/>
        </w:rPr>
      </w:pPr>
      <w:r w:rsidRPr="00E22EAD">
        <w:rPr>
          <w:rFonts w:ascii="Arial" w:hAnsi="Arial" w:eastAsia="Calibri" w:cs="Arial"/>
        </w:rPr>
        <w:t>The 7 Step Model - Rae</w:t>
      </w:r>
    </w:p>
    <w:p w:rsidRPr="00E22EAD" w:rsidR="00EB3D93" w:rsidP="008B7FCC" w:rsidRDefault="00EB3D93" w14:paraId="4FF7A7D6" w14:textId="77777777">
      <w:pPr>
        <w:pStyle w:val="ListParagraph"/>
        <w:numPr>
          <w:ilvl w:val="0"/>
          <w:numId w:val="66"/>
        </w:numPr>
        <w:spacing w:before="40" w:after="40"/>
        <w:ind w:left="723"/>
        <w:rPr>
          <w:rFonts w:ascii="Arial" w:hAnsi="Arial" w:eastAsia="Calibri" w:cs="Arial"/>
        </w:rPr>
      </w:pPr>
      <w:r w:rsidRPr="00E22EAD">
        <w:rPr>
          <w:rFonts w:ascii="Arial" w:hAnsi="Arial" w:eastAsia="Calibri" w:cs="Arial"/>
        </w:rPr>
        <w:t>The ETHICS model - Ling and Hauck</w:t>
      </w:r>
    </w:p>
    <w:p w:rsidRPr="00E22EAD" w:rsidR="00EB3D93" w:rsidP="008B7FCC" w:rsidRDefault="00EB3D93" w14:paraId="6AEE9A2D" w14:textId="77777777">
      <w:pPr>
        <w:pStyle w:val="ListParagraph"/>
        <w:numPr>
          <w:ilvl w:val="0"/>
          <w:numId w:val="66"/>
        </w:numPr>
        <w:spacing w:before="40" w:after="40"/>
        <w:ind w:left="723"/>
        <w:rPr>
          <w:rFonts w:ascii="Arial" w:hAnsi="Arial" w:eastAsia="Calibri" w:cs="Arial"/>
        </w:rPr>
      </w:pPr>
      <w:r w:rsidRPr="00E22EAD">
        <w:rPr>
          <w:rFonts w:ascii="Arial" w:hAnsi="Arial" w:eastAsia="Calibri" w:cs="Arial"/>
        </w:rPr>
        <w:t>The APPEAR model - Passmore and Turner</w:t>
      </w:r>
    </w:p>
    <w:p w:rsidRPr="00E22EAD" w:rsidR="00EB3D93" w:rsidP="008B7FCC" w:rsidRDefault="00EB3D93" w14:paraId="5E9D9D97" w14:textId="77777777">
      <w:pPr>
        <w:pStyle w:val="ListParagraph"/>
        <w:numPr>
          <w:ilvl w:val="0"/>
          <w:numId w:val="66"/>
        </w:numPr>
        <w:spacing w:before="40" w:after="40"/>
        <w:ind w:left="723"/>
        <w:rPr>
          <w:rFonts w:ascii="Arial" w:hAnsi="Arial" w:eastAsia="Calibri" w:cs="Arial"/>
        </w:rPr>
      </w:pPr>
      <w:r w:rsidRPr="00E22EAD">
        <w:rPr>
          <w:rFonts w:ascii="Arial" w:hAnsi="Arial" w:eastAsia="Calibri" w:cs="Arial"/>
        </w:rPr>
        <w:t>6 component model of ethical maturity - Carrol and Shaw</w:t>
      </w:r>
      <w:r>
        <w:rPr>
          <w:rFonts w:ascii="Arial" w:hAnsi="Arial" w:eastAsia="Calibri" w:cs="Arial"/>
        </w:rPr>
        <w:t>.</w:t>
      </w:r>
    </w:p>
    <w:p w:rsidRPr="00170378" w:rsidR="00EB3D93" w:rsidP="00F22740" w:rsidRDefault="00EB3D93" w14:paraId="099E5DFD" w14:textId="4F793741">
      <w:pPr>
        <w:spacing w:before="200" w:after="40"/>
        <w:ind w:left="697" w:hanging="697"/>
        <w:rPr>
          <w:rFonts w:eastAsia="Calibri" w:cs="Arial"/>
          <w:lang w:val="en-US"/>
        </w:rPr>
      </w:pPr>
      <w:r w:rsidRPr="009F45BC">
        <w:rPr>
          <w:rFonts w:eastAsia="Arial" w:cs="Arial"/>
          <w:b/>
          <w:bCs/>
        </w:rPr>
        <w:t xml:space="preserve">AC2.3 </w:t>
      </w:r>
      <w:r w:rsidRPr="00746FD1">
        <w:rPr>
          <w:rFonts w:eastAsia="Arial" w:cs="Arial"/>
        </w:rPr>
        <w:t xml:space="preserve">Multi level relationship contracting could be three way or four way between the </w:t>
      </w:r>
      <w:r w:rsidR="00014DF4">
        <w:rPr>
          <w:rFonts w:eastAsia="Arial" w:cs="Arial"/>
        </w:rPr>
        <w:t>c</w:t>
      </w:r>
      <w:r w:rsidRPr="00746FD1">
        <w:rPr>
          <w:rFonts w:eastAsia="Arial" w:cs="Arial"/>
        </w:rPr>
        <w:t>oach or mentor, the individual being coached or mentored, stakeholder and sometimes the sponsor.</w:t>
      </w:r>
      <w:r w:rsidRPr="009F45BC">
        <w:rPr>
          <w:rFonts w:eastAsia="Arial" w:cs="Arial"/>
          <w:b/>
          <w:bCs/>
        </w:rPr>
        <w:t xml:space="preserve"> </w:t>
      </w:r>
      <w:r w:rsidRPr="00170378">
        <w:rPr>
          <w:rFonts w:eastAsia="Calibri" w:cs="Arial"/>
          <w:lang w:val="en-US"/>
        </w:rPr>
        <w:t>Stakeholders could include but not limited to:</w:t>
      </w:r>
    </w:p>
    <w:p w:rsidRPr="003C2D48" w:rsidR="00EB3D93" w:rsidP="008B7FCC" w:rsidRDefault="00EB3D93" w14:paraId="1B8866D7" w14:textId="77777777">
      <w:pPr>
        <w:pStyle w:val="ListParagraph"/>
        <w:numPr>
          <w:ilvl w:val="0"/>
          <w:numId w:val="66"/>
        </w:numPr>
        <w:spacing w:before="40" w:after="40"/>
        <w:ind w:left="723"/>
        <w:rPr>
          <w:rFonts w:ascii="Arial" w:hAnsi="Arial" w:eastAsia="Calibri" w:cs="Arial"/>
        </w:rPr>
      </w:pPr>
      <w:r w:rsidRPr="003C2D48">
        <w:rPr>
          <w:rFonts w:ascii="Arial" w:hAnsi="Arial" w:eastAsia="Calibri" w:cs="Arial"/>
        </w:rPr>
        <w:t>line manager</w:t>
      </w:r>
    </w:p>
    <w:p w:rsidRPr="003C2D48" w:rsidR="00EB3D93" w:rsidP="008B7FCC" w:rsidRDefault="00EB3D93" w14:paraId="5ADDF4DC" w14:textId="77777777">
      <w:pPr>
        <w:pStyle w:val="ListParagraph"/>
        <w:numPr>
          <w:ilvl w:val="0"/>
          <w:numId w:val="66"/>
        </w:numPr>
        <w:spacing w:before="40" w:after="40"/>
        <w:ind w:left="723"/>
        <w:rPr>
          <w:rFonts w:ascii="Arial" w:hAnsi="Arial" w:eastAsia="Calibri" w:cs="Arial"/>
        </w:rPr>
      </w:pPr>
      <w:r w:rsidRPr="003C2D48">
        <w:rPr>
          <w:rFonts w:ascii="Arial" w:hAnsi="Arial" w:eastAsia="Calibri" w:cs="Arial"/>
        </w:rPr>
        <w:t>organisation</w:t>
      </w:r>
    </w:p>
    <w:p w:rsidRPr="003C2D48" w:rsidR="00EB3D93" w:rsidP="008B7FCC" w:rsidRDefault="00EB3D93" w14:paraId="100782F4" w14:textId="77777777">
      <w:pPr>
        <w:pStyle w:val="ListParagraph"/>
        <w:numPr>
          <w:ilvl w:val="0"/>
          <w:numId w:val="66"/>
        </w:numPr>
        <w:spacing w:before="40" w:after="40"/>
        <w:ind w:left="723"/>
        <w:rPr>
          <w:rFonts w:ascii="Arial" w:hAnsi="Arial" w:eastAsia="Calibri" w:cs="Arial"/>
        </w:rPr>
      </w:pPr>
      <w:r w:rsidRPr="003C2D48">
        <w:rPr>
          <w:rFonts w:ascii="Arial" w:hAnsi="Arial" w:eastAsia="Calibri" w:cs="Arial"/>
        </w:rPr>
        <w:t xml:space="preserve">internal or external </w:t>
      </w:r>
    </w:p>
    <w:p w:rsidRPr="003C2D48" w:rsidR="00EB3D93" w:rsidP="008B7FCC" w:rsidRDefault="00EB3D93" w14:paraId="0B3774C1" w14:textId="77777777">
      <w:pPr>
        <w:pStyle w:val="ListParagraph"/>
        <w:numPr>
          <w:ilvl w:val="0"/>
          <w:numId w:val="66"/>
        </w:numPr>
        <w:spacing w:before="40" w:after="40"/>
        <w:ind w:left="723"/>
        <w:rPr>
          <w:rFonts w:ascii="Arial" w:hAnsi="Arial" w:eastAsia="Calibri" w:cs="Arial"/>
        </w:rPr>
      </w:pPr>
      <w:r w:rsidRPr="003C2D48">
        <w:rPr>
          <w:rFonts w:ascii="Arial" w:hAnsi="Arial" w:eastAsia="Calibri" w:cs="Arial"/>
        </w:rPr>
        <w:t xml:space="preserve">senior leaders </w:t>
      </w:r>
    </w:p>
    <w:p w:rsidRPr="003C2D48" w:rsidR="00EB3D93" w:rsidP="008B7FCC" w:rsidRDefault="00EB3D93" w14:paraId="6986C6BC" w14:textId="77777777">
      <w:pPr>
        <w:pStyle w:val="ListParagraph"/>
        <w:numPr>
          <w:ilvl w:val="0"/>
          <w:numId w:val="66"/>
        </w:numPr>
        <w:spacing w:before="40" w:after="40"/>
        <w:ind w:left="723"/>
        <w:rPr>
          <w:rFonts w:ascii="Arial" w:hAnsi="Arial" w:eastAsia="Calibri" w:cs="Arial"/>
        </w:rPr>
      </w:pPr>
      <w:r w:rsidRPr="003C2D48">
        <w:rPr>
          <w:rFonts w:ascii="Arial" w:hAnsi="Arial" w:eastAsia="Calibri" w:cs="Arial"/>
        </w:rPr>
        <w:t xml:space="preserve">talent management teams </w:t>
      </w:r>
    </w:p>
    <w:p w:rsidRPr="003C2D48" w:rsidR="00EB3D93" w:rsidP="008B7FCC" w:rsidRDefault="00EB3D93" w14:paraId="72830418" w14:textId="77777777">
      <w:pPr>
        <w:pStyle w:val="ListParagraph"/>
        <w:numPr>
          <w:ilvl w:val="0"/>
          <w:numId w:val="66"/>
        </w:numPr>
        <w:spacing w:before="40" w:after="40"/>
        <w:ind w:left="723"/>
        <w:rPr>
          <w:rFonts w:ascii="Arial" w:hAnsi="Arial" w:eastAsia="Calibri" w:cs="Arial"/>
        </w:rPr>
      </w:pPr>
      <w:r w:rsidRPr="003C2D48">
        <w:rPr>
          <w:rFonts w:ascii="Arial" w:hAnsi="Arial" w:eastAsia="Calibri" w:cs="Arial"/>
        </w:rPr>
        <w:t xml:space="preserve">succession planning stakeholders </w:t>
      </w:r>
    </w:p>
    <w:p w:rsidRPr="003C2D48" w:rsidR="00EB3D93" w:rsidP="008B7FCC" w:rsidRDefault="00EB3D93" w14:paraId="2740F8D8" w14:textId="77777777">
      <w:pPr>
        <w:pStyle w:val="ListParagraph"/>
        <w:numPr>
          <w:ilvl w:val="0"/>
          <w:numId w:val="66"/>
        </w:numPr>
        <w:spacing w:before="40" w:after="40"/>
        <w:ind w:left="723"/>
        <w:rPr>
          <w:rFonts w:ascii="Arial" w:hAnsi="Arial" w:eastAsia="Calibri" w:cs="Arial"/>
        </w:rPr>
      </w:pPr>
      <w:r w:rsidRPr="003C2D48">
        <w:rPr>
          <w:rFonts w:ascii="Arial" w:hAnsi="Arial" w:eastAsia="Calibri" w:cs="Arial"/>
        </w:rPr>
        <w:t>programme sponsors</w:t>
      </w:r>
      <w:r>
        <w:rPr>
          <w:rFonts w:ascii="Arial" w:hAnsi="Arial" w:eastAsia="Calibri" w:cs="Arial"/>
        </w:rPr>
        <w:t>.</w:t>
      </w:r>
    </w:p>
    <w:p w:rsidRPr="00170378" w:rsidR="00EB3D93" w:rsidP="00EB3D93" w:rsidRDefault="00EB3D93" w14:paraId="7CD1F357" w14:textId="77777777">
      <w:pPr>
        <w:spacing w:before="40" w:after="40" w:line="240" w:lineRule="atLeast"/>
        <w:ind w:left="567" w:hanging="567"/>
        <w:rPr>
          <w:rFonts w:eastAsia="Calibri" w:cs="Arial"/>
          <w:lang w:val="en-US"/>
        </w:rPr>
      </w:pPr>
      <w:r w:rsidRPr="00170378">
        <w:rPr>
          <w:rFonts w:eastAsia="Calibri" w:cs="Arial"/>
          <w:lang w:val="en-US"/>
        </w:rPr>
        <w:t>Sponsor could include but not limited to:</w:t>
      </w:r>
    </w:p>
    <w:p w:rsidRPr="00273844" w:rsidR="00EB3D93" w:rsidP="008B7FCC" w:rsidRDefault="00EB3D93" w14:paraId="1D714FC3" w14:textId="77777777">
      <w:pPr>
        <w:pStyle w:val="ListParagraph"/>
        <w:numPr>
          <w:ilvl w:val="0"/>
          <w:numId w:val="66"/>
        </w:numPr>
        <w:spacing w:before="40" w:after="40"/>
        <w:ind w:left="723"/>
        <w:rPr>
          <w:rFonts w:ascii="Arial" w:hAnsi="Arial" w:eastAsia="Calibri" w:cs="Arial"/>
        </w:rPr>
      </w:pPr>
      <w:r w:rsidRPr="00273844">
        <w:rPr>
          <w:rFonts w:ascii="Arial" w:hAnsi="Arial" w:eastAsia="Calibri" w:cs="Arial"/>
        </w:rPr>
        <w:t xml:space="preserve">Board of trustees </w:t>
      </w:r>
    </w:p>
    <w:p w:rsidRPr="00273844" w:rsidR="00EB3D93" w:rsidP="008B7FCC" w:rsidRDefault="00EB3D93" w14:paraId="1F0DBFB0" w14:textId="77777777">
      <w:pPr>
        <w:pStyle w:val="ListParagraph"/>
        <w:numPr>
          <w:ilvl w:val="0"/>
          <w:numId w:val="66"/>
        </w:numPr>
        <w:spacing w:before="40" w:after="40"/>
        <w:ind w:left="723"/>
        <w:rPr>
          <w:rFonts w:ascii="Arial" w:hAnsi="Arial" w:eastAsia="Calibri" w:cs="Arial"/>
        </w:rPr>
      </w:pPr>
      <w:r w:rsidRPr="00273844">
        <w:rPr>
          <w:rFonts w:ascii="Arial" w:hAnsi="Arial" w:eastAsia="Calibri" w:cs="Arial"/>
        </w:rPr>
        <w:t>organisation</w:t>
      </w:r>
    </w:p>
    <w:p w:rsidRPr="00273844" w:rsidR="00EB3D93" w:rsidP="008B7FCC" w:rsidRDefault="00EB3D93" w14:paraId="6D7F803A" w14:textId="77777777">
      <w:pPr>
        <w:pStyle w:val="ListParagraph"/>
        <w:numPr>
          <w:ilvl w:val="0"/>
          <w:numId w:val="66"/>
        </w:numPr>
        <w:spacing w:before="40" w:after="40"/>
        <w:ind w:left="723"/>
        <w:rPr>
          <w:rFonts w:ascii="Arial" w:hAnsi="Arial" w:eastAsia="Calibri" w:cs="Arial"/>
        </w:rPr>
      </w:pPr>
      <w:r w:rsidRPr="00273844">
        <w:rPr>
          <w:rFonts w:ascii="Arial" w:hAnsi="Arial" w:eastAsia="Calibri" w:cs="Arial"/>
        </w:rPr>
        <w:t>Internal or external</w:t>
      </w:r>
      <w:r>
        <w:rPr>
          <w:rFonts w:ascii="Arial" w:hAnsi="Arial" w:eastAsia="Calibri" w:cs="Arial"/>
        </w:rPr>
        <w:t>.</w:t>
      </w:r>
    </w:p>
    <w:p w:rsidRPr="00170378" w:rsidR="00EB3D93" w:rsidP="00EB3D93" w:rsidRDefault="00EB3D93" w14:paraId="4272F7DA" w14:textId="77777777">
      <w:pPr>
        <w:spacing w:before="40" w:after="40" w:line="240" w:lineRule="atLeast"/>
        <w:ind w:left="567" w:hanging="567"/>
        <w:rPr>
          <w:rFonts w:eastAsia="Calibri" w:cs="Arial"/>
          <w:color w:val="000000" w:themeColor="text1"/>
          <w:lang w:val="en-US"/>
        </w:rPr>
      </w:pPr>
      <w:r w:rsidRPr="00273844">
        <w:rPr>
          <w:rFonts w:eastAsia="Calibri" w:cs="Arial"/>
          <w:lang w:val="en-US"/>
        </w:rPr>
        <w:t>Three stages to include:</w:t>
      </w:r>
    </w:p>
    <w:p w:rsidRPr="00170378" w:rsidR="00EB3D93" w:rsidP="008B7FCC" w:rsidRDefault="00EB3D93" w14:paraId="4F9B461A" w14:textId="77777777">
      <w:pPr>
        <w:pStyle w:val="ListParagraph"/>
        <w:numPr>
          <w:ilvl w:val="0"/>
          <w:numId w:val="66"/>
        </w:numPr>
        <w:spacing w:before="40" w:after="40"/>
        <w:ind w:left="723"/>
        <w:rPr>
          <w:rFonts w:eastAsia="Avenir LT Std 35 Light" w:cs="Arial"/>
          <w:lang w:val="en-US"/>
        </w:rPr>
      </w:pPr>
      <w:r>
        <w:rPr>
          <w:rFonts w:ascii="Arial" w:hAnsi="Arial" w:eastAsia="Calibri" w:cs="Arial"/>
        </w:rPr>
        <w:t>C</w:t>
      </w:r>
      <w:r w:rsidRPr="00273844">
        <w:rPr>
          <w:rFonts w:ascii="Arial" w:hAnsi="Arial" w:eastAsia="Calibri" w:cs="Arial"/>
        </w:rPr>
        <w:t>ommencement - setting the foundation</w:t>
      </w:r>
      <w:r>
        <w:rPr>
          <w:rFonts w:ascii="Arial" w:hAnsi="Arial" w:eastAsia="Calibri" w:cs="Arial"/>
        </w:rPr>
        <w:t>:</w:t>
      </w:r>
    </w:p>
    <w:p w:rsidRPr="00273844" w:rsidR="00EB3D93" w:rsidP="008B7FCC" w:rsidRDefault="00EB3D93" w14:paraId="12DD4078" w14:textId="77777777">
      <w:pPr>
        <w:pStyle w:val="ListParagraph"/>
        <w:numPr>
          <w:ilvl w:val="0"/>
          <w:numId w:val="67"/>
        </w:numPr>
        <w:spacing w:before="40" w:after="40"/>
        <w:rPr>
          <w:rFonts w:ascii="Arial" w:hAnsi="Arial" w:eastAsia="Calibri" w:cs="Arial"/>
        </w:rPr>
      </w:pPr>
      <w:r w:rsidRPr="00273844">
        <w:rPr>
          <w:rFonts w:ascii="Arial" w:hAnsi="Arial" w:eastAsia="Calibri" w:cs="Arial"/>
        </w:rPr>
        <w:t>initial stakeholder meeting</w:t>
      </w:r>
    </w:p>
    <w:p w:rsidRPr="00273844" w:rsidR="00EB3D93" w:rsidP="008B7FCC" w:rsidRDefault="00EB3D93" w14:paraId="4CFEFA15" w14:textId="77777777">
      <w:pPr>
        <w:pStyle w:val="ListParagraph"/>
        <w:numPr>
          <w:ilvl w:val="0"/>
          <w:numId w:val="67"/>
        </w:numPr>
        <w:spacing w:before="40" w:after="40"/>
        <w:rPr>
          <w:rFonts w:ascii="Arial" w:hAnsi="Arial" w:eastAsia="Calibri" w:cs="Arial"/>
        </w:rPr>
      </w:pPr>
      <w:r w:rsidRPr="00273844">
        <w:rPr>
          <w:rFonts w:ascii="Arial" w:hAnsi="Arial" w:eastAsia="Calibri" w:cs="Arial"/>
        </w:rPr>
        <w:t>defining goals and measures</w:t>
      </w:r>
    </w:p>
    <w:p w:rsidRPr="00273844" w:rsidR="00EB3D93" w:rsidP="008B7FCC" w:rsidRDefault="00EB3D93" w14:paraId="6CCCE433" w14:textId="77777777">
      <w:pPr>
        <w:pStyle w:val="ListParagraph"/>
        <w:numPr>
          <w:ilvl w:val="0"/>
          <w:numId w:val="67"/>
        </w:numPr>
        <w:spacing w:before="40" w:after="40"/>
        <w:rPr>
          <w:rFonts w:ascii="Arial" w:hAnsi="Arial" w:eastAsia="Calibri" w:cs="Arial"/>
        </w:rPr>
      </w:pPr>
      <w:r w:rsidRPr="00273844">
        <w:rPr>
          <w:rFonts w:ascii="Arial" w:hAnsi="Arial" w:eastAsia="Calibri" w:cs="Arial"/>
        </w:rPr>
        <w:t>establishing boundaries</w:t>
      </w:r>
    </w:p>
    <w:p w:rsidRPr="00273844" w:rsidR="00EB3D93" w:rsidP="008B7FCC" w:rsidRDefault="00EB3D93" w14:paraId="0B5B59F0" w14:textId="77777777">
      <w:pPr>
        <w:pStyle w:val="ListParagraph"/>
        <w:numPr>
          <w:ilvl w:val="0"/>
          <w:numId w:val="67"/>
        </w:numPr>
        <w:spacing w:before="40" w:after="40"/>
        <w:rPr>
          <w:rFonts w:ascii="Arial" w:hAnsi="Arial" w:eastAsia="Calibri" w:cs="Arial"/>
        </w:rPr>
      </w:pPr>
      <w:r w:rsidRPr="00273844">
        <w:rPr>
          <w:rFonts w:ascii="Arial" w:hAnsi="Arial" w:eastAsia="Calibri" w:cs="Arial"/>
        </w:rPr>
        <w:t xml:space="preserve">chemistry and matching. </w:t>
      </w:r>
    </w:p>
    <w:p w:rsidRPr="00273844" w:rsidR="00EB3D93" w:rsidP="008B7FCC" w:rsidRDefault="00EB3D93" w14:paraId="4A9604C2" w14:textId="77777777">
      <w:pPr>
        <w:pStyle w:val="ListParagraph"/>
        <w:numPr>
          <w:ilvl w:val="0"/>
          <w:numId w:val="66"/>
        </w:numPr>
        <w:spacing w:before="40" w:after="40"/>
        <w:ind w:left="723"/>
        <w:rPr>
          <w:rFonts w:ascii="Arial" w:hAnsi="Arial" w:eastAsia="Calibri" w:cs="Arial"/>
        </w:rPr>
      </w:pPr>
      <w:r>
        <w:rPr>
          <w:rFonts w:ascii="Arial" w:hAnsi="Arial" w:eastAsia="Calibri" w:cs="Arial"/>
        </w:rPr>
        <w:t>E</w:t>
      </w:r>
      <w:r w:rsidRPr="00273844">
        <w:rPr>
          <w:rFonts w:ascii="Arial" w:hAnsi="Arial" w:eastAsia="Calibri" w:cs="Arial"/>
        </w:rPr>
        <w:t>xecution - maintenance and tracking</w:t>
      </w:r>
      <w:r>
        <w:rPr>
          <w:rFonts w:ascii="Arial" w:hAnsi="Arial" w:eastAsia="Calibri" w:cs="Arial"/>
        </w:rPr>
        <w:t>:</w:t>
      </w:r>
    </w:p>
    <w:p w:rsidRPr="00273844" w:rsidR="00EB3D93" w:rsidP="008B7FCC" w:rsidRDefault="00EB3D93" w14:paraId="784165A2" w14:textId="77777777">
      <w:pPr>
        <w:pStyle w:val="ListParagraph"/>
        <w:numPr>
          <w:ilvl w:val="0"/>
          <w:numId w:val="67"/>
        </w:numPr>
        <w:spacing w:before="40" w:after="40"/>
        <w:rPr>
          <w:rFonts w:ascii="Arial" w:hAnsi="Arial" w:eastAsia="Calibri" w:cs="Arial"/>
        </w:rPr>
      </w:pPr>
      <w:r w:rsidRPr="00273844">
        <w:rPr>
          <w:rFonts w:ascii="Arial" w:hAnsi="Arial" w:eastAsia="Calibri" w:cs="Arial"/>
        </w:rPr>
        <w:t>three way (four way) review</w:t>
      </w:r>
    </w:p>
    <w:p w:rsidRPr="00273844" w:rsidR="00EB3D93" w:rsidP="008B7FCC" w:rsidRDefault="00EB3D93" w14:paraId="7FE4EBE9" w14:textId="77777777">
      <w:pPr>
        <w:pStyle w:val="ListParagraph"/>
        <w:numPr>
          <w:ilvl w:val="0"/>
          <w:numId w:val="67"/>
        </w:numPr>
        <w:spacing w:before="40" w:after="40"/>
        <w:rPr>
          <w:rFonts w:ascii="Arial" w:hAnsi="Arial" w:eastAsia="Calibri" w:cs="Arial"/>
        </w:rPr>
      </w:pPr>
      <w:r w:rsidRPr="00273844">
        <w:rPr>
          <w:rFonts w:ascii="Arial" w:hAnsi="Arial" w:eastAsia="Calibri" w:cs="Arial"/>
        </w:rPr>
        <w:t>progress check in</w:t>
      </w:r>
    </w:p>
    <w:p w:rsidRPr="00273844" w:rsidR="00EB3D93" w:rsidP="008B7FCC" w:rsidRDefault="00EB3D93" w14:paraId="0C3B57C9" w14:textId="77777777">
      <w:pPr>
        <w:pStyle w:val="ListParagraph"/>
        <w:numPr>
          <w:ilvl w:val="0"/>
          <w:numId w:val="67"/>
        </w:numPr>
        <w:spacing w:before="40" w:after="40"/>
        <w:rPr>
          <w:rFonts w:ascii="Arial" w:hAnsi="Arial" w:eastAsia="Calibri" w:cs="Arial"/>
        </w:rPr>
      </w:pPr>
      <w:r w:rsidRPr="00273844">
        <w:rPr>
          <w:rFonts w:ascii="Arial" w:hAnsi="Arial" w:eastAsia="Calibri" w:cs="Arial"/>
        </w:rPr>
        <w:t>spot contracting (re-contract)</w:t>
      </w:r>
    </w:p>
    <w:p w:rsidRPr="00273844" w:rsidR="00EB3D93" w:rsidP="008B7FCC" w:rsidRDefault="00EB3D93" w14:paraId="5BA38386" w14:textId="77777777">
      <w:pPr>
        <w:pStyle w:val="ListParagraph"/>
        <w:numPr>
          <w:ilvl w:val="0"/>
          <w:numId w:val="67"/>
        </w:numPr>
        <w:spacing w:before="40" w:after="40"/>
        <w:rPr>
          <w:rFonts w:ascii="Arial" w:hAnsi="Arial" w:eastAsia="Calibri" w:cs="Arial"/>
        </w:rPr>
      </w:pPr>
      <w:r w:rsidRPr="00273844">
        <w:rPr>
          <w:rFonts w:ascii="Arial" w:hAnsi="Arial" w:eastAsia="Calibri" w:cs="Arial"/>
        </w:rPr>
        <w:t xml:space="preserve"> managerial support.</w:t>
      </w:r>
    </w:p>
    <w:p w:rsidRPr="00273844" w:rsidR="00EB3D93" w:rsidP="008B7FCC" w:rsidRDefault="00EB3D93" w14:paraId="2AF98CCA" w14:textId="77777777">
      <w:pPr>
        <w:pStyle w:val="ListParagraph"/>
        <w:numPr>
          <w:ilvl w:val="0"/>
          <w:numId w:val="66"/>
        </w:numPr>
        <w:spacing w:before="40" w:after="40"/>
        <w:ind w:left="723"/>
        <w:rPr>
          <w:rFonts w:ascii="Arial" w:hAnsi="Arial" w:eastAsia="Calibri" w:cs="Arial"/>
        </w:rPr>
      </w:pPr>
      <w:r>
        <w:rPr>
          <w:rFonts w:ascii="Arial" w:hAnsi="Arial" w:eastAsia="Calibri" w:cs="Arial"/>
        </w:rPr>
        <w:t>C</w:t>
      </w:r>
      <w:r w:rsidRPr="00273844">
        <w:rPr>
          <w:rFonts w:ascii="Arial" w:hAnsi="Arial" w:eastAsia="Calibri" w:cs="Arial"/>
        </w:rPr>
        <w:t>onclusion - evaluations and sustainability</w:t>
      </w:r>
      <w:r>
        <w:rPr>
          <w:rFonts w:ascii="Arial" w:hAnsi="Arial" w:eastAsia="Calibri" w:cs="Arial"/>
        </w:rPr>
        <w:t>:</w:t>
      </w:r>
    </w:p>
    <w:p w:rsidRPr="00273844" w:rsidR="00EB3D93" w:rsidP="008B7FCC" w:rsidRDefault="00EB3D93" w14:paraId="429AE472" w14:textId="77777777">
      <w:pPr>
        <w:pStyle w:val="ListParagraph"/>
        <w:numPr>
          <w:ilvl w:val="0"/>
          <w:numId w:val="67"/>
        </w:numPr>
        <w:spacing w:before="40" w:after="40"/>
        <w:rPr>
          <w:rFonts w:ascii="Arial" w:hAnsi="Arial" w:eastAsia="Calibri" w:cs="Arial"/>
        </w:rPr>
      </w:pPr>
      <w:r w:rsidRPr="00273844">
        <w:rPr>
          <w:rFonts w:ascii="Arial" w:hAnsi="Arial" w:eastAsia="Calibri" w:cs="Arial"/>
        </w:rPr>
        <w:t>closing three way sessions</w:t>
      </w:r>
    </w:p>
    <w:p w:rsidRPr="00273844" w:rsidR="00EB3D93" w:rsidP="008B7FCC" w:rsidRDefault="00EB3D93" w14:paraId="4B3AB2B2" w14:textId="77777777">
      <w:pPr>
        <w:pStyle w:val="ListParagraph"/>
        <w:numPr>
          <w:ilvl w:val="0"/>
          <w:numId w:val="67"/>
        </w:numPr>
        <w:spacing w:before="40" w:after="40"/>
        <w:rPr>
          <w:rFonts w:ascii="Arial" w:hAnsi="Arial" w:eastAsia="Calibri" w:cs="Arial"/>
        </w:rPr>
      </w:pPr>
      <w:r w:rsidRPr="00273844">
        <w:rPr>
          <w:rFonts w:ascii="Arial" w:hAnsi="Arial" w:eastAsia="Calibri" w:cs="Arial"/>
        </w:rPr>
        <w:t>closeout reporting</w:t>
      </w:r>
    </w:p>
    <w:p w:rsidRPr="00273844" w:rsidR="00EB3D93" w:rsidP="008B7FCC" w:rsidRDefault="00EB3D93" w14:paraId="25E622DE" w14:textId="77777777">
      <w:pPr>
        <w:pStyle w:val="ListParagraph"/>
        <w:numPr>
          <w:ilvl w:val="0"/>
          <w:numId w:val="67"/>
        </w:numPr>
        <w:spacing w:before="40" w:after="40"/>
        <w:rPr>
          <w:rFonts w:ascii="Arial" w:hAnsi="Arial" w:eastAsia="Calibri" w:cs="Arial"/>
        </w:rPr>
      </w:pPr>
      <w:r w:rsidRPr="00273844">
        <w:rPr>
          <w:rFonts w:ascii="Arial" w:hAnsi="Arial" w:eastAsia="Calibri" w:cs="Arial"/>
        </w:rPr>
        <w:t>measuring value</w:t>
      </w:r>
    </w:p>
    <w:p w:rsidRPr="00273844" w:rsidR="00EB3D93" w:rsidP="008B7FCC" w:rsidRDefault="00EB3D93" w14:paraId="08D46E13" w14:textId="77777777">
      <w:pPr>
        <w:pStyle w:val="ListParagraph"/>
        <w:numPr>
          <w:ilvl w:val="0"/>
          <w:numId w:val="67"/>
        </w:numPr>
        <w:spacing w:before="40" w:after="40"/>
        <w:rPr>
          <w:rFonts w:ascii="Arial" w:hAnsi="Arial" w:eastAsia="Calibri" w:cs="Arial"/>
        </w:rPr>
      </w:pPr>
      <w:r w:rsidRPr="00273844">
        <w:rPr>
          <w:rFonts w:ascii="Arial" w:hAnsi="Arial" w:eastAsia="Calibri" w:cs="Arial"/>
        </w:rPr>
        <w:t xml:space="preserve">sustainability planning. </w:t>
      </w:r>
    </w:p>
    <w:p w:rsidRPr="00273844" w:rsidR="00EB3D93" w:rsidP="00EB3D93" w:rsidRDefault="00EB3D93" w14:paraId="17A2F138" w14:textId="77777777">
      <w:pPr>
        <w:spacing w:before="40" w:after="40" w:line="240" w:lineRule="atLeast"/>
        <w:ind w:left="567" w:hanging="567"/>
        <w:rPr>
          <w:rFonts w:eastAsia="Calibri" w:cs="Arial"/>
          <w:lang w:val="en-US"/>
        </w:rPr>
      </w:pPr>
      <w:r w:rsidRPr="00273844">
        <w:rPr>
          <w:rFonts w:eastAsia="Calibri" w:cs="Arial"/>
          <w:lang w:val="en-US"/>
        </w:rPr>
        <w:t xml:space="preserve">Key considerations in the contracting process could include: </w:t>
      </w:r>
    </w:p>
    <w:p w:rsidRPr="00B222BC" w:rsidR="00EB3D93" w:rsidP="008B7FCC" w:rsidRDefault="00EB3D93" w14:paraId="610CB1DB" w14:textId="77777777">
      <w:pPr>
        <w:pStyle w:val="ListParagraph"/>
        <w:numPr>
          <w:ilvl w:val="0"/>
          <w:numId w:val="66"/>
        </w:numPr>
        <w:spacing w:before="40" w:after="40"/>
        <w:ind w:left="723"/>
        <w:rPr>
          <w:rFonts w:ascii="Arial" w:hAnsi="Arial" w:eastAsia="Calibri" w:cs="Arial"/>
        </w:rPr>
      </w:pPr>
      <w:r>
        <w:rPr>
          <w:rFonts w:ascii="Arial" w:hAnsi="Arial" w:eastAsia="Calibri" w:cs="Arial"/>
        </w:rPr>
        <w:t>M</w:t>
      </w:r>
      <w:r w:rsidRPr="00B222BC">
        <w:rPr>
          <w:rFonts w:ascii="Arial" w:hAnsi="Arial" w:eastAsia="Calibri" w:cs="Arial"/>
        </w:rPr>
        <w:t>eetings</w:t>
      </w:r>
    </w:p>
    <w:p w:rsidRPr="00B222BC" w:rsidR="00EB3D93" w:rsidP="008B7FCC" w:rsidRDefault="00EB3D93" w14:paraId="3F100775" w14:textId="77777777">
      <w:pPr>
        <w:pStyle w:val="ListParagraph"/>
        <w:numPr>
          <w:ilvl w:val="0"/>
          <w:numId w:val="66"/>
        </w:numPr>
        <w:spacing w:before="40" w:after="40"/>
        <w:ind w:left="723"/>
        <w:rPr>
          <w:rFonts w:ascii="Arial" w:hAnsi="Arial" w:eastAsia="Calibri" w:cs="Arial"/>
        </w:rPr>
      </w:pPr>
      <w:r>
        <w:rPr>
          <w:rFonts w:ascii="Arial" w:hAnsi="Arial" w:eastAsia="Calibri" w:cs="Arial"/>
        </w:rPr>
        <w:t>B</w:t>
      </w:r>
      <w:r w:rsidRPr="00B222BC">
        <w:rPr>
          <w:rFonts w:ascii="Arial" w:hAnsi="Arial" w:eastAsia="Calibri" w:cs="Arial"/>
        </w:rPr>
        <w:t>alancing duality of client</w:t>
      </w:r>
    </w:p>
    <w:p w:rsidRPr="00B222BC" w:rsidR="00EB3D93" w:rsidP="008B7FCC" w:rsidRDefault="00EB3D93" w14:paraId="64FAF8BB" w14:textId="77777777">
      <w:pPr>
        <w:pStyle w:val="ListParagraph"/>
        <w:numPr>
          <w:ilvl w:val="0"/>
          <w:numId w:val="66"/>
        </w:numPr>
        <w:spacing w:before="40" w:after="40"/>
        <w:ind w:left="723"/>
        <w:rPr>
          <w:rFonts w:ascii="Arial" w:hAnsi="Arial" w:eastAsia="Calibri" w:cs="Arial"/>
        </w:rPr>
      </w:pPr>
      <w:r>
        <w:rPr>
          <w:rFonts w:ascii="Arial" w:hAnsi="Arial" w:eastAsia="Calibri" w:cs="Arial"/>
        </w:rPr>
        <w:t>T</w:t>
      </w:r>
      <w:r w:rsidRPr="00B222BC">
        <w:rPr>
          <w:rFonts w:ascii="Arial" w:hAnsi="Arial" w:eastAsia="Calibri" w:cs="Arial"/>
        </w:rPr>
        <w:t>hree layers of contracting:</w:t>
      </w:r>
    </w:p>
    <w:p w:rsidRPr="00B222BC" w:rsidR="00EB3D93" w:rsidP="008B7FCC" w:rsidRDefault="00EB3D93" w14:paraId="0B2506FD" w14:textId="77777777">
      <w:pPr>
        <w:pStyle w:val="ListParagraph"/>
        <w:numPr>
          <w:ilvl w:val="0"/>
          <w:numId w:val="67"/>
        </w:numPr>
        <w:spacing w:before="40" w:after="40"/>
        <w:rPr>
          <w:rFonts w:ascii="Arial" w:hAnsi="Arial" w:eastAsia="Calibri" w:cs="Arial"/>
        </w:rPr>
      </w:pPr>
      <w:r w:rsidRPr="00B222BC">
        <w:rPr>
          <w:rFonts w:ascii="Arial" w:hAnsi="Arial" w:eastAsia="Calibri" w:cs="Arial"/>
        </w:rPr>
        <w:t>administrative</w:t>
      </w:r>
    </w:p>
    <w:p w:rsidRPr="00B222BC" w:rsidR="00EB3D93" w:rsidP="008B7FCC" w:rsidRDefault="00EB3D93" w14:paraId="2689BE5A" w14:textId="77777777">
      <w:pPr>
        <w:pStyle w:val="ListParagraph"/>
        <w:numPr>
          <w:ilvl w:val="0"/>
          <w:numId w:val="67"/>
        </w:numPr>
        <w:spacing w:before="40" w:after="40"/>
        <w:rPr>
          <w:rFonts w:ascii="Arial" w:hAnsi="Arial" w:eastAsia="Calibri" w:cs="Arial"/>
        </w:rPr>
      </w:pPr>
      <w:r w:rsidRPr="00B222BC">
        <w:rPr>
          <w:rFonts w:ascii="Arial" w:hAnsi="Arial" w:eastAsia="Calibri" w:cs="Arial"/>
        </w:rPr>
        <w:t>professional</w:t>
      </w:r>
    </w:p>
    <w:p w:rsidRPr="00B222BC" w:rsidR="00EB3D93" w:rsidP="008B7FCC" w:rsidRDefault="00EB3D93" w14:paraId="0D583D25" w14:textId="77777777">
      <w:pPr>
        <w:pStyle w:val="ListParagraph"/>
        <w:numPr>
          <w:ilvl w:val="0"/>
          <w:numId w:val="67"/>
        </w:numPr>
        <w:spacing w:before="40" w:after="40"/>
        <w:rPr>
          <w:rFonts w:ascii="Arial" w:hAnsi="Arial" w:eastAsia="Calibri" w:cs="Arial"/>
        </w:rPr>
      </w:pPr>
      <w:r w:rsidRPr="00B222BC">
        <w:rPr>
          <w:rFonts w:ascii="Arial" w:hAnsi="Arial" w:eastAsia="Calibri" w:cs="Arial"/>
        </w:rPr>
        <w:t>psychological</w:t>
      </w:r>
      <w:r>
        <w:rPr>
          <w:rFonts w:ascii="Arial" w:hAnsi="Arial" w:eastAsia="Calibri" w:cs="Arial"/>
        </w:rPr>
        <w:t>.</w:t>
      </w:r>
    </w:p>
    <w:p w:rsidRPr="00B222BC" w:rsidR="00EB3D93" w:rsidP="008B7FCC" w:rsidRDefault="00EB3D93" w14:paraId="0D2E5BA2" w14:textId="77777777">
      <w:pPr>
        <w:pStyle w:val="ListParagraph"/>
        <w:numPr>
          <w:ilvl w:val="0"/>
          <w:numId w:val="66"/>
        </w:numPr>
        <w:spacing w:before="40" w:after="40"/>
        <w:ind w:left="723"/>
        <w:rPr>
          <w:rFonts w:ascii="Arial" w:hAnsi="Arial" w:eastAsia="Calibri" w:cs="Arial"/>
        </w:rPr>
      </w:pPr>
      <w:r w:rsidRPr="00B222BC">
        <w:rPr>
          <w:rFonts w:ascii="Arial" w:hAnsi="Arial" w:eastAsia="Calibri" w:cs="Arial"/>
        </w:rPr>
        <w:t>The ABC principle (Always be contracting)</w:t>
      </w:r>
    </w:p>
    <w:p w:rsidRPr="00B222BC" w:rsidR="00EB3D93" w:rsidP="008B7FCC" w:rsidRDefault="00EB3D93" w14:paraId="467E0941" w14:textId="77777777">
      <w:pPr>
        <w:pStyle w:val="ListParagraph"/>
        <w:numPr>
          <w:ilvl w:val="0"/>
          <w:numId w:val="66"/>
        </w:numPr>
        <w:spacing w:before="40" w:after="40"/>
        <w:ind w:left="723"/>
        <w:rPr>
          <w:rFonts w:ascii="Arial" w:hAnsi="Arial" w:eastAsia="Calibri" w:cs="Arial"/>
        </w:rPr>
      </w:pPr>
      <w:r>
        <w:rPr>
          <w:rFonts w:ascii="Arial" w:hAnsi="Arial" w:eastAsia="Calibri" w:cs="Arial"/>
        </w:rPr>
        <w:t>K</w:t>
      </w:r>
      <w:r w:rsidRPr="00B222BC">
        <w:rPr>
          <w:rFonts w:ascii="Arial" w:hAnsi="Arial" w:eastAsia="Calibri" w:cs="Arial"/>
        </w:rPr>
        <w:t>ey benefits</w:t>
      </w:r>
    </w:p>
    <w:p w:rsidRPr="00B222BC" w:rsidR="00EB3D93" w:rsidP="008B7FCC" w:rsidRDefault="00EB3D93" w14:paraId="6C35CD50" w14:textId="77777777">
      <w:pPr>
        <w:pStyle w:val="ListParagraph"/>
        <w:numPr>
          <w:ilvl w:val="0"/>
          <w:numId w:val="66"/>
        </w:numPr>
        <w:spacing w:before="40" w:after="40"/>
        <w:ind w:left="723"/>
        <w:rPr>
          <w:rFonts w:ascii="Arial" w:hAnsi="Arial" w:eastAsia="Calibri" w:cs="Arial"/>
        </w:rPr>
      </w:pPr>
      <w:r>
        <w:rPr>
          <w:rFonts w:ascii="Arial" w:hAnsi="Arial" w:eastAsia="Calibri" w:cs="Arial"/>
        </w:rPr>
        <w:t>B</w:t>
      </w:r>
      <w:r w:rsidRPr="00B222BC">
        <w:rPr>
          <w:rFonts w:ascii="Arial" w:hAnsi="Arial" w:eastAsia="Calibri" w:cs="Arial"/>
        </w:rPr>
        <w:t>alancing developmental support with organisational expectations</w:t>
      </w:r>
    </w:p>
    <w:p w:rsidRPr="00B222BC" w:rsidR="00EB3D93" w:rsidP="008B7FCC" w:rsidRDefault="00EB3D93" w14:paraId="671279EF" w14:textId="77777777">
      <w:pPr>
        <w:pStyle w:val="ListParagraph"/>
        <w:numPr>
          <w:ilvl w:val="0"/>
          <w:numId w:val="66"/>
        </w:numPr>
        <w:spacing w:before="40" w:after="40"/>
        <w:ind w:left="723"/>
        <w:rPr>
          <w:rFonts w:ascii="Arial" w:hAnsi="Arial" w:eastAsia="Calibri" w:cs="Arial"/>
        </w:rPr>
      </w:pPr>
      <w:r>
        <w:rPr>
          <w:rFonts w:ascii="Arial" w:hAnsi="Arial" w:eastAsia="Calibri" w:cs="Arial"/>
        </w:rPr>
        <w:t>M</w:t>
      </w:r>
      <w:r w:rsidRPr="00B222BC">
        <w:rPr>
          <w:rFonts w:ascii="Arial" w:hAnsi="Arial" w:eastAsia="Calibri" w:cs="Arial"/>
        </w:rPr>
        <w:t>entoring confidentiality within hierarchical relationships</w:t>
      </w:r>
    </w:p>
    <w:p w:rsidRPr="00B222BC" w:rsidR="00EB3D93" w:rsidP="008B7FCC" w:rsidRDefault="00EB3D93" w14:paraId="4ADCBA0A" w14:textId="77777777">
      <w:pPr>
        <w:pStyle w:val="ListParagraph"/>
        <w:numPr>
          <w:ilvl w:val="0"/>
          <w:numId w:val="66"/>
        </w:numPr>
        <w:spacing w:before="40" w:after="40"/>
        <w:ind w:left="723"/>
        <w:rPr>
          <w:rFonts w:ascii="Arial" w:hAnsi="Arial" w:eastAsia="Calibri" w:cs="Arial"/>
        </w:rPr>
      </w:pPr>
      <w:r>
        <w:rPr>
          <w:rFonts w:ascii="Arial" w:hAnsi="Arial" w:eastAsia="Calibri" w:cs="Arial"/>
        </w:rPr>
        <w:t>M</w:t>
      </w:r>
      <w:r w:rsidRPr="00B222BC">
        <w:rPr>
          <w:rFonts w:ascii="Arial" w:hAnsi="Arial" w:eastAsia="Calibri" w:cs="Arial"/>
        </w:rPr>
        <w:t>entoring relationship reviews</w:t>
      </w:r>
    </w:p>
    <w:p w:rsidRPr="00B222BC" w:rsidR="00EB3D93" w:rsidP="008B7FCC" w:rsidRDefault="00EB3D93" w14:paraId="10D9E0E9" w14:textId="77777777">
      <w:pPr>
        <w:pStyle w:val="ListParagraph"/>
        <w:numPr>
          <w:ilvl w:val="0"/>
          <w:numId w:val="66"/>
        </w:numPr>
        <w:spacing w:before="40" w:after="40"/>
        <w:ind w:left="723"/>
        <w:rPr>
          <w:rFonts w:ascii="Arial" w:hAnsi="Arial" w:eastAsia="Calibri" w:cs="Arial"/>
        </w:rPr>
      </w:pPr>
      <w:r>
        <w:rPr>
          <w:rFonts w:ascii="Arial" w:hAnsi="Arial" w:eastAsia="Calibri" w:cs="Arial"/>
        </w:rPr>
        <w:t>C</w:t>
      </w:r>
      <w:r w:rsidRPr="00B222BC">
        <w:rPr>
          <w:rFonts w:ascii="Arial" w:hAnsi="Arial" w:eastAsia="Calibri" w:cs="Arial"/>
        </w:rPr>
        <w:t>areer progression discussions</w:t>
      </w:r>
    </w:p>
    <w:p w:rsidRPr="00B222BC" w:rsidR="00EB3D93" w:rsidP="008B7FCC" w:rsidRDefault="00EB3D93" w14:paraId="119604DE" w14:textId="77777777">
      <w:pPr>
        <w:pStyle w:val="ListParagraph"/>
        <w:numPr>
          <w:ilvl w:val="0"/>
          <w:numId w:val="66"/>
        </w:numPr>
        <w:spacing w:before="40" w:after="40"/>
        <w:ind w:left="723"/>
        <w:rPr>
          <w:rFonts w:ascii="Arial" w:hAnsi="Arial" w:eastAsia="Calibri" w:cs="Arial"/>
        </w:rPr>
      </w:pPr>
      <w:r>
        <w:rPr>
          <w:rFonts w:ascii="Arial" w:hAnsi="Arial" w:eastAsia="Calibri" w:cs="Arial"/>
        </w:rPr>
        <w:t>M</w:t>
      </w:r>
      <w:r w:rsidRPr="00B222BC">
        <w:rPr>
          <w:rFonts w:ascii="Arial" w:hAnsi="Arial" w:eastAsia="Calibri" w:cs="Arial"/>
        </w:rPr>
        <w:t xml:space="preserve">entor positional power </w:t>
      </w:r>
    </w:p>
    <w:p w:rsidRPr="00B222BC" w:rsidR="00EB3D93" w:rsidP="008B7FCC" w:rsidRDefault="00EB3D93" w14:paraId="4345714B" w14:textId="77777777">
      <w:pPr>
        <w:pStyle w:val="ListParagraph"/>
        <w:numPr>
          <w:ilvl w:val="0"/>
          <w:numId w:val="66"/>
        </w:numPr>
        <w:spacing w:before="40" w:after="40"/>
        <w:ind w:left="723"/>
        <w:rPr>
          <w:rFonts w:ascii="Arial" w:hAnsi="Arial" w:eastAsia="Calibri" w:cs="Arial"/>
        </w:rPr>
      </w:pPr>
      <w:r>
        <w:rPr>
          <w:rFonts w:ascii="Arial" w:hAnsi="Arial" w:eastAsia="Calibri" w:cs="Arial"/>
        </w:rPr>
        <w:t>I</w:t>
      </w:r>
      <w:r w:rsidRPr="00B222BC">
        <w:rPr>
          <w:rFonts w:ascii="Arial" w:hAnsi="Arial" w:eastAsia="Calibri" w:cs="Arial"/>
        </w:rPr>
        <w:t>nfluence on professional identity</w:t>
      </w:r>
      <w:r>
        <w:rPr>
          <w:rFonts w:ascii="Arial" w:hAnsi="Arial" w:eastAsia="Calibri" w:cs="Arial"/>
        </w:rPr>
        <w:t>.</w:t>
      </w:r>
    </w:p>
    <w:p w:rsidR="00EB3D93" w:rsidP="00EB3D93" w:rsidRDefault="00EB3D93" w14:paraId="5A18305F" w14:textId="77777777">
      <w:pPr>
        <w:spacing w:after="0" w:line="240" w:lineRule="auto"/>
        <w:textAlignment w:val="baseline"/>
        <w:rPr>
          <w:rFonts w:eastAsia="Times New Roman" w:cs="Arial"/>
          <w:b/>
          <w:bCs/>
          <w:color w:val="F49515"/>
          <w:sz w:val="26"/>
          <w:szCs w:val="26"/>
          <w:lang w:eastAsia="en-GB"/>
        </w:rPr>
      </w:pPr>
    </w:p>
    <w:p w:rsidR="00EB3D93" w:rsidP="00EB3D93" w:rsidRDefault="00EB3D93" w14:paraId="6D049C74" w14:textId="77777777">
      <w:pPr>
        <w:pStyle w:val="BodyAA"/>
        <w:spacing w:before="40" w:after="40" w:line="240" w:lineRule="atLeast"/>
        <w:rPr>
          <w:rFonts w:ascii="Arial" w:hAnsi="Arial" w:cs="Arial"/>
          <w:b/>
          <w:bCs/>
          <w:lang w:val="en-GB"/>
        </w:rPr>
      </w:pPr>
    </w:p>
    <w:p w:rsidR="00C60ED7" w:rsidP="00EB3D93" w:rsidRDefault="00C60ED7" w14:paraId="64F2F637" w14:textId="2D9FAD1F">
      <w:pPr>
        <w:pStyle w:val="BodyAA"/>
        <w:spacing w:before="40" w:after="40" w:line="240" w:lineRule="atLeast"/>
        <w:rPr>
          <w:rFonts w:ascii="Arial" w:hAnsi="Arial" w:cs="Arial"/>
          <w:b/>
          <w:bCs/>
          <w:lang w:val="en-GB"/>
        </w:rPr>
      </w:pPr>
    </w:p>
    <w:p w:rsidR="00C60ED7" w:rsidRDefault="00C60ED7" w14:paraId="61C15434" w14:textId="77777777">
      <w:pPr>
        <w:rPr>
          <w:rFonts w:eastAsia="Arial Unicode MS" w:cs="Arial"/>
          <w:b/>
          <w:bCs/>
          <w:color w:val="000000"/>
          <w:u w:color="000000"/>
          <w:bdr w:val="nil"/>
          <w:lang w:eastAsia="en-GB"/>
          <w14:textOutline w14:w="12700" w14:cap="flat" w14:cmpd="sng" w14:algn="ctr">
            <w14:noFill/>
            <w14:prstDash w14:val="solid"/>
            <w14:miter w14:lim="400000"/>
          </w14:textOutline>
        </w:rPr>
      </w:pPr>
      <w:r>
        <w:rPr>
          <w:rFonts w:cs="Arial"/>
          <w:b/>
          <w:bCs/>
        </w:rPr>
        <w:br w:type="page"/>
      </w:r>
    </w:p>
    <w:p w:rsidR="00EB3D93" w:rsidP="00EB3D93" w:rsidRDefault="00EB3D93" w14:paraId="415B770C" w14:textId="77777777">
      <w:pPr>
        <w:pStyle w:val="BodyAA"/>
        <w:spacing w:before="40" w:after="40" w:line="240" w:lineRule="atLeast"/>
        <w:rPr>
          <w:rFonts w:ascii="Arial" w:hAnsi="Arial" w:cs="Arial"/>
          <w:b/>
          <w:bCs/>
          <w:lang w:val="en-GB"/>
        </w:rPr>
      </w:pPr>
      <w:r w:rsidRPr="00DA2A03">
        <w:rPr>
          <w:rFonts w:ascii="Arial" w:hAnsi="Arial" w:cs="Arial"/>
          <w:b/>
          <w:bCs/>
          <w:lang w:val="en-GB"/>
        </w:rPr>
        <w:t xml:space="preserve">Learning </w:t>
      </w:r>
      <w:r>
        <w:rPr>
          <w:rFonts w:ascii="Arial" w:hAnsi="Arial" w:cs="Arial"/>
          <w:b/>
          <w:bCs/>
          <w:lang w:val="en-GB"/>
        </w:rPr>
        <w:t>O</w:t>
      </w:r>
      <w:r w:rsidRPr="00DA2A03">
        <w:rPr>
          <w:rFonts w:ascii="Arial" w:hAnsi="Arial" w:cs="Arial"/>
          <w:b/>
          <w:bCs/>
          <w:lang w:val="en-GB"/>
        </w:rPr>
        <w:t xml:space="preserve">utcome </w:t>
      </w:r>
      <w:r>
        <w:rPr>
          <w:rFonts w:ascii="Arial" w:hAnsi="Arial" w:cs="Arial"/>
          <w:b/>
          <w:bCs/>
          <w:lang w:val="en-GB"/>
        </w:rPr>
        <w:t>3</w:t>
      </w:r>
    </w:p>
    <w:p w:rsidR="00EB3D93" w:rsidP="00EB3D93" w:rsidRDefault="00EB3D93" w14:paraId="6CF2CBEB" w14:textId="77777777">
      <w:pPr>
        <w:pStyle w:val="TitledBlock-ParaBlockindent-RichTextnumbered-XY"/>
        <w:spacing w:before="200" w:after="40" w:line="240" w:lineRule="atLeast"/>
        <w:rPr>
          <w:rFonts w:ascii="Arial" w:hAnsi="Arial" w:eastAsia="Calibri" w:cs="Arial"/>
          <w:color w:val="000000"/>
        </w:rPr>
      </w:pPr>
      <w:r w:rsidRPr="00C82300">
        <w:rPr>
          <w:rFonts w:ascii="Arial" w:hAnsi="Arial" w:eastAsia="Calibri" w:cs="Arial"/>
          <w:b/>
          <w:bCs/>
          <w:color w:val="000000"/>
        </w:rPr>
        <w:t>A</w:t>
      </w:r>
      <w:r>
        <w:rPr>
          <w:rFonts w:ascii="Arial" w:hAnsi="Arial" w:eastAsia="Calibri" w:cs="Arial"/>
          <w:b/>
          <w:bCs/>
          <w:color w:val="000000"/>
        </w:rPr>
        <w:t>C</w:t>
      </w:r>
      <w:r w:rsidRPr="00C82300">
        <w:rPr>
          <w:rFonts w:ascii="Arial" w:hAnsi="Arial" w:eastAsia="Calibri" w:cs="Arial"/>
          <w:b/>
          <w:bCs/>
          <w:color w:val="000000"/>
        </w:rPr>
        <w:t xml:space="preserve">3.1 </w:t>
      </w:r>
      <w:r w:rsidRPr="00C82300">
        <w:rPr>
          <w:rFonts w:ascii="Arial" w:hAnsi="Arial" w:eastAsia="Calibri" w:cs="Arial"/>
          <w:color w:val="000000"/>
        </w:rPr>
        <w:t>Attributes in the range includes</w:t>
      </w:r>
      <w:r>
        <w:rPr>
          <w:rFonts w:ascii="Arial" w:hAnsi="Arial" w:eastAsia="Calibri" w:cs="Arial"/>
          <w:color w:val="000000"/>
        </w:rPr>
        <w:t>:</w:t>
      </w:r>
    </w:p>
    <w:p w:rsidR="00EB3D93" w:rsidP="008B7FCC" w:rsidRDefault="00C60ED7" w14:paraId="3985D7EE" w14:textId="3DFB8823">
      <w:pPr>
        <w:pStyle w:val="ListParagraph"/>
        <w:numPr>
          <w:ilvl w:val="0"/>
          <w:numId w:val="68"/>
        </w:numPr>
        <w:spacing w:before="40" w:after="40"/>
        <w:ind w:left="723"/>
        <w:rPr>
          <w:rFonts w:ascii="Arial" w:hAnsi="Arial" w:eastAsia="Calibri" w:cs="Arial"/>
          <w:color w:val="000000"/>
        </w:rPr>
      </w:pPr>
      <w:r>
        <w:rPr>
          <w:rFonts w:ascii="Arial" w:hAnsi="Arial" w:eastAsia="Calibri" w:cs="Arial"/>
          <w:color w:val="000000"/>
        </w:rPr>
        <w:t>p</w:t>
      </w:r>
      <w:r w:rsidRPr="00C82300" w:rsidR="00EB3D93">
        <w:rPr>
          <w:rFonts w:ascii="Arial" w:hAnsi="Arial" w:eastAsia="Calibri" w:cs="Arial"/>
          <w:color w:val="000000"/>
        </w:rPr>
        <w:t>ersonality</w:t>
      </w:r>
    </w:p>
    <w:p w:rsidR="00EB3D93" w:rsidP="008B7FCC" w:rsidRDefault="00EB3D93" w14:paraId="5EB98C1E" w14:textId="77777777">
      <w:pPr>
        <w:pStyle w:val="ListParagraph"/>
        <w:numPr>
          <w:ilvl w:val="0"/>
          <w:numId w:val="68"/>
        </w:numPr>
        <w:spacing w:before="40" w:after="40"/>
        <w:ind w:left="723"/>
        <w:rPr>
          <w:rFonts w:ascii="Arial" w:hAnsi="Arial" w:eastAsia="Calibri" w:cs="Arial"/>
          <w:color w:val="000000"/>
        </w:rPr>
      </w:pPr>
      <w:r w:rsidRPr="00C82300">
        <w:rPr>
          <w:rFonts w:ascii="Arial" w:hAnsi="Arial" w:eastAsia="Calibri" w:cs="Arial"/>
          <w:color w:val="000000"/>
        </w:rPr>
        <w:t xml:space="preserve">behavioural </w:t>
      </w:r>
    </w:p>
    <w:p w:rsidRPr="00206C65" w:rsidR="00EB3D93" w:rsidP="008B7FCC" w:rsidRDefault="00EB3D93" w14:paraId="0F413FC1" w14:textId="77777777">
      <w:pPr>
        <w:pStyle w:val="ListParagraph"/>
        <w:numPr>
          <w:ilvl w:val="0"/>
          <w:numId w:val="68"/>
        </w:numPr>
        <w:spacing w:before="40"/>
        <w:ind w:left="723"/>
        <w:textAlignment w:val="baseline"/>
        <w:rPr>
          <w:rFonts w:ascii="Arial" w:hAnsi="Arial" w:eastAsia="Times New Roman" w:cs="Arial"/>
          <w:lang w:eastAsia="en-GB"/>
        </w:rPr>
      </w:pPr>
      <w:r w:rsidRPr="00206C65">
        <w:rPr>
          <w:rFonts w:ascii="Arial" w:hAnsi="Arial" w:eastAsia="Calibri" w:cs="Arial"/>
          <w:color w:val="000000"/>
        </w:rPr>
        <w:t>emotional intelligence.</w:t>
      </w:r>
    </w:p>
    <w:p w:rsidRPr="00135807" w:rsidR="00EB3D93" w:rsidP="00977FAE" w:rsidRDefault="00EB3D93" w14:paraId="55379552" w14:textId="4F346BA9">
      <w:pPr>
        <w:spacing w:before="200" w:after="160"/>
        <w:rPr>
          <w:rFonts w:eastAsia="Arial" w:cs="Arial"/>
        </w:rPr>
      </w:pPr>
      <w:r w:rsidRPr="00977FAE">
        <w:rPr>
          <w:rFonts w:eastAsia="Arial Unicode MS" w:cs="Arial"/>
          <w:color w:val="000000"/>
          <w:u w:color="000000"/>
          <w:bdr w:val="nil"/>
          <w:lang w:eastAsia="en-GB"/>
          <w14:textOutline w14:w="12700" w14:cap="flat" w14:cmpd="sng" w14:algn="ctr">
            <w14:noFill/>
            <w14:prstDash w14:val="solid"/>
            <w14:miter w14:lim="400000"/>
          </w14:textOutline>
        </w:rPr>
        <w:t>Within</w:t>
      </w:r>
      <w:r w:rsidRPr="00135807">
        <w:rPr>
          <w:rFonts w:eastAsia="Arial" w:cs="Arial"/>
        </w:rPr>
        <w:t xml:space="preserve"> the context of the assessment criterion the </w:t>
      </w:r>
      <w:r w:rsidRPr="00135807" w:rsidR="00DC7DE4">
        <w:rPr>
          <w:rFonts w:eastAsia="Arial" w:cs="Arial"/>
        </w:rPr>
        <w:t>terminology</w:t>
      </w:r>
      <w:r w:rsidR="00DC7DE4">
        <w:rPr>
          <w:rFonts w:eastAsia="Arial" w:cs="Arial"/>
        </w:rPr>
        <w:t xml:space="preserve"> </w:t>
      </w:r>
      <w:r w:rsidR="00A96229">
        <w:rPr>
          <w:rFonts w:eastAsia="Arial" w:cs="Arial"/>
        </w:rPr>
        <w:t>“</w:t>
      </w:r>
      <w:r w:rsidR="00DC7DE4">
        <w:rPr>
          <w:rFonts w:eastAsia="Arial" w:cs="Arial"/>
        </w:rPr>
        <w:t>tools</w:t>
      </w:r>
      <w:r w:rsidRPr="00135807">
        <w:rPr>
          <w:rFonts w:eastAsia="Arial" w:cs="Arial"/>
        </w:rPr>
        <w:t xml:space="preserve"> and exercises” is referring to activities that support the individual </w:t>
      </w:r>
      <w:proofErr w:type="spellStart"/>
      <w:r w:rsidRPr="00135807">
        <w:rPr>
          <w:rFonts w:eastAsia="Arial" w:cs="Arial"/>
        </w:rPr>
        <w:t>coachee</w:t>
      </w:r>
      <w:proofErr w:type="spellEnd"/>
      <w:r w:rsidRPr="00135807">
        <w:rPr>
          <w:rFonts w:eastAsia="Arial" w:cs="Arial"/>
        </w:rPr>
        <w:t xml:space="preserve">/mentee’s learning </w:t>
      </w:r>
      <w:proofErr w:type="spellStart"/>
      <w:r w:rsidRPr="00135807">
        <w:rPr>
          <w:rFonts w:eastAsia="Arial" w:cs="Arial"/>
        </w:rPr>
        <w:t>eg</w:t>
      </w:r>
      <w:proofErr w:type="spellEnd"/>
      <w:r w:rsidRPr="00135807">
        <w:rPr>
          <w:rFonts w:eastAsia="Arial" w:cs="Arial"/>
        </w:rPr>
        <w:t xml:space="preserve"> self-reflection, increasing self-awareness, goal setting. </w:t>
      </w:r>
    </w:p>
    <w:p w:rsidRPr="00135807" w:rsidR="00EB3D93" w:rsidP="00977FAE" w:rsidRDefault="00EB3D93" w14:paraId="50684C32" w14:textId="77777777">
      <w:pPr>
        <w:spacing w:before="200" w:after="160"/>
        <w:rPr>
          <w:rFonts w:eastAsia="Arial" w:cs="Arial"/>
        </w:rPr>
      </w:pPr>
      <w:r w:rsidRPr="00135807">
        <w:rPr>
          <w:rFonts w:eastAsia="Arial" w:cs="Arial"/>
        </w:rPr>
        <w:t xml:space="preserve">Assessment tools can be characterised as structured frameworks that keep the coach/mentor focused, allowing them to target and track progress and outcomes.  </w:t>
      </w:r>
    </w:p>
    <w:p w:rsidRPr="00135807" w:rsidR="00EB3D93" w:rsidP="00977FAE" w:rsidRDefault="00EB3D93" w14:paraId="4C3FF919" w14:textId="77777777">
      <w:pPr>
        <w:spacing w:before="200" w:after="160"/>
        <w:rPr>
          <w:rFonts w:eastAsia="Arial" w:cs="Arial"/>
        </w:rPr>
      </w:pPr>
      <w:r w:rsidRPr="00135807">
        <w:rPr>
          <w:rFonts w:eastAsia="Arial" w:cs="Arial"/>
        </w:rPr>
        <w:t xml:space="preserve">Assessment exercises are specific tasks used in coaching or mentoring practice, which may include worksheets or guided activities used inside or outside of coaching/mentoring sessions. </w:t>
      </w:r>
    </w:p>
    <w:p w:rsidR="00EB3D93" w:rsidP="00977FAE" w:rsidRDefault="00EB3D93" w14:paraId="4D44133E" w14:textId="36A615EA">
      <w:pPr>
        <w:spacing w:before="200" w:after="160"/>
        <w:rPr>
          <w:rFonts w:eastAsia="Arial" w:cs="Arial"/>
        </w:rPr>
      </w:pPr>
      <w:r w:rsidRPr="00135807">
        <w:rPr>
          <w:rFonts w:eastAsia="Arial" w:cs="Arial"/>
        </w:rPr>
        <w:t xml:space="preserve">Some </w:t>
      </w:r>
      <w:r w:rsidR="004B04AA">
        <w:rPr>
          <w:rFonts w:eastAsia="Arial" w:cs="Arial"/>
        </w:rPr>
        <w:t>t</w:t>
      </w:r>
      <w:r w:rsidRPr="00135807">
        <w:rPr>
          <w:rFonts w:eastAsia="Arial" w:cs="Arial"/>
        </w:rPr>
        <w:t xml:space="preserve">ools and exercises can be interchangeable dependent on the context. For example, the Grow model is predominantly a tool but can be used as a structured exercise for the </w:t>
      </w:r>
      <w:proofErr w:type="spellStart"/>
      <w:r w:rsidRPr="00135807">
        <w:rPr>
          <w:rFonts w:eastAsia="Arial" w:cs="Arial"/>
        </w:rPr>
        <w:t>Coachee</w:t>
      </w:r>
      <w:proofErr w:type="spellEnd"/>
      <w:r w:rsidRPr="00135807">
        <w:rPr>
          <w:rFonts w:eastAsia="Arial" w:cs="Arial"/>
        </w:rPr>
        <w:t xml:space="preserve">/mentee to work through the four stages. </w:t>
      </w:r>
    </w:p>
    <w:p w:rsidRPr="00D9314A" w:rsidR="00EB3D93" w:rsidP="00EB3D93" w:rsidRDefault="00EB3D93" w14:paraId="47A2FF39" w14:textId="77777777">
      <w:pPr>
        <w:pStyle w:val="BodyAA"/>
        <w:spacing w:before="200" w:after="40" w:line="240" w:lineRule="atLeast"/>
        <w:rPr>
          <w:rFonts w:ascii="Arial" w:hAnsi="Arial" w:cs="Arial"/>
          <w:lang w:val="en-GB"/>
        </w:rPr>
      </w:pPr>
      <w:r w:rsidRPr="006B0AE2">
        <w:rPr>
          <w:rFonts w:ascii="Arial" w:hAnsi="Arial" w:cs="Arial"/>
          <w:lang w:val="en-GB"/>
        </w:rPr>
        <w:t>Coaching or mentoring measures may include but not limited to:</w:t>
      </w:r>
    </w:p>
    <w:p w:rsidRPr="00D9314A" w:rsidR="00EB3D93" w:rsidP="008B7FCC" w:rsidRDefault="00EB3D93" w14:paraId="53261568" w14:textId="77777777">
      <w:pPr>
        <w:pStyle w:val="ListParagraph"/>
        <w:numPr>
          <w:ilvl w:val="0"/>
          <w:numId w:val="69"/>
        </w:numPr>
        <w:spacing w:before="40" w:after="40"/>
        <w:rPr>
          <w:rFonts w:ascii="Arial" w:hAnsi="Arial" w:eastAsia="Calibri" w:cs="Arial"/>
          <w:color w:val="000000"/>
        </w:rPr>
      </w:pPr>
      <w:r w:rsidRPr="00D9314A">
        <w:rPr>
          <w:rFonts w:ascii="Arial" w:hAnsi="Arial" w:eastAsia="Calibri" w:cs="Arial"/>
          <w:color w:val="000000"/>
        </w:rPr>
        <w:t>performance</w:t>
      </w:r>
    </w:p>
    <w:p w:rsidRPr="00D9314A" w:rsidR="00EB3D93" w:rsidP="008B7FCC" w:rsidRDefault="00EB3D93" w14:paraId="40995B92" w14:textId="77777777">
      <w:pPr>
        <w:pStyle w:val="ListParagraph"/>
        <w:numPr>
          <w:ilvl w:val="0"/>
          <w:numId w:val="69"/>
        </w:numPr>
        <w:spacing w:before="40" w:after="40"/>
        <w:rPr>
          <w:rFonts w:ascii="Arial" w:hAnsi="Arial" w:eastAsia="Calibri" w:cs="Arial"/>
          <w:color w:val="000000"/>
        </w:rPr>
      </w:pPr>
      <w:r w:rsidRPr="00D9314A">
        <w:rPr>
          <w:rFonts w:ascii="Arial" w:hAnsi="Arial" w:eastAsia="Calibri" w:cs="Arial"/>
          <w:color w:val="000000"/>
        </w:rPr>
        <w:t>internal</w:t>
      </w:r>
    </w:p>
    <w:p w:rsidRPr="00D9314A" w:rsidR="00EB3D93" w:rsidP="008B7FCC" w:rsidRDefault="00EB3D93" w14:paraId="565AB6FF" w14:textId="77777777">
      <w:pPr>
        <w:pStyle w:val="ListParagraph"/>
        <w:numPr>
          <w:ilvl w:val="0"/>
          <w:numId w:val="69"/>
        </w:numPr>
        <w:spacing w:before="40" w:after="40"/>
        <w:rPr>
          <w:rFonts w:ascii="Arial" w:hAnsi="Arial" w:eastAsia="Calibri" w:cs="Arial"/>
          <w:color w:val="000000"/>
        </w:rPr>
      </w:pPr>
      <w:r w:rsidRPr="00D9314A">
        <w:rPr>
          <w:rFonts w:ascii="Arial" w:hAnsi="Arial" w:eastAsia="Calibri" w:cs="Arial"/>
          <w:color w:val="000000"/>
        </w:rPr>
        <w:t>external</w:t>
      </w:r>
    </w:p>
    <w:p w:rsidRPr="00D9314A" w:rsidR="00EB3D93" w:rsidP="008B7FCC" w:rsidRDefault="00EB3D93" w14:paraId="712B2EFF" w14:textId="77777777">
      <w:pPr>
        <w:pStyle w:val="ListParagraph"/>
        <w:numPr>
          <w:ilvl w:val="0"/>
          <w:numId w:val="69"/>
        </w:numPr>
        <w:spacing w:before="40" w:after="40"/>
        <w:rPr>
          <w:rFonts w:ascii="Arial" w:hAnsi="Arial" w:eastAsia="Calibri" w:cs="Arial"/>
          <w:color w:val="000000"/>
        </w:rPr>
      </w:pPr>
      <w:r w:rsidRPr="00D9314A">
        <w:rPr>
          <w:rFonts w:ascii="Arial" w:hAnsi="Arial" w:eastAsia="Calibri" w:cs="Arial"/>
          <w:color w:val="000000"/>
        </w:rPr>
        <w:t>readiness</w:t>
      </w:r>
      <w:r>
        <w:rPr>
          <w:rFonts w:ascii="Arial" w:hAnsi="Arial" w:eastAsia="Calibri" w:cs="Arial"/>
          <w:color w:val="000000"/>
        </w:rPr>
        <w:t>.</w:t>
      </w:r>
      <w:r w:rsidRPr="00D9314A">
        <w:rPr>
          <w:rFonts w:ascii="Arial" w:hAnsi="Arial" w:eastAsia="Calibri" w:cs="Arial"/>
          <w:color w:val="000000"/>
        </w:rPr>
        <w:t xml:space="preserve"> </w:t>
      </w:r>
    </w:p>
    <w:p w:rsidRPr="00D9314A" w:rsidR="00EB3D93" w:rsidP="00EB3D93" w:rsidRDefault="00EB3D93" w14:paraId="20B6EF17" w14:textId="1CA377C5">
      <w:pPr>
        <w:pStyle w:val="BodyAA"/>
        <w:spacing w:before="200" w:line="240" w:lineRule="atLeast"/>
        <w:rPr>
          <w:rFonts w:ascii="Arial" w:hAnsi="Arial" w:cs="Arial"/>
          <w:lang w:val="en-GB"/>
        </w:rPr>
      </w:pPr>
      <w:r w:rsidRPr="00D9314A">
        <w:rPr>
          <w:rFonts w:ascii="Arial" w:hAnsi="Arial" w:cs="Arial"/>
          <w:lang w:val="en-GB"/>
        </w:rPr>
        <w:t>Tools and exercises can have multiple uses in coaching and mentoring relationship</w:t>
      </w:r>
      <w:r w:rsidR="004B04AA">
        <w:rPr>
          <w:rFonts w:ascii="Arial" w:hAnsi="Arial" w:cs="Arial"/>
          <w:lang w:val="en-GB"/>
        </w:rPr>
        <w:t>s</w:t>
      </w:r>
      <w:r w:rsidRPr="00D9314A">
        <w:rPr>
          <w:rFonts w:ascii="Arial" w:hAnsi="Arial" w:cs="Arial"/>
          <w:lang w:val="en-GB"/>
        </w:rPr>
        <w:t>. Neuro-affirming perspective of tools/exercises should be considered. Learners should interpret these tools and exercises critically and use them appropriately, rather than as definitive measures.</w:t>
      </w:r>
    </w:p>
    <w:p w:rsidRPr="00D9314A" w:rsidR="00EB3D93" w:rsidP="00EB3D93" w:rsidRDefault="00EB3D93" w14:paraId="24FF01F9" w14:textId="77777777">
      <w:pPr>
        <w:pStyle w:val="BodyAA"/>
        <w:spacing w:before="200" w:after="40" w:line="240" w:lineRule="atLeast"/>
        <w:rPr>
          <w:rFonts w:ascii="Arial" w:hAnsi="Arial" w:cs="Arial"/>
          <w:lang w:val="en-GB"/>
        </w:rPr>
      </w:pPr>
      <w:r w:rsidRPr="00D9314A">
        <w:rPr>
          <w:rFonts w:ascii="Arial" w:hAnsi="Arial" w:cs="Arial"/>
          <w:lang w:val="en-GB"/>
        </w:rPr>
        <w:t>The following list contains examples of tools and exercises that can be used.</w:t>
      </w:r>
      <w:r>
        <w:rPr>
          <w:rFonts w:ascii="Arial" w:hAnsi="Arial" w:cs="Arial"/>
          <w:lang w:val="en-GB"/>
        </w:rPr>
        <w:t xml:space="preserve"> </w:t>
      </w:r>
      <w:r w:rsidRPr="00D9314A">
        <w:rPr>
          <w:rFonts w:ascii="Arial" w:hAnsi="Arial" w:cs="Arial"/>
          <w:lang w:val="en-GB"/>
        </w:rPr>
        <w:t>These are not mandated and alternatives can be used including diagnostic tools where appropriate</w:t>
      </w:r>
      <w:r>
        <w:rPr>
          <w:rFonts w:ascii="Arial" w:hAnsi="Arial" w:cs="Arial"/>
          <w:lang w:val="en-GB"/>
        </w:rPr>
        <w:t>:</w:t>
      </w:r>
    </w:p>
    <w:p w:rsidRPr="008F7766" w:rsidR="00EB3D93" w:rsidP="008B7FCC" w:rsidRDefault="00EB3D93" w14:paraId="65FB8545" w14:textId="19DD2BA4">
      <w:pPr>
        <w:pStyle w:val="ListParagraph"/>
        <w:numPr>
          <w:ilvl w:val="0"/>
          <w:numId w:val="69"/>
        </w:numPr>
        <w:spacing w:before="40" w:after="40"/>
        <w:rPr>
          <w:rFonts w:ascii="Arial" w:hAnsi="Arial" w:eastAsia="Calibri" w:cs="Arial"/>
          <w:color w:val="000000"/>
        </w:rPr>
      </w:pPr>
      <w:r w:rsidRPr="008F7766">
        <w:rPr>
          <w:rFonts w:ascii="Arial" w:hAnsi="Arial" w:eastAsia="Calibri" w:cs="Arial"/>
          <w:color w:val="000000"/>
        </w:rPr>
        <w:t xml:space="preserve">Personality, </w:t>
      </w:r>
      <w:r w:rsidR="006031AF">
        <w:rPr>
          <w:rFonts w:ascii="Arial" w:hAnsi="Arial" w:eastAsia="Calibri" w:cs="Arial"/>
          <w:color w:val="000000"/>
        </w:rPr>
        <w:t>b</w:t>
      </w:r>
      <w:r w:rsidRPr="008F7766">
        <w:rPr>
          <w:rFonts w:ascii="Arial" w:hAnsi="Arial" w:eastAsia="Calibri" w:cs="Arial"/>
          <w:color w:val="000000"/>
        </w:rPr>
        <w:t xml:space="preserve">ehavioural </w:t>
      </w:r>
      <w:r w:rsidR="006031AF">
        <w:rPr>
          <w:rFonts w:ascii="Arial" w:hAnsi="Arial" w:eastAsia="Calibri" w:cs="Arial"/>
          <w:color w:val="000000"/>
        </w:rPr>
        <w:t>e</w:t>
      </w:r>
      <w:r w:rsidRPr="008F7766">
        <w:rPr>
          <w:rFonts w:ascii="Arial" w:hAnsi="Arial" w:eastAsia="Calibri" w:cs="Arial"/>
          <w:color w:val="000000"/>
        </w:rPr>
        <w:t>motional intelligence:</w:t>
      </w:r>
    </w:p>
    <w:p w:rsidRPr="00096185" w:rsidR="00EB3D93" w:rsidP="008B7FCC" w:rsidRDefault="00EB3D93" w14:paraId="7D34A3C5" w14:textId="77777777">
      <w:pPr>
        <w:pStyle w:val="ListParagraph"/>
        <w:numPr>
          <w:ilvl w:val="0"/>
          <w:numId w:val="67"/>
        </w:numPr>
        <w:spacing w:before="40" w:after="40"/>
        <w:rPr>
          <w:rFonts w:ascii="Arial" w:hAnsi="Arial" w:eastAsia="Calibri" w:cs="Arial"/>
        </w:rPr>
      </w:pPr>
      <w:r w:rsidRPr="00096185">
        <w:rPr>
          <w:rFonts w:ascii="Arial" w:hAnsi="Arial" w:eastAsia="Calibri" w:cs="Arial"/>
        </w:rPr>
        <w:t>Executive self-awareness, personality and behavioural assessment tools and exercises</w:t>
      </w:r>
      <w:r>
        <w:rPr>
          <w:rFonts w:ascii="Arial" w:hAnsi="Arial" w:eastAsia="Calibri" w:cs="Arial"/>
        </w:rPr>
        <w:t>:</w:t>
      </w:r>
    </w:p>
    <w:p w:rsidRPr="00096185" w:rsidR="00EB3D93" w:rsidP="008B7FCC" w:rsidRDefault="00EB3D93" w14:paraId="677BB87F" w14:textId="77777777">
      <w:pPr>
        <w:pStyle w:val="ListParagraph"/>
        <w:numPr>
          <w:ilvl w:val="0"/>
          <w:numId w:val="70"/>
        </w:numPr>
        <w:ind w:left="1443"/>
        <w:textAlignment w:val="baseline"/>
        <w:rPr>
          <w:rFonts w:ascii="Arial" w:hAnsi="Arial" w:eastAsia="Times New Roman" w:cs="Arial"/>
          <w:lang w:eastAsia="en-GB"/>
        </w:rPr>
      </w:pPr>
      <w:r w:rsidRPr="00096185">
        <w:rPr>
          <w:rFonts w:ascii="Arial" w:hAnsi="Arial" w:eastAsia="Times New Roman" w:cs="Arial"/>
          <w:lang w:eastAsia="en-GB"/>
        </w:rPr>
        <w:t xml:space="preserve">Hogan Assessments </w:t>
      </w:r>
    </w:p>
    <w:p w:rsidRPr="00096185" w:rsidR="00EB3D93" w:rsidP="008B7FCC" w:rsidRDefault="00EB3D93" w14:paraId="1061CAC3" w14:textId="77777777">
      <w:pPr>
        <w:pStyle w:val="ListParagraph"/>
        <w:numPr>
          <w:ilvl w:val="0"/>
          <w:numId w:val="70"/>
        </w:numPr>
        <w:ind w:left="1443"/>
        <w:textAlignment w:val="baseline"/>
        <w:rPr>
          <w:rFonts w:ascii="Arial" w:hAnsi="Arial" w:eastAsia="Times New Roman" w:cs="Arial"/>
          <w:lang w:eastAsia="en-GB"/>
        </w:rPr>
      </w:pPr>
      <w:r w:rsidRPr="00096185">
        <w:rPr>
          <w:rFonts w:ascii="Arial" w:hAnsi="Arial" w:eastAsia="Times New Roman" w:cs="Arial"/>
          <w:lang w:eastAsia="en-GB"/>
        </w:rPr>
        <w:t xml:space="preserve">Leadership Circle Profile </w:t>
      </w:r>
    </w:p>
    <w:p w:rsidRPr="00096185" w:rsidR="00EB3D93" w:rsidP="008B7FCC" w:rsidRDefault="00EB3D93" w14:paraId="12AC6087" w14:textId="77777777">
      <w:pPr>
        <w:pStyle w:val="ListParagraph"/>
        <w:numPr>
          <w:ilvl w:val="0"/>
          <w:numId w:val="70"/>
        </w:numPr>
        <w:ind w:left="1443"/>
        <w:textAlignment w:val="baseline"/>
        <w:rPr>
          <w:rFonts w:ascii="Arial" w:hAnsi="Arial" w:eastAsia="Times New Roman" w:cs="Arial"/>
          <w:lang w:eastAsia="en-GB"/>
        </w:rPr>
      </w:pPr>
      <w:r w:rsidRPr="00096185">
        <w:rPr>
          <w:rFonts w:ascii="Arial" w:hAnsi="Arial" w:eastAsia="Times New Roman" w:cs="Arial"/>
          <w:lang w:eastAsia="en-GB"/>
        </w:rPr>
        <w:t xml:space="preserve">DISC profiling </w:t>
      </w:r>
    </w:p>
    <w:p w:rsidRPr="00096185" w:rsidR="00EB3D93" w:rsidP="008B7FCC" w:rsidRDefault="006031AF" w14:paraId="79FFCBAB" w14:textId="41D20884">
      <w:pPr>
        <w:pStyle w:val="ListParagraph"/>
        <w:numPr>
          <w:ilvl w:val="0"/>
          <w:numId w:val="70"/>
        </w:numPr>
        <w:ind w:left="1443"/>
        <w:textAlignment w:val="baseline"/>
        <w:rPr>
          <w:rFonts w:ascii="Arial" w:hAnsi="Arial" w:eastAsia="Times New Roman" w:cs="Arial"/>
          <w:lang w:eastAsia="en-GB"/>
        </w:rPr>
      </w:pPr>
      <w:r w:rsidRPr="00096185">
        <w:rPr>
          <w:rFonts w:ascii="Arial" w:hAnsi="Arial" w:eastAsia="Times New Roman" w:cs="Arial"/>
          <w:lang w:eastAsia="en-GB"/>
        </w:rPr>
        <w:t xml:space="preserve">emotional </w:t>
      </w:r>
      <w:r w:rsidRPr="00096185" w:rsidR="00EB3D93">
        <w:rPr>
          <w:rFonts w:ascii="Arial" w:hAnsi="Arial" w:eastAsia="Times New Roman" w:cs="Arial"/>
          <w:lang w:eastAsia="en-GB"/>
        </w:rPr>
        <w:t>intelligence assessments (</w:t>
      </w:r>
      <w:proofErr w:type="spellStart"/>
      <w:r w:rsidRPr="00096185" w:rsidR="00EB3D93">
        <w:rPr>
          <w:rFonts w:ascii="Arial" w:hAnsi="Arial" w:eastAsia="Times New Roman" w:cs="Arial"/>
          <w:lang w:eastAsia="en-GB"/>
        </w:rPr>
        <w:t>eg</w:t>
      </w:r>
      <w:proofErr w:type="spellEnd"/>
      <w:r w:rsidRPr="00096185" w:rsidR="00EB3D93">
        <w:rPr>
          <w:rFonts w:ascii="Arial" w:hAnsi="Arial" w:eastAsia="Times New Roman" w:cs="Arial"/>
          <w:lang w:eastAsia="en-GB"/>
        </w:rPr>
        <w:t xml:space="preserve"> Genos EI) </w:t>
      </w:r>
    </w:p>
    <w:p w:rsidRPr="00096185" w:rsidR="00EB3D93" w:rsidP="008B7FCC" w:rsidRDefault="00EB3D93" w14:paraId="65355AE7" w14:textId="77777777">
      <w:pPr>
        <w:pStyle w:val="ListParagraph"/>
        <w:numPr>
          <w:ilvl w:val="0"/>
          <w:numId w:val="70"/>
        </w:numPr>
        <w:ind w:left="1443"/>
        <w:textAlignment w:val="baseline"/>
        <w:rPr>
          <w:rFonts w:ascii="Arial" w:hAnsi="Arial" w:eastAsia="Times New Roman" w:cs="Arial"/>
          <w:lang w:eastAsia="en-GB"/>
        </w:rPr>
      </w:pPr>
      <w:r w:rsidRPr="00096185">
        <w:rPr>
          <w:rFonts w:ascii="Arial" w:hAnsi="Arial" w:eastAsia="Times New Roman" w:cs="Arial"/>
          <w:lang w:eastAsia="en-GB"/>
        </w:rPr>
        <w:t xml:space="preserve">360-degree feedback </w:t>
      </w:r>
    </w:p>
    <w:p w:rsidRPr="00096185" w:rsidR="00EB3D93" w:rsidP="008B7FCC" w:rsidRDefault="00EB3D93" w14:paraId="4AED2C74" w14:textId="2FAE548C">
      <w:pPr>
        <w:pStyle w:val="ListParagraph"/>
        <w:numPr>
          <w:ilvl w:val="0"/>
          <w:numId w:val="70"/>
        </w:numPr>
        <w:ind w:left="1443"/>
        <w:textAlignment w:val="baseline"/>
        <w:rPr>
          <w:rFonts w:ascii="Arial" w:hAnsi="Arial" w:eastAsia="Times New Roman" w:cs="Arial"/>
          <w:lang w:eastAsia="en-GB"/>
        </w:rPr>
      </w:pPr>
      <w:r w:rsidRPr="00096185">
        <w:rPr>
          <w:rFonts w:ascii="Arial" w:hAnsi="Arial" w:eastAsia="Times New Roman" w:cs="Arial"/>
          <w:lang w:eastAsia="en-GB"/>
        </w:rPr>
        <w:t xml:space="preserve">Clifton Strengths/VIA Strengths </w:t>
      </w:r>
    </w:p>
    <w:p w:rsidRPr="00096185" w:rsidR="00EB3D93" w:rsidP="008B7FCC" w:rsidRDefault="006031AF" w14:paraId="07CF447F" w14:textId="78F365C4">
      <w:pPr>
        <w:pStyle w:val="ListParagraph"/>
        <w:numPr>
          <w:ilvl w:val="0"/>
          <w:numId w:val="70"/>
        </w:numPr>
        <w:ind w:left="1443"/>
        <w:textAlignment w:val="baseline"/>
        <w:rPr>
          <w:rFonts w:ascii="Arial" w:hAnsi="Arial" w:eastAsia="Times New Roman" w:cs="Arial"/>
          <w:lang w:eastAsia="en-GB"/>
        </w:rPr>
      </w:pPr>
      <w:r w:rsidRPr="00096185">
        <w:rPr>
          <w:rFonts w:ascii="Arial" w:hAnsi="Arial" w:eastAsia="Times New Roman" w:cs="Arial"/>
          <w:lang w:eastAsia="en-GB"/>
        </w:rPr>
        <w:t xml:space="preserve">resilience </w:t>
      </w:r>
      <w:r w:rsidRPr="00096185" w:rsidR="00EB3D93">
        <w:rPr>
          <w:rFonts w:ascii="Arial" w:hAnsi="Arial" w:eastAsia="Times New Roman" w:cs="Arial"/>
          <w:lang w:eastAsia="en-GB"/>
        </w:rPr>
        <w:t xml:space="preserve">assessments. </w:t>
      </w:r>
    </w:p>
    <w:p w:rsidRPr="008F7766" w:rsidR="00EB3D93" w:rsidP="008B7FCC" w:rsidRDefault="00EB3D93" w14:paraId="35837442" w14:textId="77777777">
      <w:pPr>
        <w:pStyle w:val="ListParagraph"/>
        <w:numPr>
          <w:ilvl w:val="0"/>
          <w:numId w:val="69"/>
        </w:numPr>
        <w:spacing w:before="40" w:after="40"/>
        <w:rPr>
          <w:rFonts w:ascii="Arial" w:hAnsi="Arial" w:eastAsia="Calibri" w:cs="Arial"/>
          <w:color w:val="000000"/>
        </w:rPr>
      </w:pPr>
      <w:r w:rsidRPr="008F7766">
        <w:rPr>
          <w:rFonts w:ascii="Arial" w:hAnsi="Arial" w:eastAsia="Calibri" w:cs="Arial"/>
          <w:color w:val="000000"/>
        </w:rPr>
        <w:t>Leadership potential and capability</w:t>
      </w:r>
      <w:r>
        <w:rPr>
          <w:rFonts w:ascii="Arial" w:hAnsi="Arial" w:eastAsia="Calibri" w:cs="Arial"/>
          <w:color w:val="000000"/>
        </w:rPr>
        <w:t>:</w:t>
      </w:r>
    </w:p>
    <w:p w:rsidRPr="00096185" w:rsidR="00EB3D93" w:rsidP="008B7FCC" w:rsidRDefault="00EB3D93" w14:paraId="0F0FE3B1" w14:textId="77777777">
      <w:pPr>
        <w:pStyle w:val="ListParagraph"/>
        <w:numPr>
          <w:ilvl w:val="0"/>
          <w:numId w:val="67"/>
        </w:numPr>
        <w:spacing w:before="40" w:after="40"/>
        <w:rPr>
          <w:rFonts w:ascii="Arial" w:hAnsi="Arial" w:eastAsia="Calibri" w:cs="Arial"/>
        </w:rPr>
      </w:pPr>
      <w:r w:rsidRPr="00096185">
        <w:rPr>
          <w:rFonts w:ascii="Arial" w:hAnsi="Arial" w:eastAsia="Calibri" w:cs="Arial"/>
        </w:rPr>
        <w:t>Coaching and leadership development frameworks</w:t>
      </w:r>
      <w:r>
        <w:rPr>
          <w:rFonts w:ascii="Arial" w:hAnsi="Arial" w:eastAsia="Calibri" w:cs="Arial"/>
        </w:rPr>
        <w:t>:</w:t>
      </w:r>
    </w:p>
    <w:p w:rsidRPr="00DB4BC9" w:rsidR="00EB3D93" w:rsidP="008B7FCC" w:rsidRDefault="00EB3D93" w14:paraId="6F9EBD5D" w14:textId="77777777">
      <w:pPr>
        <w:pStyle w:val="ListParagraph"/>
        <w:numPr>
          <w:ilvl w:val="0"/>
          <w:numId w:val="70"/>
        </w:numPr>
        <w:ind w:left="1443"/>
        <w:textAlignment w:val="baseline"/>
        <w:rPr>
          <w:rFonts w:ascii="Arial" w:hAnsi="Arial" w:eastAsia="Times New Roman" w:cs="Arial"/>
          <w:lang w:eastAsia="en-GB"/>
        </w:rPr>
      </w:pPr>
      <w:r w:rsidRPr="00DB4BC9">
        <w:rPr>
          <w:rFonts w:ascii="Arial" w:hAnsi="Arial" w:eastAsia="Times New Roman" w:cs="Arial"/>
          <w:lang w:eastAsia="en-GB"/>
        </w:rPr>
        <w:t xml:space="preserve">GROW model </w:t>
      </w:r>
    </w:p>
    <w:p w:rsidRPr="00DB4BC9" w:rsidR="00EB3D93" w:rsidP="008B7FCC" w:rsidRDefault="006031AF" w14:paraId="37D37E3D" w14:textId="57B261C8">
      <w:pPr>
        <w:pStyle w:val="ListParagraph"/>
        <w:numPr>
          <w:ilvl w:val="0"/>
          <w:numId w:val="70"/>
        </w:numPr>
        <w:ind w:left="1443"/>
        <w:textAlignment w:val="baseline"/>
        <w:rPr>
          <w:rFonts w:ascii="Arial" w:hAnsi="Arial" w:eastAsia="Times New Roman" w:cs="Arial"/>
          <w:lang w:eastAsia="en-GB"/>
        </w:rPr>
      </w:pPr>
      <w:r w:rsidRPr="00DB4BC9">
        <w:rPr>
          <w:rFonts w:ascii="Arial" w:hAnsi="Arial" w:eastAsia="Times New Roman" w:cs="Arial"/>
          <w:lang w:eastAsia="en-GB"/>
        </w:rPr>
        <w:t>pre</w:t>
      </w:r>
      <w:r w:rsidRPr="00DB4BC9" w:rsidR="00EB3D93">
        <w:rPr>
          <w:rFonts w:ascii="Arial" w:hAnsi="Arial" w:eastAsia="Times New Roman" w:cs="Arial"/>
          <w:lang w:eastAsia="en-GB"/>
        </w:rPr>
        <w:t xml:space="preserve">-coaching questionnaires </w:t>
      </w:r>
    </w:p>
    <w:p w:rsidRPr="00DB4BC9" w:rsidR="00EB3D93" w:rsidP="008B7FCC" w:rsidRDefault="00EB3D93" w14:paraId="479EC1E7" w14:textId="77777777">
      <w:pPr>
        <w:pStyle w:val="ListParagraph"/>
        <w:numPr>
          <w:ilvl w:val="0"/>
          <w:numId w:val="70"/>
        </w:numPr>
        <w:ind w:left="1443"/>
        <w:textAlignment w:val="baseline"/>
        <w:rPr>
          <w:rFonts w:ascii="Arial" w:hAnsi="Arial" w:eastAsia="Times New Roman" w:cs="Arial"/>
          <w:lang w:eastAsia="en-GB"/>
        </w:rPr>
      </w:pPr>
      <w:r w:rsidRPr="00DB4BC9">
        <w:rPr>
          <w:rFonts w:ascii="Arial" w:hAnsi="Arial" w:eastAsia="Times New Roman" w:cs="Arial"/>
          <w:lang w:eastAsia="en-GB"/>
        </w:rPr>
        <w:t>Individual Development Plans (IDPs)</w:t>
      </w:r>
    </w:p>
    <w:p w:rsidRPr="00096185" w:rsidR="00EB3D93" w:rsidP="008B7FCC" w:rsidRDefault="006031AF" w14:paraId="3081894B" w14:textId="57DBD1DA">
      <w:pPr>
        <w:pStyle w:val="ListParagraph"/>
        <w:numPr>
          <w:ilvl w:val="0"/>
          <w:numId w:val="70"/>
        </w:numPr>
        <w:ind w:left="1443"/>
        <w:textAlignment w:val="baseline"/>
        <w:rPr>
          <w:rFonts w:ascii="Arial" w:hAnsi="Arial" w:eastAsia="Times New Roman" w:cs="Arial"/>
          <w:lang w:eastAsia="en-GB"/>
        </w:rPr>
      </w:pPr>
      <w:r w:rsidRPr="00096185">
        <w:rPr>
          <w:rFonts w:ascii="Arial" w:hAnsi="Arial" w:eastAsia="Times New Roman" w:cs="Arial"/>
          <w:lang w:eastAsia="en-GB"/>
        </w:rPr>
        <w:t xml:space="preserve">strategic </w:t>
      </w:r>
      <w:r w:rsidRPr="00096185" w:rsidR="00EB3D93">
        <w:rPr>
          <w:rFonts w:ascii="Arial" w:hAnsi="Arial" w:eastAsia="Times New Roman" w:cs="Arial"/>
          <w:lang w:eastAsia="en-GB"/>
        </w:rPr>
        <w:t>methodology.</w:t>
      </w:r>
    </w:p>
    <w:p w:rsidRPr="008F7766" w:rsidR="00EB3D93" w:rsidP="008B7FCC" w:rsidRDefault="00EB3D93" w14:paraId="747CDBEF" w14:textId="77777777">
      <w:pPr>
        <w:pStyle w:val="ListParagraph"/>
        <w:numPr>
          <w:ilvl w:val="0"/>
          <w:numId w:val="69"/>
        </w:numPr>
        <w:spacing w:before="40" w:after="40"/>
        <w:rPr>
          <w:rFonts w:ascii="Arial" w:hAnsi="Arial" w:eastAsia="Calibri" w:cs="Arial"/>
          <w:color w:val="000000"/>
        </w:rPr>
      </w:pPr>
      <w:r w:rsidRPr="008F7766">
        <w:rPr>
          <w:rFonts w:ascii="Arial" w:hAnsi="Arial" w:eastAsia="Calibri" w:cs="Arial"/>
          <w:color w:val="000000"/>
        </w:rPr>
        <w:t>Coaching or mentoring processes</w:t>
      </w:r>
      <w:r>
        <w:rPr>
          <w:rFonts w:ascii="Arial" w:hAnsi="Arial" w:eastAsia="Calibri" w:cs="Arial"/>
          <w:color w:val="000000"/>
        </w:rPr>
        <w:t>:</w:t>
      </w:r>
    </w:p>
    <w:p w:rsidRPr="00096185" w:rsidR="00EB3D93" w:rsidP="008B7FCC" w:rsidRDefault="00EB3D93" w14:paraId="750E49EB" w14:textId="77777777">
      <w:pPr>
        <w:pStyle w:val="ListParagraph"/>
        <w:numPr>
          <w:ilvl w:val="0"/>
          <w:numId w:val="67"/>
        </w:numPr>
        <w:spacing w:before="40" w:after="40"/>
        <w:rPr>
          <w:rFonts w:ascii="Arial" w:hAnsi="Arial" w:eastAsia="Calibri" w:cs="Arial"/>
        </w:rPr>
      </w:pPr>
      <w:r>
        <w:rPr>
          <w:rFonts w:ascii="Arial" w:hAnsi="Arial" w:eastAsia="Calibri" w:cs="Arial"/>
        </w:rPr>
        <w:t>G</w:t>
      </w:r>
      <w:r w:rsidRPr="00096185">
        <w:rPr>
          <w:rFonts w:ascii="Arial" w:hAnsi="Arial" w:eastAsia="Calibri" w:cs="Arial"/>
        </w:rPr>
        <w:t>oal-setting and performance measurement tools</w:t>
      </w:r>
      <w:r>
        <w:rPr>
          <w:rFonts w:ascii="Arial" w:hAnsi="Arial" w:eastAsia="Calibri" w:cs="Arial"/>
        </w:rPr>
        <w:t>:</w:t>
      </w:r>
    </w:p>
    <w:p w:rsidRPr="00DB4BC9" w:rsidR="00EB3D93" w:rsidP="008B7FCC" w:rsidRDefault="00EB3D93" w14:paraId="4036C45E" w14:textId="77777777">
      <w:pPr>
        <w:pStyle w:val="ListParagraph"/>
        <w:numPr>
          <w:ilvl w:val="0"/>
          <w:numId w:val="70"/>
        </w:numPr>
        <w:ind w:left="1443"/>
        <w:textAlignment w:val="baseline"/>
        <w:rPr>
          <w:rFonts w:ascii="Arial" w:hAnsi="Arial" w:eastAsia="Times New Roman" w:cs="Arial"/>
          <w:lang w:eastAsia="en-GB"/>
        </w:rPr>
      </w:pPr>
      <w:r w:rsidRPr="00DB4BC9">
        <w:rPr>
          <w:rFonts w:ascii="Arial" w:hAnsi="Arial" w:eastAsia="Times New Roman" w:cs="Arial"/>
          <w:lang w:eastAsia="en-GB"/>
        </w:rPr>
        <w:t xml:space="preserve">SMART goals </w:t>
      </w:r>
    </w:p>
    <w:p w:rsidRPr="00DB4BC9" w:rsidR="00EB3D93" w:rsidP="008B7FCC" w:rsidRDefault="00EB3D93" w14:paraId="101817B4" w14:textId="77777777">
      <w:pPr>
        <w:pStyle w:val="ListParagraph"/>
        <w:numPr>
          <w:ilvl w:val="0"/>
          <w:numId w:val="70"/>
        </w:numPr>
        <w:ind w:left="1443"/>
        <w:textAlignment w:val="baseline"/>
        <w:rPr>
          <w:rFonts w:ascii="Arial" w:hAnsi="Arial" w:eastAsia="Times New Roman" w:cs="Arial"/>
          <w:lang w:eastAsia="en-GB"/>
        </w:rPr>
      </w:pPr>
      <w:r w:rsidRPr="00DB4BC9">
        <w:rPr>
          <w:rFonts w:ascii="Arial" w:hAnsi="Arial" w:eastAsia="Times New Roman" w:cs="Arial"/>
          <w:lang w:eastAsia="en-GB"/>
        </w:rPr>
        <w:t xml:space="preserve">WOOP </w:t>
      </w:r>
    </w:p>
    <w:p w:rsidRPr="00DB4BC9" w:rsidR="00EB3D93" w:rsidP="008B7FCC" w:rsidRDefault="00EB3D93" w14:paraId="075207CC" w14:textId="77777777">
      <w:pPr>
        <w:pStyle w:val="ListParagraph"/>
        <w:numPr>
          <w:ilvl w:val="0"/>
          <w:numId w:val="70"/>
        </w:numPr>
        <w:ind w:left="1443"/>
        <w:textAlignment w:val="baseline"/>
        <w:rPr>
          <w:rFonts w:ascii="Arial" w:hAnsi="Arial" w:eastAsia="Times New Roman" w:cs="Arial"/>
          <w:lang w:eastAsia="en-GB"/>
        </w:rPr>
      </w:pPr>
      <w:r w:rsidRPr="00DB4BC9">
        <w:rPr>
          <w:rFonts w:ascii="Arial" w:hAnsi="Arial" w:eastAsia="Times New Roman" w:cs="Arial"/>
          <w:lang w:eastAsia="en-GB"/>
        </w:rPr>
        <w:t>Key Performance Indicators (KPIs) and performance metrics</w:t>
      </w:r>
      <w:r>
        <w:rPr>
          <w:rFonts w:ascii="Arial" w:hAnsi="Arial" w:eastAsia="Times New Roman" w:cs="Arial"/>
          <w:lang w:eastAsia="en-GB"/>
        </w:rPr>
        <w:t>.</w:t>
      </w:r>
    </w:p>
    <w:p w:rsidRPr="00DB4BC9" w:rsidR="00EB3D93" w:rsidP="008B7FCC" w:rsidRDefault="00EB3D93" w14:paraId="7101C172" w14:textId="77777777">
      <w:pPr>
        <w:pStyle w:val="ListParagraph"/>
        <w:numPr>
          <w:ilvl w:val="0"/>
          <w:numId w:val="69"/>
        </w:numPr>
        <w:spacing w:before="40" w:after="40"/>
        <w:rPr>
          <w:rFonts w:ascii="Arial" w:hAnsi="Arial" w:eastAsia="Times New Roman" w:cs="Arial"/>
          <w:lang w:eastAsia="en-GB"/>
        </w:rPr>
      </w:pPr>
      <w:r w:rsidRPr="009213E7">
        <w:rPr>
          <w:rFonts w:ascii="Arial" w:hAnsi="Arial" w:eastAsia="Calibri" w:cs="Arial"/>
          <w:color w:val="000000"/>
        </w:rPr>
        <w:t>Organisational and diagnostic analysis methods</w:t>
      </w:r>
      <w:r>
        <w:rPr>
          <w:rFonts w:ascii="Arial" w:hAnsi="Arial" w:eastAsia="Calibri" w:cs="Arial"/>
          <w:color w:val="000000"/>
        </w:rPr>
        <w:t>:</w:t>
      </w:r>
    </w:p>
    <w:p w:rsidRPr="009213E7" w:rsidR="00EB3D93" w:rsidP="008B7FCC" w:rsidRDefault="00EB3D93" w14:paraId="6B673649" w14:textId="77777777">
      <w:pPr>
        <w:pStyle w:val="ListParagraph"/>
        <w:numPr>
          <w:ilvl w:val="0"/>
          <w:numId w:val="67"/>
        </w:numPr>
        <w:spacing w:before="40" w:after="40"/>
        <w:rPr>
          <w:rFonts w:ascii="Arial" w:hAnsi="Arial" w:eastAsia="Calibri" w:cs="Arial"/>
        </w:rPr>
      </w:pPr>
      <w:r w:rsidRPr="009213E7">
        <w:rPr>
          <w:rFonts w:ascii="Arial" w:hAnsi="Arial" w:eastAsia="Calibri" w:cs="Arial"/>
        </w:rPr>
        <w:t xml:space="preserve">SWOT analysis </w:t>
      </w:r>
    </w:p>
    <w:p w:rsidRPr="009213E7" w:rsidR="00EB3D93" w:rsidP="008B7FCC" w:rsidRDefault="00EB3D93" w14:paraId="719A82BB" w14:textId="77777777">
      <w:pPr>
        <w:pStyle w:val="ListParagraph"/>
        <w:numPr>
          <w:ilvl w:val="0"/>
          <w:numId w:val="67"/>
        </w:numPr>
        <w:spacing w:before="40" w:after="40"/>
        <w:rPr>
          <w:rFonts w:ascii="Arial" w:hAnsi="Arial" w:eastAsia="Calibri" w:cs="Arial"/>
        </w:rPr>
      </w:pPr>
      <w:r w:rsidRPr="009213E7">
        <w:rPr>
          <w:rFonts w:ascii="Arial" w:hAnsi="Arial" w:eastAsia="Calibri" w:cs="Arial"/>
        </w:rPr>
        <w:t xml:space="preserve">PESTLE analysis </w:t>
      </w:r>
    </w:p>
    <w:p w:rsidRPr="009213E7" w:rsidR="00EB3D93" w:rsidP="008B7FCC" w:rsidRDefault="00EB3D93" w14:paraId="4F9635A5" w14:textId="77777777">
      <w:pPr>
        <w:pStyle w:val="ListParagraph"/>
        <w:numPr>
          <w:ilvl w:val="0"/>
          <w:numId w:val="67"/>
        </w:numPr>
        <w:spacing w:before="40" w:after="40"/>
        <w:rPr>
          <w:rFonts w:ascii="Arial" w:hAnsi="Arial" w:eastAsia="Calibri" w:cs="Arial"/>
        </w:rPr>
      </w:pPr>
      <w:r w:rsidRPr="009213E7">
        <w:rPr>
          <w:rFonts w:ascii="Arial" w:hAnsi="Arial" w:eastAsia="Calibri" w:cs="Arial"/>
        </w:rPr>
        <w:t xml:space="preserve">Gap analysis </w:t>
      </w:r>
    </w:p>
    <w:p w:rsidRPr="009213E7" w:rsidR="00EB3D93" w:rsidP="008B7FCC" w:rsidRDefault="00EB3D93" w14:paraId="5094E291" w14:textId="77777777">
      <w:pPr>
        <w:pStyle w:val="ListParagraph"/>
        <w:numPr>
          <w:ilvl w:val="0"/>
          <w:numId w:val="67"/>
        </w:numPr>
        <w:spacing w:before="40" w:after="40"/>
        <w:rPr>
          <w:rFonts w:ascii="Arial" w:hAnsi="Arial" w:eastAsia="Calibri" w:cs="Arial"/>
        </w:rPr>
      </w:pPr>
      <w:r w:rsidRPr="009213E7">
        <w:rPr>
          <w:rFonts w:ascii="Arial" w:hAnsi="Arial" w:eastAsia="Calibri" w:cs="Arial"/>
        </w:rPr>
        <w:t>Questionnaires and stakeholder feedback tools</w:t>
      </w:r>
      <w:r>
        <w:rPr>
          <w:rFonts w:ascii="Arial" w:hAnsi="Arial" w:eastAsia="Calibri" w:cs="Arial"/>
        </w:rPr>
        <w:t>.</w:t>
      </w:r>
    </w:p>
    <w:p w:rsidRPr="009213E7" w:rsidR="00EB3D93" w:rsidP="008B7FCC" w:rsidRDefault="00EB3D93" w14:paraId="7AC4B687" w14:textId="77777777">
      <w:pPr>
        <w:pStyle w:val="ListParagraph"/>
        <w:numPr>
          <w:ilvl w:val="0"/>
          <w:numId w:val="69"/>
        </w:numPr>
        <w:spacing w:before="40" w:after="40"/>
        <w:rPr>
          <w:rFonts w:ascii="Arial" w:hAnsi="Arial" w:eastAsia="Calibri" w:cs="Arial"/>
          <w:color w:val="000000"/>
        </w:rPr>
      </w:pPr>
      <w:r w:rsidRPr="009213E7">
        <w:rPr>
          <w:rFonts w:ascii="Arial" w:hAnsi="Arial" w:eastAsia="Calibri" w:cs="Arial"/>
          <w:color w:val="000000"/>
        </w:rPr>
        <w:t>Purpose and strategic evaluation techniques</w:t>
      </w:r>
      <w:r>
        <w:rPr>
          <w:rFonts w:ascii="Arial" w:hAnsi="Arial" w:eastAsia="Calibri" w:cs="Arial"/>
          <w:color w:val="000000"/>
        </w:rPr>
        <w:t>:</w:t>
      </w:r>
    </w:p>
    <w:p w:rsidRPr="009213E7" w:rsidR="00EB3D93" w:rsidP="008B7FCC" w:rsidRDefault="00EB3D93" w14:paraId="679B61C9" w14:textId="77777777">
      <w:pPr>
        <w:pStyle w:val="ListParagraph"/>
        <w:numPr>
          <w:ilvl w:val="0"/>
          <w:numId w:val="67"/>
        </w:numPr>
        <w:spacing w:before="40" w:after="40"/>
        <w:rPr>
          <w:rFonts w:ascii="Arial" w:hAnsi="Arial" w:eastAsia="Calibri" w:cs="Arial"/>
        </w:rPr>
      </w:pPr>
      <w:r w:rsidRPr="009213E7">
        <w:rPr>
          <w:rFonts w:ascii="Arial" w:hAnsi="Arial" w:eastAsia="Calibri" w:cs="Arial"/>
        </w:rPr>
        <w:t xml:space="preserve">5 Whys Technique (Toyoda) </w:t>
      </w:r>
    </w:p>
    <w:p w:rsidRPr="009213E7" w:rsidR="00EB3D93" w:rsidP="008B7FCC" w:rsidRDefault="00EB3D93" w14:paraId="4F0348E4" w14:textId="77777777">
      <w:pPr>
        <w:pStyle w:val="ListParagraph"/>
        <w:numPr>
          <w:ilvl w:val="0"/>
          <w:numId w:val="67"/>
        </w:numPr>
        <w:spacing w:before="40" w:after="40"/>
        <w:rPr>
          <w:rFonts w:ascii="Arial" w:hAnsi="Arial" w:eastAsia="Calibri" w:cs="Arial"/>
        </w:rPr>
      </w:pPr>
      <w:r w:rsidRPr="009213E7">
        <w:rPr>
          <w:rFonts w:ascii="Arial" w:hAnsi="Arial" w:eastAsia="Calibri" w:cs="Arial"/>
        </w:rPr>
        <w:t>Logic Model/Theory of Change (Weiss)</w:t>
      </w:r>
      <w:r>
        <w:rPr>
          <w:rFonts w:ascii="Arial" w:hAnsi="Arial" w:eastAsia="Calibri" w:cs="Arial"/>
        </w:rPr>
        <w:t>.</w:t>
      </w:r>
      <w:r w:rsidRPr="009213E7">
        <w:rPr>
          <w:rFonts w:ascii="Arial" w:hAnsi="Arial" w:eastAsia="Calibri" w:cs="Arial"/>
        </w:rPr>
        <w:t xml:space="preserve"> </w:t>
      </w:r>
    </w:p>
    <w:p w:rsidRPr="00DB4BC9" w:rsidR="00EB3D93" w:rsidP="00EB3D93" w:rsidRDefault="00EB3D93" w14:paraId="4C1029BF" w14:textId="77777777">
      <w:pPr>
        <w:spacing w:after="0" w:line="240" w:lineRule="auto"/>
        <w:textAlignment w:val="baseline"/>
        <w:rPr>
          <w:rFonts w:eastAsia="Times New Roman" w:cs="Arial"/>
          <w:lang w:eastAsia="en-GB"/>
        </w:rPr>
      </w:pPr>
    </w:p>
    <w:p w:rsidRPr="00DF22EE" w:rsidR="00EB3D93" w:rsidP="00EB3D93" w:rsidRDefault="005961F1" w14:paraId="231E52D7" w14:textId="71F1168C">
      <w:pPr>
        <w:pStyle w:val="TitledBlock-ParaBlockindent-RichTextnumbered-XY"/>
        <w:spacing w:before="200" w:after="40" w:line="240" w:lineRule="atLeast"/>
        <w:rPr>
          <w:rFonts w:ascii="Arial" w:hAnsi="Arial" w:eastAsia="Calibri" w:cs="Arial"/>
          <w:color w:val="000000"/>
        </w:rPr>
      </w:pPr>
      <w:r w:rsidRPr="005961F1">
        <w:rPr>
          <w:rFonts w:ascii="Arial" w:hAnsi="Arial" w:eastAsia="Calibri" w:cs="Arial"/>
          <w:b/>
          <w:bCs/>
          <w:color w:val="000000"/>
        </w:rPr>
        <w:t>AC3.2</w:t>
      </w:r>
      <w:r>
        <w:rPr>
          <w:rFonts w:ascii="Arial" w:hAnsi="Arial" w:eastAsia="Calibri" w:cs="Arial"/>
          <w:color w:val="000000"/>
        </w:rPr>
        <w:t xml:space="preserve"> </w:t>
      </w:r>
      <w:r w:rsidRPr="00DF22EE" w:rsidR="00EB3D93">
        <w:rPr>
          <w:rFonts w:ascii="Arial" w:hAnsi="Arial" w:eastAsia="Calibri" w:cs="Arial"/>
          <w:color w:val="000000"/>
        </w:rPr>
        <w:t xml:space="preserve">Models suitable at executive </w:t>
      </w:r>
      <w:r w:rsidRPr="00DF22EE" w:rsidR="006031AF">
        <w:rPr>
          <w:rFonts w:ascii="Arial" w:hAnsi="Arial" w:eastAsia="Calibri" w:cs="Arial"/>
          <w:color w:val="000000"/>
        </w:rPr>
        <w:t>level</w:t>
      </w:r>
      <w:r w:rsidRPr="00DF22EE" w:rsidR="00EB3D93">
        <w:rPr>
          <w:rFonts w:ascii="Arial" w:hAnsi="Arial" w:eastAsia="Calibri" w:cs="Arial"/>
          <w:color w:val="000000"/>
        </w:rPr>
        <w:t xml:space="preserve"> may include but not limited to:</w:t>
      </w:r>
    </w:p>
    <w:p w:rsidRPr="00DF22EE" w:rsidR="00EB3D93" w:rsidP="008B7FCC" w:rsidRDefault="00EB3D93" w14:paraId="5D5CBC66" w14:textId="77777777">
      <w:pPr>
        <w:pStyle w:val="ListParagraph"/>
        <w:numPr>
          <w:ilvl w:val="0"/>
          <w:numId w:val="69"/>
        </w:numPr>
        <w:spacing w:before="40" w:after="40"/>
        <w:rPr>
          <w:rFonts w:ascii="Arial" w:hAnsi="Arial" w:eastAsia="Calibri" w:cs="Arial"/>
          <w:color w:val="000000"/>
        </w:rPr>
      </w:pPr>
      <w:r w:rsidRPr="00DF22EE">
        <w:rPr>
          <w:rFonts w:ascii="Arial" w:hAnsi="Arial" w:eastAsia="Calibri" w:cs="Arial"/>
          <w:color w:val="000000"/>
        </w:rPr>
        <w:t xml:space="preserve">OSCAR/OSKAR, </w:t>
      </w:r>
      <w:proofErr w:type="spellStart"/>
      <w:r w:rsidRPr="00DF22EE">
        <w:rPr>
          <w:rFonts w:ascii="Arial" w:hAnsi="Arial" w:eastAsia="Calibri" w:cs="Arial"/>
          <w:color w:val="000000"/>
        </w:rPr>
        <w:t>Whittleworth</w:t>
      </w:r>
      <w:proofErr w:type="spellEnd"/>
      <w:r w:rsidRPr="00DF22EE">
        <w:rPr>
          <w:rFonts w:ascii="Arial" w:hAnsi="Arial" w:eastAsia="Calibri" w:cs="Arial"/>
          <w:color w:val="000000"/>
        </w:rPr>
        <w:t xml:space="preserve"> and Gilbert</w:t>
      </w:r>
    </w:p>
    <w:p w:rsidRPr="00DF22EE" w:rsidR="00EB3D93" w:rsidP="008B7FCC" w:rsidRDefault="00EB3D93" w14:paraId="49B47B08" w14:textId="77777777">
      <w:pPr>
        <w:pStyle w:val="ListParagraph"/>
        <w:numPr>
          <w:ilvl w:val="0"/>
          <w:numId w:val="69"/>
        </w:numPr>
        <w:spacing w:before="40" w:after="40"/>
        <w:rPr>
          <w:rFonts w:ascii="Arial" w:hAnsi="Arial" w:eastAsia="Calibri" w:cs="Arial"/>
          <w:color w:val="000000"/>
        </w:rPr>
      </w:pPr>
      <w:r w:rsidRPr="00DF22EE">
        <w:rPr>
          <w:rFonts w:ascii="Arial" w:hAnsi="Arial" w:eastAsia="Calibri" w:cs="Arial"/>
          <w:color w:val="000000"/>
        </w:rPr>
        <w:t xml:space="preserve">ACHIEVE - </w:t>
      </w:r>
      <w:proofErr w:type="spellStart"/>
      <w:r w:rsidRPr="00DF22EE">
        <w:rPr>
          <w:rFonts w:ascii="Arial" w:hAnsi="Arial" w:eastAsia="Calibri" w:cs="Arial"/>
          <w:color w:val="000000"/>
        </w:rPr>
        <w:t>Dembkowski</w:t>
      </w:r>
      <w:proofErr w:type="spellEnd"/>
      <w:r w:rsidRPr="00DF22EE">
        <w:rPr>
          <w:rFonts w:ascii="Arial" w:hAnsi="Arial" w:eastAsia="Calibri" w:cs="Arial"/>
          <w:color w:val="000000"/>
        </w:rPr>
        <w:t xml:space="preserve"> and Williams</w:t>
      </w:r>
    </w:p>
    <w:p w:rsidRPr="00DF22EE" w:rsidR="00EB3D93" w:rsidP="008B7FCC" w:rsidRDefault="00EB3D93" w14:paraId="2BE0C3EA" w14:textId="77777777">
      <w:pPr>
        <w:pStyle w:val="ListParagraph"/>
        <w:numPr>
          <w:ilvl w:val="0"/>
          <w:numId w:val="69"/>
        </w:numPr>
        <w:spacing w:before="40" w:after="40"/>
        <w:rPr>
          <w:rFonts w:ascii="Arial" w:hAnsi="Arial" w:eastAsia="Calibri" w:cs="Arial"/>
          <w:color w:val="000000"/>
        </w:rPr>
      </w:pPr>
      <w:r w:rsidRPr="00DF22EE">
        <w:rPr>
          <w:rFonts w:ascii="Arial" w:hAnsi="Arial" w:eastAsia="Calibri" w:cs="Arial"/>
          <w:color w:val="000000"/>
        </w:rPr>
        <w:t xml:space="preserve">STEPPA - </w:t>
      </w:r>
      <w:proofErr w:type="spellStart"/>
      <w:r w:rsidRPr="00DF22EE">
        <w:rPr>
          <w:rFonts w:ascii="Arial" w:hAnsi="Arial" w:eastAsia="Calibri" w:cs="Arial"/>
          <w:color w:val="000000"/>
        </w:rPr>
        <w:t>Mcleod</w:t>
      </w:r>
      <w:proofErr w:type="spellEnd"/>
    </w:p>
    <w:p w:rsidRPr="00DF22EE" w:rsidR="00EB3D93" w:rsidP="008B7FCC" w:rsidRDefault="00EB3D93" w14:paraId="68C8B1F6" w14:textId="77777777">
      <w:pPr>
        <w:pStyle w:val="ListParagraph"/>
        <w:numPr>
          <w:ilvl w:val="0"/>
          <w:numId w:val="69"/>
        </w:numPr>
        <w:spacing w:before="40" w:after="40"/>
        <w:rPr>
          <w:rFonts w:ascii="Arial" w:hAnsi="Arial" w:eastAsia="Calibri" w:cs="Arial"/>
          <w:color w:val="000000"/>
        </w:rPr>
      </w:pPr>
      <w:r w:rsidRPr="00DF22EE">
        <w:rPr>
          <w:rFonts w:ascii="Arial" w:hAnsi="Arial" w:eastAsia="Calibri" w:cs="Arial"/>
          <w:color w:val="000000"/>
        </w:rPr>
        <w:t xml:space="preserve">WOOP - </w:t>
      </w:r>
      <w:proofErr w:type="spellStart"/>
      <w:r w:rsidRPr="00DF22EE">
        <w:rPr>
          <w:rFonts w:ascii="Arial" w:hAnsi="Arial" w:eastAsia="Calibri" w:cs="Arial"/>
          <w:color w:val="000000"/>
        </w:rPr>
        <w:t>Oettingen</w:t>
      </w:r>
      <w:proofErr w:type="spellEnd"/>
    </w:p>
    <w:p w:rsidRPr="00DF22EE" w:rsidR="00EB3D93" w:rsidP="008B7FCC" w:rsidRDefault="00EB3D93" w14:paraId="76600EEB" w14:textId="77777777">
      <w:pPr>
        <w:pStyle w:val="ListParagraph"/>
        <w:numPr>
          <w:ilvl w:val="0"/>
          <w:numId w:val="69"/>
        </w:numPr>
        <w:spacing w:before="40" w:after="40"/>
        <w:rPr>
          <w:rFonts w:ascii="Arial" w:hAnsi="Arial" w:eastAsia="Calibri" w:cs="Arial"/>
          <w:color w:val="000000"/>
        </w:rPr>
      </w:pPr>
      <w:r w:rsidRPr="00DF22EE">
        <w:rPr>
          <w:rFonts w:ascii="Arial" w:hAnsi="Arial" w:eastAsia="Calibri" w:cs="Arial"/>
          <w:color w:val="000000"/>
        </w:rPr>
        <w:t>FUEL - Zenger and Stinnett</w:t>
      </w:r>
    </w:p>
    <w:p w:rsidRPr="00DF22EE" w:rsidR="00EB3D93" w:rsidP="008B7FCC" w:rsidRDefault="00EB3D93" w14:paraId="5E29446E" w14:textId="77777777">
      <w:pPr>
        <w:pStyle w:val="ListParagraph"/>
        <w:numPr>
          <w:ilvl w:val="0"/>
          <w:numId w:val="69"/>
        </w:numPr>
        <w:spacing w:before="40" w:after="40"/>
        <w:rPr>
          <w:rFonts w:ascii="Arial" w:hAnsi="Arial" w:eastAsia="Calibri" w:cs="Arial"/>
          <w:color w:val="000000"/>
        </w:rPr>
      </w:pPr>
      <w:r w:rsidRPr="00DF22EE">
        <w:rPr>
          <w:rFonts w:ascii="Arial" w:hAnsi="Arial" w:eastAsia="Calibri" w:cs="Arial"/>
          <w:color w:val="000000"/>
        </w:rPr>
        <w:t>Systemic Team Coaching - Peter Hawkins</w:t>
      </w:r>
    </w:p>
    <w:p w:rsidRPr="00DF22EE" w:rsidR="00EB3D93" w:rsidP="008B7FCC" w:rsidRDefault="00EB3D93" w14:paraId="703321ED" w14:textId="77777777">
      <w:pPr>
        <w:pStyle w:val="ListParagraph"/>
        <w:numPr>
          <w:ilvl w:val="0"/>
          <w:numId w:val="69"/>
        </w:numPr>
        <w:spacing w:before="40" w:after="40"/>
        <w:rPr>
          <w:rFonts w:ascii="Arial" w:hAnsi="Arial" w:eastAsia="Calibri" w:cs="Arial"/>
          <w:color w:val="000000"/>
        </w:rPr>
      </w:pPr>
      <w:r w:rsidRPr="00DF22EE">
        <w:rPr>
          <w:rFonts w:ascii="Arial" w:hAnsi="Arial" w:eastAsia="Calibri" w:cs="Arial"/>
          <w:color w:val="000000"/>
        </w:rPr>
        <w:t>GROW/TGROW - Whitmore</w:t>
      </w:r>
    </w:p>
    <w:p w:rsidRPr="00DF22EE" w:rsidR="00EB3D93" w:rsidP="008B7FCC" w:rsidRDefault="00EB3D93" w14:paraId="74A96580" w14:textId="77777777">
      <w:pPr>
        <w:pStyle w:val="ListParagraph"/>
        <w:numPr>
          <w:ilvl w:val="0"/>
          <w:numId w:val="69"/>
        </w:numPr>
        <w:spacing w:before="40" w:after="40"/>
        <w:rPr>
          <w:rFonts w:ascii="Arial" w:hAnsi="Arial" w:eastAsia="Calibri" w:cs="Arial"/>
          <w:color w:val="000000"/>
        </w:rPr>
      </w:pPr>
      <w:r w:rsidRPr="00DF22EE">
        <w:rPr>
          <w:rFonts w:ascii="Arial" w:hAnsi="Arial" w:eastAsia="Calibri" w:cs="Arial"/>
          <w:color w:val="000000"/>
        </w:rPr>
        <w:t>CIGAR - Green and Grant</w:t>
      </w:r>
    </w:p>
    <w:p w:rsidRPr="00DF22EE" w:rsidR="00EB3D93" w:rsidP="008B7FCC" w:rsidRDefault="00EB3D93" w14:paraId="21A7C8A0" w14:textId="77777777">
      <w:pPr>
        <w:pStyle w:val="ListParagraph"/>
        <w:numPr>
          <w:ilvl w:val="0"/>
          <w:numId w:val="69"/>
        </w:numPr>
        <w:spacing w:before="40" w:after="40"/>
        <w:rPr>
          <w:rFonts w:ascii="Arial" w:hAnsi="Arial" w:eastAsia="Calibri" w:cs="Arial"/>
          <w:color w:val="000000"/>
        </w:rPr>
      </w:pPr>
      <w:r w:rsidRPr="00DF22EE">
        <w:rPr>
          <w:rFonts w:ascii="Arial" w:hAnsi="Arial" w:eastAsia="Calibri" w:cs="Arial"/>
          <w:color w:val="000000"/>
        </w:rPr>
        <w:t>The 5 C’s Model - Harward</w:t>
      </w:r>
    </w:p>
    <w:p w:rsidRPr="00DF22EE" w:rsidR="00EB3D93" w:rsidP="008B7FCC" w:rsidRDefault="00EB3D93" w14:paraId="3CC875F8" w14:textId="77777777">
      <w:pPr>
        <w:pStyle w:val="ListParagraph"/>
        <w:numPr>
          <w:ilvl w:val="0"/>
          <w:numId w:val="69"/>
        </w:numPr>
        <w:spacing w:before="40" w:after="40"/>
        <w:rPr>
          <w:rFonts w:ascii="Arial" w:hAnsi="Arial" w:eastAsia="Calibri" w:cs="Arial"/>
          <w:color w:val="000000"/>
        </w:rPr>
      </w:pPr>
      <w:r w:rsidRPr="00DF22EE">
        <w:rPr>
          <w:rFonts w:ascii="Arial" w:hAnsi="Arial" w:eastAsia="Calibri" w:cs="Arial"/>
          <w:color w:val="000000"/>
        </w:rPr>
        <w:t>3 Stage Model   Egan</w:t>
      </w:r>
    </w:p>
    <w:p w:rsidRPr="00DF22EE" w:rsidR="00EB3D93" w:rsidP="008B7FCC" w:rsidRDefault="00EB3D93" w14:paraId="71628EBF" w14:textId="77777777">
      <w:pPr>
        <w:pStyle w:val="ListParagraph"/>
        <w:numPr>
          <w:ilvl w:val="0"/>
          <w:numId w:val="69"/>
        </w:numPr>
        <w:spacing w:before="40" w:after="40"/>
        <w:rPr>
          <w:rFonts w:ascii="Arial" w:hAnsi="Arial" w:eastAsia="Calibri" w:cs="Arial"/>
          <w:color w:val="000000"/>
        </w:rPr>
      </w:pPr>
      <w:r w:rsidRPr="00DF22EE">
        <w:rPr>
          <w:rFonts w:ascii="Arial" w:hAnsi="Arial" w:eastAsia="Calibri" w:cs="Arial"/>
          <w:color w:val="000000"/>
        </w:rPr>
        <w:t>CLEAR - Hawkins</w:t>
      </w:r>
    </w:p>
    <w:p w:rsidRPr="00DF22EE" w:rsidR="00EB3D93" w:rsidP="008B7FCC" w:rsidRDefault="00EB3D93" w14:paraId="6D0B258D" w14:textId="77777777">
      <w:pPr>
        <w:pStyle w:val="ListParagraph"/>
        <w:numPr>
          <w:ilvl w:val="0"/>
          <w:numId w:val="69"/>
        </w:numPr>
        <w:spacing w:before="40" w:after="40"/>
        <w:rPr>
          <w:rFonts w:ascii="Arial" w:hAnsi="Arial" w:eastAsia="Calibri" w:cs="Arial"/>
          <w:color w:val="000000"/>
        </w:rPr>
      </w:pPr>
      <w:r w:rsidRPr="00DF22EE">
        <w:rPr>
          <w:rFonts w:ascii="Arial" w:hAnsi="Arial" w:eastAsia="Calibri" w:cs="Arial"/>
          <w:color w:val="000000"/>
        </w:rPr>
        <w:t>7 Spiral Coaching Steps (Outcome, Situation, Options, Goals, Steps, Action, Review)</w:t>
      </w:r>
    </w:p>
    <w:p w:rsidRPr="00DF22EE" w:rsidR="00EB3D93" w:rsidP="008B7FCC" w:rsidRDefault="00EB3D93" w14:paraId="5FAC8F47" w14:textId="77777777">
      <w:pPr>
        <w:pStyle w:val="ListParagraph"/>
        <w:numPr>
          <w:ilvl w:val="0"/>
          <w:numId w:val="69"/>
        </w:numPr>
        <w:spacing w:before="40" w:after="40"/>
        <w:rPr>
          <w:rFonts w:ascii="Arial" w:hAnsi="Arial" w:eastAsia="Calibri" w:cs="Arial"/>
          <w:color w:val="000000"/>
        </w:rPr>
      </w:pPr>
      <w:r w:rsidRPr="00DF22EE">
        <w:rPr>
          <w:rFonts w:ascii="Arial" w:hAnsi="Arial" w:eastAsia="Calibri" w:cs="Arial"/>
          <w:color w:val="000000"/>
        </w:rPr>
        <w:t>DSES Model, Underwood</w:t>
      </w:r>
    </w:p>
    <w:p w:rsidRPr="00DF22EE" w:rsidR="00EB3D93" w:rsidP="008B7FCC" w:rsidRDefault="00EB3D93" w14:paraId="7A0176C6" w14:textId="77777777">
      <w:pPr>
        <w:pStyle w:val="ListParagraph"/>
        <w:numPr>
          <w:ilvl w:val="0"/>
          <w:numId w:val="69"/>
        </w:numPr>
        <w:spacing w:before="40" w:after="40"/>
        <w:rPr>
          <w:rFonts w:ascii="Arial" w:hAnsi="Arial" w:eastAsia="Calibri" w:cs="Arial"/>
          <w:color w:val="000000"/>
        </w:rPr>
      </w:pPr>
      <w:r w:rsidRPr="00DF22EE">
        <w:rPr>
          <w:rFonts w:ascii="Arial" w:hAnsi="Arial" w:eastAsia="Calibri" w:cs="Arial"/>
          <w:color w:val="000000"/>
        </w:rPr>
        <w:t>Push-Pull Mentoring Model – Silver</w:t>
      </w:r>
    </w:p>
    <w:p w:rsidRPr="00DF22EE" w:rsidR="00EB3D93" w:rsidP="008B7FCC" w:rsidRDefault="00EB3D93" w14:paraId="25367DEC" w14:textId="77777777">
      <w:pPr>
        <w:pStyle w:val="ListParagraph"/>
        <w:numPr>
          <w:ilvl w:val="0"/>
          <w:numId w:val="69"/>
        </w:numPr>
        <w:spacing w:before="40" w:after="40"/>
        <w:rPr>
          <w:rFonts w:ascii="Arial" w:hAnsi="Arial" w:eastAsia="Calibri" w:cs="Arial"/>
          <w:color w:val="000000"/>
        </w:rPr>
      </w:pPr>
      <w:r w:rsidRPr="00DF22EE">
        <w:rPr>
          <w:rFonts w:ascii="Arial" w:hAnsi="Arial" w:eastAsia="Calibri" w:cs="Arial"/>
          <w:color w:val="000000"/>
        </w:rPr>
        <w:t>Directive/non-directive coaching, Downey</w:t>
      </w:r>
    </w:p>
    <w:p w:rsidRPr="00DF22EE" w:rsidR="00EB3D93" w:rsidP="008B7FCC" w:rsidRDefault="00EB3D93" w14:paraId="3689811B" w14:textId="77777777">
      <w:pPr>
        <w:pStyle w:val="ListParagraph"/>
        <w:numPr>
          <w:ilvl w:val="0"/>
          <w:numId w:val="69"/>
        </w:numPr>
        <w:spacing w:before="40" w:after="40"/>
        <w:rPr>
          <w:rFonts w:ascii="Arial" w:hAnsi="Arial" w:eastAsia="Calibri" w:cs="Arial"/>
          <w:color w:val="000000"/>
        </w:rPr>
      </w:pPr>
      <w:r w:rsidRPr="00DF22EE">
        <w:rPr>
          <w:rFonts w:ascii="Arial" w:hAnsi="Arial" w:eastAsia="Calibri" w:cs="Arial"/>
          <w:color w:val="000000"/>
        </w:rPr>
        <w:t xml:space="preserve">CREATE </w:t>
      </w:r>
      <w:r>
        <w:rPr>
          <w:rFonts w:ascii="Arial" w:hAnsi="Arial" w:eastAsia="Calibri" w:cs="Arial"/>
          <w:color w:val="000000"/>
        </w:rPr>
        <w:t>–</w:t>
      </w:r>
      <w:r w:rsidRPr="00DF22EE">
        <w:rPr>
          <w:rFonts w:ascii="Arial" w:hAnsi="Arial" w:eastAsia="Calibri" w:cs="Arial"/>
          <w:color w:val="000000"/>
        </w:rPr>
        <w:t xml:space="preserve"> Neuro</w:t>
      </w:r>
      <w:r>
        <w:rPr>
          <w:rFonts w:ascii="Arial" w:hAnsi="Arial" w:eastAsia="Calibri" w:cs="Arial"/>
          <w:color w:val="000000"/>
        </w:rPr>
        <w:t xml:space="preserve"> </w:t>
      </w:r>
      <w:r w:rsidRPr="00DF22EE">
        <w:rPr>
          <w:rFonts w:ascii="Arial" w:hAnsi="Arial" w:eastAsia="Calibri" w:cs="Arial"/>
          <w:color w:val="000000"/>
        </w:rPr>
        <w:t>Leadership Institute</w:t>
      </w:r>
    </w:p>
    <w:p w:rsidRPr="00DF22EE" w:rsidR="00EB3D93" w:rsidP="008B7FCC" w:rsidRDefault="00EB3D93" w14:paraId="542AAF64" w14:textId="77777777">
      <w:pPr>
        <w:pStyle w:val="ListParagraph"/>
        <w:numPr>
          <w:ilvl w:val="0"/>
          <w:numId w:val="69"/>
        </w:numPr>
        <w:spacing w:before="40" w:after="40"/>
        <w:rPr>
          <w:rFonts w:ascii="Arial" w:hAnsi="Arial" w:eastAsia="Calibri" w:cs="Arial"/>
          <w:color w:val="000000"/>
        </w:rPr>
      </w:pPr>
      <w:r w:rsidRPr="00DF22EE">
        <w:rPr>
          <w:rFonts w:ascii="Arial" w:hAnsi="Arial" w:eastAsia="Calibri" w:cs="Arial"/>
          <w:color w:val="000000"/>
        </w:rPr>
        <w:t xml:space="preserve">AOR Coaching model - Hughes, Ginnett and </w:t>
      </w:r>
      <w:proofErr w:type="spellStart"/>
      <w:r w:rsidRPr="00DF22EE">
        <w:rPr>
          <w:rFonts w:ascii="Arial" w:hAnsi="Arial" w:eastAsia="Calibri" w:cs="Arial"/>
          <w:color w:val="000000"/>
        </w:rPr>
        <w:t>Curphy</w:t>
      </w:r>
      <w:proofErr w:type="spellEnd"/>
    </w:p>
    <w:p w:rsidRPr="00DF22EE" w:rsidR="00EB3D93" w:rsidP="008B7FCC" w:rsidRDefault="00EB3D93" w14:paraId="04976D38" w14:textId="77777777">
      <w:pPr>
        <w:pStyle w:val="ListParagraph"/>
        <w:numPr>
          <w:ilvl w:val="0"/>
          <w:numId w:val="69"/>
        </w:numPr>
        <w:spacing w:before="40" w:after="40"/>
        <w:rPr>
          <w:rFonts w:ascii="Arial" w:hAnsi="Arial" w:eastAsia="Calibri" w:cs="Arial"/>
          <w:color w:val="000000"/>
        </w:rPr>
      </w:pPr>
      <w:r w:rsidRPr="00DF22EE">
        <w:rPr>
          <w:rFonts w:ascii="Arial" w:hAnsi="Arial" w:eastAsia="Calibri" w:cs="Arial"/>
          <w:color w:val="000000"/>
        </w:rPr>
        <w:t>FACTS - John Blakey and Ian Day</w:t>
      </w:r>
    </w:p>
    <w:p w:rsidRPr="00DF22EE" w:rsidR="00EB3D93" w:rsidP="008B7FCC" w:rsidRDefault="00EB3D93" w14:paraId="4045A14F" w14:textId="77777777">
      <w:pPr>
        <w:pStyle w:val="ListParagraph"/>
        <w:numPr>
          <w:ilvl w:val="0"/>
          <w:numId w:val="69"/>
        </w:numPr>
        <w:spacing w:before="40" w:after="40"/>
        <w:rPr>
          <w:rFonts w:ascii="Arial" w:hAnsi="Arial" w:eastAsia="Calibri" w:cs="Arial"/>
          <w:color w:val="000000"/>
        </w:rPr>
      </w:pPr>
      <w:r w:rsidRPr="00DF22EE">
        <w:rPr>
          <w:rFonts w:ascii="Arial" w:hAnsi="Arial" w:eastAsia="Calibri" w:cs="Arial"/>
          <w:color w:val="000000"/>
        </w:rPr>
        <w:t>Cognitive behavioural coaching, Neenan and Dryden</w:t>
      </w:r>
    </w:p>
    <w:p w:rsidRPr="00DF22EE" w:rsidR="00EB3D93" w:rsidP="008B7FCC" w:rsidRDefault="00EB3D93" w14:paraId="4A4A34BB" w14:textId="77777777">
      <w:pPr>
        <w:pStyle w:val="ListParagraph"/>
        <w:numPr>
          <w:ilvl w:val="0"/>
          <w:numId w:val="69"/>
        </w:numPr>
        <w:spacing w:before="40" w:after="40"/>
        <w:rPr>
          <w:rFonts w:ascii="Arial" w:hAnsi="Arial" w:eastAsia="Calibri" w:cs="Arial"/>
          <w:color w:val="000000"/>
        </w:rPr>
      </w:pPr>
      <w:r w:rsidRPr="00DF22EE">
        <w:rPr>
          <w:rFonts w:ascii="Arial" w:hAnsi="Arial" w:eastAsia="Calibri" w:cs="Arial"/>
          <w:color w:val="000000"/>
        </w:rPr>
        <w:t>Mentoring Constellations, Situational Mentoring, Flash Mentoring</w:t>
      </w:r>
      <w:r>
        <w:rPr>
          <w:rFonts w:ascii="Arial" w:hAnsi="Arial" w:eastAsia="Calibri" w:cs="Arial"/>
          <w:color w:val="000000"/>
        </w:rPr>
        <w:t>.</w:t>
      </w:r>
    </w:p>
    <w:p w:rsidRPr="00DB4BC9" w:rsidR="00EB3D93" w:rsidP="00EB3D93" w:rsidRDefault="00EB3D93" w14:paraId="1BD5CC64" w14:textId="77777777">
      <w:pPr>
        <w:spacing w:after="0" w:line="240" w:lineRule="auto"/>
        <w:textAlignment w:val="baseline"/>
        <w:rPr>
          <w:rFonts w:eastAsia="Times New Roman" w:cs="Arial"/>
          <w:lang w:eastAsia="en-GB"/>
        </w:rPr>
      </w:pPr>
      <w:r w:rsidRPr="00DB4BC9">
        <w:rPr>
          <w:rFonts w:eastAsia="Times New Roman" w:cs="Arial"/>
          <w:lang w:eastAsia="en-GB"/>
        </w:rPr>
        <w:t>Purpose can include but not limited to be:</w:t>
      </w:r>
    </w:p>
    <w:p w:rsidRPr="00AA192A" w:rsidR="00EB3D93" w:rsidP="008B7FCC" w:rsidRDefault="00EB3D93" w14:paraId="740EE5BA" w14:textId="77777777">
      <w:pPr>
        <w:pStyle w:val="ListParagraph"/>
        <w:numPr>
          <w:ilvl w:val="0"/>
          <w:numId w:val="69"/>
        </w:numPr>
        <w:spacing w:before="40" w:after="40"/>
        <w:rPr>
          <w:rFonts w:ascii="Arial" w:hAnsi="Arial" w:eastAsia="Calibri" w:cs="Arial"/>
          <w:color w:val="000000"/>
        </w:rPr>
      </w:pPr>
      <w:r w:rsidRPr="00AA192A">
        <w:rPr>
          <w:rFonts w:ascii="Arial" w:hAnsi="Arial" w:eastAsia="Calibri" w:cs="Arial"/>
          <w:color w:val="000000"/>
        </w:rPr>
        <w:t>performance/goals</w:t>
      </w:r>
    </w:p>
    <w:p w:rsidRPr="00AA192A" w:rsidR="00EB3D93" w:rsidP="008B7FCC" w:rsidRDefault="00EB3D93" w14:paraId="7A9002C2" w14:textId="77777777">
      <w:pPr>
        <w:pStyle w:val="ListParagraph"/>
        <w:numPr>
          <w:ilvl w:val="0"/>
          <w:numId w:val="69"/>
        </w:numPr>
        <w:spacing w:before="40" w:after="40"/>
        <w:rPr>
          <w:rFonts w:ascii="Arial" w:hAnsi="Arial" w:eastAsia="Calibri" w:cs="Arial"/>
          <w:color w:val="000000"/>
        </w:rPr>
      </w:pPr>
      <w:r w:rsidRPr="00AA192A">
        <w:rPr>
          <w:rFonts w:ascii="Arial" w:hAnsi="Arial" w:eastAsia="Calibri" w:cs="Arial"/>
          <w:color w:val="000000"/>
        </w:rPr>
        <w:t>transition/change</w:t>
      </w:r>
    </w:p>
    <w:p w:rsidRPr="00AA192A" w:rsidR="00EB3D93" w:rsidP="008B7FCC" w:rsidRDefault="00EB3D93" w14:paraId="01C6C5CA" w14:textId="77777777">
      <w:pPr>
        <w:pStyle w:val="ListParagraph"/>
        <w:numPr>
          <w:ilvl w:val="0"/>
          <w:numId w:val="69"/>
        </w:numPr>
        <w:spacing w:before="40" w:after="40"/>
        <w:rPr>
          <w:rFonts w:ascii="Arial" w:hAnsi="Arial" w:eastAsia="Calibri" w:cs="Arial"/>
          <w:color w:val="000000"/>
        </w:rPr>
      </w:pPr>
      <w:r w:rsidRPr="00AA192A">
        <w:rPr>
          <w:rFonts w:ascii="Arial" w:hAnsi="Arial" w:eastAsia="Calibri" w:cs="Arial"/>
          <w:color w:val="000000"/>
        </w:rPr>
        <w:t>emotional/mindset</w:t>
      </w:r>
    </w:p>
    <w:p w:rsidRPr="00AA192A" w:rsidR="00EB3D93" w:rsidP="008B7FCC" w:rsidRDefault="00EB3D93" w14:paraId="419E8CDB" w14:textId="77777777">
      <w:pPr>
        <w:pStyle w:val="ListParagraph"/>
        <w:numPr>
          <w:ilvl w:val="0"/>
          <w:numId w:val="69"/>
        </w:numPr>
        <w:spacing w:before="40" w:after="40"/>
        <w:rPr>
          <w:rFonts w:ascii="Arial" w:hAnsi="Arial" w:eastAsia="Calibri" w:cs="Arial"/>
          <w:color w:val="000000"/>
        </w:rPr>
      </w:pPr>
      <w:r w:rsidRPr="00AA192A">
        <w:rPr>
          <w:rFonts w:ascii="Arial" w:hAnsi="Arial" w:eastAsia="Calibri" w:cs="Arial"/>
          <w:color w:val="000000"/>
        </w:rPr>
        <w:t>complex/solutions</w:t>
      </w:r>
    </w:p>
    <w:p w:rsidRPr="00AA192A" w:rsidR="00EB3D93" w:rsidP="008B7FCC" w:rsidRDefault="00EB3D93" w14:paraId="7A8E896B" w14:textId="77777777">
      <w:pPr>
        <w:pStyle w:val="ListParagraph"/>
        <w:numPr>
          <w:ilvl w:val="0"/>
          <w:numId w:val="69"/>
        </w:numPr>
        <w:spacing w:before="40" w:after="40"/>
        <w:rPr>
          <w:rFonts w:ascii="Arial" w:hAnsi="Arial" w:eastAsia="Calibri" w:cs="Arial"/>
          <w:color w:val="000000"/>
        </w:rPr>
      </w:pPr>
      <w:r w:rsidRPr="00AA192A">
        <w:rPr>
          <w:rFonts w:ascii="Arial" w:hAnsi="Arial" w:eastAsia="Calibri" w:cs="Arial"/>
          <w:color w:val="000000"/>
        </w:rPr>
        <w:t>development</w:t>
      </w:r>
      <w:r>
        <w:rPr>
          <w:rFonts w:ascii="Arial" w:hAnsi="Arial" w:eastAsia="Calibri" w:cs="Arial"/>
          <w:color w:val="000000"/>
        </w:rPr>
        <w:t>.</w:t>
      </w:r>
    </w:p>
    <w:p w:rsidR="00EB3D93" w:rsidP="00EB3D93" w:rsidRDefault="00EB3D93" w14:paraId="06BBC9AE" w14:textId="77777777">
      <w:pPr>
        <w:spacing w:before="40" w:after="40"/>
        <w:rPr>
          <w:rFonts w:eastAsia="Calibri" w:cs="Arial"/>
          <w:color w:val="000000"/>
        </w:rPr>
      </w:pPr>
    </w:p>
    <w:p w:rsidR="000D6B88" w:rsidRDefault="000D6B88" w14:paraId="6D34CE15" w14:textId="1C407E06">
      <w:pPr>
        <w:rPr>
          <w:rFonts w:eastAsia="Calibri" w:cs="Arial"/>
          <w:color w:val="000000"/>
        </w:rPr>
      </w:pPr>
      <w:r>
        <w:rPr>
          <w:rFonts w:eastAsia="Calibri" w:cs="Arial"/>
          <w:color w:val="000000"/>
        </w:rPr>
        <w:br w:type="page"/>
      </w:r>
    </w:p>
    <w:p w:rsidRPr="00317441" w:rsidR="00EB3D93" w:rsidP="00EB3D93" w:rsidRDefault="00EB3D93" w14:paraId="050A28FA" w14:textId="40FD3B84">
      <w:pPr>
        <w:pStyle w:val="BodyAA"/>
        <w:spacing w:before="200" w:line="240" w:lineRule="atLeast"/>
        <w:rPr>
          <w:rFonts w:ascii="Arial" w:hAnsi="Arial" w:cs="Arial"/>
          <w:b/>
          <w:bCs/>
          <w:lang w:val="en-GB"/>
        </w:rPr>
      </w:pPr>
      <w:r w:rsidRPr="00317441">
        <w:rPr>
          <w:rFonts w:ascii="Arial" w:hAnsi="Arial" w:cs="Arial"/>
          <w:b/>
          <w:bCs/>
          <w:lang w:val="en-GB"/>
        </w:rPr>
        <w:t xml:space="preserve">Learning </w:t>
      </w:r>
      <w:r w:rsidR="00157904">
        <w:rPr>
          <w:rFonts w:ascii="Arial" w:hAnsi="Arial" w:cs="Arial"/>
          <w:b/>
          <w:bCs/>
          <w:lang w:val="en-GB"/>
        </w:rPr>
        <w:t>O</w:t>
      </w:r>
      <w:r w:rsidRPr="00317441">
        <w:rPr>
          <w:rFonts w:ascii="Arial" w:hAnsi="Arial" w:cs="Arial"/>
          <w:b/>
          <w:bCs/>
          <w:lang w:val="en-GB"/>
        </w:rPr>
        <w:t>utcome 4</w:t>
      </w:r>
    </w:p>
    <w:p w:rsidRPr="004336D7" w:rsidR="00EB3D93" w:rsidP="00EB3D93" w:rsidRDefault="00EB3D93" w14:paraId="71D2C45A" w14:textId="0E007246">
      <w:pPr>
        <w:pStyle w:val="TitledBlock-ParaBlockindent-RichTextnumbered-XY"/>
        <w:spacing w:before="200" w:after="160" w:line="240" w:lineRule="atLeast"/>
        <w:ind w:left="0" w:firstLine="0"/>
        <w:rPr>
          <w:rFonts w:ascii="Arial" w:hAnsi="Arial" w:cs="Arial"/>
          <w:color w:val="auto"/>
        </w:rPr>
      </w:pPr>
      <w:r w:rsidRPr="004336D7">
        <w:rPr>
          <w:rFonts w:ascii="Arial" w:hAnsi="Arial" w:cs="Arial"/>
          <w:b/>
          <w:bCs/>
          <w:color w:val="auto"/>
        </w:rPr>
        <w:t>LO4</w:t>
      </w:r>
      <w:r w:rsidRPr="004336D7">
        <w:rPr>
          <w:rFonts w:ascii="Arial" w:hAnsi="Arial" w:cs="Arial"/>
          <w:color w:val="auto"/>
        </w:rPr>
        <w:t xml:space="preserve"> ‘Reflection’ relates to the practice of the learner’s reflecting from one session to the next with each individual (see LO3 of unit 701</w:t>
      </w:r>
      <w:r w:rsidR="00AE5DFD">
        <w:rPr>
          <w:rFonts w:ascii="Arial" w:hAnsi="Arial" w:cs="Arial"/>
          <w:color w:val="auto"/>
        </w:rPr>
        <w:t>/702</w:t>
      </w:r>
      <w:r w:rsidRPr="004336D7">
        <w:rPr>
          <w:rFonts w:ascii="Arial" w:hAnsi="Arial" w:cs="Arial"/>
          <w:color w:val="auto"/>
        </w:rPr>
        <w:t>). ‘Review’ focuses on the strategic overall review and development of learner’s ability as coach or mentor (unit 703).</w:t>
      </w:r>
    </w:p>
    <w:p w:rsidRPr="00152638" w:rsidR="00EB3D93" w:rsidP="00EB3D93" w:rsidRDefault="00EB3D93" w14:paraId="3DC3A01D" w14:textId="77777777">
      <w:pPr>
        <w:spacing w:before="200" w:after="40"/>
        <w:rPr>
          <w:rFonts w:cs="Arial"/>
          <w:b/>
          <w:bCs/>
        </w:rPr>
      </w:pPr>
      <w:r w:rsidRPr="00152638">
        <w:rPr>
          <w:rFonts w:cs="Arial"/>
          <w:b/>
          <w:bCs/>
        </w:rPr>
        <w:t xml:space="preserve">AC 4.1 </w:t>
      </w:r>
      <w:r w:rsidRPr="00DB4BC9">
        <w:rPr>
          <w:rFonts w:eastAsia="Times New Roman" w:cs="Arial"/>
          <w:lang w:eastAsia="en-GB"/>
        </w:rPr>
        <w:t>Theory or model associated with the key elements of supervision may include but not limited to</w:t>
      </w:r>
      <w:r w:rsidRPr="00152638">
        <w:rPr>
          <w:rFonts w:cs="Arial"/>
        </w:rPr>
        <w:t>:</w:t>
      </w:r>
    </w:p>
    <w:p w:rsidRPr="00152638" w:rsidR="00EB3D93" w:rsidP="008B7FCC" w:rsidRDefault="00EB3D93" w14:paraId="14E25646" w14:textId="77777777">
      <w:pPr>
        <w:pStyle w:val="ListParagraph"/>
        <w:numPr>
          <w:ilvl w:val="0"/>
          <w:numId w:val="69"/>
        </w:numPr>
        <w:spacing w:before="40" w:after="40"/>
        <w:rPr>
          <w:rFonts w:ascii="Arial" w:hAnsi="Arial" w:eastAsia="Calibri" w:cs="Arial"/>
          <w:color w:val="000000"/>
        </w:rPr>
      </w:pPr>
      <w:r w:rsidRPr="00152638">
        <w:rPr>
          <w:rFonts w:ascii="Arial" w:hAnsi="Arial" w:eastAsia="Calibri" w:cs="Arial"/>
          <w:color w:val="000000"/>
        </w:rPr>
        <w:t>Seven Eyed model - Hawkins and Shohet</w:t>
      </w:r>
    </w:p>
    <w:p w:rsidRPr="00152638" w:rsidR="00EB3D93" w:rsidP="008B7FCC" w:rsidRDefault="00EB3D93" w14:paraId="4A1477D2" w14:textId="77777777">
      <w:pPr>
        <w:pStyle w:val="ListParagraph"/>
        <w:numPr>
          <w:ilvl w:val="0"/>
          <w:numId w:val="69"/>
        </w:numPr>
        <w:spacing w:before="40" w:after="40"/>
        <w:rPr>
          <w:rFonts w:ascii="Arial" w:hAnsi="Arial" w:eastAsia="Calibri" w:cs="Arial"/>
          <w:color w:val="000000"/>
        </w:rPr>
      </w:pPr>
      <w:r w:rsidRPr="00152638">
        <w:rPr>
          <w:rFonts w:ascii="Arial" w:hAnsi="Arial" w:eastAsia="Calibri" w:cs="Arial"/>
          <w:color w:val="000000"/>
        </w:rPr>
        <w:t xml:space="preserve">Resourcing, developmental and qualitative - Hawkins and Smiths </w:t>
      </w:r>
    </w:p>
    <w:p w:rsidRPr="00152638" w:rsidR="00EB3D93" w:rsidP="008B7FCC" w:rsidRDefault="00EB3D93" w14:paraId="0E459C91" w14:textId="77777777">
      <w:pPr>
        <w:pStyle w:val="ListParagraph"/>
        <w:numPr>
          <w:ilvl w:val="0"/>
          <w:numId w:val="69"/>
        </w:numPr>
        <w:spacing w:before="40" w:after="40"/>
        <w:rPr>
          <w:rFonts w:ascii="Arial" w:hAnsi="Arial" w:eastAsia="Calibri" w:cs="Arial"/>
          <w:color w:val="000000"/>
        </w:rPr>
      </w:pPr>
      <w:r w:rsidRPr="00152638">
        <w:rPr>
          <w:rFonts w:ascii="Arial" w:hAnsi="Arial" w:eastAsia="Calibri" w:cs="Arial"/>
          <w:color w:val="000000"/>
        </w:rPr>
        <w:t>4x4x4 model - Morrison</w:t>
      </w:r>
    </w:p>
    <w:p w:rsidRPr="00152638" w:rsidR="00EB3D93" w:rsidP="008B7FCC" w:rsidRDefault="00EB3D93" w14:paraId="1F942205" w14:textId="77777777">
      <w:pPr>
        <w:pStyle w:val="ListParagraph"/>
        <w:numPr>
          <w:ilvl w:val="0"/>
          <w:numId w:val="69"/>
        </w:numPr>
        <w:spacing w:before="40" w:after="40"/>
        <w:rPr>
          <w:rFonts w:ascii="Arial" w:hAnsi="Arial" w:eastAsia="Calibri" w:cs="Arial"/>
          <w:color w:val="000000"/>
        </w:rPr>
      </w:pPr>
      <w:r w:rsidRPr="00152638">
        <w:rPr>
          <w:rFonts w:ascii="Arial" w:hAnsi="Arial" w:eastAsia="Calibri" w:cs="Arial"/>
          <w:color w:val="000000"/>
        </w:rPr>
        <w:t xml:space="preserve">Personal, technical, ethical and commercial - Lucas and </w:t>
      </w:r>
      <w:proofErr w:type="spellStart"/>
      <w:r w:rsidRPr="00152638">
        <w:rPr>
          <w:rFonts w:ascii="Arial" w:hAnsi="Arial" w:eastAsia="Calibri" w:cs="Arial"/>
          <w:color w:val="000000"/>
        </w:rPr>
        <w:t>Lorcombe's</w:t>
      </w:r>
      <w:proofErr w:type="spellEnd"/>
      <w:r w:rsidRPr="00152638">
        <w:rPr>
          <w:rFonts w:ascii="Arial" w:hAnsi="Arial" w:eastAsia="Calibri" w:cs="Arial"/>
          <w:color w:val="000000"/>
        </w:rPr>
        <w:t xml:space="preserve"> </w:t>
      </w:r>
    </w:p>
    <w:p w:rsidRPr="00152638" w:rsidR="00EB3D93" w:rsidP="008B7FCC" w:rsidRDefault="00EB3D93" w14:paraId="10E9EE44" w14:textId="77777777">
      <w:pPr>
        <w:pStyle w:val="ListParagraph"/>
        <w:numPr>
          <w:ilvl w:val="0"/>
          <w:numId w:val="69"/>
        </w:numPr>
        <w:spacing w:before="40" w:after="40"/>
        <w:rPr>
          <w:rFonts w:ascii="Arial" w:hAnsi="Arial" w:eastAsia="Calibri" w:cs="Arial"/>
          <w:color w:val="000000"/>
        </w:rPr>
      </w:pPr>
      <w:r w:rsidRPr="00152638">
        <w:rPr>
          <w:rFonts w:ascii="Arial" w:hAnsi="Arial" w:eastAsia="Calibri" w:cs="Arial"/>
          <w:color w:val="000000"/>
        </w:rPr>
        <w:t>Developmental model of supervision - Stoltenberg and Delworth's</w:t>
      </w:r>
    </w:p>
    <w:p w:rsidRPr="00152638" w:rsidR="00EB3D93" w:rsidP="008B7FCC" w:rsidRDefault="00EB3D93" w14:paraId="79664F03" w14:textId="75E0E740">
      <w:pPr>
        <w:pStyle w:val="ListParagraph"/>
        <w:numPr>
          <w:ilvl w:val="0"/>
          <w:numId w:val="69"/>
        </w:numPr>
        <w:spacing w:before="40" w:after="40"/>
        <w:rPr>
          <w:rFonts w:ascii="Arial" w:hAnsi="Arial" w:eastAsia="Calibri" w:cs="Arial"/>
          <w:color w:val="000000"/>
        </w:rPr>
      </w:pPr>
      <w:r w:rsidRPr="00152638">
        <w:rPr>
          <w:rFonts w:ascii="Arial" w:hAnsi="Arial" w:eastAsia="Calibri" w:cs="Arial"/>
          <w:color w:val="000000"/>
        </w:rPr>
        <w:t>Pillars of supervision (Normative Formative Restorative) - Inskipp and Proctor</w:t>
      </w:r>
      <w:r w:rsidR="006031AF">
        <w:rPr>
          <w:rFonts w:ascii="Arial" w:hAnsi="Arial" w:eastAsia="Calibri" w:cs="Arial"/>
          <w:color w:val="000000"/>
        </w:rPr>
        <w:t>.</w:t>
      </w:r>
    </w:p>
    <w:p w:rsidRPr="00DB4BC9" w:rsidR="00EB3D93" w:rsidP="00EB3D93" w:rsidRDefault="00EB3D93" w14:paraId="64F21BA7" w14:textId="77777777">
      <w:pPr>
        <w:spacing w:after="0" w:line="240" w:lineRule="auto"/>
        <w:textAlignment w:val="baseline"/>
        <w:rPr>
          <w:rFonts w:eastAsia="Times New Roman" w:cs="Arial"/>
          <w:lang w:eastAsia="en-GB"/>
        </w:rPr>
      </w:pPr>
    </w:p>
    <w:p w:rsidRPr="009555BF" w:rsidR="00EB3D93" w:rsidP="00EB3D93" w:rsidRDefault="00EB3D93" w14:paraId="371BAF5C" w14:textId="77777777">
      <w:pPr>
        <w:pStyle w:val="TitledBlock-ParaBlockindent-RichTextnumbered-XY"/>
        <w:spacing w:before="200" w:after="40" w:line="240" w:lineRule="atLeast"/>
        <w:rPr>
          <w:rFonts w:ascii="Arial" w:hAnsi="Arial" w:cs="Arial"/>
          <w:b/>
          <w:bCs/>
          <w:color w:val="auto"/>
        </w:rPr>
      </w:pPr>
      <w:r w:rsidRPr="00695533">
        <w:rPr>
          <w:rFonts w:ascii="Arial" w:hAnsi="Arial" w:cs="Arial"/>
          <w:b/>
          <w:bCs/>
          <w:color w:val="auto"/>
        </w:rPr>
        <w:t>AC4.2</w:t>
      </w:r>
      <w:r w:rsidRPr="009555BF">
        <w:rPr>
          <w:rFonts w:ascii="Arial" w:hAnsi="Arial" w:cs="Arial"/>
          <w:b/>
          <w:bCs/>
          <w:color w:val="auto"/>
        </w:rPr>
        <w:tab/>
      </w:r>
      <w:r w:rsidRPr="009555BF">
        <w:rPr>
          <w:rFonts w:ascii="Arial" w:hAnsi="Arial" w:cs="Arial"/>
          <w:color w:val="auto"/>
        </w:rPr>
        <w:t xml:space="preserve">‘Approaches’ refers to </w:t>
      </w:r>
      <w:proofErr w:type="spellStart"/>
      <w:r w:rsidRPr="009555BF">
        <w:rPr>
          <w:rFonts w:ascii="Arial" w:hAnsi="Arial" w:cs="Arial"/>
          <w:color w:val="auto"/>
        </w:rPr>
        <w:t>recognised</w:t>
      </w:r>
      <w:proofErr w:type="spellEnd"/>
      <w:r w:rsidRPr="009555BF">
        <w:rPr>
          <w:rFonts w:ascii="Arial" w:hAnsi="Arial" w:cs="Arial"/>
          <w:color w:val="auto"/>
        </w:rPr>
        <w:t xml:space="preserve"> models, tools and techniques. Reflective Practice approaches may include but not limited to:</w:t>
      </w:r>
      <w:r w:rsidRPr="009555BF">
        <w:rPr>
          <w:rFonts w:ascii="Arial" w:hAnsi="Arial" w:cs="Arial"/>
          <w:b/>
          <w:bCs/>
          <w:color w:val="auto"/>
        </w:rPr>
        <w:t xml:space="preserve"> </w:t>
      </w:r>
    </w:p>
    <w:p w:rsidRPr="00152638" w:rsidR="00EB3D93" w:rsidP="008B7FCC" w:rsidRDefault="00EB3D93" w14:paraId="3C232028" w14:textId="77777777">
      <w:pPr>
        <w:pStyle w:val="ListParagraph"/>
        <w:numPr>
          <w:ilvl w:val="0"/>
          <w:numId w:val="69"/>
        </w:numPr>
        <w:spacing w:before="40" w:after="40"/>
        <w:rPr>
          <w:rFonts w:ascii="Arial" w:hAnsi="Arial" w:eastAsia="Calibri" w:cs="Arial"/>
          <w:color w:val="000000"/>
        </w:rPr>
      </w:pPr>
      <w:r w:rsidRPr="00152638">
        <w:rPr>
          <w:rFonts w:ascii="Arial" w:hAnsi="Arial" w:eastAsia="Calibri" w:cs="Arial"/>
          <w:color w:val="000000"/>
        </w:rPr>
        <w:t xml:space="preserve">Gibbs Reflective Cycle - Gibbs </w:t>
      </w:r>
    </w:p>
    <w:p w:rsidRPr="00152638" w:rsidR="00EB3D93" w:rsidP="008B7FCC" w:rsidRDefault="00EB3D93" w14:paraId="2A95802A" w14:textId="77777777">
      <w:pPr>
        <w:pStyle w:val="ListParagraph"/>
        <w:numPr>
          <w:ilvl w:val="0"/>
          <w:numId w:val="69"/>
        </w:numPr>
        <w:spacing w:before="40" w:after="40"/>
        <w:rPr>
          <w:rFonts w:ascii="Arial" w:hAnsi="Arial" w:eastAsia="Calibri" w:cs="Arial"/>
          <w:color w:val="000000"/>
        </w:rPr>
      </w:pPr>
      <w:r w:rsidRPr="00152638">
        <w:rPr>
          <w:rFonts w:ascii="Arial" w:hAnsi="Arial" w:eastAsia="Calibri" w:cs="Arial"/>
          <w:color w:val="000000"/>
        </w:rPr>
        <w:t>Experiential Learning Cycle - Kolb</w:t>
      </w:r>
    </w:p>
    <w:p w:rsidRPr="00152638" w:rsidR="00EB3D93" w:rsidP="008B7FCC" w:rsidRDefault="00EB3D93" w14:paraId="446298BC" w14:textId="77777777">
      <w:pPr>
        <w:pStyle w:val="ListParagraph"/>
        <w:numPr>
          <w:ilvl w:val="0"/>
          <w:numId w:val="69"/>
        </w:numPr>
        <w:spacing w:before="40" w:after="40"/>
        <w:rPr>
          <w:rFonts w:ascii="Arial" w:hAnsi="Arial" w:eastAsia="Calibri" w:cs="Arial"/>
          <w:color w:val="000000"/>
        </w:rPr>
      </w:pPr>
      <w:r w:rsidRPr="00152638">
        <w:rPr>
          <w:rFonts w:ascii="Arial" w:hAnsi="Arial" w:eastAsia="Calibri" w:cs="Arial"/>
          <w:color w:val="000000"/>
        </w:rPr>
        <w:t>CARL Framework – John Dabell</w:t>
      </w:r>
    </w:p>
    <w:p w:rsidRPr="00152638" w:rsidR="00EB3D93" w:rsidP="008B7FCC" w:rsidRDefault="00EB3D93" w14:paraId="158A3718" w14:textId="77777777">
      <w:pPr>
        <w:pStyle w:val="ListParagraph"/>
        <w:numPr>
          <w:ilvl w:val="0"/>
          <w:numId w:val="69"/>
        </w:numPr>
        <w:spacing w:before="40" w:after="40"/>
        <w:rPr>
          <w:rFonts w:ascii="Arial" w:hAnsi="Arial" w:eastAsia="Calibri" w:cs="Arial"/>
          <w:color w:val="000000"/>
        </w:rPr>
      </w:pPr>
      <w:r w:rsidRPr="00152638">
        <w:rPr>
          <w:rFonts w:ascii="Arial" w:hAnsi="Arial" w:eastAsia="Calibri" w:cs="Arial"/>
          <w:color w:val="000000"/>
        </w:rPr>
        <w:t>Model of reflection - Rolfe</w:t>
      </w:r>
    </w:p>
    <w:p w:rsidRPr="00152638" w:rsidR="00EB3D93" w:rsidP="008B7FCC" w:rsidRDefault="00EB3D93" w14:paraId="7270628A" w14:textId="77777777">
      <w:pPr>
        <w:pStyle w:val="ListParagraph"/>
        <w:numPr>
          <w:ilvl w:val="0"/>
          <w:numId w:val="69"/>
        </w:numPr>
        <w:spacing w:before="40" w:after="40"/>
        <w:rPr>
          <w:rFonts w:ascii="Arial" w:hAnsi="Arial" w:eastAsia="Calibri" w:cs="Arial"/>
          <w:color w:val="000000"/>
        </w:rPr>
      </w:pPr>
      <w:r w:rsidRPr="00152638">
        <w:rPr>
          <w:rFonts w:ascii="Arial" w:hAnsi="Arial" w:eastAsia="Calibri" w:cs="Arial"/>
          <w:color w:val="000000"/>
        </w:rPr>
        <w:t>Schön’s reflection in action - Schön</w:t>
      </w:r>
    </w:p>
    <w:p w:rsidRPr="00152638" w:rsidR="00EB3D93" w:rsidP="008B7FCC" w:rsidRDefault="00EB3D93" w14:paraId="5C814BA1" w14:textId="77777777">
      <w:pPr>
        <w:pStyle w:val="ListParagraph"/>
        <w:numPr>
          <w:ilvl w:val="0"/>
          <w:numId w:val="69"/>
        </w:numPr>
        <w:spacing w:before="40" w:after="40"/>
        <w:rPr>
          <w:rFonts w:ascii="Arial" w:hAnsi="Arial" w:eastAsia="Calibri" w:cs="Arial"/>
          <w:color w:val="000000"/>
        </w:rPr>
      </w:pPr>
      <w:r w:rsidRPr="00152638">
        <w:rPr>
          <w:rFonts w:ascii="Arial" w:hAnsi="Arial" w:eastAsia="Calibri" w:cs="Arial"/>
          <w:color w:val="000000"/>
        </w:rPr>
        <w:t xml:space="preserve">Johns’ Model of reflection – John </w:t>
      </w:r>
    </w:p>
    <w:p w:rsidRPr="00152638" w:rsidR="00EB3D93" w:rsidP="008B7FCC" w:rsidRDefault="00EB3D93" w14:paraId="673F574C" w14:textId="77777777">
      <w:pPr>
        <w:pStyle w:val="ListParagraph"/>
        <w:numPr>
          <w:ilvl w:val="0"/>
          <w:numId w:val="69"/>
        </w:numPr>
        <w:spacing w:before="40" w:after="40"/>
        <w:rPr>
          <w:rFonts w:ascii="Arial" w:hAnsi="Arial" w:eastAsia="Calibri" w:cs="Arial"/>
          <w:color w:val="000000"/>
        </w:rPr>
      </w:pPr>
      <w:r w:rsidRPr="00152638">
        <w:rPr>
          <w:rFonts w:ascii="Arial" w:hAnsi="Arial" w:eastAsia="Calibri" w:cs="Arial"/>
          <w:color w:val="000000"/>
        </w:rPr>
        <w:t>Four Lenses Model – Brookfield</w:t>
      </w:r>
    </w:p>
    <w:p w:rsidRPr="00152638" w:rsidR="00EB3D93" w:rsidP="008B7FCC" w:rsidRDefault="00EB3D93" w14:paraId="0404E976" w14:textId="77777777">
      <w:pPr>
        <w:pStyle w:val="ListParagraph"/>
        <w:numPr>
          <w:ilvl w:val="0"/>
          <w:numId w:val="69"/>
        </w:numPr>
        <w:spacing w:before="40" w:after="40"/>
        <w:rPr>
          <w:rFonts w:ascii="Arial" w:hAnsi="Arial" w:eastAsia="Calibri" w:cs="Arial"/>
          <w:color w:val="000000"/>
        </w:rPr>
      </w:pPr>
      <w:r w:rsidRPr="00152638">
        <w:rPr>
          <w:rFonts w:ascii="Arial" w:hAnsi="Arial" w:eastAsia="Calibri" w:cs="Arial"/>
          <w:color w:val="000000"/>
        </w:rPr>
        <w:t>The Big 6 Model – Maclean</w:t>
      </w:r>
    </w:p>
    <w:p w:rsidRPr="00152638" w:rsidR="00EB3D93" w:rsidP="008B7FCC" w:rsidRDefault="00EB3D93" w14:paraId="4B7D0818" w14:textId="77777777">
      <w:pPr>
        <w:pStyle w:val="ListParagraph"/>
        <w:numPr>
          <w:ilvl w:val="0"/>
          <w:numId w:val="69"/>
        </w:numPr>
        <w:spacing w:before="40" w:after="40"/>
        <w:rPr>
          <w:rFonts w:ascii="Arial" w:hAnsi="Arial" w:eastAsia="Calibri" w:cs="Arial"/>
          <w:color w:val="000000"/>
        </w:rPr>
      </w:pPr>
      <w:r w:rsidRPr="00152638">
        <w:rPr>
          <w:rFonts w:ascii="Arial" w:hAnsi="Arial" w:eastAsia="Calibri" w:cs="Arial"/>
          <w:color w:val="000000"/>
        </w:rPr>
        <w:t>Pre and post assessments</w:t>
      </w:r>
    </w:p>
    <w:p w:rsidRPr="00152638" w:rsidR="00EB3D93" w:rsidP="008B7FCC" w:rsidRDefault="00EB3D93" w14:paraId="16AC4B5A" w14:textId="77777777">
      <w:pPr>
        <w:pStyle w:val="ListParagraph"/>
        <w:numPr>
          <w:ilvl w:val="0"/>
          <w:numId w:val="69"/>
        </w:numPr>
        <w:spacing w:before="40" w:after="40"/>
        <w:rPr>
          <w:rFonts w:ascii="Arial" w:hAnsi="Arial" w:eastAsia="Calibri" w:cs="Arial"/>
          <w:color w:val="000000"/>
        </w:rPr>
      </w:pPr>
      <w:r w:rsidRPr="00152638">
        <w:rPr>
          <w:rFonts w:ascii="Arial" w:hAnsi="Arial" w:eastAsia="Calibri" w:cs="Arial"/>
          <w:color w:val="000000"/>
        </w:rPr>
        <w:t>Kirkpatrick Model</w:t>
      </w:r>
    </w:p>
    <w:p w:rsidRPr="00152638" w:rsidR="00EB3D93" w:rsidP="008B7FCC" w:rsidRDefault="00EB3D93" w14:paraId="6AD36BDF" w14:textId="77777777">
      <w:pPr>
        <w:pStyle w:val="ListParagraph"/>
        <w:numPr>
          <w:ilvl w:val="0"/>
          <w:numId w:val="69"/>
        </w:numPr>
        <w:spacing w:before="40" w:after="40"/>
        <w:rPr>
          <w:rFonts w:ascii="Arial" w:hAnsi="Arial" w:eastAsia="Calibri" w:cs="Arial"/>
          <w:color w:val="000000"/>
        </w:rPr>
      </w:pPr>
      <w:r w:rsidRPr="00152638">
        <w:rPr>
          <w:rFonts w:ascii="Arial" w:hAnsi="Arial" w:eastAsia="Calibri" w:cs="Arial"/>
          <w:color w:val="000000"/>
        </w:rPr>
        <w:t>The Cube of Coaching Effectiveness</w:t>
      </w:r>
      <w:r>
        <w:rPr>
          <w:rFonts w:ascii="Arial" w:hAnsi="Arial" w:eastAsia="Calibri" w:cs="Arial"/>
          <w:color w:val="000000"/>
        </w:rPr>
        <w:t>.</w:t>
      </w:r>
    </w:p>
    <w:p w:rsidRPr="00DB4BC9" w:rsidR="00EB3D93" w:rsidP="00EB3D93" w:rsidRDefault="00EB3D93" w14:paraId="4BDE4259" w14:textId="77777777">
      <w:pPr>
        <w:spacing w:before="200" w:after="40"/>
        <w:rPr>
          <w:rFonts w:eastAsia="Times New Roman" w:cs="Arial"/>
          <w:lang w:eastAsia="en-GB"/>
        </w:rPr>
      </w:pPr>
      <w:r w:rsidRPr="00152638">
        <w:rPr>
          <w:rFonts w:cs="Arial"/>
          <w:b/>
          <w:bCs/>
        </w:rPr>
        <w:t xml:space="preserve">AC4.3 </w:t>
      </w:r>
      <w:r w:rsidRPr="00DB4BC9">
        <w:rPr>
          <w:rFonts w:eastAsia="Times New Roman" w:cs="Arial"/>
          <w:lang w:eastAsia="en-GB"/>
        </w:rPr>
        <w:t>Self-reflection can include but not limited to:</w:t>
      </w:r>
    </w:p>
    <w:p w:rsidRPr="00152638" w:rsidR="00EB3D93" w:rsidP="008B7FCC" w:rsidRDefault="00EB3D93" w14:paraId="28A41F62" w14:textId="77777777">
      <w:pPr>
        <w:pStyle w:val="ListParagraph"/>
        <w:numPr>
          <w:ilvl w:val="0"/>
          <w:numId w:val="69"/>
        </w:numPr>
        <w:spacing w:before="40" w:after="40"/>
        <w:rPr>
          <w:rFonts w:ascii="Arial" w:hAnsi="Arial" w:eastAsia="Calibri" w:cs="Arial"/>
          <w:color w:val="000000"/>
        </w:rPr>
      </w:pPr>
      <w:r>
        <w:rPr>
          <w:rFonts w:ascii="Arial" w:hAnsi="Arial" w:eastAsia="Calibri" w:cs="Arial"/>
          <w:color w:val="000000"/>
        </w:rPr>
        <w:t>P</w:t>
      </w:r>
      <w:r w:rsidRPr="00152638">
        <w:rPr>
          <w:rFonts w:ascii="Arial" w:hAnsi="Arial" w:eastAsia="Calibri" w:cs="Arial"/>
          <w:color w:val="000000"/>
        </w:rPr>
        <w:t>ost session reflection</w:t>
      </w:r>
    </w:p>
    <w:p w:rsidRPr="00152638" w:rsidR="00EB3D93" w:rsidP="008B7FCC" w:rsidRDefault="00EB3D93" w14:paraId="3B54BE48" w14:textId="77777777">
      <w:pPr>
        <w:pStyle w:val="ListParagraph"/>
        <w:numPr>
          <w:ilvl w:val="0"/>
          <w:numId w:val="69"/>
        </w:numPr>
        <w:spacing w:before="40" w:after="40"/>
        <w:rPr>
          <w:rFonts w:ascii="Arial" w:hAnsi="Arial" w:eastAsia="Calibri" w:cs="Arial"/>
          <w:color w:val="000000"/>
        </w:rPr>
      </w:pPr>
      <w:r>
        <w:rPr>
          <w:rFonts w:ascii="Arial" w:hAnsi="Arial" w:eastAsia="Calibri" w:cs="Arial"/>
          <w:color w:val="000000"/>
        </w:rPr>
        <w:t>R</w:t>
      </w:r>
      <w:r w:rsidRPr="00152638">
        <w:rPr>
          <w:rFonts w:ascii="Arial" w:hAnsi="Arial" w:eastAsia="Calibri" w:cs="Arial"/>
          <w:color w:val="000000"/>
        </w:rPr>
        <w:t>eflective journaling</w:t>
      </w:r>
    </w:p>
    <w:p w:rsidRPr="00152638" w:rsidR="00EB3D93" w:rsidP="008B7FCC" w:rsidRDefault="00EB3D93" w14:paraId="3D14952A" w14:textId="77777777">
      <w:pPr>
        <w:pStyle w:val="ListParagraph"/>
        <w:numPr>
          <w:ilvl w:val="0"/>
          <w:numId w:val="69"/>
        </w:numPr>
        <w:spacing w:before="40" w:after="40"/>
        <w:rPr>
          <w:rFonts w:ascii="Arial" w:hAnsi="Arial" w:eastAsia="Calibri" w:cs="Arial"/>
          <w:color w:val="000000"/>
        </w:rPr>
      </w:pPr>
      <w:r>
        <w:rPr>
          <w:rFonts w:ascii="Arial" w:hAnsi="Arial" w:eastAsia="Calibri" w:cs="Arial"/>
          <w:color w:val="000000"/>
        </w:rPr>
        <w:t>R</w:t>
      </w:r>
      <w:r w:rsidRPr="00152638">
        <w:rPr>
          <w:rFonts w:ascii="Arial" w:hAnsi="Arial" w:eastAsia="Calibri" w:cs="Arial"/>
          <w:color w:val="000000"/>
        </w:rPr>
        <w:t>ecording and reviewing sessions</w:t>
      </w:r>
    </w:p>
    <w:p w:rsidRPr="00152638" w:rsidR="00EB3D93" w:rsidP="008B7FCC" w:rsidRDefault="00EB3D93" w14:paraId="59AB5143" w14:textId="77777777">
      <w:pPr>
        <w:pStyle w:val="ListParagraph"/>
        <w:numPr>
          <w:ilvl w:val="0"/>
          <w:numId w:val="69"/>
        </w:numPr>
        <w:spacing w:before="40" w:after="40"/>
        <w:rPr>
          <w:rFonts w:ascii="Arial" w:hAnsi="Arial" w:eastAsia="Calibri" w:cs="Arial"/>
          <w:color w:val="000000"/>
        </w:rPr>
      </w:pPr>
      <w:r>
        <w:rPr>
          <w:rFonts w:ascii="Arial" w:hAnsi="Arial" w:eastAsia="Calibri" w:cs="Arial"/>
          <w:color w:val="000000"/>
        </w:rPr>
        <w:t>S</w:t>
      </w:r>
      <w:r w:rsidRPr="00152638">
        <w:rPr>
          <w:rFonts w:ascii="Arial" w:hAnsi="Arial" w:eastAsia="Calibri" w:cs="Arial"/>
          <w:color w:val="000000"/>
        </w:rPr>
        <w:t>elf-evaluation forms</w:t>
      </w:r>
    </w:p>
    <w:p w:rsidRPr="00152638" w:rsidR="00EB3D93" w:rsidP="008B7FCC" w:rsidRDefault="00EB3D93" w14:paraId="1C594B7D" w14:textId="77777777">
      <w:pPr>
        <w:pStyle w:val="ListParagraph"/>
        <w:numPr>
          <w:ilvl w:val="0"/>
          <w:numId w:val="69"/>
        </w:numPr>
        <w:spacing w:before="40" w:after="40"/>
        <w:rPr>
          <w:rFonts w:ascii="Arial" w:hAnsi="Arial" w:eastAsia="Calibri" w:cs="Arial"/>
          <w:color w:val="000000"/>
        </w:rPr>
      </w:pPr>
      <w:r>
        <w:rPr>
          <w:rFonts w:ascii="Arial" w:hAnsi="Arial" w:eastAsia="Calibri" w:cs="Arial"/>
          <w:color w:val="000000"/>
        </w:rPr>
        <w:t>E</w:t>
      </w:r>
      <w:r w:rsidRPr="00152638">
        <w:rPr>
          <w:rFonts w:ascii="Arial" w:hAnsi="Arial" w:eastAsia="Calibri" w:cs="Arial"/>
          <w:color w:val="000000"/>
        </w:rPr>
        <w:t>valuation of</w:t>
      </w:r>
      <w:r>
        <w:rPr>
          <w:rFonts w:ascii="Arial" w:hAnsi="Arial" w:eastAsia="Calibri" w:cs="Arial"/>
          <w:color w:val="000000"/>
        </w:rPr>
        <w:t>:</w:t>
      </w:r>
      <w:r w:rsidRPr="00152638">
        <w:rPr>
          <w:rFonts w:ascii="Arial" w:hAnsi="Arial" w:eastAsia="Calibri" w:cs="Arial"/>
          <w:color w:val="000000"/>
        </w:rPr>
        <w:t xml:space="preserve"> </w:t>
      </w:r>
    </w:p>
    <w:p w:rsidRPr="00152638" w:rsidR="00EB3D93" w:rsidP="008B7FCC" w:rsidRDefault="00EB3D93" w14:paraId="28B1AD37" w14:textId="77777777">
      <w:pPr>
        <w:pStyle w:val="ListParagraph"/>
        <w:numPr>
          <w:ilvl w:val="0"/>
          <w:numId w:val="67"/>
        </w:numPr>
        <w:spacing w:before="40" w:after="40"/>
        <w:rPr>
          <w:rFonts w:ascii="Arial" w:hAnsi="Arial" w:eastAsia="Calibri" w:cs="Arial"/>
        </w:rPr>
      </w:pPr>
      <w:r w:rsidRPr="00152638">
        <w:rPr>
          <w:rFonts w:ascii="Arial" w:hAnsi="Arial" w:eastAsia="Calibri" w:cs="Arial"/>
        </w:rPr>
        <w:t>coaching relationship</w:t>
      </w:r>
    </w:p>
    <w:p w:rsidRPr="00152638" w:rsidR="00EB3D93" w:rsidP="008B7FCC" w:rsidRDefault="00EB3D93" w14:paraId="434ED04D" w14:textId="77777777">
      <w:pPr>
        <w:pStyle w:val="ListParagraph"/>
        <w:numPr>
          <w:ilvl w:val="0"/>
          <w:numId w:val="67"/>
        </w:numPr>
        <w:spacing w:before="40" w:after="40"/>
        <w:rPr>
          <w:rFonts w:ascii="Arial" w:hAnsi="Arial" w:eastAsia="Calibri" w:cs="Arial"/>
        </w:rPr>
      </w:pPr>
      <w:r w:rsidRPr="00152638">
        <w:rPr>
          <w:rFonts w:ascii="Arial" w:hAnsi="Arial" w:eastAsia="Calibri" w:cs="Arial"/>
        </w:rPr>
        <w:t>individual performance</w:t>
      </w:r>
    </w:p>
    <w:p w:rsidRPr="00152638" w:rsidR="00EB3D93" w:rsidP="008B7FCC" w:rsidRDefault="00EB3D93" w14:paraId="4199F217" w14:textId="77777777">
      <w:pPr>
        <w:pStyle w:val="ListParagraph"/>
        <w:numPr>
          <w:ilvl w:val="0"/>
          <w:numId w:val="67"/>
        </w:numPr>
        <w:spacing w:before="40" w:after="40"/>
        <w:rPr>
          <w:rFonts w:ascii="Arial" w:hAnsi="Arial" w:eastAsia="Calibri" w:cs="Arial"/>
        </w:rPr>
      </w:pPr>
      <w:r w:rsidRPr="00152638">
        <w:rPr>
          <w:rFonts w:ascii="Arial" w:hAnsi="Arial" w:eastAsia="Calibri" w:cs="Arial"/>
        </w:rPr>
        <w:t>individual well-being</w:t>
      </w:r>
      <w:r>
        <w:rPr>
          <w:rFonts w:ascii="Arial" w:hAnsi="Arial" w:eastAsia="Calibri" w:cs="Arial"/>
        </w:rPr>
        <w:t>.</w:t>
      </w:r>
    </w:p>
    <w:p w:rsidRPr="00DB4BC9" w:rsidR="00EB3D93" w:rsidP="00EB3D93" w:rsidRDefault="00EB3D93" w14:paraId="49E92735" w14:textId="5C4FED7C">
      <w:pPr>
        <w:spacing w:before="200" w:after="40"/>
        <w:rPr>
          <w:rFonts w:eastAsia="Times New Roman" w:cs="Arial"/>
          <w:lang w:eastAsia="en-GB"/>
        </w:rPr>
      </w:pPr>
      <w:r w:rsidRPr="00DB4BC9">
        <w:rPr>
          <w:rFonts w:eastAsia="Times New Roman" w:cs="Arial"/>
          <w:lang w:eastAsia="en-GB"/>
        </w:rPr>
        <w:t xml:space="preserve">Feedback can include but not limited to: </w:t>
      </w:r>
    </w:p>
    <w:p w:rsidRPr="00152638" w:rsidR="00EB3D93" w:rsidP="008B7FCC" w:rsidRDefault="00EB3D93" w14:paraId="109207B4" w14:textId="77777777">
      <w:pPr>
        <w:pStyle w:val="ListParagraph"/>
        <w:numPr>
          <w:ilvl w:val="0"/>
          <w:numId w:val="69"/>
        </w:numPr>
        <w:spacing w:before="40" w:after="40"/>
        <w:rPr>
          <w:rFonts w:ascii="Arial" w:hAnsi="Arial" w:eastAsia="Calibri" w:cs="Arial"/>
          <w:color w:val="000000"/>
        </w:rPr>
      </w:pPr>
      <w:r>
        <w:rPr>
          <w:rFonts w:ascii="Arial" w:hAnsi="Arial" w:eastAsia="Calibri" w:cs="Arial"/>
          <w:color w:val="000000"/>
        </w:rPr>
        <w:t>I</w:t>
      </w:r>
      <w:r w:rsidRPr="00152638">
        <w:rPr>
          <w:rFonts w:ascii="Arial" w:hAnsi="Arial" w:eastAsia="Calibri" w:cs="Arial"/>
          <w:color w:val="000000"/>
        </w:rPr>
        <w:t xml:space="preserve">ndividual feedback tools </w:t>
      </w:r>
    </w:p>
    <w:p w:rsidRPr="00152638" w:rsidR="00EB3D93" w:rsidP="008B7FCC" w:rsidRDefault="00EB3D93" w14:paraId="4D3E4A00" w14:textId="77777777">
      <w:pPr>
        <w:pStyle w:val="ListParagraph"/>
        <w:numPr>
          <w:ilvl w:val="0"/>
          <w:numId w:val="67"/>
        </w:numPr>
        <w:spacing w:before="40" w:after="40"/>
        <w:rPr>
          <w:rFonts w:ascii="Arial" w:hAnsi="Arial" w:eastAsia="Calibri" w:cs="Arial"/>
        </w:rPr>
      </w:pPr>
      <w:r w:rsidRPr="00152638">
        <w:rPr>
          <w:rFonts w:ascii="Arial" w:hAnsi="Arial" w:eastAsia="Calibri" w:cs="Arial"/>
        </w:rPr>
        <w:t>surveys</w:t>
      </w:r>
    </w:p>
    <w:p w:rsidRPr="00152638" w:rsidR="00EB3D93" w:rsidP="008B7FCC" w:rsidRDefault="00EB3D93" w14:paraId="69A9B205" w14:textId="77777777">
      <w:pPr>
        <w:pStyle w:val="ListParagraph"/>
        <w:numPr>
          <w:ilvl w:val="0"/>
          <w:numId w:val="67"/>
        </w:numPr>
        <w:spacing w:before="40" w:after="40"/>
        <w:rPr>
          <w:rFonts w:ascii="Arial" w:hAnsi="Arial" w:eastAsia="Calibri" w:cs="Arial"/>
        </w:rPr>
      </w:pPr>
      <w:r w:rsidRPr="00152638">
        <w:rPr>
          <w:rFonts w:ascii="Arial" w:hAnsi="Arial" w:eastAsia="Calibri" w:cs="Arial"/>
        </w:rPr>
        <w:t>evaluations</w:t>
      </w:r>
    </w:p>
    <w:p w:rsidRPr="00152638" w:rsidR="00EB3D93" w:rsidP="008B7FCC" w:rsidRDefault="00EB3D93" w14:paraId="2E1F69B8" w14:textId="77777777">
      <w:pPr>
        <w:pStyle w:val="ListParagraph"/>
        <w:numPr>
          <w:ilvl w:val="0"/>
          <w:numId w:val="67"/>
        </w:numPr>
        <w:spacing w:before="40" w:after="40"/>
        <w:rPr>
          <w:rFonts w:ascii="Arial" w:hAnsi="Arial" w:eastAsia="Calibri" w:cs="Arial"/>
        </w:rPr>
      </w:pPr>
      <w:r w:rsidRPr="00152638">
        <w:rPr>
          <w:rFonts w:ascii="Arial" w:hAnsi="Arial" w:eastAsia="Calibri" w:cs="Arial"/>
        </w:rPr>
        <w:t>session rating scale</w:t>
      </w:r>
    </w:p>
    <w:p w:rsidRPr="00152638" w:rsidR="00EB3D93" w:rsidP="008B7FCC" w:rsidRDefault="00EB3D93" w14:paraId="06279402" w14:textId="77777777">
      <w:pPr>
        <w:pStyle w:val="ListParagraph"/>
        <w:numPr>
          <w:ilvl w:val="0"/>
          <w:numId w:val="67"/>
        </w:numPr>
        <w:spacing w:before="40" w:after="40"/>
        <w:rPr>
          <w:rFonts w:ascii="Arial" w:hAnsi="Arial" w:eastAsia="Calibri" w:cs="Arial"/>
        </w:rPr>
      </w:pPr>
      <w:r w:rsidRPr="00152638">
        <w:rPr>
          <w:rFonts w:ascii="Arial" w:hAnsi="Arial" w:eastAsia="Calibri" w:cs="Arial"/>
        </w:rPr>
        <w:t>testimonials</w:t>
      </w:r>
    </w:p>
    <w:p w:rsidRPr="00152638" w:rsidR="00EB3D93" w:rsidP="008B7FCC" w:rsidRDefault="00EB3D93" w14:paraId="3765D43D" w14:textId="77777777">
      <w:pPr>
        <w:pStyle w:val="ListParagraph"/>
        <w:numPr>
          <w:ilvl w:val="0"/>
          <w:numId w:val="67"/>
        </w:numPr>
        <w:spacing w:before="40" w:after="40"/>
        <w:rPr>
          <w:rFonts w:ascii="Arial" w:hAnsi="Arial" w:eastAsia="Calibri" w:cs="Arial"/>
        </w:rPr>
      </w:pPr>
      <w:r w:rsidRPr="00152638">
        <w:rPr>
          <w:rFonts w:ascii="Arial" w:hAnsi="Arial" w:eastAsia="Calibri" w:cs="Arial"/>
        </w:rPr>
        <w:t>360 degree feedback</w:t>
      </w:r>
      <w:r>
        <w:rPr>
          <w:rFonts w:ascii="Arial" w:hAnsi="Arial" w:eastAsia="Calibri" w:cs="Arial"/>
        </w:rPr>
        <w:t>.</w:t>
      </w:r>
    </w:p>
    <w:p w:rsidRPr="00DB4BC9" w:rsidR="00EB3D93" w:rsidP="00EB3D93" w:rsidRDefault="00EB3D93" w14:paraId="588BF4E3" w14:textId="77777777">
      <w:pPr>
        <w:spacing w:after="0" w:line="240" w:lineRule="auto"/>
        <w:textAlignment w:val="baseline"/>
        <w:rPr>
          <w:rFonts w:eastAsia="Times New Roman" w:cs="Arial"/>
          <w:lang w:eastAsia="en-GB"/>
        </w:rPr>
      </w:pPr>
    </w:p>
    <w:p w:rsidRPr="00DB4BC9" w:rsidR="00EB3D93" w:rsidP="00EB3D93" w:rsidRDefault="00EB3D93" w14:paraId="0C3E824F" w14:textId="77777777">
      <w:pPr>
        <w:spacing w:after="0" w:line="240" w:lineRule="auto"/>
        <w:textAlignment w:val="baseline"/>
        <w:rPr>
          <w:rFonts w:eastAsia="Times New Roman" w:cs="Arial"/>
          <w:lang w:eastAsia="en-GB"/>
        </w:rPr>
      </w:pPr>
    </w:p>
    <w:p w:rsidRPr="00695533" w:rsidR="00EB3D93" w:rsidP="00EB3D93" w:rsidRDefault="00EB3D93" w14:paraId="5519BC02" w14:textId="77777777">
      <w:pPr>
        <w:pStyle w:val="TitledBlock-ParaBlockindent-RichTextnumbered-XY"/>
        <w:spacing w:before="200" w:after="40" w:line="240" w:lineRule="atLeast"/>
        <w:rPr>
          <w:rFonts w:ascii="Arial" w:hAnsi="Arial" w:cs="Arial"/>
          <w:b/>
          <w:bCs/>
          <w:color w:val="auto"/>
        </w:rPr>
      </w:pPr>
      <w:r w:rsidRPr="00695533">
        <w:rPr>
          <w:rFonts w:ascii="Arial" w:hAnsi="Arial" w:cs="Arial"/>
          <w:b/>
          <w:bCs/>
          <w:color w:val="auto"/>
        </w:rPr>
        <w:t xml:space="preserve">AC4.4 </w:t>
      </w:r>
      <w:r w:rsidRPr="009F24B3">
        <w:rPr>
          <w:rFonts w:ascii="Arial" w:hAnsi="Arial" w:cs="Arial"/>
          <w:color w:val="auto"/>
        </w:rPr>
        <w:t xml:space="preserve">It is acknowledged that ‘Impact’ may be subjective to own practice and/or </w:t>
      </w:r>
      <w:proofErr w:type="spellStart"/>
      <w:r w:rsidRPr="009F24B3">
        <w:rPr>
          <w:rFonts w:ascii="Arial" w:hAnsi="Arial" w:cs="Arial"/>
          <w:color w:val="auto"/>
        </w:rPr>
        <w:t>organisation</w:t>
      </w:r>
      <w:proofErr w:type="spellEnd"/>
      <w:r w:rsidRPr="009F24B3">
        <w:rPr>
          <w:rFonts w:ascii="Arial" w:hAnsi="Arial" w:cs="Arial"/>
          <w:color w:val="auto"/>
        </w:rPr>
        <w:t>.</w:t>
      </w:r>
    </w:p>
    <w:p w:rsidRPr="00DB4BC9" w:rsidR="00EB3D93" w:rsidP="00EB3D93" w:rsidRDefault="00EB3D93" w14:paraId="574E721D" w14:textId="77777777">
      <w:pPr>
        <w:spacing w:before="200" w:after="40" w:line="240" w:lineRule="auto"/>
        <w:textAlignment w:val="baseline"/>
        <w:rPr>
          <w:rFonts w:eastAsia="Times New Roman" w:cs="Arial"/>
          <w:lang w:eastAsia="en-GB"/>
        </w:rPr>
      </w:pPr>
      <w:r w:rsidRPr="00DB4BC9">
        <w:rPr>
          <w:rFonts w:eastAsia="Times New Roman" w:cs="Arial"/>
          <w:lang w:eastAsia="en-GB"/>
        </w:rPr>
        <w:t>Delivery should encourage broader application and holistic thinking. It may be useful to encourage consideration to key themes which may include but not limited to:</w:t>
      </w:r>
    </w:p>
    <w:p w:rsidRPr="00152638" w:rsidR="00EB3D93" w:rsidP="008B7FCC" w:rsidRDefault="00EB3D93" w14:paraId="777CB71F" w14:textId="5B73249D">
      <w:pPr>
        <w:pStyle w:val="ListParagraph"/>
        <w:numPr>
          <w:ilvl w:val="0"/>
          <w:numId w:val="69"/>
        </w:numPr>
        <w:spacing w:before="40" w:after="40"/>
        <w:rPr>
          <w:rFonts w:ascii="Arial" w:hAnsi="Arial" w:eastAsia="Calibri" w:cs="Arial"/>
          <w:color w:val="000000"/>
        </w:rPr>
      </w:pPr>
      <w:r w:rsidRPr="00152638">
        <w:rPr>
          <w:rFonts w:ascii="Arial" w:hAnsi="Arial" w:eastAsia="Calibri" w:cs="Arial"/>
          <w:color w:val="000000"/>
        </w:rPr>
        <w:t>DEI</w:t>
      </w:r>
    </w:p>
    <w:p w:rsidRPr="00152638" w:rsidR="00EB3D93" w:rsidP="008B7FCC" w:rsidRDefault="00EB3D93" w14:paraId="068A1262" w14:textId="77777777">
      <w:pPr>
        <w:pStyle w:val="ListParagraph"/>
        <w:numPr>
          <w:ilvl w:val="0"/>
          <w:numId w:val="69"/>
        </w:numPr>
        <w:spacing w:before="40" w:after="40"/>
        <w:rPr>
          <w:rFonts w:ascii="Arial" w:hAnsi="Arial" w:eastAsia="Calibri" w:cs="Arial"/>
          <w:color w:val="000000"/>
        </w:rPr>
      </w:pPr>
      <w:r w:rsidRPr="00152638">
        <w:rPr>
          <w:rFonts w:ascii="Arial" w:hAnsi="Arial" w:eastAsia="Calibri" w:cs="Arial"/>
          <w:color w:val="000000"/>
        </w:rPr>
        <w:t xml:space="preserve">ethics </w:t>
      </w:r>
    </w:p>
    <w:p w:rsidRPr="00152638" w:rsidR="00EB3D93" w:rsidP="008B7FCC" w:rsidRDefault="00EB3D93" w14:paraId="79EFDF4A" w14:textId="77777777">
      <w:pPr>
        <w:pStyle w:val="ListParagraph"/>
        <w:numPr>
          <w:ilvl w:val="0"/>
          <w:numId w:val="69"/>
        </w:numPr>
        <w:spacing w:before="40" w:after="40"/>
        <w:rPr>
          <w:rFonts w:ascii="Arial" w:hAnsi="Arial" w:eastAsia="Calibri" w:cs="Arial"/>
          <w:color w:val="000000"/>
        </w:rPr>
      </w:pPr>
      <w:r w:rsidRPr="00152638">
        <w:rPr>
          <w:rFonts w:ascii="Arial" w:hAnsi="Arial" w:eastAsia="Calibri" w:cs="Arial"/>
          <w:color w:val="000000"/>
        </w:rPr>
        <w:t>emotional intelligence</w:t>
      </w:r>
    </w:p>
    <w:p w:rsidRPr="00152638" w:rsidR="00EB3D93" w:rsidP="008B7FCC" w:rsidRDefault="00EB3D93" w14:paraId="025601BD" w14:textId="77777777">
      <w:pPr>
        <w:pStyle w:val="ListParagraph"/>
        <w:numPr>
          <w:ilvl w:val="0"/>
          <w:numId w:val="69"/>
        </w:numPr>
        <w:spacing w:before="40" w:after="40"/>
        <w:rPr>
          <w:rFonts w:ascii="Arial" w:hAnsi="Arial" w:eastAsia="Calibri" w:cs="Arial"/>
          <w:color w:val="000000"/>
        </w:rPr>
      </w:pPr>
      <w:r w:rsidRPr="00152638">
        <w:rPr>
          <w:rFonts w:ascii="Arial" w:hAnsi="Arial" w:eastAsia="Calibri" w:cs="Arial"/>
          <w:color w:val="000000"/>
        </w:rPr>
        <w:t>personal behaviours/impacts</w:t>
      </w:r>
    </w:p>
    <w:p w:rsidRPr="00152638" w:rsidR="00EB3D93" w:rsidP="008B7FCC" w:rsidRDefault="00EB3D93" w14:paraId="388D59D8" w14:textId="77777777">
      <w:pPr>
        <w:pStyle w:val="ListParagraph"/>
        <w:numPr>
          <w:ilvl w:val="0"/>
          <w:numId w:val="69"/>
        </w:numPr>
        <w:spacing w:before="40" w:after="40"/>
        <w:rPr>
          <w:rFonts w:ascii="Arial" w:hAnsi="Arial" w:eastAsia="Calibri" w:cs="Arial"/>
          <w:color w:val="000000"/>
        </w:rPr>
      </w:pPr>
      <w:r w:rsidRPr="00152638">
        <w:rPr>
          <w:rFonts w:ascii="Arial" w:hAnsi="Arial" w:eastAsia="Calibri" w:cs="Arial"/>
          <w:color w:val="000000"/>
        </w:rPr>
        <w:t>professional behaviours/impacts</w:t>
      </w:r>
    </w:p>
    <w:p w:rsidR="00EB3D93" w:rsidP="008B7FCC" w:rsidRDefault="00EB3D93" w14:paraId="21BC976D" w14:textId="77777777">
      <w:pPr>
        <w:pStyle w:val="ListParagraph"/>
        <w:numPr>
          <w:ilvl w:val="0"/>
          <w:numId w:val="69"/>
        </w:numPr>
        <w:spacing w:before="40" w:after="40"/>
        <w:rPr>
          <w:rFonts w:ascii="Arial" w:hAnsi="Arial" w:eastAsia="Calibri" w:cs="Arial"/>
          <w:color w:val="000000"/>
        </w:rPr>
      </w:pPr>
      <w:r w:rsidRPr="00152638">
        <w:rPr>
          <w:rFonts w:ascii="Arial" w:hAnsi="Arial" w:eastAsia="Calibri" w:cs="Arial"/>
          <w:color w:val="000000"/>
        </w:rPr>
        <w:t>forward thinking</w:t>
      </w:r>
      <w:r>
        <w:rPr>
          <w:rFonts w:ascii="Arial" w:hAnsi="Arial" w:eastAsia="Calibri" w:cs="Arial"/>
          <w:color w:val="000000"/>
        </w:rPr>
        <w:t>.</w:t>
      </w:r>
    </w:p>
    <w:p w:rsidR="00157904" w:rsidP="00157904" w:rsidRDefault="00157904" w14:paraId="2F18D1FE" w14:textId="77777777">
      <w:pPr>
        <w:spacing w:before="40" w:after="40"/>
        <w:rPr>
          <w:rFonts w:eastAsia="Calibri" w:cs="Arial"/>
          <w:color w:val="000000"/>
        </w:rPr>
      </w:pPr>
    </w:p>
    <w:p w:rsidRPr="00157904" w:rsidR="00157904" w:rsidP="00157904" w:rsidRDefault="000D6B88" w14:paraId="0754D6B9" w14:textId="0CC8C571">
      <w:pPr>
        <w:pStyle w:val="BodyAA"/>
        <w:spacing w:before="200" w:line="240" w:lineRule="atLeast"/>
        <w:rPr>
          <w:rFonts w:ascii="Arial" w:hAnsi="Arial" w:cs="Arial"/>
          <w:b/>
          <w:bCs/>
          <w:lang w:val="en-GB"/>
        </w:rPr>
      </w:pPr>
      <w:r>
        <w:rPr>
          <w:rFonts w:ascii="Arial" w:hAnsi="Arial" w:cs="Arial"/>
          <w:b/>
          <w:bCs/>
          <w:lang w:val="en-GB"/>
        </w:rPr>
        <w:t xml:space="preserve">Suggested </w:t>
      </w:r>
      <w:r w:rsidR="00157904">
        <w:rPr>
          <w:rFonts w:ascii="Arial" w:hAnsi="Arial" w:cs="Arial"/>
          <w:b/>
          <w:bCs/>
          <w:lang w:val="en-GB"/>
        </w:rPr>
        <w:t>S</w:t>
      </w:r>
      <w:r w:rsidRPr="00157904" w:rsidR="00157904">
        <w:rPr>
          <w:rFonts w:ascii="Arial" w:hAnsi="Arial" w:cs="Arial"/>
          <w:b/>
          <w:bCs/>
          <w:lang w:val="en-GB"/>
        </w:rPr>
        <w:t xml:space="preserve">upport </w:t>
      </w:r>
      <w:r>
        <w:rPr>
          <w:rFonts w:ascii="Arial" w:hAnsi="Arial" w:cs="Arial"/>
          <w:b/>
          <w:bCs/>
          <w:lang w:val="en-GB"/>
        </w:rPr>
        <w:t>Materials</w:t>
      </w:r>
      <w:r w:rsidRPr="00157904" w:rsidR="00157904">
        <w:rPr>
          <w:rFonts w:ascii="Arial" w:hAnsi="Arial" w:cs="Arial"/>
          <w:b/>
          <w:bCs/>
          <w:lang w:val="en-GB"/>
        </w:rPr>
        <w:t> </w:t>
      </w:r>
    </w:p>
    <w:p w:rsidRPr="00AA108C" w:rsidR="00157904" w:rsidP="00AA108C" w:rsidRDefault="00157904" w14:paraId="5CBE1F98" w14:textId="77777777">
      <w:pPr>
        <w:spacing w:before="200" w:after="160"/>
        <w:rPr>
          <w:rFonts w:eastAsia="Calibri" w:cs="Arial"/>
          <w:color w:val="000000"/>
        </w:rPr>
      </w:pPr>
      <w:proofErr w:type="spellStart"/>
      <w:r w:rsidRPr="00AA108C">
        <w:rPr>
          <w:rFonts w:eastAsia="Calibri" w:cs="Arial"/>
          <w:color w:val="000000"/>
        </w:rPr>
        <w:t>Rumelt</w:t>
      </w:r>
      <w:proofErr w:type="spellEnd"/>
      <w:r w:rsidRPr="00AA108C">
        <w:rPr>
          <w:rFonts w:eastAsia="Calibri" w:cs="Arial"/>
          <w:color w:val="000000"/>
        </w:rPr>
        <w:t xml:space="preserve">, R. P. – </w:t>
      </w:r>
      <w:r w:rsidRPr="00AA108C">
        <w:rPr>
          <w:rFonts w:eastAsia="Calibri" w:cs="Arial"/>
          <w:i/>
          <w:iCs/>
          <w:color w:val="000000"/>
        </w:rPr>
        <w:t>Good Strategy Bad Strategy</w:t>
      </w:r>
      <w:r w:rsidRPr="00AA108C">
        <w:rPr>
          <w:rFonts w:eastAsia="Calibri" w:cs="Arial"/>
          <w:color w:val="000000"/>
        </w:rPr>
        <w:br/>
      </w:r>
      <w:r w:rsidRPr="00AA108C">
        <w:rPr>
          <w:rFonts w:eastAsia="Calibri" w:cs="Arial"/>
          <w:color w:val="000000"/>
        </w:rPr>
        <w:t>Supports critical understanding of strategy, strategic choices and organisational priorities.</w:t>
      </w:r>
    </w:p>
    <w:p w:rsidRPr="00AA108C" w:rsidR="00157904" w:rsidP="00AA108C" w:rsidRDefault="00157904" w14:paraId="04CEE064" w14:textId="77777777">
      <w:pPr>
        <w:spacing w:before="200" w:after="160"/>
        <w:rPr>
          <w:rFonts w:eastAsia="Calibri" w:cs="Arial"/>
          <w:color w:val="000000"/>
        </w:rPr>
      </w:pPr>
      <w:r w:rsidRPr="00AA108C">
        <w:rPr>
          <w:rFonts w:eastAsia="Calibri" w:cs="Arial"/>
          <w:color w:val="000000"/>
        </w:rPr>
        <w:t xml:space="preserve">Doerr, J. – </w:t>
      </w:r>
      <w:r w:rsidRPr="00AA108C">
        <w:rPr>
          <w:rFonts w:eastAsia="Calibri" w:cs="Arial"/>
          <w:i/>
          <w:iCs/>
          <w:color w:val="000000"/>
        </w:rPr>
        <w:t>Measure What Matters</w:t>
      </w:r>
      <w:r w:rsidRPr="00AA108C">
        <w:rPr>
          <w:rFonts w:eastAsia="Calibri" w:cs="Arial"/>
          <w:color w:val="000000"/>
        </w:rPr>
        <w:br/>
      </w:r>
      <w:r w:rsidRPr="00AA108C">
        <w:rPr>
          <w:rFonts w:eastAsia="Calibri" w:cs="Arial"/>
          <w:color w:val="000000"/>
        </w:rPr>
        <w:t>Explores strategic goal-setting, performance measures and organisational alignment.</w:t>
      </w:r>
    </w:p>
    <w:p w:rsidRPr="00AA108C" w:rsidR="00157904" w:rsidP="00AA108C" w:rsidRDefault="00157904" w14:paraId="0F830B76" w14:textId="77777777">
      <w:pPr>
        <w:spacing w:before="200" w:after="160"/>
        <w:rPr>
          <w:rFonts w:eastAsia="Calibri" w:cs="Arial"/>
          <w:color w:val="000000"/>
        </w:rPr>
      </w:pPr>
      <w:r w:rsidRPr="00AA108C">
        <w:rPr>
          <w:rFonts w:eastAsia="Calibri" w:cs="Arial"/>
          <w:color w:val="000000"/>
        </w:rPr>
        <w:t xml:space="preserve">Kotter, J. P. – </w:t>
      </w:r>
      <w:r w:rsidRPr="00AA108C">
        <w:rPr>
          <w:rFonts w:eastAsia="Calibri" w:cs="Arial"/>
          <w:i/>
          <w:iCs/>
          <w:color w:val="000000"/>
        </w:rPr>
        <w:t>Accelerate</w:t>
      </w:r>
      <w:r w:rsidRPr="00AA108C">
        <w:rPr>
          <w:rFonts w:eastAsia="Calibri" w:cs="Arial"/>
          <w:color w:val="000000"/>
        </w:rPr>
        <w:br/>
      </w:r>
      <w:r w:rsidRPr="00AA108C">
        <w:rPr>
          <w:rFonts w:eastAsia="Calibri" w:cs="Arial"/>
          <w:color w:val="000000"/>
        </w:rPr>
        <w:t>Supports understanding of organisational change, agility and transformation.</w:t>
      </w:r>
    </w:p>
    <w:p w:rsidRPr="00AA108C" w:rsidR="00157904" w:rsidP="00AA108C" w:rsidRDefault="00157904" w14:paraId="315B6B03" w14:textId="77777777">
      <w:pPr>
        <w:spacing w:before="200" w:after="160"/>
        <w:rPr>
          <w:rFonts w:eastAsia="Calibri" w:cs="Arial"/>
          <w:color w:val="000000"/>
        </w:rPr>
      </w:pPr>
      <w:r w:rsidRPr="00AA108C">
        <w:rPr>
          <w:rFonts w:eastAsia="Calibri" w:cs="Arial"/>
          <w:color w:val="000000"/>
        </w:rPr>
        <w:t xml:space="preserve">Kouzes, J. M. and Posner, B. Z. – </w:t>
      </w:r>
      <w:r w:rsidRPr="00AA108C">
        <w:rPr>
          <w:rFonts w:eastAsia="Calibri" w:cs="Arial"/>
          <w:i/>
          <w:iCs/>
          <w:color w:val="000000"/>
        </w:rPr>
        <w:t>The Leadership Challenge</w:t>
      </w:r>
      <w:r w:rsidRPr="00AA108C">
        <w:rPr>
          <w:rFonts w:eastAsia="Calibri" w:cs="Arial"/>
          <w:color w:val="000000"/>
        </w:rPr>
        <w:br/>
      </w:r>
      <w:r w:rsidRPr="00AA108C">
        <w:rPr>
          <w:rFonts w:eastAsia="Calibri" w:cs="Arial"/>
          <w:color w:val="000000"/>
        </w:rPr>
        <w:t>Explores leadership behaviours, organisational culture and effectiveness.</w:t>
      </w:r>
    </w:p>
    <w:p w:rsidRPr="00AA108C" w:rsidR="00157904" w:rsidP="00AA108C" w:rsidRDefault="00157904" w14:paraId="1B250DF6" w14:textId="77777777">
      <w:pPr>
        <w:spacing w:before="200" w:after="160"/>
        <w:rPr>
          <w:rFonts w:eastAsia="Calibri" w:cs="Arial"/>
          <w:color w:val="000000"/>
        </w:rPr>
      </w:pPr>
      <w:r w:rsidRPr="00AA108C">
        <w:rPr>
          <w:rFonts w:eastAsia="Calibri" w:cs="Arial"/>
          <w:color w:val="000000"/>
        </w:rPr>
        <w:t xml:space="preserve">Watkins, M. D. – </w:t>
      </w:r>
      <w:r w:rsidRPr="00AA108C">
        <w:rPr>
          <w:rFonts w:eastAsia="Calibri" w:cs="Arial"/>
          <w:i/>
          <w:iCs/>
          <w:color w:val="000000"/>
        </w:rPr>
        <w:t>The First 90 Days</w:t>
      </w:r>
      <w:r w:rsidRPr="00AA108C">
        <w:rPr>
          <w:rFonts w:eastAsia="Calibri" w:cs="Arial"/>
          <w:color w:val="000000"/>
        </w:rPr>
        <w:br/>
      </w:r>
      <w:r w:rsidRPr="00AA108C">
        <w:rPr>
          <w:rFonts w:eastAsia="Calibri" w:cs="Arial"/>
          <w:color w:val="000000"/>
        </w:rPr>
        <w:t>Provides insight into leadership transitions, organisational context and stakeholders.</w:t>
      </w:r>
    </w:p>
    <w:p w:rsidRPr="00AA108C" w:rsidR="00157904" w:rsidP="00AA108C" w:rsidRDefault="00157904" w14:paraId="77954EDC" w14:textId="77777777">
      <w:pPr>
        <w:spacing w:before="200" w:after="160"/>
        <w:rPr>
          <w:rFonts w:eastAsia="Calibri" w:cs="Arial"/>
          <w:color w:val="000000"/>
        </w:rPr>
      </w:pPr>
      <w:r w:rsidRPr="00AA108C">
        <w:rPr>
          <w:rFonts w:eastAsia="Calibri" w:cs="Arial"/>
          <w:color w:val="000000"/>
        </w:rPr>
        <w:t xml:space="preserve">Hawkins, P. – </w:t>
      </w:r>
      <w:r w:rsidRPr="00AA108C">
        <w:rPr>
          <w:rFonts w:eastAsia="Calibri" w:cs="Arial"/>
          <w:i/>
          <w:iCs/>
          <w:color w:val="000000"/>
        </w:rPr>
        <w:t>Leadership Team Coaching</w:t>
      </w:r>
      <w:r w:rsidRPr="00AA108C">
        <w:rPr>
          <w:rFonts w:eastAsia="Calibri" w:cs="Arial"/>
          <w:color w:val="000000"/>
        </w:rPr>
        <w:br/>
      </w:r>
      <w:r w:rsidRPr="00AA108C">
        <w:rPr>
          <w:rFonts w:eastAsia="Calibri" w:cs="Arial"/>
          <w:color w:val="000000"/>
        </w:rPr>
        <w:t>Explores systemic leadership, team coaching and organisational context.</w:t>
      </w:r>
    </w:p>
    <w:p w:rsidRPr="00AA108C" w:rsidR="00157904" w:rsidP="00AA108C" w:rsidRDefault="00157904" w14:paraId="35FF4C7A" w14:textId="77777777">
      <w:pPr>
        <w:spacing w:before="200" w:after="160"/>
        <w:rPr>
          <w:rFonts w:eastAsia="Calibri" w:cs="Arial"/>
          <w:color w:val="000000"/>
        </w:rPr>
      </w:pPr>
      <w:r w:rsidRPr="00AA108C">
        <w:rPr>
          <w:rFonts w:eastAsia="Calibri" w:cs="Arial"/>
          <w:color w:val="000000"/>
        </w:rPr>
        <w:t xml:space="preserve">Schein, E. H. and Schein, P. A. – </w:t>
      </w:r>
      <w:r w:rsidRPr="00AA108C">
        <w:rPr>
          <w:rFonts w:eastAsia="Calibri" w:cs="Arial"/>
          <w:i/>
          <w:iCs/>
          <w:color w:val="000000"/>
        </w:rPr>
        <w:t>Organizational Culture and Leadership</w:t>
      </w:r>
      <w:r w:rsidRPr="00AA108C">
        <w:rPr>
          <w:rFonts w:eastAsia="Calibri" w:cs="Arial"/>
          <w:color w:val="000000"/>
        </w:rPr>
        <w:br/>
      </w:r>
      <w:r w:rsidRPr="00AA108C">
        <w:rPr>
          <w:rFonts w:eastAsia="Calibri" w:cs="Arial"/>
          <w:color w:val="000000"/>
        </w:rPr>
        <w:t>Provides a strong theoretical basis for organisational culture, values and leadership.</w:t>
      </w:r>
    </w:p>
    <w:p w:rsidRPr="00AA108C" w:rsidR="00157904" w:rsidP="00AA108C" w:rsidRDefault="00157904" w14:paraId="1E25B638" w14:textId="77777777">
      <w:pPr>
        <w:spacing w:before="200" w:after="160"/>
        <w:rPr>
          <w:rFonts w:eastAsia="Calibri" w:cs="Arial"/>
          <w:color w:val="000000"/>
        </w:rPr>
      </w:pPr>
      <w:r w:rsidRPr="00AA108C">
        <w:rPr>
          <w:rFonts w:eastAsia="Calibri" w:cs="Arial"/>
          <w:color w:val="000000"/>
        </w:rPr>
        <w:t xml:space="preserve">Clutterbuck, D. – </w:t>
      </w:r>
      <w:r w:rsidRPr="00AA108C">
        <w:rPr>
          <w:rFonts w:eastAsia="Calibri" w:cs="Arial"/>
          <w:i/>
          <w:iCs/>
          <w:color w:val="000000"/>
        </w:rPr>
        <w:t>Coaching the Team at Work</w:t>
      </w:r>
      <w:r w:rsidRPr="00AA108C">
        <w:rPr>
          <w:rFonts w:eastAsia="Calibri" w:cs="Arial"/>
          <w:color w:val="000000"/>
        </w:rPr>
        <w:br/>
      </w:r>
      <w:r w:rsidRPr="00AA108C">
        <w:rPr>
          <w:rFonts w:eastAsia="Calibri" w:cs="Arial"/>
          <w:color w:val="000000"/>
        </w:rPr>
        <w:t>Supports understanding of team coaching, organisational relationships and systemic practice.</w:t>
      </w:r>
    </w:p>
    <w:p w:rsidRPr="00AA108C" w:rsidR="00157904" w:rsidP="00AA108C" w:rsidRDefault="00157904" w14:paraId="27CC4A47" w14:textId="77777777">
      <w:pPr>
        <w:spacing w:before="200" w:after="160"/>
        <w:rPr>
          <w:rFonts w:eastAsia="Calibri" w:cs="Arial"/>
          <w:color w:val="000000"/>
        </w:rPr>
      </w:pPr>
      <w:r w:rsidRPr="00AA108C">
        <w:rPr>
          <w:rFonts w:eastAsia="Calibri" w:cs="Arial"/>
          <w:color w:val="000000"/>
        </w:rPr>
        <w:t xml:space="preserve">Zachary, L. J. – </w:t>
      </w:r>
      <w:r w:rsidRPr="00AA108C">
        <w:rPr>
          <w:rFonts w:eastAsia="Calibri" w:cs="Arial"/>
          <w:i/>
          <w:iCs/>
          <w:color w:val="000000"/>
        </w:rPr>
        <w:t>Creating a Mentoring Culture</w:t>
      </w:r>
      <w:r w:rsidRPr="00AA108C">
        <w:rPr>
          <w:rFonts w:eastAsia="Calibri" w:cs="Arial"/>
          <w:color w:val="000000"/>
        </w:rPr>
        <w:br/>
      </w:r>
      <w:r w:rsidRPr="00AA108C">
        <w:rPr>
          <w:rFonts w:eastAsia="Calibri" w:cs="Arial"/>
          <w:color w:val="000000"/>
        </w:rPr>
        <w:t>Supports understanding of how mentoring can be embedded strategically within organisations.</w:t>
      </w:r>
    </w:p>
    <w:p w:rsidRPr="00157904" w:rsidR="00157904" w:rsidP="00157904" w:rsidRDefault="00157904" w14:paraId="020FCF6F" w14:textId="77777777">
      <w:pPr>
        <w:spacing w:before="40" w:after="40"/>
        <w:rPr>
          <w:rFonts w:eastAsia="Calibri" w:cs="Arial"/>
          <w:color w:val="000000"/>
        </w:rPr>
      </w:pPr>
    </w:p>
    <w:p w:rsidRPr="00912FAE" w:rsidR="00963EB5" w:rsidP="00963EB5" w:rsidRDefault="00963EB5" w14:paraId="4B348D49" w14:textId="28AAA3EE">
      <w:pPr>
        <w:pStyle w:val="Lesson-Title-XY"/>
        <w:rPr>
          <w:rFonts w:cstheme="minorHAnsi"/>
        </w:rPr>
      </w:pPr>
      <w:bookmarkStart w:name="_Toc240973385" w:id="73"/>
      <w:r w:rsidRPr="00912FAE">
        <w:rPr>
          <w:rFonts w:cstheme="minorHAnsi"/>
        </w:rPr>
        <w:t xml:space="preserve">Unit </w:t>
      </w:r>
      <w:r w:rsidR="000321B9">
        <w:rPr>
          <w:rFonts w:cstheme="minorHAnsi"/>
        </w:rPr>
        <w:t>7</w:t>
      </w:r>
      <w:r w:rsidRPr="00912FAE">
        <w:rPr>
          <w:rFonts w:cstheme="minorHAnsi"/>
        </w:rPr>
        <w:t>0</w:t>
      </w:r>
      <w:r w:rsidR="000B4103">
        <w:rPr>
          <w:rFonts w:cstheme="minorHAnsi"/>
        </w:rPr>
        <w:t>1</w:t>
      </w:r>
      <w:r w:rsidRPr="00912FAE">
        <w:rPr>
          <w:rFonts w:cstheme="minorHAnsi"/>
        </w:rPr>
        <w:tab/>
      </w:r>
      <w:bookmarkEnd w:id="71"/>
      <w:r w:rsidRPr="00D21DD8" w:rsidR="00D21DD8">
        <w:rPr>
          <w:rFonts w:cstheme="minorHAnsi"/>
        </w:rPr>
        <w:t xml:space="preserve">Coaching or </w:t>
      </w:r>
      <w:r w:rsidR="001404EC">
        <w:rPr>
          <w:rFonts w:cstheme="minorHAnsi"/>
        </w:rPr>
        <w:t>m</w:t>
      </w:r>
      <w:r w:rsidRPr="00D21DD8" w:rsidR="00D21DD8">
        <w:rPr>
          <w:rFonts w:cstheme="minorHAnsi"/>
        </w:rPr>
        <w:t xml:space="preserve">entoring </w:t>
      </w:r>
      <w:r w:rsidR="001404EC">
        <w:rPr>
          <w:rFonts w:cstheme="minorHAnsi"/>
        </w:rPr>
        <w:t>p</w:t>
      </w:r>
      <w:r w:rsidRPr="00D21DD8" w:rsidR="00D21DD8">
        <w:rPr>
          <w:rFonts w:cstheme="minorHAnsi"/>
        </w:rPr>
        <w:t xml:space="preserve">ractice at an </w:t>
      </w:r>
      <w:r w:rsidR="001404EC">
        <w:rPr>
          <w:rFonts w:cstheme="minorHAnsi"/>
        </w:rPr>
        <w:t>e</w:t>
      </w:r>
      <w:r w:rsidRPr="00D21DD8" w:rsidR="00D21DD8">
        <w:rPr>
          <w:rFonts w:cstheme="minorHAnsi"/>
        </w:rPr>
        <w:t xml:space="preserve">xecutive or </w:t>
      </w:r>
      <w:r w:rsidR="001404EC">
        <w:rPr>
          <w:rFonts w:cstheme="minorHAnsi"/>
        </w:rPr>
        <w:t>s</w:t>
      </w:r>
      <w:r w:rsidRPr="00D21DD8" w:rsidR="00D21DD8">
        <w:rPr>
          <w:rFonts w:cstheme="minorHAnsi"/>
        </w:rPr>
        <w:t>enior level</w:t>
      </w:r>
      <w:bookmarkEnd w:id="73"/>
    </w:p>
    <w:tbl>
      <w:tblPr>
        <w:tblStyle w:val="TableUnitSummary-XY"/>
        <w:tblW w:w="4733" w:type="pct"/>
        <w:tblLook w:val="0480" w:firstRow="0" w:lastRow="0" w:firstColumn="1" w:lastColumn="0" w:noHBand="0" w:noVBand="1"/>
      </w:tblPr>
      <w:tblGrid>
        <w:gridCol w:w="2693"/>
        <w:gridCol w:w="6001"/>
      </w:tblGrid>
      <w:tr w:rsidRPr="00912FAE" w:rsidR="00963EB5" w14:paraId="741EFEF2" w14:textId="77777777">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63EB5" w:rsidRDefault="00963EB5" w14:paraId="3A1D18B7" w14:textId="77777777">
            <w:pPr>
              <w:ind w:left="756" w:hanging="756"/>
              <w:rPr>
                <w:rFonts w:eastAsia="Arial" w:asciiTheme="minorHAnsi" w:hAnsiTheme="minorHAnsi" w:cstheme="minorHAnsi"/>
              </w:rPr>
            </w:pPr>
            <w:r w:rsidRPr="00912FAE">
              <w:rPr>
                <w:rFonts w:eastAsia="Arial" w:asciiTheme="minorHAnsi" w:hAnsiTheme="minorHAnsi" w:cstheme="minorHAnsi"/>
              </w:rPr>
              <w:t>Level:</w:t>
            </w:r>
          </w:p>
        </w:tc>
        <w:tc>
          <w:tcPr>
            <w:tcW w:w="3451" w:type="pct"/>
          </w:tcPr>
          <w:p w:rsidRPr="00912FAE" w:rsidR="00963EB5" w:rsidRDefault="000321B9" w14:paraId="0949ED3D" w14:textId="25A167FF">
            <w:pPr>
              <w:ind w:left="756" w:hanging="756"/>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rPr>
            </w:pPr>
            <w:r>
              <w:rPr>
                <w:rFonts w:eastAsia="MS PGothic" w:asciiTheme="minorHAnsi" w:hAnsiTheme="minorHAnsi" w:cstheme="minorHAnsi"/>
              </w:rPr>
              <w:t>7</w:t>
            </w:r>
          </w:p>
        </w:tc>
      </w:tr>
      <w:tr w:rsidRPr="00912FAE" w:rsidR="00963EB5" w14:paraId="3712FD62" w14:textId="77777777">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63EB5" w:rsidRDefault="00963EB5" w14:paraId="6427762F" w14:textId="77777777">
            <w:pPr>
              <w:ind w:left="756" w:hanging="756"/>
              <w:rPr>
                <w:rFonts w:eastAsia="Arial" w:asciiTheme="minorHAnsi" w:hAnsiTheme="minorHAnsi" w:cstheme="minorHAnsi"/>
              </w:rPr>
            </w:pPr>
            <w:r w:rsidRPr="00912FAE">
              <w:rPr>
                <w:rFonts w:eastAsia="Arial" w:asciiTheme="minorHAnsi" w:hAnsiTheme="minorHAnsi" w:cstheme="minorHAnsi"/>
              </w:rPr>
              <w:t>GLH:</w:t>
            </w:r>
          </w:p>
        </w:tc>
        <w:tc>
          <w:tcPr>
            <w:tcW w:w="3451" w:type="pct"/>
          </w:tcPr>
          <w:p w:rsidRPr="00912FAE" w:rsidR="00963EB5" w:rsidRDefault="00FA6372" w14:paraId="58EDD50B" w14:textId="46761BA5">
            <w:pPr>
              <w:ind w:left="756" w:hanging="756"/>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rPr>
            </w:pPr>
            <w:r>
              <w:rPr>
                <w:rFonts w:eastAsia="MS PGothic" w:asciiTheme="minorHAnsi" w:hAnsiTheme="minorHAnsi" w:cstheme="minorHAnsi"/>
              </w:rPr>
              <w:t>8</w:t>
            </w:r>
          </w:p>
        </w:tc>
      </w:tr>
      <w:tr w:rsidRPr="00912FAE" w:rsidR="00963EB5" w14:paraId="6A282D2E" w14:textId="77777777">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63EB5" w:rsidRDefault="00963EB5" w14:paraId="6E8F7223" w14:textId="77777777">
            <w:pPr>
              <w:ind w:left="756" w:hanging="756"/>
              <w:rPr>
                <w:rFonts w:eastAsia="Arial" w:asciiTheme="minorHAnsi" w:hAnsiTheme="minorHAnsi" w:cstheme="minorHAnsi"/>
              </w:rPr>
            </w:pPr>
            <w:r w:rsidRPr="00912FAE">
              <w:rPr>
                <w:rFonts w:eastAsia="Arial" w:asciiTheme="minorHAnsi" w:hAnsiTheme="minorHAnsi" w:cstheme="minorHAnsi"/>
              </w:rPr>
              <w:t>Credit value:</w:t>
            </w:r>
          </w:p>
        </w:tc>
        <w:tc>
          <w:tcPr>
            <w:tcW w:w="3451" w:type="pct"/>
          </w:tcPr>
          <w:p w:rsidRPr="00912FAE" w:rsidR="00963EB5" w:rsidRDefault="00FA6372" w14:paraId="101AAB3E" w14:textId="3C0F675A">
            <w:pPr>
              <w:ind w:left="756" w:hanging="756"/>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rPr>
            </w:pPr>
            <w:r>
              <w:rPr>
                <w:rFonts w:eastAsia="MS PGothic" w:asciiTheme="minorHAnsi" w:hAnsiTheme="minorHAnsi" w:cstheme="minorHAnsi"/>
              </w:rPr>
              <w:t>6</w:t>
            </w:r>
          </w:p>
        </w:tc>
      </w:tr>
      <w:tr w:rsidRPr="00912FAE" w:rsidR="00963EB5" w14:paraId="6F017865" w14:textId="77777777">
        <w:trPr>
          <w:trHeight w:val="269"/>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63EB5" w:rsidRDefault="00963EB5" w14:paraId="225A3EBD" w14:textId="77777777">
            <w:pPr>
              <w:ind w:left="756" w:hanging="756"/>
              <w:rPr>
                <w:rFonts w:eastAsia="Arial" w:asciiTheme="minorHAnsi" w:hAnsiTheme="minorHAnsi" w:cstheme="minorHAnsi"/>
              </w:rPr>
            </w:pPr>
            <w:r w:rsidRPr="00912FAE">
              <w:rPr>
                <w:rFonts w:eastAsia="Arial" w:asciiTheme="minorHAnsi" w:hAnsiTheme="minorHAnsi" w:cstheme="minorHAnsi"/>
              </w:rPr>
              <w:t>Assessment method:</w:t>
            </w:r>
          </w:p>
        </w:tc>
        <w:tc>
          <w:tcPr>
            <w:tcW w:w="3451" w:type="pct"/>
          </w:tcPr>
          <w:p w:rsidRPr="00912FAE" w:rsidR="00963EB5" w:rsidP="000B4103" w:rsidRDefault="004B7CB0" w14:paraId="7B25AA41" w14:textId="18762205">
            <w:pPr>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rPr>
            </w:pPr>
            <w:r w:rsidRPr="004B7CB0">
              <w:rPr>
                <w:rFonts w:eastAsia="MS PGothic" w:asciiTheme="minorHAnsi" w:hAnsiTheme="minorHAnsi" w:cstheme="minorHAnsi"/>
              </w:rPr>
              <w:t>Portfolio of Evidence</w:t>
            </w:r>
          </w:p>
        </w:tc>
      </w:tr>
      <w:tr w:rsidRPr="00912FAE" w:rsidR="00963EB5" w14:paraId="306B35F6" w14:textId="77777777">
        <w:trPr>
          <w:trHeight w:val="1247"/>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63EB5" w:rsidRDefault="00963EB5" w14:paraId="2674B367" w14:textId="77777777">
            <w:pPr>
              <w:ind w:left="756" w:hanging="756"/>
              <w:rPr>
                <w:rFonts w:eastAsia="Arial" w:asciiTheme="minorHAnsi" w:hAnsiTheme="minorHAnsi" w:cstheme="minorHAnsi"/>
              </w:rPr>
            </w:pPr>
            <w:r w:rsidRPr="00912FAE">
              <w:rPr>
                <w:rFonts w:eastAsia="Arial" w:asciiTheme="minorHAnsi" w:hAnsiTheme="minorHAnsi" w:cstheme="minorHAnsi"/>
              </w:rPr>
              <w:t>Aim:</w:t>
            </w:r>
          </w:p>
        </w:tc>
        <w:tc>
          <w:tcPr>
            <w:tcW w:w="3451" w:type="pct"/>
          </w:tcPr>
          <w:p w:rsidRPr="00912FAE" w:rsidR="00963EB5" w:rsidRDefault="00D11619" w14:paraId="33ADDFB0" w14:textId="63A6F3C7">
            <w:pPr>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highlight w:val="yellow"/>
              </w:rPr>
            </w:pPr>
            <w:r w:rsidRPr="00D11619">
              <w:rPr>
                <w:rFonts w:eastAsia="MS PGothic" w:asciiTheme="minorHAnsi" w:hAnsiTheme="minorHAnsi" w:cstheme="minorHAnsi"/>
              </w:rPr>
              <w:t>This unit aims to provide the learner with experience of practicing effective coaching or mentoring at an executive or senior level. Learners will reflect between sessions and participate in supervision to critically reflect on own development which positively impact the coach or mentor, and the individual.</w:t>
            </w:r>
          </w:p>
        </w:tc>
      </w:tr>
    </w:tbl>
    <w:p w:rsidRPr="00912FAE" w:rsidR="00963EB5" w:rsidP="00963EB5" w:rsidRDefault="00963EB5" w14:paraId="1C01DBBC" w14:textId="77777777">
      <w:pPr>
        <w:keepNext/>
        <w:keepLines/>
        <w:spacing w:before="240" w:after="240"/>
        <w:rPr>
          <w:rFonts w:eastAsia="Arial" w:asciiTheme="minorHAnsi" w:hAnsiTheme="minorHAnsi" w:cstheme="minorHAnsi"/>
          <w:b/>
          <w:bCs/>
          <w:color w:val="FFA300"/>
          <w:sz w:val="26"/>
          <w:szCs w:val="26"/>
          <w:lang w:val="en-US"/>
        </w:rPr>
      </w:pPr>
      <w:r w:rsidRPr="00912FAE">
        <w:rPr>
          <w:rFonts w:eastAsia="Arial" w:asciiTheme="minorHAnsi" w:hAnsiTheme="minorHAnsi" w:cstheme="minorHAnsi"/>
          <w:b/>
          <w:bCs/>
          <w:color w:val="FFA300"/>
          <w:sz w:val="26"/>
          <w:szCs w:val="26"/>
          <w:lang w:val="en-US"/>
        </w:rPr>
        <w:t xml:space="preserve">Learning outcome </w:t>
      </w:r>
    </w:p>
    <w:p w:rsidRPr="00912FAE" w:rsidR="00963EB5" w:rsidP="00963EB5" w:rsidRDefault="00963EB5" w14:paraId="0E578C13" w14:textId="77777777">
      <w:pPr>
        <w:spacing w:before="200"/>
        <w:rPr>
          <w:rFonts w:eastAsia="Arial" w:asciiTheme="minorHAnsi" w:hAnsiTheme="minorHAnsi" w:cstheme="minorHAnsi"/>
        </w:rPr>
      </w:pPr>
      <w:r w:rsidRPr="00912FAE">
        <w:rPr>
          <w:rFonts w:eastAsia="Arial" w:asciiTheme="minorHAnsi" w:hAnsiTheme="minorHAnsi" w:cstheme="minorHAnsi"/>
        </w:rPr>
        <w:t>The learner will:</w:t>
      </w:r>
    </w:p>
    <w:p w:rsidRPr="00912FAE" w:rsidR="00963EB5" w:rsidP="00963EB5" w:rsidRDefault="00963EB5" w14:paraId="4FA56109" w14:textId="5236A5C3">
      <w:pPr>
        <w:spacing w:before="200"/>
        <w:rPr>
          <w:rFonts w:eastAsia="Arial" w:asciiTheme="minorHAnsi" w:hAnsiTheme="minorHAnsi" w:cstheme="minorHAnsi"/>
        </w:rPr>
      </w:pPr>
      <w:r w:rsidRPr="00912FAE">
        <w:rPr>
          <w:rFonts w:eastAsia="Arial" w:asciiTheme="minorHAnsi" w:hAnsiTheme="minorHAnsi" w:cstheme="minorHAnsi"/>
        </w:rPr>
        <w:t>LO1</w:t>
      </w:r>
      <w:r w:rsidRPr="00912FAE">
        <w:rPr>
          <w:rFonts w:asciiTheme="minorHAnsi" w:hAnsiTheme="minorHAnsi" w:cstheme="minorHAnsi"/>
        </w:rPr>
        <w:tab/>
      </w:r>
      <w:r w:rsidRPr="00330426" w:rsidR="00330426">
        <w:rPr>
          <w:rFonts w:asciiTheme="minorHAnsi" w:hAnsiTheme="minorHAnsi" w:cstheme="minorHAnsi"/>
        </w:rPr>
        <w:t>Be able to carry out contracting for effective coaching or mentoring at an executive or senior level</w:t>
      </w:r>
    </w:p>
    <w:p w:rsidRPr="00912FAE" w:rsidR="00963EB5" w:rsidP="00963EB5" w:rsidRDefault="00963EB5" w14:paraId="16886F96" w14:textId="77777777">
      <w:pPr>
        <w:keepNext/>
        <w:keepLines/>
        <w:spacing w:before="240" w:after="240"/>
        <w:rPr>
          <w:rFonts w:eastAsia="Arial" w:asciiTheme="minorHAnsi" w:hAnsiTheme="minorHAnsi" w:cstheme="minorHAnsi"/>
          <w:b/>
          <w:bCs/>
          <w:color w:val="FFA300"/>
          <w:sz w:val="26"/>
          <w:szCs w:val="26"/>
          <w:lang w:val="en-US"/>
        </w:rPr>
      </w:pPr>
      <w:r w:rsidRPr="00912FAE">
        <w:rPr>
          <w:rFonts w:eastAsia="Arial" w:asciiTheme="minorHAnsi" w:hAnsiTheme="minorHAnsi" w:cstheme="minorHAnsi"/>
          <w:b/>
          <w:bCs/>
          <w:color w:val="FFA300"/>
          <w:sz w:val="26"/>
          <w:szCs w:val="26"/>
          <w:lang w:val="en-US"/>
        </w:rPr>
        <w:t>Assessment criteria</w:t>
      </w:r>
    </w:p>
    <w:p w:rsidRPr="00912FAE" w:rsidR="00963EB5" w:rsidP="00963EB5" w:rsidRDefault="00963EB5" w14:paraId="0B2D94C1" w14:textId="77777777">
      <w:pPr>
        <w:spacing w:before="200"/>
        <w:rPr>
          <w:rFonts w:eastAsia="Arial" w:asciiTheme="minorHAnsi" w:hAnsiTheme="minorHAnsi" w:cstheme="minorHAnsi"/>
        </w:rPr>
      </w:pPr>
      <w:r w:rsidRPr="00912FAE">
        <w:rPr>
          <w:rFonts w:eastAsia="Arial" w:asciiTheme="minorHAnsi" w:hAnsiTheme="minorHAnsi" w:cstheme="minorHAnsi"/>
        </w:rPr>
        <w:t>The learner can:</w:t>
      </w:r>
    </w:p>
    <w:p w:rsidRPr="00912FAE" w:rsidR="00963EB5" w:rsidP="00963EB5" w:rsidRDefault="00963EB5" w14:paraId="6EB0599F" w14:textId="63A9BB77">
      <w:pPr>
        <w:spacing w:before="200"/>
        <w:rPr>
          <w:rFonts w:eastAsia="Arial" w:asciiTheme="minorHAnsi" w:hAnsiTheme="minorHAnsi" w:cstheme="minorHAnsi"/>
        </w:rPr>
      </w:pPr>
      <w:r w:rsidRPr="00912FAE">
        <w:rPr>
          <w:rFonts w:eastAsia="Arial" w:asciiTheme="minorHAnsi" w:hAnsiTheme="minorHAnsi" w:cstheme="minorHAnsi"/>
        </w:rPr>
        <w:t xml:space="preserve">AC1.1 </w:t>
      </w:r>
      <w:r w:rsidRPr="00E534F9" w:rsidR="00E534F9">
        <w:rPr>
          <w:rFonts w:eastAsia="Arial" w:asciiTheme="minorHAnsi" w:hAnsiTheme="minorHAnsi" w:cstheme="minorHAnsi"/>
        </w:rPr>
        <w:t xml:space="preserve">Undertake </w:t>
      </w:r>
      <w:r w:rsidRPr="00B27C87" w:rsidR="00E534F9">
        <w:rPr>
          <w:rFonts w:eastAsia="Arial" w:asciiTheme="minorHAnsi" w:hAnsiTheme="minorHAnsi" w:cstheme="minorHAnsi"/>
          <w:b/>
          <w:bCs/>
        </w:rPr>
        <w:t>preparation activities</w:t>
      </w:r>
      <w:r w:rsidRPr="00E534F9" w:rsidR="00E534F9">
        <w:rPr>
          <w:rFonts w:eastAsia="Arial" w:asciiTheme="minorHAnsi" w:hAnsiTheme="minorHAnsi" w:cstheme="minorHAnsi"/>
        </w:rPr>
        <w:t xml:space="preserve"> with executive or senior level individuals   </w:t>
      </w:r>
    </w:p>
    <w:p w:rsidRPr="00912FAE" w:rsidR="00963EB5" w:rsidP="0027425D" w:rsidRDefault="00963EB5" w14:paraId="7E6B1AB9" w14:textId="6FA253F6">
      <w:pPr>
        <w:spacing w:before="200" w:after="160"/>
        <w:ind w:left="697" w:hanging="697"/>
        <w:rPr>
          <w:rFonts w:eastAsia="Arial" w:asciiTheme="minorHAnsi" w:hAnsiTheme="minorHAnsi" w:cstheme="minorHAnsi"/>
        </w:rPr>
      </w:pPr>
      <w:r w:rsidRPr="00912FAE">
        <w:rPr>
          <w:rFonts w:eastAsia="Arial" w:asciiTheme="minorHAnsi" w:hAnsiTheme="minorHAnsi" w:cstheme="minorHAnsi"/>
        </w:rPr>
        <w:t xml:space="preserve">AC1.2 </w:t>
      </w:r>
      <w:r w:rsidRPr="00414CD3" w:rsidR="00414CD3">
        <w:rPr>
          <w:rFonts w:eastAsia="Arial" w:asciiTheme="minorHAnsi" w:hAnsiTheme="minorHAnsi" w:cstheme="minorHAnsi"/>
        </w:rPr>
        <w:t>Use assessment tools and/or exercises appropriate to the individual</w:t>
      </w:r>
      <w:r w:rsidR="009F3A63">
        <w:rPr>
          <w:rFonts w:eastAsia="Arial" w:asciiTheme="minorHAnsi" w:hAnsiTheme="minorHAnsi" w:cstheme="minorHAnsi"/>
        </w:rPr>
        <w:t>’</w:t>
      </w:r>
      <w:r w:rsidRPr="00414CD3" w:rsidR="00414CD3">
        <w:rPr>
          <w:rFonts w:eastAsia="Arial" w:asciiTheme="minorHAnsi" w:hAnsiTheme="minorHAnsi" w:cstheme="minorHAnsi"/>
        </w:rPr>
        <w:t>s need to establish developmental goals and agree outcomes</w:t>
      </w:r>
    </w:p>
    <w:p w:rsidRPr="00912FAE" w:rsidR="00963EB5" w:rsidP="00963EB5" w:rsidRDefault="00963EB5" w14:paraId="6DED360C" w14:textId="388E9EE0">
      <w:pPr>
        <w:spacing w:before="200"/>
        <w:ind w:left="697" w:hanging="697"/>
        <w:rPr>
          <w:rFonts w:eastAsia="Arial" w:asciiTheme="minorHAnsi" w:hAnsiTheme="minorHAnsi" w:cstheme="minorHAnsi"/>
        </w:rPr>
      </w:pPr>
      <w:r w:rsidRPr="00912FAE">
        <w:rPr>
          <w:rFonts w:eastAsia="Arial" w:asciiTheme="minorHAnsi" w:hAnsiTheme="minorHAnsi" w:cstheme="minorHAnsi"/>
        </w:rPr>
        <w:t xml:space="preserve">AC1.3 </w:t>
      </w:r>
      <w:r w:rsidRPr="00321C91" w:rsidR="00321C91">
        <w:rPr>
          <w:rFonts w:eastAsia="Arial" w:asciiTheme="minorHAnsi" w:hAnsiTheme="minorHAnsi" w:cstheme="minorHAnsi"/>
        </w:rPr>
        <w:t xml:space="preserve">Create a </w:t>
      </w:r>
      <w:r w:rsidRPr="00B27C87" w:rsidR="00321C91">
        <w:rPr>
          <w:rFonts w:eastAsia="Arial" w:asciiTheme="minorHAnsi" w:hAnsiTheme="minorHAnsi" w:cstheme="minorHAnsi"/>
          <w:b/>
          <w:bCs/>
        </w:rPr>
        <w:t>plan</w:t>
      </w:r>
      <w:r w:rsidRPr="00321C91" w:rsidR="00321C91">
        <w:rPr>
          <w:rFonts w:eastAsia="Arial" w:asciiTheme="minorHAnsi" w:hAnsiTheme="minorHAnsi" w:cstheme="minorHAnsi"/>
        </w:rPr>
        <w:t xml:space="preserve"> for the coaching or mentoring activity</w:t>
      </w:r>
    </w:p>
    <w:p w:rsidRPr="00B27C87" w:rsidR="00963EB5" w:rsidP="00B27C87" w:rsidRDefault="00963EB5" w14:paraId="63D62EE9" w14:textId="68A54B8F">
      <w:pPr>
        <w:spacing w:before="200"/>
        <w:rPr>
          <w:rFonts w:eastAsia="Arial" w:asciiTheme="minorHAnsi" w:hAnsiTheme="minorHAnsi" w:cstheme="minorHAnsi"/>
        </w:rPr>
      </w:pPr>
      <w:r w:rsidRPr="00912FAE">
        <w:rPr>
          <w:rFonts w:eastAsia="Arial" w:asciiTheme="minorHAnsi" w:hAnsiTheme="minorHAnsi" w:cstheme="minorHAnsi"/>
        </w:rPr>
        <w:t xml:space="preserve">AC1.4 </w:t>
      </w:r>
      <w:r w:rsidRPr="00B27C87" w:rsidR="00B27C87">
        <w:rPr>
          <w:rFonts w:eastAsia="Arial" w:asciiTheme="minorHAnsi" w:hAnsiTheme="minorHAnsi" w:cstheme="minorHAnsi"/>
        </w:rPr>
        <w:t xml:space="preserve">Design a </w:t>
      </w:r>
      <w:r w:rsidRPr="00B27C87" w:rsidR="00B27C87">
        <w:rPr>
          <w:rFonts w:eastAsia="Arial" w:asciiTheme="minorHAnsi" w:hAnsiTheme="minorHAnsi" w:cstheme="minorHAnsi"/>
          <w:b/>
          <w:bCs/>
        </w:rPr>
        <w:t>contract</w:t>
      </w:r>
      <w:r w:rsidRPr="00B27C87" w:rsidR="00B27C87">
        <w:rPr>
          <w:rFonts w:eastAsia="Arial" w:asciiTheme="minorHAnsi" w:hAnsiTheme="minorHAnsi" w:cstheme="minorHAnsi"/>
        </w:rPr>
        <w:t xml:space="preserve"> that meets individual requirements</w:t>
      </w:r>
      <w:r w:rsidRPr="00912FAE">
        <w:rPr>
          <w:rFonts w:eastAsia="Arial" w:asciiTheme="minorHAnsi" w:hAnsiTheme="minorHAnsi" w:cstheme="minorHAnsi"/>
          <w:b/>
          <w:bCs/>
          <w:color w:val="FFA300"/>
          <w:sz w:val="26"/>
          <w:szCs w:val="26"/>
          <w:lang w:val="en-US"/>
        </w:rPr>
        <w:br w:type="page"/>
      </w:r>
    </w:p>
    <w:p w:rsidRPr="00912FAE" w:rsidR="00963EB5" w:rsidP="00963EB5" w:rsidRDefault="00963EB5" w14:paraId="2AD28580" w14:textId="77777777">
      <w:pPr>
        <w:keepNext/>
        <w:keepLines/>
        <w:spacing w:before="240" w:after="240"/>
        <w:rPr>
          <w:rFonts w:eastAsia="Arial" w:asciiTheme="minorHAnsi" w:hAnsiTheme="minorHAnsi" w:cstheme="minorHAnsi"/>
          <w:b/>
          <w:bCs/>
          <w:color w:val="FFA300"/>
          <w:sz w:val="26"/>
          <w:szCs w:val="26"/>
          <w:lang w:val="en-US"/>
        </w:rPr>
      </w:pPr>
      <w:r w:rsidRPr="00912FAE">
        <w:rPr>
          <w:rFonts w:eastAsia="Arial" w:asciiTheme="minorHAnsi" w:hAnsiTheme="minorHAnsi" w:cstheme="minorHAnsi"/>
          <w:b/>
          <w:bCs/>
          <w:color w:val="FFA300"/>
          <w:sz w:val="26"/>
          <w:szCs w:val="26"/>
          <w:lang w:val="en-US"/>
        </w:rPr>
        <w:t xml:space="preserve">Range </w:t>
      </w:r>
    </w:p>
    <w:p w:rsidRPr="002B348D" w:rsidR="00BC1199" w:rsidP="00BC1199" w:rsidRDefault="00BC1199" w14:paraId="498AEFC5" w14:textId="77777777">
      <w:pPr>
        <w:tabs>
          <w:tab w:val="left" w:pos="709"/>
        </w:tabs>
        <w:spacing w:before="200" w:after="40" w:line="240" w:lineRule="auto"/>
        <w:rPr>
          <w:rFonts w:cs="Arial"/>
        </w:rPr>
      </w:pPr>
      <w:r w:rsidRPr="002B348D">
        <w:rPr>
          <w:rFonts w:cs="Arial"/>
        </w:rPr>
        <w:t xml:space="preserve">AC1.1 </w:t>
      </w:r>
      <w:r w:rsidRPr="002B348D">
        <w:rPr>
          <w:rFonts w:cs="Arial"/>
          <w:b/>
          <w:bCs/>
        </w:rPr>
        <w:t>Preparation activities:</w:t>
      </w:r>
    </w:p>
    <w:p w:rsidRPr="002B348D" w:rsidR="00BC1199" w:rsidP="008B7FCC" w:rsidRDefault="00BC1199" w14:paraId="721D370C" w14:textId="1E1C03D2">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initial contact and communications</w:t>
      </w:r>
      <w:r w:rsidR="00E6277B">
        <w:rPr>
          <w:rFonts w:ascii="Arial" w:hAnsi="Arial" w:eastAsia="Calibri" w:cs="Arial"/>
          <w:color w:val="auto"/>
        </w:rPr>
        <w:t xml:space="preserve"> </w:t>
      </w:r>
      <w:r w:rsidRPr="00E6277B" w:rsidR="00E6277B">
        <w:rPr>
          <w:rFonts w:ascii="Arial" w:hAnsi="Arial" w:eastAsia="Calibri" w:cs="Arial"/>
          <w:color w:val="auto"/>
        </w:rPr>
        <w:t>with executive or senior level individuals</w:t>
      </w:r>
    </w:p>
    <w:p w:rsidRPr="002B348D" w:rsidR="00BC1199" w:rsidP="008B7FCC" w:rsidRDefault="00BC1199" w14:paraId="65D5C96F"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 xml:space="preserve">expectations of coaching or mentoring </w:t>
      </w:r>
    </w:p>
    <w:p w:rsidRPr="002B348D" w:rsidR="00BC1199" w:rsidP="008B7FCC" w:rsidRDefault="00BC1199" w14:paraId="559D8DC0"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establish relationships</w:t>
      </w:r>
      <w:r>
        <w:rPr>
          <w:rFonts w:ascii="Arial" w:hAnsi="Arial" w:eastAsia="Calibri" w:cs="Arial"/>
          <w:color w:val="auto"/>
        </w:rPr>
        <w:t>.</w:t>
      </w:r>
    </w:p>
    <w:p w:rsidRPr="002B348D" w:rsidR="00BC1199" w:rsidP="00BC1199" w:rsidRDefault="00BC1199" w14:paraId="1853E435" w14:textId="77777777">
      <w:pPr>
        <w:tabs>
          <w:tab w:val="left" w:pos="709"/>
        </w:tabs>
        <w:spacing w:before="200" w:after="40" w:line="240" w:lineRule="auto"/>
        <w:rPr>
          <w:rFonts w:cs="Arial"/>
        </w:rPr>
      </w:pPr>
      <w:r w:rsidRPr="002B348D">
        <w:rPr>
          <w:rFonts w:cs="Arial"/>
        </w:rPr>
        <w:t xml:space="preserve">AC1.3 </w:t>
      </w:r>
      <w:r w:rsidRPr="002B348D">
        <w:rPr>
          <w:rFonts w:cs="Arial"/>
          <w:b/>
          <w:bCs/>
        </w:rPr>
        <w:t>Plan:</w:t>
      </w:r>
    </w:p>
    <w:p w:rsidRPr="002B348D" w:rsidR="00BC1199" w:rsidP="008B7FCC" w:rsidRDefault="00BC1199" w14:paraId="6566767B"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profile of individual</w:t>
      </w:r>
    </w:p>
    <w:p w:rsidRPr="002B348D" w:rsidR="00BC1199" w:rsidP="008B7FCC" w:rsidRDefault="00BC1199" w14:paraId="26DC337D"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goals and outcomes</w:t>
      </w:r>
    </w:p>
    <w:p w:rsidRPr="002B348D" w:rsidR="00BC1199" w:rsidP="008B7FCC" w:rsidRDefault="00BC1199" w14:paraId="68AFFDFA"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type of coaching or mentoring approach</w:t>
      </w:r>
    </w:p>
    <w:p w:rsidRPr="002B348D" w:rsidR="00BC1199" w:rsidP="008B7FCC" w:rsidRDefault="00BC1199" w14:paraId="42AF492B"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reasons for location</w:t>
      </w:r>
    </w:p>
    <w:p w:rsidRPr="002B348D" w:rsidR="00BC1199" w:rsidP="008B7FCC" w:rsidRDefault="00BC1199" w14:paraId="5996DF4B"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timing and duration of sessions</w:t>
      </w:r>
    </w:p>
    <w:p w:rsidRPr="002B348D" w:rsidR="00BC1199" w:rsidP="008B7FCC" w:rsidRDefault="00BC1199" w14:paraId="0C0136F0"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meet individual needs</w:t>
      </w:r>
      <w:r>
        <w:rPr>
          <w:rFonts w:ascii="Arial" w:hAnsi="Arial" w:eastAsia="Calibri" w:cs="Arial"/>
          <w:color w:val="auto"/>
        </w:rPr>
        <w:t>.</w:t>
      </w:r>
      <w:r w:rsidRPr="002B348D">
        <w:rPr>
          <w:rFonts w:ascii="Arial" w:hAnsi="Arial" w:eastAsia="Calibri" w:cs="Arial"/>
          <w:color w:val="auto"/>
        </w:rPr>
        <w:t xml:space="preserve"> </w:t>
      </w:r>
    </w:p>
    <w:p w:rsidRPr="002B348D" w:rsidR="00BC1199" w:rsidP="00BC1199" w:rsidRDefault="00BC1199" w14:paraId="25A53DE0" w14:textId="77777777">
      <w:pPr>
        <w:tabs>
          <w:tab w:val="left" w:pos="709"/>
        </w:tabs>
        <w:spacing w:before="200" w:after="40" w:line="240" w:lineRule="auto"/>
        <w:rPr>
          <w:rFonts w:cs="Arial"/>
        </w:rPr>
      </w:pPr>
      <w:r w:rsidRPr="002B348D">
        <w:rPr>
          <w:rFonts w:cs="Arial"/>
        </w:rPr>
        <w:t xml:space="preserve">AC1.4 </w:t>
      </w:r>
      <w:r w:rsidRPr="002B348D">
        <w:rPr>
          <w:rFonts w:cs="Arial"/>
          <w:b/>
          <w:bCs/>
        </w:rPr>
        <w:t>Contract:</w:t>
      </w:r>
    </w:p>
    <w:p w:rsidRPr="002B348D" w:rsidR="00BC1199" w:rsidP="008B7FCC" w:rsidRDefault="00BC1199" w14:paraId="4F43860D"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purpose</w:t>
      </w:r>
    </w:p>
    <w:p w:rsidRPr="002B348D" w:rsidR="00BC1199" w:rsidP="008B7FCC" w:rsidRDefault="00BC1199" w14:paraId="6C7A8C18"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expectations</w:t>
      </w:r>
    </w:p>
    <w:p w:rsidRPr="002B348D" w:rsidR="00BC1199" w:rsidP="008B7FCC" w:rsidRDefault="00BC1199" w14:paraId="345D59B9"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methods of communication</w:t>
      </w:r>
    </w:p>
    <w:p w:rsidRPr="002B348D" w:rsidR="00BC1199" w:rsidP="008B7FCC" w:rsidRDefault="00BC1199" w14:paraId="7C47E259"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commitment</w:t>
      </w:r>
    </w:p>
    <w:p w:rsidRPr="002B348D" w:rsidR="00BC1199" w:rsidP="008B7FCC" w:rsidRDefault="00BC1199" w14:paraId="6CC36FDC"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timescales</w:t>
      </w:r>
    </w:p>
    <w:p w:rsidRPr="002B348D" w:rsidR="00BC1199" w:rsidP="008B7FCC" w:rsidRDefault="00BC1199" w14:paraId="20A72AC2"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any stakeholder’s requirements and responsibilities</w:t>
      </w:r>
    </w:p>
    <w:p w:rsidRPr="002B348D" w:rsidR="00BC1199" w:rsidP="008B7FCC" w:rsidRDefault="00BC1199" w14:paraId="4820143E"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boundaries</w:t>
      </w:r>
    </w:p>
    <w:p w:rsidRPr="002B348D" w:rsidR="00BC1199" w:rsidP="008B7FCC" w:rsidRDefault="00BC1199" w14:paraId="11B5581B"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confidentiality considerations</w:t>
      </w:r>
    </w:p>
    <w:p w:rsidRPr="002B348D" w:rsidR="00BC1199" w:rsidP="008B7FCC" w:rsidRDefault="00BC1199" w14:paraId="7501C585"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reference to ethical codes of practice</w:t>
      </w:r>
    </w:p>
    <w:p w:rsidRPr="002B348D" w:rsidR="00BC1199" w:rsidP="008B7FCC" w:rsidRDefault="00BC1199" w14:paraId="6003649E"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record keeping and data protection</w:t>
      </w:r>
    </w:p>
    <w:p w:rsidRPr="002B348D" w:rsidR="00BC1199" w:rsidP="008B7FCC" w:rsidRDefault="00BC1199" w14:paraId="7D37F16A"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termination clauses</w:t>
      </w:r>
    </w:p>
    <w:p w:rsidR="00BC1199" w:rsidP="008B7FCC" w:rsidRDefault="00BC1199" w14:paraId="66355E8D"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method of coaching or mentoring</w:t>
      </w:r>
      <w:r>
        <w:rPr>
          <w:rFonts w:ascii="Arial" w:hAnsi="Arial" w:eastAsia="Calibri" w:cs="Arial"/>
          <w:color w:val="auto"/>
        </w:rPr>
        <w:t>.</w:t>
      </w:r>
    </w:p>
    <w:p w:rsidR="00E06A7D" w:rsidP="00E06A7D" w:rsidRDefault="00E06A7D" w14:paraId="3FB19A7A" w14:textId="77777777">
      <w:pPr>
        <w:pStyle w:val="TitledBlock-ParaBlockindent-RichTextnumbered-XY"/>
        <w:spacing w:before="40" w:after="40" w:line="240" w:lineRule="auto"/>
        <w:ind w:left="720" w:firstLine="0"/>
        <w:rPr>
          <w:rFonts w:ascii="Arial" w:hAnsi="Arial" w:eastAsia="Calibri" w:cs="Arial"/>
          <w:color w:val="auto"/>
        </w:rPr>
      </w:pPr>
    </w:p>
    <w:p w:rsidRPr="009F6F3A" w:rsidR="00BC1199" w:rsidP="00BC1199" w:rsidRDefault="00BC1199" w14:paraId="2879288E"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Evidence Requirements</w:t>
      </w:r>
    </w:p>
    <w:p w:rsidRPr="00A82741" w:rsidR="00BC1199" w:rsidP="00BC1199" w:rsidRDefault="00BC1199" w14:paraId="4B15A78D" w14:textId="37141029">
      <w:pPr>
        <w:pStyle w:val="TitledBlock-ParaBlockindent-RichTextnumbered-XY"/>
        <w:spacing w:before="200" w:after="160"/>
        <w:ind w:left="0" w:firstLine="0"/>
        <w:rPr>
          <w:rFonts w:ascii="Arial" w:hAnsi="Arial" w:cs="Arial"/>
        </w:rPr>
      </w:pPr>
      <w:r w:rsidRPr="00161873">
        <w:rPr>
          <w:rFonts w:ascii="Arial" w:hAnsi="Arial" w:cs="Arial"/>
          <w:b/>
          <w:bCs/>
          <w:color w:val="auto"/>
        </w:rPr>
        <w:t>LO1</w:t>
      </w:r>
      <w:r w:rsidRPr="00161873">
        <w:rPr>
          <w:rFonts w:ascii="Arial" w:hAnsi="Arial" w:cs="Arial"/>
          <w:color w:val="auto"/>
        </w:rPr>
        <w:t xml:space="preserve"> This unit must evidence </w:t>
      </w:r>
      <w:r w:rsidRPr="00161873" w:rsidR="00FA310F">
        <w:rPr>
          <w:rFonts w:ascii="Arial" w:hAnsi="Arial" w:cs="Arial"/>
          <w:color w:val="auto"/>
        </w:rPr>
        <w:t>20</w:t>
      </w:r>
      <w:r w:rsidRPr="00161873">
        <w:rPr>
          <w:rFonts w:ascii="Arial" w:hAnsi="Arial" w:cs="Arial"/>
          <w:color w:val="auto"/>
        </w:rPr>
        <w:t xml:space="preserve"> hours of coaching or mentoring practice across a minimum of </w:t>
      </w:r>
      <w:r w:rsidRPr="00161873" w:rsidR="00FA310F">
        <w:rPr>
          <w:rFonts w:ascii="Arial" w:hAnsi="Arial" w:cs="Arial"/>
          <w:color w:val="auto"/>
        </w:rPr>
        <w:t>two</w:t>
      </w:r>
      <w:r w:rsidRPr="00161873">
        <w:rPr>
          <w:rFonts w:ascii="Arial" w:hAnsi="Arial" w:cs="Arial"/>
          <w:color w:val="auto"/>
        </w:rPr>
        <w:t xml:space="preserve"> and a maximum of </w:t>
      </w:r>
      <w:r w:rsidRPr="00161873" w:rsidR="00FA310F">
        <w:rPr>
          <w:rFonts w:ascii="Arial" w:hAnsi="Arial" w:cs="Arial"/>
          <w:color w:val="auto"/>
        </w:rPr>
        <w:t>five</w:t>
      </w:r>
      <w:r w:rsidRPr="00161873">
        <w:rPr>
          <w:rFonts w:ascii="Arial" w:hAnsi="Arial" w:cs="Arial"/>
          <w:color w:val="auto"/>
        </w:rPr>
        <w:t xml:space="preserve"> individuals with </w:t>
      </w:r>
      <w:r w:rsidRPr="00161873" w:rsidR="5F2FA40C">
        <w:rPr>
          <w:rFonts w:ascii="Arial" w:hAnsi="Arial" w:cs="Arial"/>
          <w:color w:val="auto"/>
        </w:rPr>
        <w:t xml:space="preserve">three </w:t>
      </w:r>
      <w:r w:rsidRPr="00161873">
        <w:rPr>
          <w:rFonts w:ascii="Arial" w:hAnsi="Arial" w:cs="Arial"/>
          <w:color w:val="auto"/>
        </w:rPr>
        <w:t>hours of supervision</w:t>
      </w:r>
      <w:r w:rsidRPr="6F28DF6E">
        <w:rPr>
          <w:rFonts w:ascii="Arial" w:hAnsi="Arial" w:cs="Arial"/>
        </w:rPr>
        <w:t>.</w:t>
      </w:r>
    </w:p>
    <w:p w:rsidRPr="003A2E07" w:rsidR="00BC1199" w:rsidP="00BC1199" w:rsidRDefault="00BC1199" w14:paraId="18C9AF81" w14:textId="77777777">
      <w:pPr>
        <w:pStyle w:val="TitledBlock-ParaBlockindent-RichTextnumbered-XY"/>
        <w:spacing w:before="200" w:after="160" w:line="240" w:lineRule="atLeast"/>
        <w:rPr>
          <w:rFonts w:ascii="Arial" w:hAnsi="Arial" w:cs="Arial"/>
          <w:color w:val="auto"/>
        </w:rPr>
      </w:pPr>
      <w:r w:rsidRPr="003A2E07">
        <w:rPr>
          <w:rFonts w:ascii="Arial" w:hAnsi="Arial" w:cs="Arial"/>
          <w:b/>
          <w:bCs/>
          <w:color w:val="auto"/>
        </w:rPr>
        <w:t>LO1</w:t>
      </w:r>
      <w:r w:rsidRPr="003A2E07">
        <w:rPr>
          <w:rFonts w:ascii="Arial" w:hAnsi="Arial" w:cs="Arial"/>
          <w:color w:val="auto"/>
        </w:rPr>
        <w:t xml:space="preserve"> Evidence must adhere to data protection regulation when handling data</w:t>
      </w:r>
      <w:r>
        <w:rPr>
          <w:rFonts w:ascii="Arial" w:hAnsi="Arial" w:cs="Arial"/>
          <w:color w:val="auto"/>
        </w:rPr>
        <w:t>.</w:t>
      </w:r>
      <w:r w:rsidRPr="003A2E07">
        <w:rPr>
          <w:rFonts w:ascii="Arial" w:hAnsi="Arial" w:cs="Arial"/>
          <w:color w:val="auto"/>
        </w:rPr>
        <w:t xml:space="preserve"> </w:t>
      </w:r>
    </w:p>
    <w:p w:rsidR="00BC1199" w:rsidP="00BC1199" w:rsidRDefault="00BC1199" w14:paraId="0C5EB531" w14:textId="77777777">
      <w:pPr>
        <w:spacing w:before="200" w:after="160"/>
        <w:rPr>
          <w:lang w:eastAsia="en-GB"/>
        </w:rPr>
      </w:pPr>
      <w:r w:rsidRPr="003A2E07">
        <w:rPr>
          <w:lang w:eastAsia="en-GB"/>
        </w:rPr>
        <w:t>Please ensure confidentiality of the coaching is maintained and care taken to remove anything which may identify an individual. They may be referred to as ‘Client 1’, for example, for assessment purposes. Authenticated forms of signature will still be required.</w:t>
      </w:r>
    </w:p>
    <w:p w:rsidRPr="003A2E07" w:rsidR="00BC1199" w:rsidP="00BC1199" w:rsidRDefault="00BC1199" w14:paraId="2859DDA9" w14:textId="77777777">
      <w:pPr>
        <w:pStyle w:val="TitledBlock-ParaBlockindent-RichTextnumbered-XY"/>
        <w:spacing w:before="200" w:after="40"/>
        <w:rPr>
          <w:rFonts w:ascii="Arial" w:hAnsi="Arial" w:cs="Arial"/>
          <w:b/>
          <w:bCs/>
        </w:rPr>
      </w:pPr>
      <w:r w:rsidRPr="003A2E07">
        <w:rPr>
          <w:rFonts w:ascii="Arial" w:hAnsi="Arial" w:cs="Arial"/>
          <w:b/>
          <w:bCs/>
        </w:rPr>
        <w:t>Evidence must:</w:t>
      </w:r>
    </w:p>
    <w:p w:rsidRPr="00F73530" w:rsidR="00BC1199" w:rsidP="00BC1199" w:rsidRDefault="00BC1199" w14:paraId="1A997377" w14:textId="77777777">
      <w:pPr>
        <w:spacing w:before="200" w:after="160"/>
        <w:ind w:left="697" w:hanging="697"/>
        <w:rPr>
          <w:rFonts w:eastAsia="Arial" w:cs="Arial"/>
        </w:rPr>
      </w:pPr>
      <w:r w:rsidRPr="00F73530">
        <w:rPr>
          <w:rFonts w:eastAsia="Arial" w:cs="Arial"/>
          <w:b/>
          <w:bCs/>
        </w:rPr>
        <w:t>AC1.1</w:t>
      </w:r>
      <w:r w:rsidRPr="00F73530">
        <w:rPr>
          <w:rFonts w:eastAsia="Arial" w:cs="Arial"/>
        </w:rPr>
        <w:t xml:space="preserve"> meet the range and include records and/or correspondence from initial conversations and rapport building/chemistry sessions for each individual</w:t>
      </w:r>
    </w:p>
    <w:p w:rsidR="00BC1199" w:rsidP="00BC1199" w:rsidRDefault="00BC1199" w14:paraId="0BEF5242" w14:textId="504CBFB3">
      <w:pPr>
        <w:spacing w:before="200" w:after="160"/>
        <w:ind w:left="697" w:hanging="697"/>
        <w:rPr>
          <w:rFonts w:eastAsia="Arial" w:cs="Arial"/>
        </w:rPr>
      </w:pPr>
      <w:r w:rsidRPr="00F73530">
        <w:rPr>
          <w:rFonts w:eastAsia="Arial" w:cs="Arial"/>
          <w:b/>
          <w:bCs/>
        </w:rPr>
        <w:t>AC1.</w:t>
      </w:r>
      <w:r w:rsidR="005C77B0">
        <w:rPr>
          <w:rFonts w:eastAsia="Arial" w:cs="Arial"/>
          <w:b/>
          <w:bCs/>
        </w:rPr>
        <w:t>1</w:t>
      </w:r>
      <w:r w:rsidRPr="00F73530">
        <w:rPr>
          <w:rFonts w:eastAsia="Arial" w:cs="Arial"/>
        </w:rPr>
        <w:t xml:space="preserve"> include </w:t>
      </w:r>
      <w:r w:rsidR="00FA310F">
        <w:rPr>
          <w:rFonts w:eastAsia="Arial" w:cs="Arial"/>
        </w:rPr>
        <w:t>how the relationship has been established</w:t>
      </w:r>
    </w:p>
    <w:p w:rsidRPr="00F73530" w:rsidR="00FA310F" w:rsidP="00FA310F" w:rsidRDefault="00FA310F" w14:paraId="7D69B6F8" w14:textId="1F54CBBF">
      <w:pPr>
        <w:spacing w:before="200" w:after="160"/>
        <w:ind w:left="697" w:hanging="697"/>
        <w:rPr>
          <w:rFonts w:eastAsia="Arial" w:cs="Arial"/>
        </w:rPr>
      </w:pPr>
      <w:r w:rsidRPr="00F73530">
        <w:rPr>
          <w:rFonts w:eastAsia="Arial" w:cs="Arial"/>
          <w:b/>
          <w:bCs/>
        </w:rPr>
        <w:t>AC1.2</w:t>
      </w:r>
      <w:r w:rsidRPr="00F73530">
        <w:rPr>
          <w:rFonts w:eastAsia="Arial" w:cs="Arial"/>
        </w:rPr>
        <w:t xml:space="preserve"> include three examples of tools and/or exercises used to </w:t>
      </w:r>
      <w:r>
        <w:rPr>
          <w:rFonts w:eastAsia="Arial" w:cs="Arial"/>
        </w:rPr>
        <w:t>establish</w:t>
      </w:r>
      <w:r w:rsidRPr="00F73530">
        <w:rPr>
          <w:rFonts w:eastAsia="Arial" w:cs="Arial"/>
        </w:rPr>
        <w:t xml:space="preserve"> developmental goals and agreed outcomes, refer to note below</w:t>
      </w:r>
    </w:p>
    <w:p w:rsidRPr="00F73530" w:rsidR="00FA310F" w:rsidP="00BC1199" w:rsidRDefault="00FA310F" w14:paraId="61470A79" w14:textId="77777777">
      <w:pPr>
        <w:spacing w:before="200" w:after="160"/>
        <w:ind w:left="697" w:hanging="697"/>
        <w:rPr>
          <w:rFonts w:eastAsia="Arial" w:cs="Arial"/>
        </w:rPr>
      </w:pPr>
    </w:p>
    <w:p w:rsidRPr="00F73530" w:rsidR="005C77B0" w:rsidP="005C77B0" w:rsidRDefault="005C77B0" w14:paraId="1B165A9B" w14:textId="64680505">
      <w:pPr>
        <w:spacing w:before="200" w:after="160"/>
        <w:ind w:left="697" w:hanging="697"/>
        <w:rPr>
          <w:rFonts w:eastAsia="Arial" w:cs="Arial"/>
        </w:rPr>
      </w:pPr>
      <w:r w:rsidRPr="00F73530">
        <w:rPr>
          <w:rFonts w:eastAsia="Arial" w:cs="Arial"/>
          <w:b/>
          <w:bCs/>
        </w:rPr>
        <w:t>AC1.2</w:t>
      </w:r>
      <w:r w:rsidRPr="00F73530">
        <w:rPr>
          <w:rFonts w:eastAsia="Arial" w:cs="Arial"/>
        </w:rPr>
        <w:t xml:space="preserve"> include the rationale for selection of assessment tools and/</w:t>
      </w:r>
      <w:r w:rsidR="00840267">
        <w:rPr>
          <w:rFonts w:eastAsia="Arial" w:cs="Arial"/>
        </w:rPr>
        <w:t xml:space="preserve">or </w:t>
      </w:r>
      <w:r w:rsidRPr="00F73530">
        <w:rPr>
          <w:rFonts w:eastAsia="Arial" w:cs="Arial"/>
        </w:rPr>
        <w:t>exercises</w:t>
      </w:r>
    </w:p>
    <w:p w:rsidRPr="00F73530" w:rsidR="00BC1199" w:rsidP="00BC1199" w:rsidRDefault="00BC1199" w14:paraId="08F7D346" w14:textId="0DEA4DBF">
      <w:pPr>
        <w:spacing w:before="200" w:after="160"/>
        <w:ind w:left="697" w:hanging="697"/>
        <w:rPr>
          <w:rFonts w:eastAsia="Arial" w:cs="Arial"/>
        </w:rPr>
      </w:pPr>
      <w:r w:rsidRPr="00F73530">
        <w:rPr>
          <w:rFonts w:eastAsia="Arial" w:cs="Arial"/>
          <w:b/>
          <w:bCs/>
        </w:rPr>
        <w:t>AC1.3</w:t>
      </w:r>
      <w:r w:rsidRPr="00F73530">
        <w:rPr>
          <w:rFonts w:eastAsia="Arial" w:cs="Arial"/>
        </w:rPr>
        <w:t xml:space="preserve"> include a plan for each individual including how individual needs have been considered </w:t>
      </w:r>
      <w:r w:rsidR="00761EF7">
        <w:rPr>
          <w:rFonts w:eastAsia="Arial" w:cs="Arial"/>
        </w:rPr>
        <w:t>which</w:t>
      </w:r>
      <w:r w:rsidRPr="00F73530">
        <w:rPr>
          <w:rFonts w:eastAsia="Arial" w:cs="Arial"/>
        </w:rPr>
        <w:t xml:space="preserve"> meets the range. The plan must account for the </w:t>
      </w:r>
      <w:r w:rsidR="008A6BAA">
        <w:rPr>
          <w:rFonts w:eastAsia="Arial" w:cs="Arial"/>
        </w:rPr>
        <w:t>20</w:t>
      </w:r>
      <w:r w:rsidRPr="00F73530">
        <w:rPr>
          <w:rFonts w:eastAsia="Arial" w:cs="Arial"/>
        </w:rPr>
        <w:t xml:space="preserve"> hours of </w:t>
      </w:r>
      <w:r w:rsidR="008A6BAA">
        <w:rPr>
          <w:rFonts w:eastAsia="Arial" w:cs="Arial"/>
        </w:rPr>
        <w:t>practice</w:t>
      </w:r>
      <w:r w:rsidRPr="00F73530">
        <w:rPr>
          <w:rFonts w:eastAsia="Arial" w:cs="Arial"/>
        </w:rPr>
        <w:t xml:space="preserve"> across the required number of individuals</w:t>
      </w:r>
    </w:p>
    <w:p w:rsidRPr="00F73530" w:rsidR="00BC1199" w:rsidP="005A2862" w:rsidRDefault="00BC1199" w14:paraId="2670D91B" w14:textId="62A93AC3">
      <w:pPr>
        <w:spacing w:before="200" w:after="160"/>
        <w:ind w:left="697" w:hanging="697"/>
        <w:rPr>
          <w:rFonts w:eastAsia="Arial" w:cs="Arial"/>
        </w:rPr>
      </w:pPr>
      <w:r w:rsidRPr="00F73530">
        <w:rPr>
          <w:rFonts w:eastAsia="Arial" w:cs="Arial"/>
          <w:b/>
          <w:bCs/>
        </w:rPr>
        <w:t>AC1.4</w:t>
      </w:r>
      <w:r w:rsidRPr="00F73530">
        <w:rPr>
          <w:rFonts w:eastAsia="Arial" w:cs="Arial"/>
        </w:rPr>
        <w:t xml:space="preserve"> </w:t>
      </w:r>
      <w:r w:rsidRPr="005A2862" w:rsidR="005A2862">
        <w:rPr>
          <w:rFonts w:eastAsia="Arial" w:cs="Arial"/>
        </w:rPr>
        <w:t>include a mutually agreed contract for each individual and</w:t>
      </w:r>
      <w:r w:rsidR="005A2862">
        <w:rPr>
          <w:rFonts w:eastAsia="Arial" w:cs="Arial"/>
        </w:rPr>
        <w:t xml:space="preserve"> </w:t>
      </w:r>
      <w:r w:rsidRPr="005A2862" w:rsidR="005A2862">
        <w:rPr>
          <w:rFonts w:eastAsia="Arial" w:cs="Arial"/>
        </w:rPr>
        <w:t>signed by all parties.</w:t>
      </w:r>
    </w:p>
    <w:p w:rsidRPr="00F73530" w:rsidR="00BC1199" w:rsidP="00BC1199" w:rsidRDefault="00BC1199" w14:paraId="5245AEE2" w14:textId="77777777">
      <w:pPr>
        <w:spacing w:before="200" w:after="160"/>
        <w:ind w:left="697" w:hanging="697"/>
        <w:rPr>
          <w:rFonts w:eastAsia="Arial" w:cs="Arial"/>
          <w:b/>
          <w:bCs/>
        </w:rPr>
      </w:pPr>
      <w:r w:rsidRPr="00F73530">
        <w:rPr>
          <w:rFonts w:eastAsia="Arial" w:cs="Arial"/>
          <w:b/>
          <w:bCs/>
        </w:rPr>
        <w:t xml:space="preserve">Note: </w:t>
      </w:r>
    </w:p>
    <w:p w:rsidRPr="00F73530" w:rsidR="00BC1199" w:rsidP="00BC1199" w:rsidRDefault="00BC1199" w14:paraId="5652F848" w14:textId="61F07D95">
      <w:pPr>
        <w:spacing w:before="200" w:after="160"/>
        <w:ind w:left="697" w:hanging="697"/>
        <w:rPr>
          <w:rFonts w:eastAsia="Arial" w:cs="Arial"/>
          <w:b/>
          <w:bCs/>
        </w:rPr>
      </w:pPr>
      <w:r>
        <w:rPr>
          <w:rFonts w:eastAsia="Arial" w:cs="Arial"/>
          <w:b/>
          <w:bCs/>
        </w:rPr>
        <w:t xml:space="preserve">LO1 </w:t>
      </w:r>
      <w:r w:rsidRPr="005F704A">
        <w:rPr>
          <w:rFonts w:eastAsia="Arial" w:cs="Arial"/>
        </w:rPr>
        <w:t>Optional template</w:t>
      </w:r>
      <w:r w:rsidR="000A5783">
        <w:rPr>
          <w:rFonts w:eastAsia="Arial" w:cs="Arial"/>
        </w:rPr>
        <w:t>s have been</w:t>
      </w:r>
      <w:r w:rsidRPr="005F704A">
        <w:rPr>
          <w:rFonts w:eastAsia="Arial" w:cs="Arial"/>
        </w:rPr>
        <w:t xml:space="preserve"> provided for this learning outcome, see appendices.</w:t>
      </w:r>
    </w:p>
    <w:p w:rsidR="004065ED" w:rsidP="00BC1199" w:rsidRDefault="00BC1199" w14:paraId="799B877A" w14:textId="18B39C75">
      <w:pPr>
        <w:spacing w:before="200" w:after="160"/>
        <w:ind w:left="697" w:hanging="697"/>
        <w:rPr>
          <w:rFonts w:eastAsia="Arial" w:cs="Arial"/>
          <w:b/>
          <w:bCs/>
        </w:rPr>
      </w:pPr>
      <w:r w:rsidRPr="00F73530">
        <w:rPr>
          <w:rFonts w:eastAsia="Arial" w:cs="Arial"/>
          <w:b/>
          <w:bCs/>
        </w:rPr>
        <w:t xml:space="preserve">AC1.2 </w:t>
      </w:r>
      <w:r w:rsidR="00B34CBF">
        <w:rPr>
          <w:rFonts w:eastAsia="Arial" w:cs="Arial"/>
        </w:rPr>
        <w:t>T</w:t>
      </w:r>
      <w:r w:rsidRPr="00B34CBF" w:rsidR="00B34CBF">
        <w:rPr>
          <w:rFonts w:eastAsia="Arial" w:cs="Arial"/>
        </w:rPr>
        <w:t xml:space="preserve">hree examples are required across the 20 hours of practice, regardless of the number of </w:t>
      </w:r>
      <w:proofErr w:type="spellStart"/>
      <w:r w:rsidRPr="00B34CBF" w:rsidR="00B34CBF">
        <w:rPr>
          <w:rFonts w:eastAsia="Arial" w:cs="Arial"/>
        </w:rPr>
        <w:t>coachees</w:t>
      </w:r>
      <w:proofErr w:type="spellEnd"/>
      <w:r w:rsidRPr="00B34CBF" w:rsidR="00B34CBF">
        <w:rPr>
          <w:rFonts w:eastAsia="Arial" w:cs="Arial"/>
        </w:rPr>
        <w:t>/mentees involved. There is no prescribed balance between the use of tools and exercises; however, the evidence provided must clearly demonstrate the appropriate and effective application of tools and/or exercises in practice.</w:t>
      </w:r>
    </w:p>
    <w:p w:rsidR="00BC1199" w:rsidP="00DB3D1F" w:rsidRDefault="00BC1199" w14:paraId="480BB660" w14:textId="071B64C1">
      <w:pPr>
        <w:spacing w:before="200" w:after="160"/>
        <w:rPr>
          <w:rFonts w:eastAsia="Arial" w:cs="Arial"/>
        </w:rPr>
      </w:pPr>
      <w:r w:rsidRPr="00F73530">
        <w:rPr>
          <w:rFonts w:eastAsia="Arial" w:cs="Arial"/>
        </w:rPr>
        <w:t>Refer to the unit guidance for more clarification around the terminology of tools and exercises and how the use of tools and exercises can be context specific</w:t>
      </w:r>
      <w:r w:rsidR="00DB3D1F">
        <w:rPr>
          <w:rFonts w:eastAsia="Arial" w:cs="Arial"/>
        </w:rPr>
        <w:t>.</w:t>
      </w:r>
    </w:p>
    <w:p w:rsidRPr="00912FAE" w:rsidR="00963EB5" w:rsidP="00963EB5" w:rsidRDefault="00963EB5" w14:paraId="2B8E7004" w14:textId="77777777">
      <w:pPr>
        <w:rPr>
          <w:rFonts w:eastAsia="Arial" w:asciiTheme="minorHAnsi" w:hAnsiTheme="minorHAnsi" w:cstheme="minorHAnsi"/>
          <w:b/>
          <w:bCs/>
          <w:color w:val="C00000"/>
          <w:sz w:val="26"/>
          <w:szCs w:val="26"/>
        </w:rPr>
      </w:pPr>
    </w:p>
    <w:p w:rsidR="00837435" w:rsidP="00963EB5" w:rsidRDefault="00837435" w14:paraId="76504E5B" w14:textId="77777777">
      <w:pPr>
        <w:keepNext/>
        <w:keepLines/>
        <w:spacing w:before="240" w:after="240"/>
        <w:rPr>
          <w:rFonts w:eastAsia="Arial" w:asciiTheme="minorHAnsi" w:hAnsiTheme="minorHAnsi" w:cstheme="minorHAnsi"/>
          <w:b/>
          <w:bCs/>
          <w:color w:val="FFA300"/>
          <w:sz w:val="26"/>
          <w:szCs w:val="26"/>
          <w:lang w:val="en-US"/>
        </w:rPr>
      </w:pPr>
    </w:p>
    <w:p w:rsidR="00837435" w:rsidRDefault="00837435" w14:paraId="44E4BBC4" w14:textId="77777777">
      <w:pPr>
        <w:rPr>
          <w:rFonts w:eastAsia="Arial" w:asciiTheme="minorHAnsi" w:hAnsiTheme="minorHAnsi" w:cstheme="minorHAnsi"/>
          <w:b/>
          <w:bCs/>
          <w:color w:val="FFA300"/>
          <w:sz w:val="26"/>
          <w:szCs w:val="26"/>
          <w:lang w:val="en-US"/>
        </w:rPr>
      </w:pPr>
      <w:r>
        <w:rPr>
          <w:rFonts w:eastAsia="Arial" w:asciiTheme="minorHAnsi" w:hAnsiTheme="minorHAnsi" w:cstheme="minorHAnsi"/>
          <w:b/>
          <w:bCs/>
          <w:color w:val="FFA300"/>
          <w:sz w:val="26"/>
          <w:szCs w:val="26"/>
          <w:lang w:val="en-US"/>
        </w:rPr>
        <w:br w:type="page"/>
      </w:r>
    </w:p>
    <w:p w:rsidRPr="00912FAE" w:rsidR="00963EB5" w:rsidP="00963EB5" w:rsidRDefault="00963EB5" w14:paraId="126C17C2" w14:textId="4BACEC21">
      <w:pPr>
        <w:keepNext/>
        <w:keepLines/>
        <w:spacing w:before="240" w:after="240"/>
        <w:rPr>
          <w:rFonts w:eastAsia="Arial" w:asciiTheme="minorHAnsi" w:hAnsiTheme="minorHAnsi" w:cstheme="minorHAnsi"/>
          <w:b/>
          <w:bCs/>
          <w:color w:val="FFA300"/>
          <w:sz w:val="26"/>
          <w:szCs w:val="26"/>
          <w:lang w:val="en-US"/>
        </w:rPr>
      </w:pPr>
      <w:r w:rsidRPr="00912FAE">
        <w:rPr>
          <w:rFonts w:eastAsia="Arial" w:asciiTheme="minorHAnsi" w:hAnsiTheme="minorHAnsi" w:cstheme="minorHAnsi"/>
          <w:b/>
          <w:bCs/>
          <w:color w:val="FFA300"/>
          <w:sz w:val="26"/>
          <w:szCs w:val="26"/>
          <w:lang w:val="en-US"/>
        </w:rPr>
        <w:t xml:space="preserve">Learning outcome </w:t>
      </w:r>
    </w:p>
    <w:p w:rsidRPr="00912FAE" w:rsidR="00963EB5" w:rsidP="00963EB5" w:rsidRDefault="00963EB5" w14:paraId="57D819D5" w14:textId="77777777">
      <w:pPr>
        <w:spacing w:before="200"/>
        <w:ind w:left="756" w:hanging="756"/>
        <w:rPr>
          <w:rFonts w:eastAsia="Arial" w:asciiTheme="minorHAnsi" w:hAnsiTheme="minorHAnsi" w:cstheme="minorHAnsi"/>
        </w:rPr>
      </w:pPr>
      <w:r w:rsidRPr="00912FAE">
        <w:rPr>
          <w:rFonts w:eastAsia="Arial" w:asciiTheme="minorHAnsi" w:hAnsiTheme="minorHAnsi" w:cstheme="minorHAnsi"/>
        </w:rPr>
        <w:t>The learner will:</w:t>
      </w:r>
    </w:p>
    <w:p w:rsidRPr="00912FAE" w:rsidR="00963EB5" w:rsidP="005D7DDF" w:rsidRDefault="00963EB5" w14:paraId="1863EE9A" w14:textId="20242FED">
      <w:pPr>
        <w:spacing w:before="200"/>
        <w:rPr>
          <w:rFonts w:eastAsia="Arial" w:asciiTheme="minorHAnsi" w:hAnsiTheme="minorHAnsi" w:cstheme="minorHAnsi"/>
        </w:rPr>
      </w:pPr>
      <w:r w:rsidRPr="00912FAE">
        <w:rPr>
          <w:rFonts w:eastAsia="Arial" w:asciiTheme="minorHAnsi" w:hAnsiTheme="minorHAnsi" w:cstheme="minorHAnsi"/>
        </w:rPr>
        <w:t>LO2</w:t>
      </w:r>
      <w:r w:rsidRPr="00912FAE">
        <w:rPr>
          <w:rFonts w:eastAsia="Arial" w:asciiTheme="minorHAnsi" w:hAnsiTheme="minorHAnsi" w:cstheme="minorHAnsi"/>
        </w:rPr>
        <w:tab/>
      </w:r>
      <w:r w:rsidRPr="005D7DDF" w:rsidR="005D7DDF">
        <w:rPr>
          <w:rFonts w:eastAsia="Arial" w:asciiTheme="minorHAnsi" w:hAnsiTheme="minorHAnsi" w:cstheme="minorHAnsi"/>
        </w:rPr>
        <w:t>Be able to undertake and record a minimum of 20 hours of effective coaching or mentoring at an executive or senior level with a minimum of two maximum of five individuals</w:t>
      </w:r>
    </w:p>
    <w:p w:rsidRPr="00912FAE" w:rsidR="00963EB5" w:rsidP="00963EB5" w:rsidRDefault="00963EB5" w14:paraId="4CC544D7" w14:textId="77777777">
      <w:pPr>
        <w:keepNext/>
        <w:keepLines/>
        <w:spacing w:before="240" w:after="240"/>
        <w:rPr>
          <w:rFonts w:eastAsia="Arial" w:asciiTheme="minorHAnsi" w:hAnsiTheme="minorHAnsi" w:cstheme="minorHAnsi"/>
          <w:b/>
          <w:bCs/>
          <w:color w:val="FFA300"/>
          <w:sz w:val="26"/>
          <w:szCs w:val="26"/>
          <w:lang w:val="en-US"/>
        </w:rPr>
      </w:pPr>
      <w:r w:rsidRPr="00912FAE">
        <w:rPr>
          <w:rFonts w:eastAsia="Arial" w:asciiTheme="minorHAnsi" w:hAnsiTheme="minorHAnsi" w:cstheme="minorHAnsi"/>
          <w:b/>
          <w:bCs/>
          <w:color w:val="FFA300"/>
          <w:sz w:val="26"/>
          <w:szCs w:val="26"/>
          <w:lang w:val="en-US"/>
        </w:rPr>
        <w:t>Assessment criteria</w:t>
      </w:r>
    </w:p>
    <w:p w:rsidRPr="00912FAE" w:rsidR="00963EB5" w:rsidP="00963EB5" w:rsidRDefault="00963EB5" w14:paraId="46EEBD1A" w14:textId="77777777">
      <w:pPr>
        <w:spacing w:before="200"/>
        <w:ind w:left="756" w:hanging="756"/>
        <w:rPr>
          <w:rFonts w:eastAsia="Arial" w:asciiTheme="minorHAnsi" w:hAnsiTheme="minorHAnsi" w:cstheme="minorHAnsi"/>
        </w:rPr>
      </w:pPr>
      <w:r w:rsidRPr="00912FAE">
        <w:rPr>
          <w:rFonts w:eastAsia="Arial" w:asciiTheme="minorHAnsi" w:hAnsiTheme="minorHAnsi" w:cstheme="minorHAnsi"/>
        </w:rPr>
        <w:t>The learner can:</w:t>
      </w:r>
    </w:p>
    <w:p w:rsidRPr="00912FAE" w:rsidR="00963EB5" w:rsidP="00963EB5" w:rsidRDefault="00963EB5" w14:paraId="4FD975D9" w14:textId="57CC6DAF">
      <w:pPr>
        <w:spacing w:before="200"/>
        <w:ind w:left="697" w:hanging="697"/>
        <w:rPr>
          <w:rFonts w:eastAsia="Arial" w:asciiTheme="minorHAnsi" w:hAnsiTheme="minorHAnsi" w:cstheme="minorHAnsi"/>
          <w:lang w:val="en-US"/>
        </w:rPr>
      </w:pPr>
      <w:r w:rsidRPr="00912FAE">
        <w:rPr>
          <w:rFonts w:eastAsia="Arial" w:asciiTheme="minorHAnsi" w:hAnsiTheme="minorHAnsi" w:cstheme="minorHAnsi"/>
          <w:lang w:val="en-US"/>
        </w:rPr>
        <w:t xml:space="preserve">AC2.1 </w:t>
      </w:r>
      <w:r w:rsidRPr="00D0181C" w:rsidR="00D0181C">
        <w:rPr>
          <w:rFonts w:eastAsia="Arial" w:asciiTheme="minorHAnsi" w:hAnsiTheme="minorHAnsi" w:cstheme="minorHAnsi"/>
          <w:lang w:val="en-US"/>
        </w:rPr>
        <w:t>Select and apply approaches to support individuals to achieve purpose and goals</w:t>
      </w:r>
    </w:p>
    <w:p w:rsidRPr="00912FAE" w:rsidR="00963EB5" w:rsidP="00963EB5" w:rsidRDefault="00963EB5" w14:paraId="648AD2C8" w14:textId="329F4D91">
      <w:pPr>
        <w:spacing w:before="200"/>
        <w:ind w:left="697" w:hanging="697"/>
        <w:rPr>
          <w:rFonts w:eastAsia="Arial" w:asciiTheme="minorHAnsi" w:hAnsiTheme="minorHAnsi" w:cstheme="minorHAnsi"/>
          <w:lang w:val="en-US"/>
        </w:rPr>
      </w:pPr>
      <w:r w:rsidRPr="00912FAE">
        <w:rPr>
          <w:rFonts w:eastAsia="Arial" w:asciiTheme="minorHAnsi" w:hAnsiTheme="minorHAnsi" w:cstheme="minorHAnsi"/>
          <w:lang w:val="en-US"/>
        </w:rPr>
        <w:t xml:space="preserve">AC2.2 </w:t>
      </w:r>
      <w:r w:rsidRPr="00055E0F" w:rsidR="00055E0F">
        <w:rPr>
          <w:rFonts w:eastAsia="Arial" w:asciiTheme="minorHAnsi" w:hAnsiTheme="minorHAnsi" w:cstheme="minorHAnsi"/>
          <w:lang w:val="en-US"/>
        </w:rPr>
        <w:t xml:space="preserve">Adapt own skills and </w:t>
      </w:r>
      <w:proofErr w:type="spellStart"/>
      <w:r w:rsidRPr="00055E0F" w:rsidR="00055E0F">
        <w:rPr>
          <w:rFonts w:eastAsia="Arial" w:asciiTheme="minorHAnsi" w:hAnsiTheme="minorHAnsi" w:cstheme="minorHAnsi"/>
          <w:lang w:val="en-US"/>
        </w:rPr>
        <w:t>behaviours</w:t>
      </w:r>
      <w:proofErr w:type="spellEnd"/>
      <w:r w:rsidRPr="00055E0F" w:rsidR="00055E0F">
        <w:rPr>
          <w:rFonts w:eastAsia="Arial" w:asciiTheme="minorHAnsi" w:hAnsiTheme="minorHAnsi" w:cstheme="minorHAnsi"/>
          <w:lang w:val="en-US"/>
        </w:rPr>
        <w:t xml:space="preserve"> to respond to individual needs</w:t>
      </w:r>
    </w:p>
    <w:p w:rsidRPr="00912FAE" w:rsidR="00963EB5" w:rsidP="00963EB5" w:rsidRDefault="00963EB5" w14:paraId="3CC53167" w14:textId="0A5AD843">
      <w:pPr>
        <w:spacing w:before="200"/>
        <w:ind w:left="697" w:hanging="697"/>
        <w:rPr>
          <w:rFonts w:eastAsia="Arial" w:asciiTheme="minorHAnsi" w:hAnsiTheme="minorHAnsi" w:cstheme="minorHAnsi"/>
        </w:rPr>
      </w:pPr>
      <w:r w:rsidRPr="00912FAE">
        <w:rPr>
          <w:rFonts w:eastAsia="Arial" w:asciiTheme="minorHAnsi" w:hAnsiTheme="minorHAnsi" w:cstheme="minorHAnsi"/>
        </w:rPr>
        <w:t xml:space="preserve">AC2.3 </w:t>
      </w:r>
      <w:r w:rsidRPr="00A45DF4" w:rsidR="00A45DF4">
        <w:rPr>
          <w:rFonts w:eastAsia="Arial" w:asciiTheme="minorHAnsi" w:hAnsiTheme="minorHAnsi" w:cstheme="minorHAnsi"/>
        </w:rPr>
        <w:t>Develop effective coaching or mentoring relationships</w:t>
      </w:r>
    </w:p>
    <w:p w:rsidR="00963EB5" w:rsidP="00963EB5" w:rsidRDefault="00963EB5" w14:paraId="740501B9" w14:textId="27901F64">
      <w:pPr>
        <w:spacing w:before="200"/>
        <w:ind w:left="697" w:hanging="697"/>
        <w:rPr>
          <w:rFonts w:eastAsia="Arial" w:asciiTheme="minorHAnsi" w:hAnsiTheme="minorHAnsi" w:cstheme="minorHAnsi"/>
          <w:b/>
          <w:bCs/>
          <w:lang w:val="en-US"/>
        </w:rPr>
      </w:pPr>
      <w:r w:rsidRPr="00912FAE">
        <w:rPr>
          <w:rFonts w:eastAsia="Arial" w:asciiTheme="minorHAnsi" w:hAnsiTheme="minorHAnsi" w:cstheme="minorHAnsi"/>
          <w:lang w:val="en-US"/>
        </w:rPr>
        <w:t xml:space="preserve">AC2.4 </w:t>
      </w:r>
      <w:r w:rsidRPr="004E6A33" w:rsidR="004E6A33">
        <w:rPr>
          <w:rFonts w:eastAsia="Arial" w:asciiTheme="minorHAnsi" w:hAnsiTheme="minorHAnsi" w:cstheme="minorHAnsi"/>
          <w:lang w:val="en-US"/>
        </w:rPr>
        <w:t xml:space="preserve">Maintain comprehensive records of the coaching or mentoring </w:t>
      </w:r>
      <w:r w:rsidRPr="004E6A33" w:rsidR="004E6A33">
        <w:rPr>
          <w:rFonts w:eastAsia="Arial" w:asciiTheme="minorHAnsi" w:hAnsiTheme="minorHAnsi" w:cstheme="minorHAnsi"/>
          <w:b/>
          <w:bCs/>
          <w:lang w:val="en-US"/>
        </w:rPr>
        <w:t>journey</w:t>
      </w:r>
    </w:p>
    <w:p w:rsidRPr="00912FAE" w:rsidR="00A94C2A" w:rsidP="00A94C2A" w:rsidRDefault="00A94C2A" w14:paraId="3E59A35F" w14:textId="77777777">
      <w:pPr>
        <w:keepNext/>
        <w:keepLines/>
        <w:spacing w:before="240" w:after="240"/>
        <w:rPr>
          <w:rFonts w:eastAsia="Arial" w:asciiTheme="minorHAnsi" w:hAnsiTheme="minorHAnsi" w:cstheme="minorHAnsi"/>
          <w:b/>
          <w:bCs/>
          <w:color w:val="FFA300"/>
          <w:sz w:val="26"/>
          <w:szCs w:val="26"/>
          <w:lang w:val="en-US"/>
        </w:rPr>
      </w:pPr>
      <w:r w:rsidRPr="00912FAE">
        <w:rPr>
          <w:rFonts w:eastAsia="Arial" w:asciiTheme="minorHAnsi" w:hAnsiTheme="minorHAnsi" w:cstheme="minorHAnsi"/>
          <w:b/>
          <w:bCs/>
          <w:color w:val="FFA300"/>
          <w:sz w:val="26"/>
          <w:szCs w:val="26"/>
          <w:lang w:val="en-US"/>
        </w:rPr>
        <w:t>Range</w:t>
      </w:r>
    </w:p>
    <w:p w:rsidRPr="002B348D" w:rsidR="00A94C2A" w:rsidP="00A94C2A" w:rsidRDefault="00A94C2A" w14:paraId="0FDD3AD9" w14:textId="7CAFC915">
      <w:pPr>
        <w:tabs>
          <w:tab w:val="left" w:pos="709"/>
        </w:tabs>
        <w:spacing w:before="200" w:after="40" w:line="240" w:lineRule="auto"/>
        <w:rPr>
          <w:rFonts w:cs="Arial"/>
        </w:rPr>
      </w:pPr>
      <w:r w:rsidRPr="002B348D">
        <w:rPr>
          <w:rFonts w:cs="Arial"/>
        </w:rPr>
        <w:t>AC</w:t>
      </w:r>
      <w:r>
        <w:rPr>
          <w:rFonts w:cs="Arial"/>
        </w:rPr>
        <w:t>2.</w:t>
      </w:r>
      <w:r w:rsidR="00013AE0">
        <w:rPr>
          <w:rFonts w:cs="Arial"/>
        </w:rPr>
        <w:t>4</w:t>
      </w:r>
      <w:r w:rsidRPr="002B348D">
        <w:rPr>
          <w:rFonts w:cs="Arial"/>
        </w:rPr>
        <w:t xml:space="preserve"> </w:t>
      </w:r>
      <w:r>
        <w:rPr>
          <w:rFonts w:cs="Arial"/>
          <w:b/>
          <w:bCs/>
        </w:rPr>
        <w:t>Journey</w:t>
      </w:r>
      <w:r w:rsidRPr="002B348D">
        <w:rPr>
          <w:rFonts w:cs="Arial"/>
          <w:b/>
          <w:bCs/>
        </w:rPr>
        <w:t>:</w:t>
      </w:r>
    </w:p>
    <w:p w:rsidRPr="00817144" w:rsidR="00A94C2A" w:rsidP="008B7FCC" w:rsidRDefault="00A94C2A" w14:paraId="35274750"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17144">
        <w:rPr>
          <w:rFonts w:ascii="Arial" w:hAnsi="Arial" w:eastAsia="Calibri" w:cs="Arial"/>
          <w:color w:val="auto"/>
        </w:rPr>
        <w:t>initial communications/introductory session/discussion</w:t>
      </w:r>
    </w:p>
    <w:p w:rsidRPr="00817144" w:rsidR="00A94C2A" w:rsidP="008B7FCC" w:rsidRDefault="00A94C2A" w14:paraId="3EE78F8B"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17144">
        <w:rPr>
          <w:rFonts w:ascii="Arial" w:hAnsi="Arial" w:eastAsia="Calibri" w:cs="Arial"/>
          <w:color w:val="auto"/>
        </w:rPr>
        <w:t>diagnostics and individual needs</w:t>
      </w:r>
    </w:p>
    <w:p w:rsidRPr="00817144" w:rsidR="00A94C2A" w:rsidP="008B7FCC" w:rsidRDefault="00A94C2A" w14:paraId="547AAC46"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17144">
        <w:rPr>
          <w:rFonts w:ascii="Arial" w:hAnsi="Arial" w:eastAsia="Calibri" w:cs="Arial"/>
          <w:color w:val="auto"/>
        </w:rPr>
        <w:t>planning and contracting processes</w:t>
      </w:r>
    </w:p>
    <w:p w:rsidRPr="00817144" w:rsidR="00A94C2A" w:rsidP="008B7FCC" w:rsidRDefault="00A94C2A" w14:paraId="012FDF09"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17144">
        <w:rPr>
          <w:rFonts w:ascii="Arial" w:hAnsi="Arial" w:eastAsia="Calibri" w:cs="Arial"/>
          <w:color w:val="auto"/>
        </w:rPr>
        <w:t>individuals’ progress towards goals</w:t>
      </w:r>
    </w:p>
    <w:p w:rsidRPr="00817144" w:rsidR="00A94C2A" w:rsidP="008B7FCC" w:rsidRDefault="00A94C2A" w14:paraId="2E054FE3" w14:textId="108ED7E8">
      <w:pPr>
        <w:pStyle w:val="TitledBlock-ParaBlockindent-RichTextnumbered-XY"/>
        <w:numPr>
          <w:ilvl w:val="0"/>
          <w:numId w:val="62"/>
        </w:numPr>
        <w:spacing w:before="40" w:after="40" w:line="240" w:lineRule="auto"/>
        <w:ind w:left="720"/>
        <w:rPr>
          <w:rFonts w:ascii="Arial" w:hAnsi="Arial" w:eastAsia="Calibri" w:cs="Arial"/>
          <w:color w:val="auto"/>
        </w:rPr>
      </w:pPr>
      <w:r w:rsidRPr="00817144">
        <w:rPr>
          <w:rFonts w:ascii="Arial" w:hAnsi="Arial" w:eastAsia="Calibri" w:cs="Arial"/>
          <w:color w:val="auto"/>
        </w:rPr>
        <w:t>conclusion/outcomes achieved</w:t>
      </w:r>
      <w:r w:rsidR="00260880">
        <w:rPr>
          <w:rFonts w:ascii="Arial" w:hAnsi="Arial" w:eastAsia="Calibri" w:cs="Arial"/>
          <w:color w:val="auto"/>
        </w:rPr>
        <w:t>.</w:t>
      </w:r>
    </w:p>
    <w:p w:rsidR="00A94C2A" w:rsidP="00A94C2A" w:rsidRDefault="00A94C2A" w14:paraId="1CD67F49"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Evidence Requirements</w:t>
      </w:r>
    </w:p>
    <w:p w:rsidRPr="00161873" w:rsidR="00A94C2A" w:rsidP="00A94C2A" w:rsidRDefault="00A94C2A" w14:paraId="6BDDDE1C" w14:textId="44FD3DCD">
      <w:pPr>
        <w:pStyle w:val="TitledBlock-ParaBlockindent-RichTextnumbered-XY"/>
        <w:spacing w:before="200" w:after="160"/>
        <w:ind w:left="0" w:firstLine="0"/>
        <w:rPr>
          <w:rFonts w:ascii="Arial" w:hAnsi="Arial" w:cs="Arial"/>
          <w:color w:val="auto"/>
        </w:rPr>
      </w:pPr>
      <w:r w:rsidRPr="00161873">
        <w:rPr>
          <w:rFonts w:ascii="Arial" w:hAnsi="Arial" w:cs="Arial"/>
          <w:b/>
          <w:bCs/>
          <w:color w:val="auto"/>
        </w:rPr>
        <w:t>LO2</w:t>
      </w:r>
      <w:r w:rsidRPr="00161873">
        <w:rPr>
          <w:rFonts w:ascii="Arial" w:hAnsi="Arial" w:cs="Arial"/>
          <w:color w:val="auto"/>
        </w:rPr>
        <w:t xml:space="preserve"> This unit must evidence </w:t>
      </w:r>
      <w:r w:rsidRPr="00161873" w:rsidR="00F83870">
        <w:rPr>
          <w:rFonts w:ascii="Arial" w:hAnsi="Arial" w:cs="Arial"/>
          <w:color w:val="auto"/>
        </w:rPr>
        <w:t>20</w:t>
      </w:r>
      <w:r w:rsidRPr="00161873">
        <w:rPr>
          <w:rFonts w:ascii="Arial" w:hAnsi="Arial" w:cs="Arial"/>
          <w:color w:val="auto"/>
        </w:rPr>
        <w:t xml:space="preserve"> hours of coaching or mentoring practice across a minimum of </w:t>
      </w:r>
      <w:r w:rsidRPr="00161873" w:rsidR="00F83870">
        <w:rPr>
          <w:rFonts w:ascii="Arial" w:hAnsi="Arial" w:cs="Arial"/>
          <w:color w:val="auto"/>
        </w:rPr>
        <w:t>two</w:t>
      </w:r>
      <w:r w:rsidRPr="00161873">
        <w:rPr>
          <w:rFonts w:ascii="Arial" w:hAnsi="Arial" w:cs="Arial"/>
          <w:color w:val="auto"/>
        </w:rPr>
        <w:t xml:space="preserve"> and a maximum of </w:t>
      </w:r>
      <w:r w:rsidRPr="00161873" w:rsidR="00F83870">
        <w:rPr>
          <w:rFonts w:ascii="Arial" w:hAnsi="Arial" w:cs="Arial"/>
          <w:color w:val="auto"/>
        </w:rPr>
        <w:t>five</w:t>
      </w:r>
      <w:r w:rsidRPr="00161873">
        <w:rPr>
          <w:rFonts w:ascii="Arial" w:hAnsi="Arial" w:cs="Arial"/>
          <w:color w:val="auto"/>
        </w:rPr>
        <w:t xml:space="preserve"> individuals with </w:t>
      </w:r>
      <w:r w:rsidRPr="00161873" w:rsidR="00166E32">
        <w:rPr>
          <w:rFonts w:ascii="Arial" w:hAnsi="Arial" w:cs="Arial"/>
          <w:color w:val="auto"/>
        </w:rPr>
        <w:t>th</w:t>
      </w:r>
      <w:r w:rsidRPr="00161873" w:rsidR="006D5F4A">
        <w:rPr>
          <w:rFonts w:ascii="Arial" w:hAnsi="Arial" w:cs="Arial"/>
          <w:color w:val="auto"/>
        </w:rPr>
        <w:t xml:space="preserve">ree </w:t>
      </w:r>
      <w:r w:rsidRPr="00161873">
        <w:rPr>
          <w:rFonts w:ascii="Arial" w:hAnsi="Arial" w:cs="Arial"/>
          <w:color w:val="auto"/>
        </w:rPr>
        <w:t>hours of supervision.</w:t>
      </w:r>
    </w:p>
    <w:p w:rsidRPr="003A2E07" w:rsidR="00A94C2A" w:rsidP="00A94C2A" w:rsidRDefault="00A94C2A" w14:paraId="399EBE6A" w14:textId="77777777">
      <w:pPr>
        <w:pStyle w:val="TitledBlock-ParaBlockindent-RichTextnumbered-XY"/>
        <w:spacing w:before="200" w:after="160" w:line="240" w:lineRule="atLeast"/>
        <w:rPr>
          <w:rFonts w:ascii="Arial" w:hAnsi="Arial" w:cs="Arial"/>
          <w:color w:val="auto"/>
        </w:rPr>
      </w:pPr>
      <w:r w:rsidRPr="003A2E07">
        <w:rPr>
          <w:rFonts w:ascii="Arial" w:hAnsi="Arial" w:cs="Arial"/>
          <w:b/>
          <w:bCs/>
          <w:color w:val="auto"/>
        </w:rPr>
        <w:t>LO</w:t>
      </w:r>
      <w:r>
        <w:rPr>
          <w:rFonts w:ascii="Arial" w:hAnsi="Arial" w:cs="Arial"/>
          <w:b/>
          <w:bCs/>
          <w:color w:val="auto"/>
        </w:rPr>
        <w:t>2</w:t>
      </w:r>
      <w:r w:rsidRPr="003A2E07">
        <w:rPr>
          <w:rFonts w:ascii="Arial" w:hAnsi="Arial" w:cs="Arial"/>
          <w:color w:val="auto"/>
        </w:rPr>
        <w:t xml:space="preserve"> Evidence must adhere to data protection regulation when handling data</w:t>
      </w:r>
      <w:r>
        <w:rPr>
          <w:rFonts w:ascii="Arial" w:hAnsi="Arial" w:cs="Arial"/>
          <w:color w:val="auto"/>
        </w:rPr>
        <w:t>.</w:t>
      </w:r>
      <w:r w:rsidRPr="003A2E07">
        <w:rPr>
          <w:rFonts w:ascii="Arial" w:hAnsi="Arial" w:cs="Arial"/>
          <w:color w:val="auto"/>
        </w:rPr>
        <w:t xml:space="preserve"> </w:t>
      </w:r>
    </w:p>
    <w:p w:rsidR="00A94C2A" w:rsidP="00A94C2A" w:rsidRDefault="00A94C2A" w14:paraId="19FBA979" w14:textId="77777777">
      <w:pPr>
        <w:spacing w:before="200" w:after="160"/>
        <w:rPr>
          <w:lang w:eastAsia="en-GB"/>
        </w:rPr>
      </w:pPr>
      <w:r w:rsidRPr="003A2E07">
        <w:rPr>
          <w:lang w:eastAsia="en-GB"/>
        </w:rPr>
        <w:t>Please ensure confidentiality of the coaching is maintained and care taken to remove anything which may identify an individual. They may be referred to as ‘Client 1’, for example, for assessment purposes. Authenticated forms of signature will still be required.</w:t>
      </w:r>
    </w:p>
    <w:p w:rsidRPr="00161873" w:rsidR="00A94C2A" w:rsidP="00A94C2A" w:rsidRDefault="00A94C2A" w14:paraId="66A14CF0" w14:textId="77777777">
      <w:pPr>
        <w:pStyle w:val="TitledBlock-ParaBlockindent-RichTextnumbered-XY"/>
        <w:spacing w:before="200" w:after="40"/>
        <w:rPr>
          <w:rFonts w:ascii="Arial" w:hAnsi="Arial" w:cs="Arial"/>
          <w:b/>
          <w:bCs/>
          <w:color w:val="auto"/>
        </w:rPr>
      </w:pPr>
      <w:r w:rsidRPr="00161873">
        <w:rPr>
          <w:rFonts w:ascii="Arial" w:hAnsi="Arial" w:cs="Arial"/>
          <w:b/>
          <w:bCs/>
          <w:color w:val="auto"/>
        </w:rPr>
        <w:t>Evidence must:</w:t>
      </w:r>
    </w:p>
    <w:p w:rsidRPr="00B16D3F" w:rsidR="00A94C2A" w:rsidP="00A94C2A" w:rsidRDefault="00A94C2A" w14:paraId="5511860D" w14:textId="4D3C972D">
      <w:pPr>
        <w:spacing w:before="200" w:after="160"/>
        <w:ind w:left="697" w:hanging="697"/>
        <w:rPr>
          <w:rFonts w:eastAsia="Arial" w:cs="Arial"/>
        </w:rPr>
      </w:pPr>
      <w:r w:rsidRPr="00B16D3F">
        <w:rPr>
          <w:rFonts w:eastAsia="Arial" w:cs="Arial"/>
          <w:b/>
          <w:bCs/>
        </w:rPr>
        <w:t>AC2.1</w:t>
      </w:r>
      <w:r w:rsidRPr="00B16D3F">
        <w:rPr>
          <w:rFonts w:eastAsia="Arial" w:cs="Arial"/>
        </w:rPr>
        <w:t xml:space="preserve"> include the application of </w:t>
      </w:r>
      <w:r w:rsidR="00D33E18">
        <w:rPr>
          <w:rFonts w:eastAsia="Arial" w:cs="Arial"/>
        </w:rPr>
        <w:t xml:space="preserve">a </w:t>
      </w:r>
      <w:r w:rsidRPr="00B16D3F">
        <w:rPr>
          <w:rFonts w:eastAsia="Arial" w:cs="Arial"/>
        </w:rPr>
        <w:t xml:space="preserve">minimum of three approaches across </w:t>
      </w:r>
      <w:r w:rsidR="00F83870">
        <w:rPr>
          <w:rFonts w:eastAsia="Arial" w:cs="Arial"/>
        </w:rPr>
        <w:t>20</w:t>
      </w:r>
      <w:r w:rsidRPr="00B16D3F">
        <w:rPr>
          <w:rFonts w:eastAsia="Arial" w:cs="Arial"/>
        </w:rPr>
        <w:t xml:space="preserve"> hours of practice (one of which must be a recognised model </w:t>
      </w:r>
      <w:proofErr w:type="spellStart"/>
      <w:r w:rsidRPr="00B16D3F">
        <w:rPr>
          <w:rFonts w:eastAsia="Arial" w:cs="Arial"/>
        </w:rPr>
        <w:t>ie</w:t>
      </w:r>
      <w:proofErr w:type="spellEnd"/>
      <w:r w:rsidRPr="00B16D3F">
        <w:rPr>
          <w:rFonts w:eastAsia="Arial" w:cs="Arial"/>
        </w:rPr>
        <w:t xml:space="preserve"> established framework). Approaches must be personalised to the individuals. Refer to unit guidance for clarification around approaches, models, tools and techniques</w:t>
      </w:r>
    </w:p>
    <w:p w:rsidRPr="00B16D3F" w:rsidR="00A94C2A" w:rsidP="00A94C2A" w:rsidRDefault="00A94C2A" w14:paraId="1C508C06" w14:textId="37A5430B">
      <w:pPr>
        <w:spacing w:before="200" w:after="160"/>
        <w:ind w:left="697" w:hanging="697"/>
        <w:rPr>
          <w:rFonts w:eastAsia="Arial" w:cs="Arial"/>
        </w:rPr>
      </w:pPr>
      <w:r w:rsidRPr="00B16D3F">
        <w:rPr>
          <w:rFonts w:eastAsia="Arial" w:cs="Arial"/>
          <w:b/>
          <w:bCs/>
        </w:rPr>
        <w:t>AC2.1</w:t>
      </w:r>
      <w:r w:rsidR="006B6922">
        <w:rPr>
          <w:rFonts w:eastAsia="Arial" w:cs="Arial"/>
          <w:b/>
          <w:bCs/>
        </w:rPr>
        <w:t xml:space="preserve"> to </w:t>
      </w:r>
      <w:r w:rsidRPr="00B16D3F">
        <w:rPr>
          <w:rFonts w:eastAsia="Arial" w:cs="Arial"/>
          <w:b/>
          <w:bCs/>
        </w:rPr>
        <w:t>AC2.</w:t>
      </w:r>
      <w:r w:rsidR="006B6922">
        <w:rPr>
          <w:rFonts w:eastAsia="Arial" w:cs="Arial"/>
          <w:b/>
          <w:bCs/>
        </w:rPr>
        <w:t xml:space="preserve">3 </w:t>
      </w:r>
      <w:r w:rsidRPr="00B16D3F">
        <w:rPr>
          <w:rFonts w:eastAsia="Arial" w:cs="Arial"/>
        </w:rPr>
        <w:t>include at least one observation of practice</w:t>
      </w:r>
    </w:p>
    <w:p w:rsidRPr="00B16D3F" w:rsidR="00A94C2A" w:rsidP="00A94C2A" w:rsidRDefault="00A94C2A" w14:paraId="591879DA" w14:textId="0ADCBA07">
      <w:pPr>
        <w:spacing w:before="200" w:after="160"/>
        <w:ind w:left="697" w:hanging="697"/>
        <w:rPr>
          <w:rFonts w:eastAsia="Arial" w:cs="Arial"/>
        </w:rPr>
      </w:pPr>
      <w:r w:rsidRPr="00B16D3F">
        <w:rPr>
          <w:rFonts w:eastAsia="Arial" w:cs="Arial"/>
          <w:b/>
          <w:bCs/>
        </w:rPr>
        <w:t xml:space="preserve">AC2.1 </w:t>
      </w:r>
      <w:r w:rsidR="006E6C1E">
        <w:rPr>
          <w:rFonts w:eastAsia="Arial" w:cs="Arial"/>
          <w:b/>
          <w:bCs/>
        </w:rPr>
        <w:t xml:space="preserve">to </w:t>
      </w:r>
      <w:r w:rsidRPr="00B16D3F">
        <w:rPr>
          <w:rFonts w:eastAsia="Arial" w:cs="Arial"/>
          <w:b/>
          <w:bCs/>
        </w:rPr>
        <w:t>AC2.</w:t>
      </w:r>
      <w:r w:rsidR="006E6C1E">
        <w:rPr>
          <w:rFonts w:eastAsia="Arial" w:cs="Arial"/>
          <w:b/>
          <w:bCs/>
        </w:rPr>
        <w:t>3</w:t>
      </w:r>
      <w:r w:rsidRPr="00B16D3F">
        <w:rPr>
          <w:rFonts w:eastAsia="Arial" w:cs="Arial"/>
        </w:rPr>
        <w:t xml:space="preserve"> include completion of coaching or mentoring records</w:t>
      </w:r>
    </w:p>
    <w:p w:rsidR="00A94C2A" w:rsidP="00A94C2A" w:rsidRDefault="00A94C2A" w14:paraId="1B077877" w14:textId="3C4BFA11">
      <w:pPr>
        <w:spacing w:before="200" w:after="160"/>
        <w:ind w:left="697" w:hanging="697"/>
        <w:rPr>
          <w:rFonts w:eastAsia="Arial" w:cs="Arial"/>
        </w:rPr>
      </w:pPr>
      <w:r w:rsidRPr="00B16D3F">
        <w:rPr>
          <w:rFonts w:eastAsia="Arial" w:cs="Arial"/>
          <w:b/>
          <w:bCs/>
        </w:rPr>
        <w:t>AC2.</w:t>
      </w:r>
      <w:r w:rsidR="006E6C1E">
        <w:rPr>
          <w:rFonts w:eastAsia="Arial" w:cs="Arial"/>
          <w:b/>
          <w:bCs/>
        </w:rPr>
        <w:t>4</w:t>
      </w:r>
      <w:r w:rsidRPr="00B16D3F">
        <w:rPr>
          <w:rFonts w:eastAsia="Arial" w:cs="Arial"/>
        </w:rPr>
        <w:t xml:space="preserve"> include working records of the whole journey which meets the range. </w:t>
      </w:r>
    </w:p>
    <w:p w:rsidRPr="00B16D3F" w:rsidR="00A94C2A" w:rsidP="00A94C2A" w:rsidRDefault="00A94C2A" w14:paraId="70D21184" w14:textId="77777777">
      <w:pPr>
        <w:spacing w:before="200" w:after="160"/>
        <w:ind w:left="697" w:hanging="697"/>
        <w:rPr>
          <w:rFonts w:eastAsia="Arial" w:cs="Arial"/>
          <w:b/>
          <w:bCs/>
        </w:rPr>
      </w:pPr>
      <w:r w:rsidRPr="00B16D3F">
        <w:rPr>
          <w:rFonts w:eastAsia="Arial" w:cs="Arial"/>
          <w:b/>
          <w:bCs/>
        </w:rPr>
        <w:t>Note</w:t>
      </w:r>
      <w:r>
        <w:rPr>
          <w:rFonts w:eastAsia="Arial" w:cs="Arial"/>
          <w:b/>
          <w:bCs/>
        </w:rPr>
        <w:t>:</w:t>
      </w:r>
    </w:p>
    <w:p w:rsidRPr="00B16D3F" w:rsidR="00A94C2A" w:rsidP="00A94C2A" w:rsidRDefault="00A94C2A" w14:paraId="45F6E44C" w14:textId="1040A1D5">
      <w:pPr>
        <w:spacing w:before="200" w:after="160"/>
        <w:ind w:left="697" w:hanging="697"/>
        <w:rPr>
          <w:rFonts w:eastAsia="Arial" w:cs="Arial"/>
          <w:b/>
          <w:bCs/>
        </w:rPr>
      </w:pPr>
      <w:r>
        <w:rPr>
          <w:rFonts w:eastAsia="Arial" w:cs="Arial"/>
          <w:b/>
          <w:bCs/>
        </w:rPr>
        <w:t xml:space="preserve">LO2 </w:t>
      </w:r>
      <w:r w:rsidRPr="005F704A">
        <w:rPr>
          <w:rFonts w:eastAsia="Arial" w:cs="Arial"/>
        </w:rPr>
        <w:t>Optional template</w:t>
      </w:r>
      <w:r w:rsidR="000A5783">
        <w:rPr>
          <w:rFonts w:eastAsia="Arial" w:cs="Arial"/>
        </w:rPr>
        <w:t>s have been</w:t>
      </w:r>
      <w:r w:rsidRPr="005F704A">
        <w:rPr>
          <w:rFonts w:eastAsia="Arial" w:cs="Arial"/>
        </w:rPr>
        <w:t xml:space="preserve"> provided for this learning outcome, see appendices.</w:t>
      </w:r>
    </w:p>
    <w:p w:rsidRPr="00B16D3F" w:rsidR="00A94C2A" w:rsidP="00A94C2A" w:rsidRDefault="00A94C2A" w14:paraId="2BA10E74" w14:textId="4EA67158">
      <w:pPr>
        <w:spacing w:before="200" w:after="160"/>
        <w:ind w:left="697" w:hanging="697"/>
        <w:rPr>
          <w:lang w:eastAsia="en-GB"/>
        </w:rPr>
      </w:pPr>
      <w:r w:rsidRPr="00073EB3">
        <w:rPr>
          <w:rFonts w:eastAsia="Arial" w:cs="Arial"/>
          <w:b/>
          <w:bCs/>
        </w:rPr>
        <w:t>AC2.</w:t>
      </w:r>
      <w:r>
        <w:rPr>
          <w:rFonts w:eastAsia="Arial" w:cs="Arial"/>
          <w:b/>
          <w:bCs/>
        </w:rPr>
        <w:t>1</w:t>
      </w:r>
      <w:r w:rsidRPr="00073EB3">
        <w:rPr>
          <w:rFonts w:eastAsia="Arial" w:cs="Arial"/>
          <w:b/>
          <w:bCs/>
        </w:rPr>
        <w:t xml:space="preserve"> </w:t>
      </w:r>
      <w:r w:rsidR="006E6C1E">
        <w:rPr>
          <w:rFonts w:eastAsia="Arial" w:cs="Arial"/>
          <w:b/>
          <w:bCs/>
        </w:rPr>
        <w:t>to</w:t>
      </w:r>
      <w:r w:rsidRPr="00073EB3">
        <w:rPr>
          <w:rFonts w:eastAsia="Arial" w:cs="Arial"/>
          <w:b/>
          <w:bCs/>
        </w:rPr>
        <w:t xml:space="preserve"> AC2.</w:t>
      </w:r>
      <w:r w:rsidR="006E6C1E">
        <w:rPr>
          <w:rFonts w:eastAsia="Arial" w:cs="Arial"/>
          <w:b/>
          <w:bCs/>
        </w:rPr>
        <w:t>3</w:t>
      </w:r>
      <w:r w:rsidRPr="00B16D3F">
        <w:rPr>
          <w:rFonts w:eastAsia="Arial" w:cs="Arial"/>
        </w:rPr>
        <w:t xml:space="preserve"> Recommendation for observations to be conducted during mid-point or later sessions. Observations can be recorded or in person. </w:t>
      </w:r>
      <w:r w:rsidRPr="00B16D3F">
        <w:rPr>
          <w:lang w:eastAsia="en-GB"/>
        </w:rPr>
        <w:t xml:space="preserve">Minimum requirements </w:t>
      </w:r>
      <w:r w:rsidRPr="00B16D3F" w:rsidR="006031AF">
        <w:rPr>
          <w:lang w:eastAsia="en-GB"/>
        </w:rPr>
        <w:t xml:space="preserve">of </w:t>
      </w:r>
      <w:r w:rsidR="006031AF">
        <w:rPr>
          <w:lang w:eastAsia="en-GB"/>
        </w:rPr>
        <w:t xml:space="preserve">assessor </w:t>
      </w:r>
      <w:r w:rsidRPr="00B16D3F">
        <w:rPr>
          <w:lang w:eastAsia="en-GB"/>
        </w:rPr>
        <w:t xml:space="preserve">who can deliver observation of practice are coaching </w:t>
      </w:r>
      <w:r w:rsidR="000A5783">
        <w:rPr>
          <w:lang w:eastAsia="en-GB"/>
        </w:rPr>
        <w:t>and</w:t>
      </w:r>
      <w:r w:rsidRPr="00B16D3F">
        <w:rPr>
          <w:lang w:eastAsia="en-GB"/>
        </w:rPr>
        <w:t xml:space="preserve"> mentoring qualification at level being assessed (section 2 of the Qualification Handbook)</w:t>
      </w:r>
      <w:r w:rsidR="006031AF">
        <w:rPr>
          <w:lang w:eastAsia="en-GB"/>
        </w:rPr>
        <w:t>.</w:t>
      </w:r>
      <w:r w:rsidRPr="00B16D3F">
        <w:rPr>
          <w:lang w:eastAsia="en-GB"/>
        </w:rPr>
        <w:t xml:space="preserve"> </w:t>
      </w:r>
    </w:p>
    <w:p w:rsidRPr="00B16D3F" w:rsidR="00A94C2A" w:rsidP="00A94C2A" w:rsidRDefault="00A94C2A" w14:paraId="5CB43F9F" w14:textId="77777777">
      <w:pPr>
        <w:spacing w:before="200" w:after="160"/>
        <w:ind w:left="697" w:hanging="697"/>
        <w:rPr>
          <w:rFonts w:eastAsia="Arial" w:cs="Arial"/>
          <w:b/>
          <w:bCs/>
        </w:rPr>
      </w:pPr>
      <w:r>
        <w:rPr>
          <w:rFonts w:eastAsia="Arial" w:cs="Arial"/>
          <w:b/>
          <w:bCs/>
        </w:rPr>
        <w:t xml:space="preserve">Additional </w:t>
      </w:r>
      <w:r w:rsidRPr="00B16D3F">
        <w:rPr>
          <w:rFonts w:eastAsia="Arial" w:cs="Arial"/>
          <w:b/>
          <w:bCs/>
        </w:rPr>
        <w:t xml:space="preserve">Note: </w:t>
      </w:r>
    </w:p>
    <w:p w:rsidRPr="00B16D3F" w:rsidR="00A94C2A" w:rsidP="00A94C2A" w:rsidRDefault="00A94C2A" w14:paraId="09F99B8B" w14:textId="3E5A7B73">
      <w:pPr>
        <w:spacing w:before="200" w:after="160"/>
        <w:rPr>
          <w:lang w:eastAsia="en-GB"/>
        </w:rPr>
      </w:pPr>
      <w:r w:rsidRPr="00DA7B20">
        <w:rPr>
          <w:b/>
          <w:bCs/>
          <w:lang w:eastAsia="en-GB"/>
        </w:rPr>
        <w:t>Maximum</w:t>
      </w:r>
      <w:r w:rsidR="00C2193C">
        <w:rPr>
          <w:b/>
          <w:bCs/>
          <w:lang w:eastAsia="en-GB"/>
        </w:rPr>
        <w:t xml:space="preserve"> number</w:t>
      </w:r>
      <w:r w:rsidRPr="00DA7B20">
        <w:rPr>
          <w:b/>
          <w:bCs/>
          <w:lang w:eastAsia="en-GB"/>
        </w:rPr>
        <w:t xml:space="preserve"> </w:t>
      </w:r>
      <w:r w:rsidR="00D33E18">
        <w:rPr>
          <w:b/>
          <w:bCs/>
          <w:lang w:eastAsia="en-GB"/>
        </w:rPr>
        <w:t xml:space="preserve">of </w:t>
      </w:r>
      <w:r w:rsidRPr="00DA7B20">
        <w:rPr>
          <w:b/>
          <w:bCs/>
          <w:lang w:eastAsia="en-GB"/>
        </w:rPr>
        <w:t>individual</w:t>
      </w:r>
      <w:r w:rsidR="00C2193C">
        <w:rPr>
          <w:b/>
          <w:bCs/>
          <w:lang w:eastAsia="en-GB"/>
        </w:rPr>
        <w:t>s</w:t>
      </w:r>
      <w:r w:rsidRPr="00DA7B20">
        <w:rPr>
          <w:b/>
          <w:bCs/>
          <w:lang w:eastAsia="en-GB"/>
        </w:rPr>
        <w:t>/exceptional circumstances:</w:t>
      </w:r>
      <w:r w:rsidRPr="00B16D3F">
        <w:rPr>
          <w:lang w:eastAsia="en-GB"/>
        </w:rPr>
        <w:t xml:space="preserve"> In exceptional circumstances and where all other options have been exhausted, a coach or mentor may be permitted to work with an additional individual in order to complete the required number of hours. The centre should keep a record of the reasons that the Learning Outcome of meeting the maximum required number of individuals has not been met and the options that have been considered before resorting to this solution.</w:t>
      </w:r>
    </w:p>
    <w:p w:rsidRPr="006F149F" w:rsidR="00A94C2A" w:rsidP="00A94C2A" w:rsidRDefault="00A94C2A" w14:paraId="47D0E2BC" w14:textId="77777777">
      <w:pPr>
        <w:pStyle w:val="EducationalObjective-EnablingObjective-XY"/>
        <w:spacing w:line="240" w:lineRule="atLeast"/>
        <w:ind w:left="0" w:firstLine="0"/>
        <w:rPr>
          <w:color w:val="000000"/>
          <w:u w:color="000000"/>
        </w:rPr>
      </w:pPr>
      <w:r w:rsidRPr="006F149F">
        <w:rPr>
          <w:color w:val="000000"/>
          <w:u w:color="000000"/>
        </w:rPr>
        <w:t>Exceptional circumstances may include:</w:t>
      </w:r>
    </w:p>
    <w:p w:rsidRPr="00073EB3" w:rsidR="00A94C2A" w:rsidP="008B7FCC" w:rsidRDefault="00A94C2A" w14:paraId="33972BD3" w14:textId="77777777">
      <w:pPr>
        <w:pStyle w:val="ListParagraph"/>
        <w:numPr>
          <w:ilvl w:val="0"/>
          <w:numId w:val="69"/>
        </w:numPr>
        <w:spacing w:before="40" w:after="40"/>
        <w:rPr>
          <w:rFonts w:ascii="Arial" w:hAnsi="Arial" w:eastAsia="Calibri" w:cs="Arial"/>
          <w:color w:val="000000"/>
        </w:rPr>
      </w:pPr>
      <w:r w:rsidRPr="00073EB3">
        <w:rPr>
          <w:rFonts w:ascii="Arial" w:hAnsi="Arial" w:eastAsia="Calibri" w:cs="Arial"/>
          <w:color w:val="000000"/>
        </w:rPr>
        <w:t>individual wishes to end the relationship</w:t>
      </w:r>
    </w:p>
    <w:p w:rsidRPr="00073EB3" w:rsidR="00A94C2A" w:rsidP="008B7FCC" w:rsidRDefault="00A94C2A" w14:paraId="49791C36" w14:textId="77777777">
      <w:pPr>
        <w:pStyle w:val="ListParagraph"/>
        <w:numPr>
          <w:ilvl w:val="0"/>
          <w:numId w:val="69"/>
        </w:numPr>
        <w:spacing w:before="40" w:after="40"/>
        <w:rPr>
          <w:rFonts w:ascii="Arial" w:hAnsi="Arial" w:eastAsia="Calibri" w:cs="Arial"/>
          <w:color w:val="000000"/>
        </w:rPr>
      </w:pPr>
      <w:r w:rsidRPr="00073EB3">
        <w:rPr>
          <w:rFonts w:ascii="Arial" w:hAnsi="Arial" w:eastAsia="Calibri" w:cs="Arial"/>
          <w:color w:val="000000"/>
        </w:rPr>
        <w:t>long term ill health of the individual or someone they care for</w:t>
      </w:r>
    </w:p>
    <w:p w:rsidRPr="00073EB3" w:rsidR="00A94C2A" w:rsidP="008B7FCC" w:rsidRDefault="00A94C2A" w14:paraId="463C264C" w14:textId="77777777">
      <w:pPr>
        <w:pStyle w:val="ListParagraph"/>
        <w:numPr>
          <w:ilvl w:val="0"/>
          <w:numId w:val="69"/>
        </w:numPr>
        <w:spacing w:before="40" w:after="40"/>
        <w:rPr>
          <w:rFonts w:ascii="Arial" w:hAnsi="Arial" w:eastAsia="Calibri" w:cs="Arial"/>
          <w:color w:val="000000"/>
        </w:rPr>
      </w:pPr>
      <w:r w:rsidRPr="00073EB3">
        <w:rPr>
          <w:rFonts w:ascii="Arial" w:hAnsi="Arial" w:eastAsia="Calibri" w:cs="Arial"/>
          <w:color w:val="000000"/>
        </w:rPr>
        <w:t>the coach terminates the contract as the terms have been breached</w:t>
      </w:r>
    </w:p>
    <w:p w:rsidRPr="00073EB3" w:rsidR="00A94C2A" w:rsidP="008B7FCC" w:rsidRDefault="00A94C2A" w14:paraId="0C9613EB" w14:textId="77777777">
      <w:pPr>
        <w:pStyle w:val="ListParagraph"/>
        <w:numPr>
          <w:ilvl w:val="0"/>
          <w:numId w:val="69"/>
        </w:numPr>
        <w:spacing w:before="40" w:after="40"/>
        <w:rPr>
          <w:rFonts w:ascii="Arial" w:hAnsi="Arial" w:eastAsia="Calibri" w:cs="Arial"/>
          <w:color w:val="000000"/>
        </w:rPr>
      </w:pPr>
      <w:r w:rsidRPr="00073EB3">
        <w:rPr>
          <w:rFonts w:ascii="Arial" w:hAnsi="Arial" w:eastAsia="Calibri" w:cs="Arial"/>
          <w:color w:val="000000"/>
        </w:rPr>
        <w:t>coaching is no longer appropriate (to prevent a breach of the Global Code)</w:t>
      </w:r>
    </w:p>
    <w:p w:rsidRPr="00073EB3" w:rsidR="00A94C2A" w:rsidP="008B7FCC" w:rsidRDefault="00A94C2A" w14:paraId="7486DDD5" w14:textId="77777777">
      <w:pPr>
        <w:pStyle w:val="ListParagraph"/>
        <w:numPr>
          <w:ilvl w:val="0"/>
          <w:numId w:val="69"/>
        </w:numPr>
        <w:spacing w:before="40" w:after="40"/>
        <w:rPr>
          <w:rFonts w:ascii="Arial" w:hAnsi="Arial" w:eastAsia="Calibri" w:cs="Arial"/>
          <w:color w:val="000000"/>
        </w:rPr>
      </w:pPr>
      <w:r w:rsidRPr="00073EB3">
        <w:rPr>
          <w:rFonts w:ascii="Arial" w:hAnsi="Arial" w:eastAsia="Calibri" w:cs="Arial"/>
          <w:color w:val="000000"/>
        </w:rPr>
        <w:t>individual leaves the organisation.</w:t>
      </w:r>
    </w:p>
    <w:p w:rsidRPr="006F149F" w:rsidR="00A94C2A" w:rsidP="00A94C2A" w:rsidRDefault="00A94C2A" w14:paraId="74F92ECF" w14:textId="77777777">
      <w:pPr>
        <w:pStyle w:val="EducationalObjective-EnablingObjective-XY"/>
        <w:spacing w:line="240" w:lineRule="atLeast"/>
        <w:rPr>
          <w:color w:val="000000"/>
          <w:u w:color="000000"/>
        </w:rPr>
      </w:pPr>
      <w:r w:rsidRPr="006F149F">
        <w:rPr>
          <w:color w:val="000000"/>
          <w:u w:color="000000"/>
        </w:rPr>
        <w:t>Other options to consider might be:</w:t>
      </w:r>
    </w:p>
    <w:p w:rsidRPr="00073EB3" w:rsidR="00A94C2A" w:rsidP="008B7FCC" w:rsidRDefault="00A94C2A" w14:paraId="1685B3E9" w14:textId="77777777">
      <w:pPr>
        <w:pStyle w:val="ListParagraph"/>
        <w:numPr>
          <w:ilvl w:val="0"/>
          <w:numId w:val="69"/>
        </w:numPr>
        <w:spacing w:before="40" w:after="40"/>
        <w:rPr>
          <w:rFonts w:ascii="Arial" w:hAnsi="Arial" w:eastAsia="Calibri" w:cs="Arial"/>
          <w:color w:val="000000"/>
        </w:rPr>
      </w:pPr>
      <w:r w:rsidRPr="00073EB3">
        <w:rPr>
          <w:rFonts w:ascii="Arial" w:hAnsi="Arial" w:eastAsia="Calibri" w:cs="Arial"/>
          <w:color w:val="000000"/>
        </w:rPr>
        <w:t xml:space="preserve">using another existing individual </w:t>
      </w:r>
    </w:p>
    <w:p w:rsidRPr="00073EB3" w:rsidR="00A94C2A" w:rsidP="008B7FCC" w:rsidRDefault="00A94C2A" w14:paraId="2253BD19" w14:textId="77777777">
      <w:pPr>
        <w:pStyle w:val="ListParagraph"/>
        <w:numPr>
          <w:ilvl w:val="0"/>
          <w:numId w:val="69"/>
        </w:numPr>
        <w:spacing w:before="40" w:after="40"/>
        <w:rPr>
          <w:rFonts w:ascii="Arial" w:hAnsi="Arial" w:eastAsia="Calibri" w:cs="Arial"/>
          <w:color w:val="000000"/>
        </w:rPr>
      </w:pPr>
      <w:r w:rsidRPr="00073EB3">
        <w:rPr>
          <w:rFonts w:ascii="Arial" w:hAnsi="Arial" w:eastAsia="Calibri" w:cs="Arial"/>
          <w:color w:val="000000"/>
        </w:rPr>
        <w:t>starting afresh with a new individual</w:t>
      </w:r>
    </w:p>
    <w:p w:rsidRPr="00073EB3" w:rsidR="00A94C2A" w:rsidP="008B7FCC" w:rsidRDefault="00A94C2A" w14:paraId="018A3E8E" w14:textId="77777777">
      <w:pPr>
        <w:pStyle w:val="ListParagraph"/>
        <w:numPr>
          <w:ilvl w:val="0"/>
          <w:numId w:val="69"/>
        </w:numPr>
        <w:spacing w:before="40" w:after="40"/>
        <w:rPr>
          <w:rFonts w:ascii="Arial" w:hAnsi="Arial" w:eastAsia="Calibri" w:cs="Arial"/>
          <w:color w:val="000000"/>
        </w:rPr>
      </w:pPr>
      <w:r w:rsidRPr="00073EB3">
        <w:rPr>
          <w:rFonts w:ascii="Arial" w:hAnsi="Arial" w:eastAsia="Calibri" w:cs="Arial"/>
          <w:color w:val="000000"/>
        </w:rPr>
        <w:t>hold a review with the other individuals and see if they would like further coaching.</w:t>
      </w:r>
    </w:p>
    <w:p w:rsidR="00A94C2A" w:rsidP="00A94C2A" w:rsidRDefault="00A94C2A" w14:paraId="2F8E723A" w14:textId="77777777">
      <w:pPr>
        <w:spacing w:before="200" w:after="160"/>
        <w:rPr>
          <w:lang w:eastAsia="en-GB"/>
        </w:rPr>
      </w:pPr>
      <w:r w:rsidRPr="00073EB3">
        <w:rPr>
          <w:lang w:eastAsia="en-GB"/>
        </w:rPr>
        <w:t>These lists are not exhaustive. If you would like to discuss option prior to making decision, please contact your EQA.</w:t>
      </w:r>
    </w:p>
    <w:p w:rsidRPr="00073EB3" w:rsidR="004E7DE7" w:rsidP="00A94C2A" w:rsidRDefault="004E7DE7" w14:paraId="0567B61E" w14:textId="77777777">
      <w:pPr>
        <w:spacing w:before="200" w:after="160"/>
        <w:rPr>
          <w:lang w:eastAsia="en-GB"/>
        </w:rPr>
      </w:pPr>
    </w:p>
    <w:p w:rsidR="00F16417" w:rsidP="004E7DE7" w:rsidRDefault="00F16417" w14:paraId="3741866D" w14:textId="77777777">
      <w:pPr>
        <w:rPr>
          <w:rFonts w:eastAsia="Arial" w:cs="Arial"/>
          <w:b/>
          <w:bCs/>
          <w:color w:val="FFA300"/>
          <w:sz w:val="26"/>
          <w:szCs w:val="26"/>
        </w:rPr>
      </w:pPr>
    </w:p>
    <w:p w:rsidR="00F16417" w:rsidRDefault="00F16417" w14:paraId="02F2C751" w14:textId="77777777">
      <w:pPr>
        <w:rPr>
          <w:rFonts w:eastAsia="Arial" w:cs="Arial"/>
          <w:b/>
          <w:bCs/>
          <w:color w:val="FFA300"/>
          <w:sz w:val="26"/>
          <w:szCs w:val="26"/>
        </w:rPr>
      </w:pPr>
      <w:r>
        <w:rPr>
          <w:rFonts w:eastAsia="Arial" w:cs="Arial"/>
          <w:b/>
          <w:bCs/>
          <w:color w:val="FFA300"/>
          <w:sz w:val="26"/>
          <w:szCs w:val="26"/>
        </w:rPr>
        <w:br w:type="page"/>
      </w:r>
    </w:p>
    <w:p w:rsidRPr="009F6F3A" w:rsidR="004E7DE7" w:rsidP="004E7DE7" w:rsidRDefault="004E7DE7" w14:paraId="5F60E84C" w14:textId="4EA55D8F">
      <w:pPr>
        <w:rPr>
          <w:rFonts w:eastAsia="Arial" w:cs="Arial"/>
          <w:b/>
          <w:bCs/>
          <w:color w:val="FFA300"/>
          <w:sz w:val="26"/>
          <w:szCs w:val="26"/>
        </w:rPr>
      </w:pPr>
      <w:r w:rsidRPr="009F6F3A">
        <w:rPr>
          <w:rFonts w:eastAsia="Arial" w:cs="Arial"/>
          <w:b/>
          <w:bCs/>
          <w:color w:val="FFA300"/>
          <w:sz w:val="26"/>
          <w:szCs w:val="26"/>
        </w:rPr>
        <w:t>Learning outcome</w:t>
      </w:r>
    </w:p>
    <w:p w:rsidRPr="009F6F3A" w:rsidR="004E7DE7" w:rsidP="004E7DE7" w:rsidRDefault="004E7DE7" w14:paraId="23BC86A6" w14:textId="77777777">
      <w:pPr>
        <w:shd w:val="clear" w:color="auto" w:fill="FFFFFF" w:themeFill="background1"/>
        <w:spacing w:before="200" w:after="160"/>
        <w:rPr>
          <w:rFonts w:eastAsia="Arial" w:cs="Arial"/>
        </w:rPr>
      </w:pPr>
      <w:r w:rsidRPr="009F6F3A">
        <w:rPr>
          <w:rFonts w:eastAsia="Arial" w:cs="Arial"/>
        </w:rPr>
        <w:t>The learner will:</w:t>
      </w:r>
    </w:p>
    <w:p w:rsidRPr="009F6F3A" w:rsidR="004E7DE7" w:rsidP="004E7DE7" w:rsidRDefault="004E7DE7" w14:paraId="12865C62" w14:textId="129502AE">
      <w:pPr>
        <w:shd w:val="clear" w:color="auto" w:fill="FFFFFF" w:themeFill="background1"/>
        <w:spacing w:before="200" w:after="160"/>
        <w:rPr>
          <w:rFonts w:eastAsia="Arial" w:cs="Arial"/>
        </w:rPr>
      </w:pPr>
      <w:r w:rsidRPr="009F6F3A">
        <w:rPr>
          <w:rFonts w:eastAsia="Arial" w:cs="Arial"/>
        </w:rPr>
        <w:t>LO3</w:t>
      </w:r>
      <w:r w:rsidRPr="009F6F3A">
        <w:rPr>
          <w:rFonts w:cs="Arial"/>
        </w:rPr>
        <w:tab/>
      </w:r>
      <w:r w:rsidRPr="001A6466">
        <w:rPr>
          <w:rFonts w:cs="Arial"/>
        </w:rPr>
        <w:t>Be able to reflect on own session to session coaching or mentoring practice</w:t>
      </w:r>
      <w:r w:rsidRPr="00D005CD" w:rsidR="00D005CD">
        <w:rPr>
          <w:rFonts w:cs="Arial"/>
        </w:rPr>
        <w:t>, at an executive or senior level</w:t>
      </w:r>
    </w:p>
    <w:p w:rsidRPr="009F6F3A" w:rsidR="004E7DE7" w:rsidP="004E7DE7" w:rsidRDefault="004E7DE7" w14:paraId="4792D96B" w14:textId="77777777">
      <w:pPr>
        <w:rPr>
          <w:rFonts w:eastAsia="Arial" w:cs="Arial"/>
          <w:b/>
          <w:bCs/>
          <w:color w:val="FFA300"/>
          <w:sz w:val="26"/>
          <w:szCs w:val="26"/>
        </w:rPr>
      </w:pPr>
      <w:r w:rsidRPr="009F6F3A">
        <w:rPr>
          <w:rFonts w:eastAsia="Arial" w:cs="Arial"/>
          <w:b/>
          <w:bCs/>
          <w:color w:val="FFA300"/>
          <w:sz w:val="26"/>
          <w:szCs w:val="26"/>
        </w:rPr>
        <w:t>Assessment criteria</w:t>
      </w:r>
    </w:p>
    <w:p w:rsidRPr="009F6F3A" w:rsidR="004E7DE7" w:rsidP="004E7DE7" w:rsidRDefault="004E7DE7" w14:paraId="67ABB217" w14:textId="77777777">
      <w:pPr>
        <w:spacing w:before="200" w:after="160"/>
        <w:rPr>
          <w:rFonts w:eastAsia="Arial" w:cs="Arial"/>
        </w:rPr>
      </w:pPr>
      <w:r w:rsidRPr="009F6F3A">
        <w:rPr>
          <w:rFonts w:eastAsia="Arial" w:cs="Arial"/>
        </w:rPr>
        <w:t>The learner can:</w:t>
      </w:r>
      <w:r w:rsidRPr="009F6F3A">
        <w:rPr>
          <w:rFonts w:eastAsia="Arial" w:cs="Arial"/>
          <w:b/>
          <w:bCs/>
        </w:rPr>
        <w:t xml:space="preserve"> </w:t>
      </w:r>
    </w:p>
    <w:p w:rsidRPr="009F6F3A" w:rsidR="004E7DE7" w:rsidP="004E7DE7" w:rsidRDefault="004E7DE7" w14:paraId="40DBFC7D" w14:textId="7E716115">
      <w:pPr>
        <w:spacing w:before="200" w:after="160"/>
        <w:rPr>
          <w:rFonts w:eastAsia="Arial" w:cs="Arial"/>
        </w:rPr>
      </w:pPr>
      <w:r w:rsidRPr="009F6F3A">
        <w:rPr>
          <w:rFonts w:eastAsia="Arial" w:cs="Arial"/>
        </w:rPr>
        <w:t xml:space="preserve">AC3.1 </w:t>
      </w:r>
      <w:r w:rsidR="00D005CD">
        <w:rPr>
          <w:rFonts w:eastAsia="Times New Roman" w:cs="Arial"/>
          <w:lang w:eastAsia="en-GB"/>
        </w:rPr>
        <w:t>Collate</w:t>
      </w:r>
      <w:r w:rsidRPr="00C9168D">
        <w:rPr>
          <w:rFonts w:eastAsia="Times New Roman" w:cs="Arial"/>
          <w:lang w:eastAsia="en-GB"/>
        </w:rPr>
        <w:t xml:space="preserve"> session to session </w:t>
      </w:r>
      <w:r w:rsidRPr="00C9168D">
        <w:rPr>
          <w:rFonts w:eastAsia="Times New Roman" w:cs="Arial"/>
          <w:b/>
          <w:bCs/>
          <w:lang w:eastAsia="en-GB"/>
        </w:rPr>
        <w:t>feedback</w:t>
      </w:r>
      <w:r w:rsidRPr="00C9168D">
        <w:rPr>
          <w:rFonts w:eastAsia="Times New Roman" w:cs="Arial"/>
          <w:lang w:eastAsia="en-GB"/>
        </w:rPr>
        <w:t xml:space="preserve"> on own coaching or mentoring practice</w:t>
      </w:r>
    </w:p>
    <w:p w:rsidRPr="009F6F3A" w:rsidR="004E7DE7" w:rsidP="004E7DE7" w:rsidRDefault="004E7DE7" w14:paraId="527222F9" w14:textId="77777777">
      <w:pPr>
        <w:spacing w:before="200" w:after="160"/>
        <w:ind w:left="697" w:hanging="697"/>
        <w:rPr>
          <w:rFonts w:eastAsia="Arial" w:cs="Arial"/>
        </w:rPr>
      </w:pPr>
      <w:r w:rsidRPr="009F6F3A">
        <w:rPr>
          <w:rFonts w:eastAsia="Arial" w:cs="Arial"/>
        </w:rPr>
        <w:t xml:space="preserve">AC3.2 </w:t>
      </w:r>
      <w:r w:rsidRPr="006F3574">
        <w:rPr>
          <w:rFonts w:eastAsia="Arial" w:cs="Arial"/>
        </w:rPr>
        <w:t xml:space="preserve">Participate in </w:t>
      </w:r>
      <w:r w:rsidRPr="00D005CD">
        <w:rPr>
          <w:rFonts w:eastAsia="Arial" w:cs="Arial"/>
          <w:b/>
          <w:bCs/>
        </w:rPr>
        <w:t>supervision</w:t>
      </w:r>
      <w:r w:rsidRPr="006F3574">
        <w:rPr>
          <w:rFonts w:eastAsia="Arial" w:cs="Arial"/>
        </w:rPr>
        <w:t xml:space="preserve"> to inform self-reflection</w:t>
      </w:r>
    </w:p>
    <w:p w:rsidRPr="009F6F3A" w:rsidR="004E7DE7" w:rsidP="004E7DE7" w:rsidRDefault="004E7DE7" w14:paraId="7FB482F2" w14:textId="27031F4B">
      <w:pPr>
        <w:spacing w:before="200" w:after="160"/>
        <w:rPr>
          <w:rFonts w:eastAsia="Arial" w:cs="Arial"/>
        </w:rPr>
      </w:pPr>
      <w:r w:rsidRPr="009F6F3A">
        <w:rPr>
          <w:rFonts w:eastAsia="Arial" w:cs="Arial"/>
        </w:rPr>
        <w:t xml:space="preserve">AC3.3 </w:t>
      </w:r>
      <w:r w:rsidR="00CD3BC8">
        <w:rPr>
          <w:rFonts w:eastAsia="Calibri" w:cs="Arial"/>
        </w:rPr>
        <w:t>Critically re</w:t>
      </w:r>
      <w:r w:rsidR="003737BA">
        <w:rPr>
          <w:rFonts w:eastAsia="Calibri" w:cs="Arial"/>
        </w:rPr>
        <w:t>flect on</w:t>
      </w:r>
      <w:r w:rsidRPr="007C48FB">
        <w:rPr>
          <w:rFonts w:eastAsia="Calibri" w:cs="Arial"/>
        </w:rPr>
        <w:t xml:space="preserve"> </w:t>
      </w:r>
      <w:r w:rsidRPr="007C48FB">
        <w:rPr>
          <w:rFonts w:eastAsia="Calibri" w:cs="Arial"/>
          <w:b/>
          <w:bCs/>
        </w:rPr>
        <w:t>own improvement</w:t>
      </w:r>
      <w:r w:rsidRPr="007C48FB">
        <w:rPr>
          <w:rFonts w:eastAsia="Calibri" w:cs="Arial"/>
        </w:rPr>
        <w:t xml:space="preserve"> from session to session, considering </w:t>
      </w:r>
      <w:r w:rsidRPr="007C48FB">
        <w:rPr>
          <w:rFonts w:eastAsia="Calibri" w:cs="Arial"/>
          <w:b/>
          <w:bCs/>
        </w:rPr>
        <w:t>feedback</w:t>
      </w:r>
      <w:r w:rsidRPr="007C48FB">
        <w:rPr>
          <w:rFonts w:eastAsia="Calibri" w:cs="Arial"/>
        </w:rPr>
        <w:t xml:space="preserve"> received  </w:t>
      </w:r>
    </w:p>
    <w:p w:rsidRPr="009F6F3A" w:rsidR="004E7DE7" w:rsidP="004E7DE7" w:rsidRDefault="004E7DE7" w14:paraId="4B106B9C" w14:textId="77777777">
      <w:pPr>
        <w:keepNext/>
        <w:keepLines/>
        <w:spacing w:before="240" w:after="240"/>
        <w:rPr>
          <w:rFonts w:eastAsia="Arial" w:cs="Arial"/>
          <w:color w:val="C00000"/>
          <w:sz w:val="26"/>
          <w:szCs w:val="26"/>
          <w:lang w:val="en-US"/>
        </w:rPr>
      </w:pPr>
      <w:r w:rsidRPr="009F6F3A">
        <w:rPr>
          <w:rFonts w:eastAsia="Arial" w:cs="Arial"/>
          <w:b/>
          <w:bCs/>
          <w:color w:val="FFA300"/>
          <w:sz w:val="26"/>
          <w:szCs w:val="26"/>
          <w:lang w:val="en-US"/>
        </w:rPr>
        <w:t xml:space="preserve">Range </w:t>
      </w:r>
    </w:p>
    <w:p w:rsidRPr="009F6F3A" w:rsidR="004E7DE7" w:rsidP="004E7DE7" w:rsidRDefault="004E7DE7" w14:paraId="4FFD1683" w14:textId="77777777">
      <w:pPr>
        <w:pStyle w:val="Lesson-SummaryBlock-ParaBlock-TitledBlock-Title-XY"/>
        <w:spacing w:before="200"/>
        <w:rPr>
          <w:rFonts w:eastAsia="Times New Roman" w:cs="Arial"/>
        </w:rPr>
      </w:pPr>
      <w:r w:rsidRPr="009F6F3A">
        <w:rPr>
          <w:rFonts w:eastAsia="Times New Roman" w:cs="Arial"/>
          <w:b w:val="0"/>
          <w:bCs w:val="0"/>
        </w:rPr>
        <w:t>AC3.1</w:t>
      </w:r>
      <w:r>
        <w:rPr>
          <w:rFonts w:eastAsia="Times New Roman" w:cs="Arial"/>
          <w:b w:val="0"/>
          <w:bCs w:val="0"/>
        </w:rPr>
        <w:t xml:space="preserve"> &amp; AC3.3</w:t>
      </w:r>
      <w:r w:rsidRPr="009F6F3A">
        <w:rPr>
          <w:rFonts w:eastAsia="Times New Roman" w:cs="Arial"/>
        </w:rPr>
        <w:t xml:space="preserve"> </w:t>
      </w:r>
      <w:r>
        <w:rPr>
          <w:rFonts w:eastAsia="Times New Roman" w:cs="Arial"/>
        </w:rPr>
        <w:t xml:space="preserve">Feedback </w:t>
      </w:r>
      <w:r w:rsidRPr="007C48FB">
        <w:rPr>
          <w:rFonts w:eastAsia="Times New Roman" w:cs="Arial"/>
          <w:b w:val="0"/>
          <w:bCs w:val="0"/>
        </w:rPr>
        <w:t>from</w:t>
      </w:r>
      <w:r w:rsidRPr="009F6F3A">
        <w:rPr>
          <w:rFonts w:eastAsia="Times New Roman" w:cs="Arial"/>
        </w:rPr>
        <w:t>:</w:t>
      </w:r>
    </w:p>
    <w:p w:rsidRPr="00BB07D3" w:rsidR="004E7DE7" w:rsidP="008B7FCC" w:rsidRDefault="004E7DE7" w14:paraId="3B558D6F"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BB07D3">
        <w:rPr>
          <w:rFonts w:ascii="Arial" w:hAnsi="Arial" w:eastAsia="Calibri" w:cs="Arial"/>
          <w:color w:val="auto"/>
        </w:rPr>
        <w:t>observation of practice</w:t>
      </w:r>
    </w:p>
    <w:p w:rsidRPr="00BB07D3" w:rsidR="004E7DE7" w:rsidP="008B7FCC" w:rsidRDefault="004E7DE7" w14:paraId="5C1FC01A"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BB07D3">
        <w:rPr>
          <w:rFonts w:ascii="Arial" w:hAnsi="Arial" w:eastAsia="Calibri" w:cs="Arial"/>
          <w:color w:val="auto"/>
        </w:rPr>
        <w:t>supervision</w:t>
      </w:r>
    </w:p>
    <w:p w:rsidRPr="00BB07D3" w:rsidR="004E7DE7" w:rsidP="008B7FCC" w:rsidRDefault="004E7DE7" w14:paraId="49198B0C"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BB07D3">
        <w:rPr>
          <w:rFonts w:ascii="Arial" w:hAnsi="Arial" w:eastAsia="Calibri" w:cs="Arial"/>
          <w:color w:val="auto"/>
        </w:rPr>
        <w:t>individuals being coached or mentored</w:t>
      </w:r>
    </w:p>
    <w:p w:rsidR="004E7DE7" w:rsidP="008B7FCC" w:rsidRDefault="004E7DE7" w14:paraId="73F830E2"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BB07D3">
        <w:rPr>
          <w:rFonts w:ascii="Arial" w:hAnsi="Arial" w:eastAsia="Calibri" w:cs="Arial"/>
          <w:color w:val="auto"/>
        </w:rPr>
        <w:t>self-reflection</w:t>
      </w:r>
      <w:r>
        <w:rPr>
          <w:rFonts w:ascii="Arial" w:hAnsi="Arial" w:eastAsia="Calibri" w:cs="Arial"/>
          <w:color w:val="auto"/>
        </w:rPr>
        <w:t>.</w:t>
      </w:r>
      <w:r w:rsidRPr="00BB07D3">
        <w:rPr>
          <w:rFonts w:ascii="Arial" w:hAnsi="Arial" w:eastAsia="Calibri" w:cs="Arial"/>
          <w:color w:val="auto"/>
        </w:rPr>
        <w:t xml:space="preserve"> </w:t>
      </w:r>
    </w:p>
    <w:p w:rsidR="00A52FD0" w:rsidP="00A52FD0" w:rsidRDefault="00A52FD0" w14:paraId="37F4DB7A" w14:textId="77777777">
      <w:pPr>
        <w:pStyle w:val="TitledBlock-ParaBlockindent-RichTextnumbered-XY"/>
        <w:spacing w:before="40" w:after="40" w:line="240" w:lineRule="auto"/>
        <w:rPr>
          <w:rFonts w:ascii="Arial" w:hAnsi="Arial" w:eastAsia="Calibri" w:cs="Arial"/>
          <w:color w:val="auto"/>
        </w:rPr>
      </w:pPr>
    </w:p>
    <w:p w:rsidRPr="00E83FD0" w:rsidR="00E83FD0" w:rsidP="00E83FD0" w:rsidRDefault="00E83FD0" w14:paraId="01B673CA" w14:textId="341A1E24">
      <w:pPr>
        <w:pStyle w:val="Lesson-SummaryBlock-ParaBlock-TitledBlock-Title-XY"/>
        <w:spacing w:before="200"/>
        <w:rPr>
          <w:rFonts w:eastAsia="Times New Roman" w:cs="Arial"/>
          <w:b w:val="0"/>
          <w:bCs w:val="0"/>
        </w:rPr>
      </w:pPr>
      <w:r w:rsidRPr="00E83FD0">
        <w:rPr>
          <w:rFonts w:eastAsia="Times New Roman" w:cs="Arial"/>
          <w:b w:val="0"/>
          <w:bCs w:val="0"/>
        </w:rPr>
        <w:t xml:space="preserve">AC3.2 </w:t>
      </w:r>
      <w:r w:rsidRPr="00E83FD0">
        <w:rPr>
          <w:rFonts w:eastAsia="Times New Roman" w:cs="Arial"/>
        </w:rPr>
        <w:t>Supervision:</w:t>
      </w:r>
    </w:p>
    <w:p w:rsidRPr="00E83FD0" w:rsidR="00E83FD0" w:rsidP="008B7FCC" w:rsidRDefault="00E83FD0" w14:paraId="4F84AEC6" w14:textId="568DC2B6">
      <w:pPr>
        <w:pStyle w:val="TitledBlock-ParaBlockindent-RichTextnumbered-XY"/>
        <w:numPr>
          <w:ilvl w:val="0"/>
          <w:numId w:val="62"/>
        </w:numPr>
        <w:spacing w:before="40" w:after="40" w:line="240" w:lineRule="auto"/>
        <w:ind w:left="720"/>
        <w:rPr>
          <w:rFonts w:ascii="Arial" w:hAnsi="Arial" w:eastAsia="Calibri" w:cs="Arial"/>
          <w:color w:val="auto"/>
        </w:rPr>
      </w:pPr>
      <w:r w:rsidRPr="00E83FD0">
        <w:rPr>
          <w:rFonts w:ascii="Arial" w:hAnsi="Arial" w:eastAsia="Calibri" w:cs="Arial"/>
          <w:color w:val="auto"/>
        </w:rPr>
        <w:t xml:space="preserve">skills and effectiveness </w:t>
      </w:r>
    </w:p>
    <w:p w:rsidRPr="00E83FD0" w:rsidR="00E83FD0" w:rsidP="008B7FCC" w:rsidRDefault="00E83FD0" w14:paraId="3031CA15" w14:textId="4C641574">
      <w:pPr>
        <w:pStyle w:val="TitledBlock-ParaBlockindent-RichTextnumbered-XY"/>
        <w:numPr>
          <w:ilvl w:val="0"/>
          <w:numId w:val="62"/>
        </w:numPr>
        <w:spacing w:before="40" w:after="40" w:line="240" w:lineRule="auto"/>
        <w:ind w:left="720"/>
        <w:rPr>
          <w:rFonts w:ascii="Arial" w:hAnsi="Arial" w:eastAsia="Calibri" w:cs="Arial"/>
          <w:color w:val="auto"/>
        </w:rPr>
      </w:pPr>
      <w:r w:rsidRPr="00E83FD0">
        <w:rPr>
          <w:rFonts w:ascii="Arial" w:hAnsi="Arial" w:eastAsia="Calibri" w:cs="Arial"/>
          <w:color w:val="auto"/>
        </w:rPr>
        <w:t>ethics and standards</w:t>
      </w:r>
    </w:p>
    <w:p w:rsidR="00A52FD0" w:rsidP="008B7FCC" w:rsidRDefault="00E83FD0" w14:paraId="2B5DC619" w14:textId="072C367B">
      <w:pPr>
        <w:pStyle w:val="TitledBlock-ParaBlockindent-RichTextnumbered-XY"/>
        <w:numPr>
          <w:ilvl w:val="0"/>
          <w:numId w:val="62"/>
        </w:numPr>
        <w:spacing w:before="40" w:after="40" w:line="240" w:lineRule="auto"/>
        <w:ind w:left="720"/>
        <w:rPr>
          <w:rFonts w:ascii="Arial" w:hAnsi="Arial" w:eastAsia="Calibri" w:cs="Arial"/>
          <w:color w:val="auto"/>
        </w:rPr>
      </w:pPr>
      <w:r w:rsidRPr="00E83FD0">
        <w:rPr>
          <w:rFonts w:ascii="Arial" w:hAnsi="Arial" w:eastAsia="Calibri" w:cs="Arial"/>
          <w:color w:val="auto"/>
        </w:rPr>
        <w:t>happiness and wellbeing</w:t>
      </w:r>
      <w:r>
        <w:rPr>
          <w:rFonts w:ascii="Arial" w:hAnsi="Arial" w:eastAsia="Calibri" w:cs="Arial"/>
          <w:color w:val="auto"/>
        </w:rPr>
        <w:t>.</w:t>
      </w:r>
    </w:p>
    <w:p w:rsidRPr="00BB07D3" w:rsidR="00E83FD0" w:rsidP="00E83FD0" w:rsidRDefault="00E83FD0" w14:paraId="7C1105D8" w14:textId="77777777">
      <w:pPr>
        <w:pStyle w:val="TitledBlock-ParaBlockindent-RichTextnumbered-XY"/>
        <w:spacing w:before="40" w:after="40" w:line="240" w:lineRule="auto"/>
        <w:rPr>
          <w:rFonts w:ascii="Arial" w:hAnsi="Arial" w:eastAsia="Calibri" w:cs="Arial"/>
          <w:color w:val="auto"/>
        </w:rPr>
      </w:pPr>
    </w:p>
    <w:p w:rsidRPr="009F6F3A" w:rsidR="004E7DE7" w:rsidP="004E7DE7" w:rsidRDefault="004E7DE7" w14:paraId="13785307" w14:textId="77777777">
      <w:pPr>
        <w:tabs>
          <w:tab w:val="left" w:pos="709"/>
        </w:tabs>
        <w:spacing w:before="200" w:after="40" w:line="240" w:lineRule="auto"/>
        <w:rPr>
          <w:rFonts w:cs="Arial"/>
          <w:b/>
          <w:bCs/>
        </w:rPr>
      </w:pPr>
      <w:r w:rsidRPr="009F6F3A">
        <w:rPr>
          <w:rFonts w:cs="Arial"/>
        </w:rPr>
        <w:t>AC3.</w:t>
      </w:r>
      <w:r>
        <w:rPr>
          <w:rFonts w:cs="Arial"/>
        </w:rPr>
        <w:t>3</w:t>
      </w:r>
      <w:r w:rsidRPr="009F6F3A">
        <w:rPr>
          <w:rFonts w:cs="Arial"/>
          <w:b/>
          <w:bCs/>
        </w:rPr>
        <w:t xml:space="preserve"> </w:t>
      </w:r>
      <w:r>
        <w:rPr>
          <w:rFonts w:cs="Arial"/>
          <w:b/>
          <w:bCs/>
        </w:rPr>
        <w:t>Own improvement</w:t>
      </w:r>
      <w:r w:rsidRPr="009F6F3A">
        <w:rPr>
          <w:rFonts w:cs="Arial"/>
          <w:b/>
          <w:bCs/>
        </w:rPr>
        <w:t>:</w:t>
      </w:r>
    </w:p>
    <w:p w:rsidRPr="00A87949" w:rsidR="00A87949" w:rsidP="008B7FCC" w:rsidRDefault="00A87949" w14:paraId="05ABE87A" w14:textId="77777777">
      <w:pPr>
        <w:pStyle w:val="ListParagraph"/>
        <w:numPr>
          <w:ilvl w:val="0"/>
          <w:numId w:val="62"/>
        </w:numPr>
        <w:ind w:left="723"/>
        <w:rPr>
          <w:rFonts w:ascii="Arial" w:hAnsi="Arial" w:eastAsia="Calibri" w:cs="Arial"/>
          <w:lang w:val="en-US"/>
        </w:rPr>
      </w:pPr>
      <w:r w:rsidRPr="00A87949">
        <w:rPr>
          <w:rFonts w:ascii="Arial" w:hAnsi="Arial" w:eastAsia="Calibri" w:cs="Arial"/>
          <w:lang w:val="en-US"/>
        </w:rPr>
        <w:t xml:space="preserve">impact of on all parties including individuals progress against goals/purpose </w:t>
      </w:r>
    </w:p>
    <w:p w:rsidRPr="004A1BAF" w:rsidR="004E7DE7" w:rsidP="008B7FCC" w:rsidRDefault="004E7DE7" w14:paraId="06A56CF9"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4A1BAF">
        <w:rPr>
          <w:rFonts w:ascii="Arial" w:hAnsi="Arial" w:eastAsia="Calibri" w:cs="Arial"/>
          <w:color w:val="auto"/>
        </w:rPr>
        <w:t xml:space="preserve">planned next steps </w:t>
      </w:r>
    </w:p>
    <w:p w:rsidRPr="004A1BAF" w:rsidR="004E7DE7" w:rsidP="008B7FCC" w:rsidRDefault="004E7DE7" w14:paraId="135243AF"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4A1BAF">
        <w:rPr>
          <w:rFonts w:ascii="Arial" w:hAnsi="Arial" w:eastAsia="Calibri" w:cs="Arial"/>
          <w:color w:val="auto"/>
        </w:rPr>
        <w:t>closing the relationship</w:t>
      </w:r>
      <w:r>
        <w:rPr>
          <w:rFonts w:ascii="Arial" w:hAnsi="Arial" w:eastAsia="Calibri" w:cs="Arial"/>
          <w:color w:val="auto"/>
        </w:rPr>
        <w:t>.</w:t>
      </w:r>
    </w:p>
    <w:p w:rsidRPr="009F6F3A" w:rsidR="004E7DE7" w:rsidP="004E7DE7" w:rsidRDefault="004E7DE7" w14:paraId="55FB3F07"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Evidence Requirements</w:t>
      </w:r>
    </w:p>
    <w:p w:rsidRPr="00161873" w:rsidR="004E7DE7" w:rsidP="004E7DE7" w:rsidRDefault="004E7DE7" w14:paraId="22ADE110" w14:textId="07303E1F">
      <w:pPr>
        <w:pStyle w:val="TitledBlock-ParaBlockindent-RichTextnumbered-XY"/>
        <w:spacing w:before="200" w:after="160"/>
        <w:ind w:left="0" w:firstLine="0"/>
        <w:rPr>
          <w:rFonts w:ascii="Arial" w:hAnsi="Arial" w:cs="Arial"/>
          <w:color w:val="auto"/>
        </w:rPr>
      </w:pPr>
      <w:r w:rsidRPr="00161873">
        <w:rPr>
          <w:rFonts w:ascii="Arial" w:hAnsi="Arial" w:cs="Arial"/>
          <w:b/>
          <w:bCs/>
          <w:color w:val="auto"/>
        </w:rPr>
        <w:t>LO3</w:t>
      </w:r>
      <w:r w:rsidRPr="00161873">
        <w:rPr>
          <w:rFonts w:ascii="Arial" w:hAnsi="Arial" w:cs="Arial"/>
          <w:color w:val="auto"/>
        </w:rPr>
        <w:t xml:space="preserve"> This unit must evidence </w:t>
      </w:r>
      <w:r w:rsidRPr="00161873" w:rsidR="00E86C26">
        <w:rPr>
          <w:rFonts w:ascii="Arial" w:hAnsi="Arial" w:cs="Arial"/>
          <w:color w:val="auto"/>
        </w:rPr>
        <w:t>20</w:t>
      </w:r>
      <w:r w:rsidRPr="00161873">
        <w:rPr>
          <w:rFonts w:ascii="Arial" w:hAnsi="Arial" w:cs="Arial"/>
          <w:color w:val="auto"/>
        </w:rPr>
        <w:t xml:space="preserve"> hours of coaching or mentoring practice across a minimum of </w:t>
      </w:r>
      <w:r w:rsidRPr="00161873" w:rsidR="00393EFD">
        <w:rPr>
          <w:rFonts w:ascii="Arial" w:hAnsi="Arial" w:cs="Arial"/>
          <w:color w:val="auto"/>
        </w:rPr>
        <w:t>two</w:t>
      </w:r>
      <w:r w:rsidRPr="00161873">
        <w:rPr>
          <w:rFonts w:ascii="Arial" w:hAnsi="Arial" w:cs="Arial"/>
          <w:color w:val="auto"/>
        </w:rPr>
        <w:t xml:space="preserve"> and a maximum of </w:t>
      </w:r>
      <w:r w:rsidRPr="00161873" w:rsidR="00393EFD">
        <w:rPr>
          <w:rFonts w:ascii="Arial" w:hAnsi="Arial" w:cs="Arial"/>
          <w:color w:val="auto"/>
        </w:rPr>
        <w:t>five</w:t>
      </w:r>
      <w:r w:rsidRPr="00161873">
        <w:rPr>
          <w:rFonts w:ascii="Arial" w:hAnsi="Arial" w:cs="Arial"/>
          <w:color w:val="auto"/>
        </w:rPr>
        <w:t xml:space="preserve"> individuals with </w:t>
      </w:r>
      <w:r w:rsidRPr="00161873" w:rsidR="005B650C">
        <w:rPr>
          <w:rFonts w:ascii="Arial" w:hAnsi="Arial" w:cs="Arial"/>
          <w:color w:val="auto"/>
        </w:rPr>
        <w:t>three</w:t>
      </w:r>
      <w:r w:rsidRPr="00161873">
        <w:rPr>
          <w:rFonts w:ascii="Arial" w:hAnsi="Arial" w:cs="Arial"/>
          <w:color w:val="auto"/>
        </w:rPr>
        <w:t xml:space="preserve"> hours of supervision.</w:t>
      </w:r>
    </w:p>
    <w:p w:rsidRPr="003A2E07" w:rsidR="004E7DE7" w:rsidP="004E7DE7" w:rsidRDefault="004E7DE7" w14:paraId="039FDD69" w14:textId="77777777">
      <w:pPr>
        <w:pStyle w:val="TitledBlock-ParaBlockindent-RichTextnumbered-XY"/>
        <w:spacing w:before="200" w:after="160" w:line="240" w:lineRule="atLeast"/>
        <w:rPr>
          <w:rFonts w:ascii="Arial" w:hAnsi="Arial" w:cs="Arial"/>
          <w:color w:val="auto"/>
        </w:rPr>
      </w:pPr>
      <w:r w:rsidRPr="003A2E07">
        <w:rPr>
          <w:rFonts w:ascii="Arial" w:hAnsi="Arial" w:cs="Arial"/>
          <w:b/>
          <w:bCs/>
          <w:color w:val="auto"/>
        </w:rPr>
        <w:t>LO</w:t>
      </w:r>
      <w:r>
        <w:rPr>
          <w:rFonts w:ascii="Arial" w:hAnsi="Arial" w:cs="Arial"/>
          <w:b/>
          <w:bCs/>
          <w:color w:val="auto"/>
        </w:rPr>
        <w:t>3</w:t>
      </w:r>
      <w:r w:rsidRPr="003A2E07">
        <w:rPr>
          <w:rFonts w:ascii="Arial" w:hAnsi="Arial" w:cs="Arial"/>
          <w:color w:val="auto"/>
        </w:rPr>
        <w:t xml:space="preserve"> Evidence must adhere to data protection regulation when handling data</w:t>
      </w:r>
      <w:r>
        <w:rPr>
          <w:rFonts w:ascii="Arial" w:hAnsi="Arial" w:cs="Arial"/>
          <w:color w:val="auto"/>
        </w:rPr>
        <w:t>.</w:t>
      </w:r>
      <w:r w:rsidRPr="003A2E07">
        <w:rPr>
          <w:rFonts w:ascii="Arial" w:hAnsi="Arial" w:cs="Arial"/>
          <w:color w:val="auto"/>
        </w:rPr>
        <w:t xml:space="preserve"> </w:t>
      </w:r>
    </w:p>
    <w:p w:rsidR="004E7DE7" w:rsidP="004E7DE7" w:rsidRDefault="004E7DE7" w14:paraId="26FDBA45" w14:textId="77777777">
      <w:pPr>
        <w:spacing w:before="200" w:after="160"/>
        <w:rPr>
          <w:lang w:eastAsia="en-GB"/>
        </w:rPr>
      </w:pPr>
      <w:r w:rsidRPr="003A2E07">
        <w:rPr>
          <w:lang w:eastAsia="en-GB"/>
        </w:rPr>
        <w:t>Please ensure confidentiality of the coaching is maintained and care taken to remove anything which may identify an individual. They may be referred to as ‘Client 1’, for example, for assessment purposes. Authenticated forms of signature will still be required.</w:t>
      </w:r>
    </w:p>
    <w:p w:rsidRPr="009F6F3A" w:rsidR="004E7DE7" w:rsidP="004E7DE7" w:rsidRDefault="004E7DE7" w14:paraId="6EDFBA96" w14:textId="77777777">
      <w:pPr>
        <w:pStyle w:val="Lesson-SummaryBlock-ParaBlock-TitledBlock-Title-XY"/>
        <w:spacing w:before="200" w:after="160"/>
        <w:rPr>
          <w:rFonts w:cs="Arial"/>
        </w:rPr>
      </w:pPr>
      <w:r w:rsidRPr="009F6F3A">
        <w:rPr>
          <w:rFonts w:cs="Arial"/>
        </w:rPr>
        <w:t>Evidence must:</w:t>
      </w:r>
    </w:p>
    <w:p w:rsidRPr="009144C4" w:rsidR="004E7DE7" w:rsidP="009144C4" w:rsidRDefault="004E7DE7" w14:paraId="1805FE50" w14:textId="172F7847">
      <w:pPr>
        <w:spacing w:before="200" w:after="160"/>
        <w:ind w:left="697" w:hanging="697"/>
        <w:rPr>
          <w:rFonts w:cs="Arial"/>
          <w:b/>
          <w:bCs/>
        </w:rPr>
      </w:pPr>
      <w:r w:rsidRPr="009144C4">
        <w:rPr>
          <w:rFonts w:cs="Arial"/>
          <w:b/>
          <w:bCs/>
        </w:rPr>
        <w:t xml:space="preserve">AC3.1 </w:t>
      </w:r>
      <w:r w:rsidRPr="009144C4" w:rsidR="009144C4">
        <w:rPr>
          <w:rFonts w:cs="Arial"/>
        </w:rPr>
        <w:t xml:space="preserve">include session to session feedback for each individual throughout the coaching or mentoring journey and meet </w:t>
      </w:r>
      <w:r w:rsidR="00D33E18">
        <w:rPr>
          <w:rFonts w:cs="Arial"/>
        </w:rPr>
        <w:t xml:space="preserve">the </w:t>
      </w:r>
      <w:r w:rsidRPr="009144C4" w:rsidR="009144C4">
        <w:rPr>
          <w:rFonts w:cs="Arial"/>
        </w:rPr>
        <w:t>range</w:t>
      </w:r>
    </w:p>
    <w:p w:rsidR="004E7DE7" w:rsidP="004E7DE7" w:rsidRDefault="004E7DE7" w14:paraId="38F9F33E" w14:textId="6E7BE37C">
      <w:pPr>
        <w:spacing w:before="200" w:after="160"/>
        <w:ind w:left="697" w:hanging="697"/>
        <w:rPr>
          <w:rFonts w:eastAsia="Arial" w:cs="Arial"/>
        </w:rPr>
      </w:pPr>
      <w:r w:rsidRPr="00F23F0C">
        <w:rPr>
          <w:rFonts w:eastAsia="Arial" w:cs="Arial"/>
          <w:b/>
          <w:bCs/>
        </w:rPr>
        <w:t>AC3.2</w:t>
      </w:r>
      <w:r w:rsidRPr="00F23F0C">
        <w:rPr>
          <w:rFonts w:eastAsia="Arial" w:cs="Arial"/>
        </w:rPr>
        <w:t xml:space="preserve"> include planning for and records of and outcomes from </w:t>
      </w:r>
      <w:r w:rsidR="003A2669">
        <w:rPr>
          <w:rFonts w:eastAsia="Arial" w:cs="Arial"/>
        </w:rPr>
        <w:t>three</w:t>
      </w:r>
      <w:r w:rsidRPr="00F23F0C">
        <w:rPr>
          <w:rFonts w:eastAsia="Arial" w:cs="Arial"/>
        </w:rPr>
        <w:t xml:space="preserve"> hours of supervision</w:t>
      </w:r>
      <w:r w:rsidR="007F0124">
        <w:rPr>
          <w:rFonts w:eastAsia="Arial" w:cs="Arial"/>
        </w:rPr>
        <w:t xml:space="preserve"> which meet the range</w:t>
      </w:r>
    </w:p>
    <w:p w:rsidR="004E7DE7" w:rsidP="004E7DE7" w:rsidRDefault="004E7DE7" w14:paraId="67F5637E" w14:textId="04156ADE">
      <w:pPr>
        <w:spacing w:before="200" w:after="160"/>
        <w:ind w:left="697" w:hanging="697"/>
        <w:rPr>
          <w:rFonts w:cs="Arial"/>
        </w:rPr>
      </w:pPr>
      <w:r w:rsidRPr="007E60D4">
        <w:rPr>
          <w:rFonts w:cs="Arial"/>
          <w:b/>
          <w:bCs/>
        </w:rPr>
        <w:t>AC3.3</w:t>
      </w:r>
      <w:r w:rsidRPr="009F6F3A">
        <w:rPr>
          <w:rFonts w:cs="Arial"/>
        </w:rPr>
        <w:t xml:space="preserve"> include </w:t>
      </w:r>
      <w:r w:rsidRPr="007E60D4">
        <w:rPr>
          <w:rFonts w:cs="Arial"/>
        </w:rPr>
        <w:t xml:space="preserve">reflective log for each individual which spans the whole of their </w:t>
      </w:r>
      <w:r w:rsidR="008E2467">
        <w:rPr>
          <w:rFonts w:cs="Arial"/>
        </w:rPr>
        <w:t xml:space="preserve">coaching or </w:t>
      </w:r>
      <w:r w:rsidRPr="007E60D4">
        <w:rPr>
          <w:rFonts w:cs="Arial"/>
        </w:rPr>
        <w:t>mentoring process</w:t>
      </w:r>
    </w:p>
    <w:p w:rsidR="00AF7520" w:rsidP="00AF7520" w:rsidRDefault="004E7DE7" w14:paraId="25613E03" w14:textId="3C6E204E">
      <w:pPr>
        <w:spacing w:before="200" w:after="160"/>
        <w:ind w:left="697" w:hanging="697"/>
        <w:rPr>
          <w:rFonts w:cs="Arial"/>
        </w:rPr>
      </w:pPr>
      <w:r w:rsidRPr="00E73FFE">
        <w:rPr>
          <w:rFonts w:cs="Arial"/>
          <w:b/>
          <w:bCs/>
        </w:rPr>
        <w:t>AC3.3</w:t>
      </w:r>
      <w:r w:rsidRPr="009F6F3A">
        <w:rPr>
          <w:rFonts w:cs="Arial"/>
        </w:rPr>
        <w:t xml:space="preserve"> </w:t>
      </w:r>
      <w:r w:rsidRPr="00AF7520" w:rsidR="00AF7520">
        <w:rPr>
          <w:rFonts w:cs="Arial"/>
        </w:rPr>
        <w:t xml:space="preserve">have </w:t>
      </w:r>
      <w:r w:rsidR="008E2467">
        <w:rPr>
          <w:rFonts w:cs="Arial"/>
        </w:rPr>
        <w:t>a</w:t>
      </w:r>
      <w:r w:rsidR="00233D6E">
        <w:rPr>
          <w:rFonts w:cs="Arial"/>
        </w:rPr>
        <w:t xml:space="preserve"> </w:t>
      </w:r>
      <w:r w:rsidRPr="00AF7520" w:rsidR="00AF7520">
        <w:rPr>
          <w:rFonts w:cs="Arial"/>
        </w:rPr>
        <w:t>minimum of two impacts for the coach or mentor and two impact</w:t>
      </w:r>
      <w:r w:rsidR="00860471">
        <w:rPr>
          <w:rFonts w:cs="Arial"/>
        </w:rPr>
        <w:t xml:space="preserve">s </w:t>
      </w:r>
      <w:r w:rsidRPr="00AF7520" w:rsidR="00AF7520">
        <w:rPr>
          <w:rFonts w:cs="Arial"/>
        </w:rPr>
        <w:t>for the individual.</w:t>
      </w:r>
    </w:p>
    <w:p w:rsidR="00AF7520" w:rsidP="00AF7520" w:rsidRDefault="00AF7520" w14:paraId="70E30884" w14:textId="236A6F33">
      <w:pPr>
        <w:spacing w:before="200" w:after="160"/>
        <w:ind w:left="697" w:hanging="697"/>
        <w:rPr>
          <w:rFonts w:cs="Arial"/>
        </w:rPr>
      </w:pPr>
      <w:r w:rsidRPr="00E73FFE">
        <w:rPr>
          <w:rFonts w:cs="Arial"/>
          <w:b/>
          <w:bCs/>
        </w:rPr>
        <w:t>AC3.3</w:t>
      </w:r>
      <w:r w:rsidRPr="009F6F3A">
        <w:rPr>
          <w:rFonts w:cs="Arial"/>
        </w:rPr>
        <w:t xml:space="preserve"> </w:t>
      </w:r>
      <w:r w:rsidRPr="00320A9D" w:rsidR="00320A9D">
        <w:rPr>
          <w:rFonts w:cs="Arial"/>
        </w:rPr>
        <w:t xml:space="preserve">include one example of closing </w:t>
      </w:r>
      <w:r w:rsidR="00233D6E">
        <w:rPr>
          <w:rFonts w:cs="Arial"/>
        </w:rPr>
        <w:t xml:space="preserve">the </w:t>
      </w:r>
      <w:r w:rsidRPr="00320A9D" w:rsidR="00320A9D">
        <w:rPr>
          <w:rFonts w:cs="Arial"/>
        </w:rPr>
        <w:t>relationship across the 20 hours of practice. This is not per individual</w:t>
      </w:r>
      <w:r w:rsidR="00D220E3">
        <w:rPr>
          <w:rFonts w:cs="Arial"/>
        </w:rPr>
        <w:t>.</w:t>
      </w:r>
    </w:p>
    <w:p w:rsidRPr="00D220E3" w:rsidR="004E7DE7" w:rsidP="00AF7520" w:rsidRDefault="004E7DE7" w14:paraId="580B0AE1" w14:textId="77777777">
      <w:pPr>
        <w:spacing w:before="200" w:after="40"/>
        <w:ind w:left="697" w:hanging="697"/>
        <w:rPr>
          <w:rFonts w:cs="Arial"/>
          <w:b/>
          <w:bCs/>
        </w:rPr>
      </w:pPr>
      <w:r w:rsidRPr="00D220E3">
        <w:rPr>
          <w:rFonts w:cs="Arial"/>
          <w:b/>
          <w:bCs/>
        </w:rPr>
        <w:t>Note:</w:t>
      </w:r>
    </w:p>
    <w:p w:rsidRPr="00DF5952" w:rsidR="004E7DE7" w:rsidP="004E7DE7" w:rsidRDefault="004E7DE7" w14:paraId="3AAD34ED" w14:textId="662CD852">
      <w:pPr>
        <w:spacing w:before="200" w:after="160"/>
        <w:ind w:left="697" w:hanging="697"/>
        <w:rPr>
          <w:rFonts w:eastAsia="Arial" w:cs="Arial"/>
          <w:b/>
          <w:bCs/>
        </w:rPr>
      </w:pPr>
      <w:r>
        <w:rPr>
          <w:rFonts w:eastAsia="Arial" w:cs="Arial"/>
          <w:b/>
          <w:bCs/>
        </w:rPr>
        <w:t xml:space="preserve">LO3 </w:t>
      </w:r>
      <w:r w:rsidRPr="005F704A">
        <w:rPr>
          <w:rFonts w:eastAsia="Arial" w:cs="Arial"/>
        </w:rPr>
        <w:t>Optional template</w:t>
      </w:r>
      <w:r w:rsidR="000A5783">
        <w:rPr>
          <w:rFonts w:eastAsia="Arial" w:cs="Arial"/>
        </w:rPr>
        <w:t>s have been</w:t>
      </w:r>
      <w:r w:rsidRPr="005F704A">
        <w:rPr>
          <w:rFonts w:eastAsia="Arial" w:cs="Arial"/>
        </w:rPr>
        <w:t xml:space="preserve"> provided for this learning outcome, see appendices.</w:t>
      </w:r>
    </w:p>
    <w:p w:rsidR="004E7DE7" w:rsidP="004E7DE7" w:rsidRDefault="004E7DE7" w14:paraId="21D4441D" w14:textId="77777777">
      <w:pPr>
        <w:spacing w:before="200" w:after="160"/>
        <w:ind w:left="697" w:hanging="697"/>
        <w:rPr>
          <w:rFonts w:eastAsia="Arial" w:cs="Arial"/>
        </w:rPr>
      </w:pPr>
      <w:r w:rsidRPr="009F6F3A">
        <w:rPr>
          <w:rFonts w:eastAsia="Arial" w:cs="Arial"/>
          <w:b/>
          <w:bCs/>
        </w:rPr>
        <w:t>AC3.2</w:t>
      </w:r>
      <w:r w:rsidRPr="009F6F3A">
        <w:rPr>
          <w:rFonts w:eastAsia="Arial" w:cs="Arial"/>
        </w:rPr>
        <w:t xml:space="preserve"> </w:t>
      </w:r>
      <w:r>
        <w:rPr>
          <w:rFonts w:eastAsia="Arial" w:cs="Arial"/>
        </w:rPr>
        <w:t>S</w:t>
      </w:r>
      <w:r w:rsidRPr="00631C80">
        <w:rPr>
          <w:rFonts w:eastAsia="Arial" w:cs="Arial"/>
        </w:rPr>
        <w:t>upervision hours are calculated one supervision hour for eight hours of practice</w:t>
      </w:r>
      <w:r>
        <w:rPr>
          <w:rFonts w:eastAsia="Arial" w:cs="Arial"/>
        </w:rPr>
        <w:t>.</w:t>
      </w:r>
      <w:r w:rsidRPr="00631C80">
        <w:rPr>
          <w:rFonts w:eastAsia="Arial" w:cs="Arial"/>
        </w:rPr>
        <w:t xml:space="preserve"> </w:t>
      </w:r>
    </w:p>
    <w:p w:rsidRPr="00631C80" w:rsidR="00052128" w:rsidP="00052128" w:rsidRDefault="00052128" w14:paraId="06AE335A" w14:textId="5667217E">
      <w:pPr>
        <w:spacing w:before="200" w:after="160"/>
        <w:ind w:left="697" w:hanging="697"/>
        <w:rPr>
          <w:rFonts w:eastAsia="Arial" w:cs="Arial"/>
        </w:rPr>
      </w:pPr>
      <w:r w:rsidRPr="009F6F3A">
        <w:rPr>
          <w:rFonts w:eastAsia="Arial" w:cs="Arial"/>
          <w:b/>
          <w:bCs/>
        </w:rPr>
        <w:t>AC3.2</w:t>
      </w:r>
      <w:r w:rsidRPr="009F6F3A">
        <w:rPr>
          <w:rFonts w:eastAsia="Arial" w:cs="Arial"/>
        </w:rPr>
        <w:t xml:space="preserve"> </w:t>
      </w:r>
      <w:r w:rsidRPr="00B953EF" w:rsidR="00B953EF">
        <w:rPr>
          <w:rFonts w:eastAsia="Arial" w:cs="Arial"/>
        </w:rPr>
        <w:t>Supervision can include one</w:t>
      </w:r>
      <w:r w:rsidR="00300F88">
        <w:rPr>
          <w:rFonts w:eastAsia="Arial" w:cs="Arial"/>
        </w:rPr>
        <w:t>-</w:t>
      </w:r>
      <w:r w:rsidRPr="00B953EF" w:rsidR="00B953EF">
        <w:rPr>
          <w:rFonts w:eastAsia="Arial" w:cs="Arial"/>
        </w:rPr>
        <w:t>to</w:t>
      </w:r>
      <w:r w:rsidR="00300F88">
        <w:rPr>
          <w:rFonts w:eastAsia="Arial" w:cs="Arial"/>
        </w:rPr>
        <w:t>-</w:t>
      </w:r>
      <w:r w:rsidRPr="00B953EF" w:rsidR="00B953EF">
        <w:rPr>
          <w:rFonts w:eastAsia="Arial" w:cs="Arial"/>
        </w:rPr>
        <w:t>one and/or group sessions. In terms of a split between one</w:t>
      </w:r>
      <w:r w:rsidR="00300F88">
        <w:rPr>
          <w:rFonts w:eastAsia="Arial" w:cs="Arial"/>
        </w:rPr>
        <w:t>-</w:t>
      </w:r>
      <w:r w:rsidRPr="00B953EF" w:rsidR="00B953EF">
        <w:rPr>
          <w:rFonts w:eastAsia="Arial" w:cs="Arial"/>
        </w:rPr>
        <w:t>to</w:t>
      </w:r>
      <w:r w:rsidR="00300F88">
        <w:rPr>
          <w:rFonts w:eastAsia="Arial" w:cs="Arial"/>
        </w:rPr>
        <w:t>-</w:t>
      </w:r>
      <w:r w:rsidRPr="00B953EF" w:rsidR="00B953EF">
        <w:rPr>
          <w:rFonts w:eastAsia="Arial" w:cs="Arial"/>
        </w:rPr>
        <w:t>one and group sessions, a minimum of two one</w:t>
      </w:r>
      <w:r w:rsidR="00300F88">
        <w:rPr>
          <w:rFonts w:eastAsia="Arial" w:cs="Arial"/>
        </w:rPr>
        <w:t>-</w:t>
      </w:r>
      <w:r w:rsidRPr="00B953EF" w:rsidR="00B953EF">
        <w:rPr>
          <w:rFonts w:eastAsia="Arial" w:cs="Arial"/>
        </w:rPr>
        <w:t>to</w:t>
      </w:r>
      <w:r w:rsidR="00300F88">
        <w:rPr>
          <w:rFonts w:eastAsia="Arial" w:cs="Arial"/>
        </w:rPr>
        <w:t>-</w:t>
      </w:r>
      <w:r w:rsidRPr="00B953EF" w:rsidR="00B953EF">
        <w:rPr>
          <w:rFonts w:eastAsia="Arial" w:cs="Arial"/>
        </w:rPr>
        <w:t>one sessions are recommended but not mandated. It is recommended for those wishing to undertake professional accreditation to undertake one</w:t>
      </w:r>
      <w:r w:rsidR="00300F88">
        <w:rPr>
          <w:rFonts w:eastAsia="Arial" w:cs="Arial"/>
        </w:rPr>
        <w:t>-</w:t>
      </w:r>
      <w:r w:rsidRPr="00B953EF" w:rsidR="00B953EF">
        <w:rPr>
          <w:rFonts w:eastAsia="Arial" w:cs="Arial"/>
        </w:rPr>
        <w:t>to</w:t>
      </w:r>
      <w:r w:rsidR="00300F88">
        <w:rPr>
          <w:rFonts w:eastAsia="Arial" w:cs="Arial"/>
        </w:rPr>
        <w:t>-</w:t>
      </w:r>
      <w:r w:rsidRPr="00B953EF" w:rsidR="00B953EF">
        <w:rPr>
          <w:rFonts w:eastAsia="Arial" w:cs="Arial"/>
        </w:rPr>
        <w:t>one supervision.</w:t>
      </w:r>
    </w:p>
    <w:p w:rsidRPr="006F3BF8" w:rsidR="004E7DE7" w:rsidP="004E7DE7" w:rsidRDefault="004E7DE7" w14:paraId="6745C21B" w14:textId="77777777">
      <w:pPr>
        <w:spacing w:before="200" w:after="40"/>
        <w:ind w:left="697" w:hanging="697"/>
        <w:rPr>
          <w:rFonts w:cs="Arial"/>
        </w:rPr>
      </w:pPr>
      <w:r w:rsidRPr="006F3BF8">
        <w:rPr>
          <w:rFonts w:cs="Arial"/>
        </w:rPr>
        <w:t xml:space="preserve">Minimum requirements of who can deliver supervision: </w:t>
      </w:r>
    </w:p>
    <w:p w:rsidRPr="006F3BF8" w:rsidR="004E7DE7" w:rsidP="008B7FCC" w:rsidRDefault="004E7DE7" w14:paraId="7A348123"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6F3BF8">
        <w:rPr>
          <w:rFonts w:ascii="Arial" w:hAnsi="Arial" w:eastAsia="Calibri" w:cs="Arial"/>
          <w:color w:val="auto"/>
        </w:rPr>
        <w:t xml:space="preserve">experience of being supervised/CPD plan </w:t>
      </w:r>
    </w:p>
    <w:p w:rsidRPr="006F3BF8" w:rsidR="004E7DE7" w:rsidP="008B7FCC" w:rsidRDefault="004E7DE7" w14:paraId="4B4B1B2B" w14:textId="17EC5051">
      <w:pPr>
        <w:pStyle w:val="TitledBlock-ParaBlockindent-RichTextnumbered-XY"/>
        <w:numPr>
          <w:ilvl w:val="0"/>
          <w:numId w:val="62"/>
        </w:numPr>
        <w:spacing w:before="40" w:after="40" w:line="240" w:lineRule="auto"/>
        <w:ind w:left="720"/>
        <w:rPr>
          <w:rFonts w:ascii="Arial" w:hAnsi="Arial" w:eastAsia="Calibri" w:cs="Arial"/>
          <w:color w:val="auto"/>
        </w:rPr>
      </w:pPr>
      <w:r>
        <w:rPr>
          <w:rFonts w:ascii="Arial" w:hAnsi="Arial" w:eastAsia="Calibri" w:cs="Arial"/>
          <w:color w:val="auto"/>
        </w:rPr>
        <w:t>c</w:t>
      </w:r>
      <w:r w:rsidRPr="006F3BF8">
        <w:rPr>
          <w:rFonts w:ascii="Arial" w:hAnsi="Arial" w:eastAsia="Calibri" w:cs="Arial"/>
          <w:color w:val="auto"/>
        </w:rPr>
        <w:t xml:space="preserve">oaching </w:t>
      </w:r>
      <w:r w:rsidR="00BF49B4">
        <w:rPr>
          <w:rFonts w:ascii="Arial" w:hAnsi="Arial" w:eastAsia="Calibri" w:cs="Arial"/>
          <w:color w:val="auto"/>
        </w:rPr>
        <w:t xml:space="preserve">and </w:t>
      </w:r>
      <w:r w:rsidRPr="006F3BF8">
        <w:rPr>
          <w:rFonts w:ascii="Arial" w:hAnsi="Arial" w:eastAsia="Calibri" w:cs="Arial"/>
          <w:color w:val="auto"/>
        </w:rPr>
        <w:t>mentoring qualification at level being assessed</w:t>
      </w:r>
      <w:r>
        <w:rPr>
          <w:rFonts w:ascii="Arial" w:hAnsi="Arial" w:eastAsia="Calibri" w:cs="Arial"/>
          <w:color w:val="auto"/>
        </w:rPr>
        <w:t>.</w:t>
      </w:r>
      <w:r w:rsidRPr="006F3BF8">
        <w:rPr>
          <w:rFonts w:ascii="Arial" w:hAnsi="Arial" w:eastAsia="Calibri" w:cs="Arial"/>
          <w:color w:val="auto"/>
        </w:rPr>
        <w:t xml:space="preserve"> </w:t>
      </w:r>
    </w:p>
    <w:p w:rsidRPr="006F3BF8" w:rsidR="004E7DE7" w:rsidP="004E7DE7" w:rsidRDefault="004E7DE7" w14:paraId="1B5E196A" w14:textId="42919DCA">
      <w:pPr>
        <w:spacing w:before="200" w:after="160"/>
        <w:rPr>
          <w:lang w:eastAsia="en-GB"/>
        </w:rPr>
      </w:pPr>
      <w:r w:rsidRPr="006F3BF8">
        <w:rPr>
          <w:lang w:eastAsia="en-GB"/>
        </w:rPr>
        <w:t xml:space="preserve">Best practice is </w:t>
      </w:r>
      <w:r w:rsidR="008F1566">
        <w:rPr>
          <w:lang w:eastAsia="en-GB"/>
        </w:rPr>
        <w:t xml:space="preserve">a </w:t>
      </w:r>
      <w:r w:rsidRPr="006F3BF8">
        <w:rPr>
          <w:lang w:eastAsia="en-GB"/>
        </w:rPr>
        <w:t xml:space="preserve">Level 7 coaching </w:t>
      </w:r>
      <w:r w:rsidR="00BF49B4">
        <w:rPr>
          <w:lang w:eastAsia="en-GB"/>
        </w:rPr>
        <w:t>and</w:t>
      </w:r>
      <w:r w:rsidRPr="006F3BF8">
        <w:rPr>
          <w:lang w:eastAsia="en-GB"/>
        </w:rPr>
        <w:t xml:space="preserve"> mentoring qualification </w:t>
      </w:r>
      <w:r w:rsidRPr="008F1566" w:rsidR="008F1566">
        <w:rPr>
          <w:rFonts w:cs="Arial"/>
          <w:bCs/>
          <w:i/>
          <w:lang w:eastAsia="en-GB"/>
        </w:rPr>
        <w:t>(</w:t>
      </w:r>
      <w:proofErr w:type="spellStart"/>
      <w:r w:rsidRPr="008F1566" w:rsidR="008F1566">
        <w:rPr>
          <w:rFonts w:cs="Arial"/>
          <w:bCs/>
          <w:i/>
          <w:lang w:eastAsia="en-GB"/>
        </w:rPr>
        <w:t>eg</w:t>
      </w:r>
      <w:proofErr w:type="spellEnd"/>
      <w:r w:rsidRPr="008F1566" w:rsidR="008F1566">
        <w:rPr>
          <w:rFonts w:cs="Arial"/>
          <w:bCs/>
          <w:i/>
          <w:lang w:eastAsia="en-GB"/>
        </w:rPr>
        <w:t xml:space="preserve"> 8590-21/31 Level7 Certificate/Diploma for Coaching Supervisors)</w:t>
      </w:r>
      <w:r w:rsidRPr="008F1566" w:rsidR="008F1566">
        <w:rPr>
          <w:rFonts w:cs="Arial"/>
          <w:bCs/>
          <w:lang w:eastAsia="en-GB"/>
        </w:rPr>
        <w:t xml:space="preserve"> </w:t>
      </w:r>
      <w:r w:rsidRPr="006F3BF8">
        <w:rPr>
          <w:lang w:eastAsia="en-GB"/>
        </w:rPr>
        <w:t>or has undergone CPD programme to develop as a supervisor</w:t>
      </w:r>
      <w:r>
        <w:rPr>
          <w:lang w:eastAsia="en-GB"/>
        </w:rPr>
        <w:t>.</w:t>
      </w:r>
    </w:p>
    <w:p w:rsidRPr="00BF7C88" w:rsidR="004E7DE7" w:rsidP="004E7DE7" w:rsidRDefault="004E7DE7" w14:paraId="0401B45B" w14:textId="77777777">
      <w:pPr>
        <w:spacing w:before="200" w:after="40"/>
        <w:ind w:left="697" w:hanging="697"/>
        <w:rPr>
          <w:rFonts w:eastAsia="Arial" w:cs="Arial"/>
          <w:b/>
          <w:bCs/>
        </w:rPr>
      </w:pPr>
      <w:r w:rsidRPr="00BF7C88">
        <w:rPr>
          <w:rFonts w:eastAsia="Arial" w:cs="Arial"/>
          <w:b/>
          <w:bCs/>
        </w:rPr>
        <w:t>AC3.1</w:t>
      </w:r>
      <w:r>
        <w:rPr>
          <w:rFonts w:eastAsia="Arial" w:cs="Arial"/>
          <w:b/>
          <w:bCs/>
        </w:rPr>
        <w:t>, AC</w:t>
      </w:r>
      <w:r w:rsidRPr="00BF7C88">
        <w:rPr>
          <w:rFonts w:eastAsia="Arial" w:cs="Arial"/>
          <w:b/>
          <w:bCs/>
        </w:rPr>
        <w:t xml:space="preserve">3.3 </w:t>
      </w:r>
      <w:r w:rsidRPr="00BF7C88">
        <w:rPr>
          <w:rFonts w:eastAsia="Arial" w:cs="Arial"/>
        </w:rPr>
        <w:t>Evidence of feedback from:</w:t>
      </w:r>
      <w:r w:rsidRPr="00BF7C88">
        <w:rPr>
          <w:rFonts w:eastAsia="Arial" w:cs="Arial"/>
          <w:b/>
          <w:bCs/>
        </w:rPr>
        <w:t xml:space="preserve"> </w:t>
      </w:r>
    </w:p>
    <w:p w:rsidRPr="00BF7C88" w:rsidR="004E7DE7" w:rsidP="008B7FCC" w:rsidRDefault="004E7DE7" w14:paraId="5070A70D" w14:textId="0705058E">
      <w:pPr>
        <w:pStyle w:val="TitledBlock-ParaBlockindent-RichTextnumbered-XY"/>
        <w:numPr>
          <w:ilvl w:val="0"/>
          <w:numId w:val="62"/>
        </w:numPr>
        <w:spacing w:before="40" w:after="40" w:line="240" w:lineRule="auto"/>
        <w:ind w:left="720"/>
        <w:rPr>
          <w:rFonts w:ascii="Arial" w:hAnsi="Arial" w:eastAsia="Calibri" w:cs="Arial"/>
          <w:color w:val="auto"/>
        </w:rPr>
      </w:pPr>
      <w:r w:rsidRPr="00BF7C88">
        <w:rPr>
          <w:rFonts w:ascii="Arial" w:hAnsi="Arial" w:eastAsia="Calibri" w:cs="Arial"/>
          <w:color w:val="auto"/>
        </w:rPr>
        <w:t>observation of practice see AC2.1/AC2.2</w:t>
      </w:r>
      <w:r w:rsidR="00B953EF">
        <w:rPr>
          <w:rFonts w:ascii="Arial" w:hAnsi="Arial" w:eastAsia="Calibri" w:cs="Arial"/>
          <w:color w:val="auto"/>
        </w:rPr>
        <w:t>/AC2.3</w:t>
      </w:r>
      <w:r w:rsidRPr="00BF7C88">
        <w:rPr>
          <w:rFonts w:ascii="Arial" w:hAnsi="Arial" w:eastAsia="Calibri" w:cs="Arial"/>
          <w:color w:val="auto"/>
        </w:rPr>
        <w:t xml:space="preserve"> </w:t>
      </w:r>
    </w:p>
    <w:p w:rsidRPr="00BF7C88" w:rsidR="004E7DE7" w:rsidP="008B7FCC" w:rsidRDefault="004E7DE7" w14:paraId="0CC58D12" w14:textId="0C30DED0">
      <w:pPr>
        <w:pStyle w:val="TitledBlock-ParaBlockindent-RichTextnumbered-XY"/>
        <w:numPr>
          <w:ilvl w:val="0"/>
          <w:numId w:val="62"/>
        </w:numPr>
        <w:spacing w:before="40" w:after="40" w:line="240" w:lineRule="auto"/>
        <w:ind w:left="720"/>
        <w:rPr>
          <w:rFonts w:ascii="Arial" w:hAnsi="Arial" w:eastAsia="Calibri" w:cs="Arial"/>
          <w:color w:val="auto"/>
        </w:rPr>
      </w:pPr>
      <w:r w:rsidRPr="00BF7C88">
        <w:rPr>
          <w:rFonts w:ascii="Arial" w:hAnsi="Arial" w:eastAsia="Calibri" w:cs="Arial"/>
          <w:color w:val="auto"/>
        </w:rPr>
        <w:t>supervision</w:t>
      </w:r>
      <w:r w:rsidR="00B953EF">
        <w:rPr>
          <w:rFonts w:ascii="Arial" w:hAnsi="Arial" w:eastAsia="Calibri" w:cs="Arial"/>
          <w:color w:val="auto"/>
        </w:rPr>
        <w:t xml:space="preserve"> of practice</w:t>
      </w:r>
      <w:r w:rsidRPr="00BF7C88">
        <w:rPr>
          <w:rFonts w:ascii="Arial" w:hAnsi="Arial" w:eastAsia="Calibri" w:cs="Arial"/>
          <w:color w:val="auto"/>
        </w:rPr>
        <w:t xml:space="preserve"> see</w:t>
      </w:r>
      <w:r>
        <w:rPr>
          <w:rFonts w:ascii="Arial" w:hAnsi="Arial" w:eastAsia="Calibri" w:cs="Arial"/>
          <w:color w:val="auto"/>
        </w:rPr>
        <w:t xml:space="preserve"> </w:t>
      </w:r>
      <w:r w:rsidRPr="00BF7C88">
        <w:rPr>
          <w:rFonts w:ascii="Arial" w:hAnsi="Arial" w:eastAsia="Calibri" w:cs="Arial"/>
          <w:color w:val="auto"/>
        </w:rPr>
        <w:t xml:space="preserve">AC3.2 </w:t>
      </w:r>
    </w:p>
    <w:p w:rsidRPr="00BF7C88" w:rsidR="004E7DE7" w:rsidP="008B7FCC" w:rsidRDefault="004E7DE7" w14:paraId="11C19BDF" w14:textId="2D8E9C0D">
      <w:pPr>
        <w:pStyle w:val="TitledBlock-ParaBlockindent-RichTextnumbered-XY"/>
        <w:numPr>
          <w:ilvl w:val="0"/>
          <w:numId w:val="62"/>
        </w:numPr>
        <w:spacing w:before="40" w:after="40" w:line="240" w:lineRule="auto"/>
        <w:ind w:left="720"/>
        <w:rPr>
          <w:rFonts w:ascii="Arial" w:hAnsi="Arial" w:eastAsia="Calibri" w:cs="Arial"/>
          <w:color w:val="auto"/>
        </w:rPr>
      </w:pPr>
      <w:r w:rsidRPr="00BF7C88">
        <w:rPr>
          <w:rFonts w:ascii="Arial" w:hAnsi="Arial" w:eastAsia="Calibri" w:cs="Arial"/>
          <w:color w:val="auto"/>
        </w:rPr>
        <w:t>individuals and team or group</w:t>
      </w:r>
      <w:r w:rsidR="00DF458F">
        <w:rPr>
          <w:rFonts w:ascii="Arial" w:hAnsi="Arial" w:eastAsia="Calibri" w:cs="Arial"/>
          <w:color w:val="auto"/>
        </w:rPr>
        <w:t xml:space="preserve"> feedback</w:t>
      </w:r>
      <w:r w:rsidRPr="00BF7C88">
        <w:rPr>
          <w:rFonts w:ascii="Arial" w:hAnsi="Arial" w:eastAsia="Calibri" w:cs="Arial"/>
          <w:color w:val="auto"/>
        </w:rPr>
        <w:t xml:space="preserve"> can be drawn from feedback forms and coaching or mentoring record </w:t>
      </w:r>
    </w:p>
    <w:p w:rsidRPr="00BF7C88" w:rsidR="004E7DE7" w:rsidP="008B7FCC" w:rsidRDefault="004E7DE7" w14:paraId="4B85738E"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BF7C88">
        <w:rPr>
          <w:rFonts w:ascii="Arial" w:hAnsi="Arial" w:eastAsia="Calibri" w:cs="Arial"/>
          <w:color w:val="auto"/>
        </w:rPr>
        <w:t>self-reflection evidenced by reflective log</w:t>
      </w:r>
      <w:r>
        <w:rPr>
          <w:rFonts w:ascii="Arial" w:hAnsi="Arial" w:eastAsia="Calibri" w:cs="Arial"/>
          <w:color w:val="auto"/>
        </w:rPr>
        <w:t>.</w:t>
      </w:r>
    </w:p>
    <w:p w:rsidRPr="00912FAE" w:rsidR="00A94C2A" w:rsidP="00963EB5" w:rsidRDefault="00A94C2A" w14:paraId="6FAA306B" w14:textId="77777777">
      <w:pPr>
        <w:spacing w:before="200"/>
        <w:ind w:left="697" w:hanging="697"/>
        <w:rPr>
          <w:rFonts w:eastAsia="Arial" w:asciiTheme="minorHAnsi" w:hAnsiTheme="minorHAnsi" w:cstheme="minorHAnsi"/>
          <w:lang w:val="en-US"/>
        </w:rPr>
      </w:pPr>
    </w:p>
    <w:p w:rsidRPr="0014557A" w:rsidR="00620FAE" w:rsidP="00EB3D93" w:rsidRDefault="00620FAE" w14:paraId="7FA436EA" w14:textId="4B968736">
      <w:pPr>
        <w:pStyle w:val="Lesson-Title-XY"/>
        <w:outlineLvl w:val="9"/>
      </w:pPr>
      <w:r w:rsidRPr="00461E73">
        <w:t xml:space="preserve">Unit </w:t>
      </w:r>
      <w:r w:rsidR="000321B9">
        <w:t>701</w:t>
      </w:r>
      <w:r w:rsidRPr="00461E73">
        <w:tab/>
      </w:r>
      <w:r w:rsidRPr="00ED3795" w:rsidR="00ED3795">
        <w:t xml:space="preserve">Coaching or </w:t>
      </w:r>
      <w:r w:rsidR="001404EC">
        <w:t>m</w:t>
      </w:r>
      <w:r w:rsidRPr="00ED3795" w:rsidR="00ED3795">
        <w:t xml:space="preserve">entoring </w:t>
      </w:r>
      <w:r w:rsidR="001404EC">
        <w:t>p</w:t>
      </w:r>
      <w:r w:rsidRPr="00ED3795" w:rsidR="00ED3795">
        <w:t xml:space="preserve">ractice at an </w:t>
      </w:r>
      <w:r w:rsidR="001404EC">
        <w:t>e</w:t>
      </w:r>
      <w:r w:rsidRPr="00ED3795" w:rsidR="00ED3795">
        <w:t xml:space="preserve">xecutive or </w:t>
      </w:r>
      <w:r w:rsidR="001404EC">
        <w:t>s</w:t>
      </w:r>
      <w:r w:rsidRPr="00ED3795" w:rsidR="00ED3795">
        <w:t xml:space="preserve">enior </w:t>
      </w:r>
      <w:r w:rsidR="001404EC">
        <w:t>l</w:t>
      </w:r>
      <w:r w:rsidRPr="00ED3795" w:rsidR="00ED3795">
        <w:t>evel</w:t>
      </w:r>
      <w:r>
        <w:t xml:space="preserve"> </w:t>
      </w:r>
    </w:p>
    <w:p w:rsidRPr="00A22901" w:rsidR="00620FAE" w:rsidP="00EB3D93" w:rsidRDefault="00620FAE" w14:paraId="59DB9CC7" w14:textId="77777777">
      <w:pPr>
        <w:pStyle w:val="Chapter-Topic-Topic-Title-XY"/>
        <w:rPr>
          <w:color w:val="FFA300"/>
        </w:rPr>
      </w:pPr>
      <w:bookmarkStart w:name="_Toc240973386" w:id="74"/>
      <w:r w:rsidRPr="005C5604">
        <w:rPr>
          <w:color w:val="FFA300"/>
        </w:rPr>
        <w:t>Supporting Information</w:t>
      </w:r>
      <w:bookmarkEnd w:id="74"/>
    </w:p>
    <w:p w:rsidR="00620FAE" w:rsidP="00620FAE" w:rsidRDefault="00620FAE" w14:paraId="591A5C2D" w14:textId="77777777">
      <w:pPr>
        <w:pStyle w:val="Lesson-SummaryBlock-ParaBlock-TitledBlock-Title-XY"/>
        <w:spacing w:before="200" w:after="160"/>
        <w:rPr>
          <w:rFonts w:cs="Arial"/>
          <w:szCs w:val="22"/>
        </w:rPr>
      </w:pPr>
      <w:r w:rsidRPr="00DA48F0">
        <w:rPr>
          <w:rFonts w:cs="Arial"/>
          <w:szCs w:val="22"/>
        </w:rPr>
        <w:t>Unit guidance</w:t>
      </w:r>
    </w:p>
    <w:p w:rsidRPr="000C0D75" w:rsidR="00620FAE" w:rsidP="00620FAE" w:rsidRDefault="00620FAE" w14:paraId="634F1B0A" w14:textId="77777777">
      <w:pPr>
        <w:rPr>
          <w:lang w:eastAsia="en-GB"/>
        </w:rPr>
      </w:pPr>
      <w:r w:rsidRPr="000C0D75">
        <w:rPr>
          <w:lang w:eastAsia="en-GB"/>
        </w:rPr>
        <w:t>This guidance section is intended to support and tailor the delivery of the unit across a range of contexts. Some assessment criteria include suggested content, such as relevant theories, models, tools, exercises or approaches. These are provided as examples only, and alternative content may be used where appropriate. Neither the specific examples provided, nor the number of examples included, are mandatory requirements for meeting the assessment criteria.</w:t>
      </w:r>
    </w:p>
    <w:p w:rsidR="00620FAE" w:rsidP="001F4010" w:rsidRDefault="00620FAE" w14:paraId="16AA6F37" w14:textId="2D8A859C">
      <w:pPr>
        <w:spacing w:before="200" w:after="160" w:line="240" w:lineRule="auto"/>
        <w:textAlignment w:val="baseline"/>
        <w:rPr>
          <w:rFonts w:eastAsia="Times New Roman" w:cs="Arial"/>
          <w:b/>
          <w:bCs/>
          <w:color w:val="000000"/>
          <w:lang w:val="en-US" w:eastAsia="en-GB"/>
        </w:rPr>
      </w:pPr>
      <w:r w:rsidRPr="001E3D62">
        <w:rPr>
          <w:rFonts w:eastAsia="Times New Roman" w:cs="Arial"/>
          <w:b/>
          <w:bCs/>
          <w:color w:val="000000"/>
          <w:lang w:val="en-US" w:eastAsia="en-GB"/>
        </w:rPr>
        <w:t xml:space="preserve">Learning </w:t>
      </w:r>
      <w:r w:rsidR="00ED3795">
        <w:rPr>
          <w:rFonts w:eastAsia="Times New Roman" w:cs="Arial"/>
          <w:b/>
          <w:bCs/>
          <w:color w:val="000000"/>
          <w:lang w:val="en-US" w:eastAsia="en-GB"/>
        </w:rPr>
        <w:t>O</w:t>
      </w:r>
      <w:r w:rsidRPr="001E3D62">
        <w:rPr>
          <w:rFonts w:eastAsia="Times New Roman" w:cs="Arial"/>
          <w:b/>
          <w:bCs/>
          <w:color w:val="000000"/>
          <w:lang w:val="en-US" w:eastAsia="en-GB"/>
        </w:rPr>
        <w:t>utcome 1</w:t>
      </w:r>
    </w:p>
    <w:p w:rsidRPr="001F4010" w:rsidR="00871D19" w:rsidP="001F4010" w:rsidRDefault="00871D19" w14:paraId="1B66345B" w14:textId="77777777">
      <w:pPr>
        <w:spacing w:before="200" w:after="40" w:line="240" w:lineRule="auto"/>
        <w:textAlignment w:val="baseline"/>
        <w:rPr>
          <w:rFonts w:eastAsia="Times New Roman" w:cs="Arial"/>
          <w:color w:val="000000"/>
          <w:lang w:val="en-US" w:eastAsia="en-GB"/>
        </w:rPr>
      </w:pPr>
      <w:r w:rsidRPr="00871D19">
        <w:rPr>
          <w:rFonts w:eastAsia="Times New Roman" w:cs="Arial"/>
          <w:b/>
          <w:bCs/>
          <w:color w:val="000000"/>
          <w:lang w:val="en-US" w:eastAsia="en-GB"/>
        </w:rPr>
        <w:t xml:space="preserve">AC1.1 </w:t>
      </w:r>
      <w:r w:rsidRPr="001F4010">
        <w:rPr>
          <w:rFonts w:eastAsia="Times New Roman" w:cs="Arial"/>
          <w:color w:val="000000"/>
          <w:lang w:val="en-US" w:eastAsia="en-GB"/>
        </w:rPr>
        <w:t>Significance of:</w:t>
      </w:r>
    </w:p>
    <w:p w:rsidRPr="001F4010" w:rsidR="00871D19" w:rsidP="008B7FCC" w:rsidRDefault="00A864E0" w14:paraId="3AF3506A" w14:textId="1970E9B4">
      <w:pPr>
        <w:pStyle w:val="TitledBlock-ParaBlockindent-RichTextnumbered-XY"/>
        <w:numPr>
          <w:ilvl w:val="0"/>
          <w:numId w:val="62"/>
        </w:numPr>
        <w:spacing w:before="40" w:after="40" w:line="240" w:lineRule="auto"/>
        <w:ind w:left="720"/>
        <w:rPr>
          <w:rFonts w:ascii="Arial" w:hAnsi="Arial" w:eastAsia="Calibri" w:cs="Arial"/>
          <w:color w:val="auto"/>
        </w:rPr>
      </w:pPr>
      <w:r>
        <w:rPr>
          <w:rFonts w:ascii="Arial" w:hAnsi="Arial" w:eastAsia="Calibri" w:cs="Arial"/>
          <w:color w:val="auto"/>
        </w:rPr>
        <w:t>E</w:t>
      </w:r>
      <w:r w:rsidRPr="001F4010" w:rsidR="00871D19">
        <w:rPr>
          <w:rFonts w:ascii="Arial" w:hAnsi="Arial" w:eastAsia="Calibri" w:cs="Arial"/>
          <w:color w:val="auto"/>
        </w:rPr>
        <w:t>stablishing suitability and ‘fit’ regarding role and responsibilities at an executive or senior level</w:t>
      </w:r>
    </w:p>
    <w:p w:rsidRPr="00A864E0" w:rsidR="00871D19" w:rsidP="008B7FCC" w:rsidRDefault="00A864E0" w14:paraId="528C6F83" w14:textId="09F39601">
      <w:pPr>
        <w:pStyle w:val="TitledBlock-ParaBlockindent-RichTextnumbered-XY"/>
        <w:numPr>
          <w:ilvl w:val="0"/>
          <w:numId w:val="62"/>
        </w:numPr>
        <w:spacing w:before="40" w:after="40" w:line="240" w:lineRule="auto"/>
        <w:ind w:left="720"/>
        <w:rPr>
          <w:rFonts w:ascii="Arial" w:hAnsi="Arial" w:eastAsia="Calibri" w:cs="Arial"/>
          <w:color w:val="auto"/>
        </w:rPr>
      </w:pPr>
      <w:r>
        <w:rPr>
          <w:rFonts w:ascii="Arial" w:hAnsi="Arial" w:eastAsia="Calibri" w:cs="Arial"/>
          <w:color w:val="auto"/>
        </w:rPr>
        <w:t>A</w:t>
      </w:r>
      <w:r w:rsidRPr="00A864E0" w:rsidR="00871D19">
        <w:rPr>
          <w:rFonts w:ascii="Arial" w:hAnsi="Arial" w:eastAsia="Calibri" w:cs="Arial"/>
          <w:color w:val="auto"/>
        </w:rPr>
        <w:t>lignment, establishing and building relationships for effective coaching or mentoring</w:t>
      </w:r>
    </w:p>
    <w:p w:rsidRPr="001F4010" w:rsidR="00871D19" w:rsidP="008B7FCC" w:rsidRDefault="00871D19" w14:paraId="709EE37B" w14:textId="194FB270">
      <w:pPr>
        <w:pStyle w:val="TitledBlock-ParaBlockindent-RichTextnumbered-XY"/>
        <w:numPr>
          <w:ilvl w:val="0"/>
          <w:numId w:val="62"/>
        </w:numPr>
        <w:spacing w:before="40" w:after="40" w:line="240" w:lineRule="auto"/>
        <w:ind w:left="720"/>
        <w:rPr>
          <w:rFonts w:ascii="Arial" w:hAnsi="Arial" w:eastAsia="Calibri" w:cs="Arial"/>
          <w:color w:val="auto"/>
        </w:rPr>
      </w:pPr>
      <w:r w:rsidRPr="001F4010">
        <w:rPr>
          <w:rFonts w:ascii="Arial" w:hAnsi="Arial" w:eastAsia="Calibri" w:cs="Arial"/>
          <w:color w:val="auto"/>
        </w:rPr>
        <w:t>Initial conversations (rapport building/chemistry session/discovery call/exploratory call/compatibility check)</w:t>
      </w:r>
    </w:p>
    <w:p w:rsidRPr="001F4010" w:rsidR="00871D19" w:rsidP="008B7FCC" w:rsidRDefault="00871D19" w14:paraId="1A89DF4B" w14:textId="596D2815">
      <w:pPr>
        <w:pStyle w:val="TitledBlock-ParaBlockindent-RichTextnumbered-XY"/>
        <w:numPr>
          <w:ilvl w:val="0"/>
          <w:numId w:val="62"/>
        </w:numPr>
        <w:spacing w:before="40" w:after="40" w:line="240" w:lineRule="auto"/>
        <w:ind w:left="720"/>
        <w:rPr>
          <w:rFonts w:ascii="Arial" w:hAnsi="Arial" w:eastAsia="Calibri" w:cs="Arial"/>
          <w:color w:val="auto"/>
        </w:rPr>
      </w:pPr>
      <w:r w:rsidRPr="001F4010">
        <w:rPr>
          <w:rFonts w:ascii="Arial" w:hAnsi="Arial" w:eastAsia="Calibri" w:cs="Arial"/>
          <w:color w:val="auto"/>
        </w:rPr>
        <w:t xml:space="preserve">Possible opportunities for engagement with individuals could include networks, promotion/offer made, connections made through the training provider/ILM </w:t>
      </w:r>
      <w:proofErr w:type="spellStart"/>
      <w:r w:rsidRPr="001F4010">
        <w:rPr>
          <w:rFonts w:ascii="Arial" w:hAnsi="Arial" w:eastAsia="Calibri" w:cs="Arial"/>
          <w:color w:val="auto"/>
        </w:rPr>
        <w:t>centre</w:t>
      </w:r>
      <w:proofErr w:type="spellEnd"/>
    </w:p>
    <w:p w:rsidRPr="00EE20C7" w:rsidR="00871D19" w:rsidP="008B7FCC" w:rsidRDefault="00871D19" w14:paraId="05FE1C9A" w14:textId="762CAE75">
      <w:pPr>
        <w:pStyle w:val="TitledBlock-ParaBlockindent-RichTextnumbered-XY"/>
        <w:numPr>
          <w:ilvl w:val="0"/>
          <w:numId w:val="62"/>
        </w:numPr>
        <w:spacing w:before="40" w:after="40" w:line="240" w:lineRule="auto"/>
        <w:ind w:left="720"/>
        <w:rPr>
          <w:rFonts w:ascii="Arial" w:hAnsi="Arial" w:eastAsia="Calibri" w:cs="Arial"/>
          <w:color w:val="auto"/>
        </w:rPr>
      </w:pPr>
      <w:r w:rsidRPr="00EE20C7">
        <w:rPr>
          <w:rFonts w:ascii="Arial" w:hAnsi="Arial" w:eastAsia="Calibri" w:cs="Arial"/>
          <w:color w:val="auto"/>
        </w:rPr>
        <w:t xml:space="preserve">Where relevant consideration of stakeholders in relation to the coaching or mentoring at a senior/executive level. Stakeholders may include but not limited to: </w:t>
      </w:r>
    </w:p>
    <w:p w:rsidRPr="00EE20C7" w:rsidR="00871D19" w:rsidP="008B7FCC" w:rsidRDefault="00871D19" w14:paraId="009BE916" w14:textId="4C5BAD2D">
      <w:pPr>
        <w:pStyle w:val="ListParagraph"/>
        <w:numPr>
          <w:ilvl w:val="0"/>
          <w:numId w:val="67"/>
        </w:numPr>
        <w:spacing w:before="40" w:after="40"/>
        <w:rPr>
          <w:rFonts w:ascii="Arial" w:hAnsi="Arial" w:eastAsia="Calibri" w:cs="Arial"/>
        </w:rPr>
      </w:pPr>
      <w:r w:rsidRPr="00EE20C7">
        <w:rPr>
          <w:rFonts w:ascii="Arial" w:hAnsi="Arial" w:eastAsia="Calibri" w:cs="Arial"/>
        </w:rPr>
        <w:t>the individual’s sponsor</w:t>
      </w:r>
    </w:p>
    <w:p w:rsidRPr="00EE20C7" w:rsidR="00871D19" w:rsidP="008B7FCC" w:rsidRDefault="00871D19" w14:paraId="784999C0" w14:textId="106A7C1F">
      <w:pPr>
        <w:pStyle w:val="ListParagraph"/>
        <w:numPr>
          <w:ilvl w:val="0"/>
          <w:numId w:val="67"/>
        </w:numPr>
        <w:spacing w:before="40" w:after="40"/>
        <w:rPr>
          <w:rFonts w:ascii="Arial" w:hAnsi="Arial" w:eastAsia="Calibri" w:cs="Arial"/>
        </w:rPr>
      </w:pPr>
      <w:r w:rsidRPr="00EE20C7">
        <w:rPr>
          <w:rFonts w:ascii="Arial" w:hAnsi="Arial" w:eastAsia="Calibri" w:cs="Arial"/>
        </w:rPr>
        <w:t>HR/Learning &amp; Development Lead within organisation</w:t>
      </w:r>
    </w:p>
    <w:p w:rsidRPr="00EE20C7" w:rsidR="00871D19" w:rsidP="008B7FCC" w:rsidRDefault="00871D19" w14:paraId="3A9C53C3" w14:textId="0C454EF4">
      <w:pPr>
        <w:pStyle w:val="ListParagraph"/>
        <w:numPr>
          <w:ilvl w:val="0"/>
          <w:numId w:val="67"/>
        </w:numPr>
        <w:spacing w:before="40" w:after="40"/>
        <w:rPr>
          <w:rFonts w:ascii="Arial" w:hAnsi="Arial" w:eastAsia="Calibri" w:cs="Arial"/>
        </w:rPr>
      </w:pPr>
      <w:r w:rsidRPr="00EE20C7">
        <w:rPr>
          <w:rFonts w:ascii="Arial" w:hAnsi="Arial" w:eastAsia="Calibri" w:cs="Arial"/>
        </w:rPr>
        <w:t>CEO</w:t>
      </w:r>
    </w:p>
    <w:p w:rsidRPr="00EE20C7" w:rsidR="00871D19" w:rsidP="008B7FCC" w:rsidRDefault="00871D19" w14:paraId="1A462C58" w14:textId="48D61C2D">
      <w:pPr>
        <w:pStyle w:val="ListParagraph"/>
        <w:numPr>
          <w:ilvl w:val="0"/>
          <w:numId w:val="67"/>
        </w:numPr>
        <w:spacing w:before="40" w:after="40"/>
        <w:rPr>
          <w:rFonts w:ascii="Arial" w:hAnsi="Arial" w:eastAsia="Calibri" w:cs="Arial"/>
        </w:rPr>
      </w:pPr>
      <w:r w:rsidRPr="00EE20C7">
        <w:rPr>
          <w:rFonts w:ascii="Arial" w:hAnsi="Arial" w:eastAsia="Calibri" w:cs="Arial"/>
        </w:rPr>
        <w:t>Board members</w:t>
      </w:r>
    </w:p>
    <w:p w:rsidRPr="00EE20C7" w:rsidR="00871D19" w:rsidP="008B7FCC" w:rsidRDefault="00871D19" w14:paraId="111FF0E8" w14:textId="0205A60B">
      <w:pPr>
        <w:pStyle w:val="ListParagraph"/>
        <w:numPr>
          <w:ilvl w:val="0"/>
          <w:numId w:val="67"/>
        </w:numPr>
        <w:spacing w:before="40" w:after="40"/>
        <w:rPr>
          <w:rFonts w:ascii="Arial" w:hAnsi="Arial" w:eastAsia="Calibri" w:cs="Arial"/>
        </w:rPr>
      </w:pPr>
      <w:r w:rsidRPr="00EE20C7">
        <w:rPr>
          <w:rFonts w:ascii="Arial" w:hAnsi="Arial" w:eastAsia="Calibri" w:cs="Arial"/>
        </w:rPr>
        <w:t>Clients</w:t>
      </w:r>
    </w:p>
    <w:p w:rsidRPr="00EE20C7" w:rsidR="00871D19" w:rsidP="008B7FCC" w:rsidRDefault="00871D19" w14:paraId="1169ABF5" w14:textId="0617479F">
      <w:pPr>
        <w:pStyle w:val="ListParagraph"/>
        <w:numPr>
          <w:ilvl w:val="0"/>
          <w:numId w:val="67"/>
        </w:numPr>
        <w:spacing w:before="40" w:after="40"/>
        <w:rPr>
          <w:rFonts w:ascii="Arial" w:hAnsi="Arial" w:eastAsia="Calibri" w:cs="Arial"/>
        </w:rPr>
      </w:pPr>
      <w:r w:rsidRPr="00EE20C7">
        <w:rPr>
          <w:rFonts w:ascii="Arial" w:hAnsi="Arial" w:eastAsia="Calibri" w:cs="Arial"/>
        </w:rPr>
        <w:t>external partners</w:t>
      </w:r>
      <w:r w:rsidR="00DB74A1">
        <w:rPr>
          <w:rFonts w:ascii="Arial" w:hAnsi="Arial" w:eastAsia="Calibri" w:cs="Arial"/>
        </w:rPr>
        <w:t>.</w:t>
      </w:r>
    </w:p>
    <w:p w:rsidRPr="00DB74A1" w:rsidR="00871D19" w:rsidP="008B7FCC" w:rsidRDefault="00871D19" w14:paraId="1DF687E9" w14:textId="2B2DBFC2">
      <w:pPr>
        <w:pStyle w:val="TitledBlock-ParaBlockindent-RichTextnumbered-XY"/>
        <w:numPr>
          <w:ilvl w:val="0"/>
          <w:numId w:val="62"/>
        </w:numPr>
        <w:spacing w:before="40" w:after="40" w:line="240" w:lineRule="auto"/>
        <w:ind w:left="720"/>
        <w:rPr>
          <w:rFonts w:ascii="Arial" w:hAnsi="Arial" w:eastAsia="Calibri" w:cs="Arial"/>
          <w:color w:val="auto"/>
        </w:rPr>
      </w:pPr>
      <w:r w:rsidRPr="00DB74A1">
        <w:rPr>
          <w:rFonts w:ascii="Arial" w:hAnsi="Arial" w:eastAsia="Calibri" w:cs="Arial"/>
          <w:color w:val="auto"/>
        </w:rPr>
        <w:t xml:space="preserve">Detailed records may include but not limited to: </w:t>
      </w:r>
    </w:p>
    <w:p w:rsidRPr="00EE20C7" w:rsidR="00871D19" w:rsidP="008B7FCC" w:rsidRDefault="00871D19" w14:paraId="15C8A813" w14:textId="1B1FC904">
      <w:pPr>
        <w:pStyle w:val="ListParagraph"/>
        <w:numPr>
          <w:ilvl w:val="0"/>
          <w:numId w:val="67"/>
        </w:numPr>
        <w:spacing w:before="40" w:after="40"/>
        <w:rPr>
          <w:rFonts w:ascii="Arial" w:hAnsi="Arial" w:eastAsia="Calibri" w:cs="Arial"/>
        </w:rPr>
      </w:pPr>
      <w:r w:rsidRPr="00EE20C7">
        <w:rPr>
          <w:rFonts w:ascii="Arial" w:hAnsi="Arial" w:eastAsia="Calibri" w:cs="Arial"/>
        </w:rPr>
        <w:t xml:space="preserve">coach or mentor, individual and/or stakeholder (where relevant), expectations, roles, and responsibilities </w:t>
      </w:r>
    </w:p>
    <w:p w:rsidRPr="00EE20C7" w:rsidR="00871D19" w:rsidP="008B7FCC" w:rsidRDefault="00871D19" w14:paraId="402142AD" w14:textId="462343A0">
      <w:pPr>
        <w:pStyle w:val="ListParagraph"/>
        <w:numPr>
          <w:ilvl w:val="0"/>
          <w:numId w:val="67"/>
        </w:numPr>
        <w:spacing w:before="40" w:after="40"/>
        <w:rPr>
          <w:rFonts w:ascii="Arial" w:hAnsi="Arial" w:eastAsia="Calibri" w:cs="Arial"/>
        </w:rPr>
      </w:pPr>
      <w:r w:rsidRPr="00EE20C7">
        <w:rPr>
          <w:rFonts w:ascii="Arial" w:hAnsi="Arial" w:eastAsia="Calibri" w:cs="Arial"/>
        </w:rPr>
        <w:t>email exchanges, note taking (including the use of Artificial Intelligence (AI)), internal communications/procedures, extracts/transcripts from online conversations</w:t>
      </w:r>
      <w:r w:rsidR="00DB74A1">
        <w:rPr>
          <w:rFonts w:ascii="Arial" w:hAnsi="Arial" w:eastAsia="Calibri" w:cs="Arial"/>
        </w:rPr>
        <w:t>.</w:t>
      </w:r>
    </w:p>
    <w:p w:rsidRPr="00060556" w:rsidR="009F3DAA" w:rsidP="009F3DAA" w:rsidRDefault="009F3DAA" w14:paraId="7FAB4BC6" w14:textId="46AD7331">
      <w:pPr>
        <w:spacing w:before="200" w:after="160"/>
        <w:ind w:left="697" w:hanging="697"/>
        <w:rPr>
          <w:rFonts w:eastAsia="Arial" w:cs="Arial"/>
        </w:rPr>
      </w:pPr>
      <w:r w:rsidRPr="003B1A82">
        <w:rPr>
          <w:rFonts w:eastAsia="Arial" w:cs="Arial"/>
          <w:b/>
          <w:bCs/>
        </w:rPr>
        <w:t>AC1.2</w:t>
      </w:r>
      <w:r w:rsidRPr="00060556">
        <w:rPr>
          <w:rFonts w:eastAsia="Arial" w:cs="Arial"/>
        </w:rPr>
        <w:t xml:space="preserve"> Within the context of the assessment criterion the terminology</w:t>
      </w:r>
      <w:r w:rsidR="005B4E60">
        <w:rPr>
          <w:rFonts w:eastAsia="Arial" w:cs="Arial"/>
        </w:rPr>
        <w:t xml:space="preserve"> </w:t>
      </w:r>
      <w:r w:rsidR="00535D71">
        <w:rPr>
          <w:rFonts w:eastAsia="Arial" w:cs="Arial"/>
        </w:rPr>
        <w:t>“</w:t>
      </w:r>
      <w:r w:rsidRPr="00060556">
        <w:rPr>
          <w:rFonts w:eastAsia="Arial" w:cs="Arial"/>
        </w:rPr>
        <w:t xml:space="preserve">tools and exercises” is referring to activities that support the individual </w:t>
      </w:r>
      <w:proofErr w:type="spellStart"/>
      <w:r w:rsidRPr="00060556">
        <w:rPr>
          <w:rFonts w:eastAsia="Arial" w:cs="Arial"/>
        </w:rPr>
        <w:t>coachee</w:t>
      </w:r>
      <w:proofErr w:type="spellEnd"/>
      <w:r w:rsidRPr="00060556">
        <w:rPr>
          <w:rFonts w:eastAsia="Arial" w:cs="Arial"/>
        </w:rPr>
        <w:t xml:space="preserve">/mentee’s learning </w:t>
      </w:r>
      <w:proofErr w:type="spellStart"/>
      <w:r w:rsidRPr="00060556">
        <w:rPr>
          <w:rFonts w:eastAsia="Arial" w:cs="Arial"/>
        </w:rPr>
        <w:t>eg</w:t>
      </w:r>
      <w:proofErr w:type="spellEnd"/>
      <w:r w:rsidRPr="00060556">
        <w:rPr>
          <w:rFonts w:eastAsia="Arial" w:cs="Arial"/>
        </w:rPr>
        <w:t xml:space="preserve"> self-reflection, increasing self-awareness, goal setting.</w:t>
      </w:r>
    </w:p>
    <w:p w:rsidRPr="00060556" w:rsidR="009F3DAA" w:rsidP="009F3DAA" w:rsidRDefault="009F3DAA" w14:paraId="6986D9E5" w14:textId="77777777">
      <w:pPr>
        <w:spacing w:before="200" w:after="160"/>
        <w:ind w:left="697"/>
        <w:rPr>
          <w:rFonts w:eastAsia="Arial" w:cs="Arial"/>
        </w:rPr>
      </w:pPr>
      <w:r w:rsidRPr="00060556">
        <w:rPr>
          <w:rFonts w:eastAsia="Arial" w:cs="Arial"/>
        </w:rPr>
        <w:t xml:space="preserve">Assessment tools can be characterised as structured frameworks that keep the coach/mentor focused, allowing them to target and track progress and outcomes.  </w:t>
      </w:r>
    </w:p>
    <w:p w:rsidRPr="00060556" w:rsidR="009F3DAA" w:rsidP="009F3DAA" w:rsidRDefault="009F3DAA" w14:paraId="756226D7" w14:textId="267650DF">
      <w:pPr>
        <w:spacing w:before="200" w:after="160"/>
        <w:ind w:left="697"/>
        <w:rPr>
          <w:rFonts w:eastAsia="Arial" w:cs="Arial"/>
        </w:rPr>
      </w:pPr>
      <w:r w:rsidRPr="00060556">
        <w:rPr>
          <w:rFonts w:eastAsia="Arial" w:cs="Arial"/>
        </w:rPr>
        <w:t>Assessment exercises are specific tasks used in coaching or mentoring practice</w:t>
      </w:r>
      <w:r w:rsidR="00352E0D">
        <w:rPr>
          <w:rFonts w:eastAsia="Arial" w:cs="Arial"/>
        </w:rPr>
        <w:t>, which</w:t>
      </w:r>
      <w:r w:rsidRPr="00060556">
        <w:rPr>
          <w:rFonts w:eastAsia="Arial" w:cs="Arial"/>
        </w:rPr>
        <w:t xml:space="preserve"> may include worksheets or guided activities used inside or outside of coaching/mentoring sessions. </w:t>
      </w:r>
    </w:p>
    <w:p w:rsidRPr="00060556" w:rsidR="009F3DAA" w:rsidP="009F3DAA" w:rsidRDefault="009F3DAA" w14:paraId="51790196" w14:textId="77777777">
      <w:pPr>
        <w:spacing w:before="200" w:after="160"/>
        <w:ind w:left="697"/>
        <w:rPr>
          <w:rFonts w:eastAsia="Arial" w:cs="Arial"/>
        </w:rPr>
      </w:pPr>
      <w:r w:rsidRPr="00060556">
        <w:rPr>
          <w:rFonts w:eastAsia="Arial" w:cs="Arial"/>
        </w:rPr>
        <w:t xml:space="preserve">Some Tools and exercises can be interchangeable dependent on the context. For example, the Grow model is predominantly a tool but can be used as a structured exercise for the </w:t>
      </w:r>
      <w:proofErr w:type="spellStart"/>
      <w:r w:rsidRPr="00060556">
        <w:rPr>
          <w:rFonts w:eastAsia="Arial" w:cs="Arial"/>
        </w:rPr>
        <w:t>Coachee</w:t>
      </w:r>
      <w:proofErr w:type="spellEnd"/>
      <w:r w:rsidRPr="00060556">
        <w:rPr>
          <w:rFonts w:eastAsia="Arial" w:cs="Arial"/>
        </w:rPr>
        <w:t>/mentee to work through the four stages.</w:t>
      </w:r>
    </w:p>
    <w:p w:rsidRPr="002D393F" w:rsidR="009F3DAA" w:rsidP="002D393F" w:rsidRDefault="009F3DAA" w14:paraId="2A3EBE85" w14:textId="77777777">
      <w:pPr>
        <w:spacing w:before="200" w:after="160"/>
        <w:ind w:left="697"/>
        <w:rPr>
          <w:rFonts w:eastAsia="Arial" w:cs="Arial"/>
        </w:rPr>
      </w:pPr>
      <w:r w:rsidRPr="00060556">
        <w:rPr>
          <w:rFonts w:eastAsia="Arial" w:cs="Arial"/>
        </w:rPr>
        <w:t>The following list contains examples of tools and exercises that can be used.</w:t>
      </w:r>
      <w:r w:rsidRPr="002D393F">
        <w:rPr>
          <w:rFonts w:eastAsia="Arial" w:cs="Arial"/>
        </w:rPr>
        <w:t xml:space="preserve"> These are not mandated and alternatives can be used including diagnostic tools where appropriate: </w:t>
      </w:r>
    </w:p>
    <w:p w:rsidRPr="00E86B70" w:rsidR="009F3DAA" w:rsidP="002D393F" w:rsidRDefault="009F3DAA" w14:paraId="441FC4CA" w14:textId="77777777">
      <w:pPr>
        <w:pStyle w:val="TitledBlock-ParaBlockindent-RichTextnumbered-XY"/>
        <w:numPr>
          <w:ilvl w:val="0"/>
          <w:numId w:val="62"/>
        </w:numPr>
        <w:spacing w:before="40" w:after="40" w:line="240" w:lineRule="auto"/>
        <w:ind w:left="1080"/>
        <w:rPr>
          <w:rFonts w:ascii="Arial" w:hAnsi="Arial" w:eastAsia="Calibri" w:cs="Arial"/>
          <w:color w:val="auto"/>
        </w:rPr>
      </w:pPr>
      <w:r w:rsidRPr="00E86B70">
        <w:rPr>
          <w:rFonts w:ascii="Arial" w:hAnsi="Arial" w:eastAsia="Calibri" w:cs="Arial"/>
          <w:color w:val="auto"/>
        </w:rPr>
        <w:t>Assessment tools and exercises:</w:t>
      </w:r>
    </w:p>
    <w:p w:rsidRPr="00DB74A1" w:rsidR="00D23122" w:rsidP="002D393F" w:rsidRDefault="00D23122" w14:paraId="1918ABC4" w14:textId="578D37C8">
      <w:pPr>
        <w:pStyle w:val="ListParagraph"/>
        <w:numPr>
          <w:ilvl w:val="0"/>
          <w:numId w:val="67"/>
        </w:numPr>
        <w:spacing w:before="40" w:after="40"/>
        <w:ind w:left="1443"/>
        <w:rPr>
          <w:rFonts w:ascii="Arial" w:hAnsi="Arial" w:eastAsia="Calibri" w:cs="Arial"/>
        </w:rPr>
      </w:pPr>
      <w:r w:rsidRPr="00DB74A1">
        <w:rPr>
          <w:rFonts w:ascii="Arial" w:hAnsi="Arial" w:eastAsia="Calibri" w:cs="Arial"/>
        </w:rPr>
        <w:t xml:space="preserve">Hogan Assessments </w:t>
      </w:r>
    </w:p>
    <w:p w:rsidRPr="00DB74A1" w:rsidR="00D23122" w:rsidP="002D393F" w:rsidRDefault="00D23122" w14:paraId="62823A4B" w14:textId="5F355D36">
      <w:pPr>
        <w:pStyle w:val="ListParagraph"/>
        <w:numPr>
          <w:ilvl w:val="0"/>
          <w:numId w:val="67"/>
        </w:numPr>
        <w:spacing w:before="40" w:after="40"/>
        <w:ind w:left="1443"/>
        <w:rPr>
          <w:rFonts w:ascii="Arial" w:hAnsi="Arial" w:eastAsia="Calibri" w:cs="Arial"/>
        </w:rPr>
      </w:pPr>
      <w:r w:rsidRPr="00DB74A1">
        <w:rPr>
          <w:rFonts w:ascii="Arial" w:hAnsi="Arial" w:eastAsia="Calibri" w:cs="Arial"/>
        </w:rPr>
        <w:t xml:space="preserve">DISC profiling  </w:t>
      </w:r>
    </w:p>
    <w:p w:rsidRPr="00DB74A1" w:rsidR="00D23122" w:rsidP="002D393F" w:rsidRDefault="00D23122" w14:paraId="39034303" w14:textId="1756C8F2">
      <w:pPr>
        <w:pStyle w:val="ListParagraph"/>
        <w:numPr>
          <w:ilvl w:val="0"/>
          <w:numId w:val="67"/>
        </w:numPr>
        <w:spacing w:before="40" w:after="40"/>
        <w:ind w:left="1443"/>
        <w:rPr>
          <w:rFonts w:ascii="Arial" w:hAnsi="Arial" w:eastAsia="Calibri" w:cs="Arial"/>
        </w:rPr>
      </w:pPr>
      <w:r w:rsidRPr="00DB74A1">
        <w:rPr>
          <w:rFonts w:ascii="Arial" w:hAnsi="Arial" w:eastAsia="Calibri" w:cs="Arial"/>
        </w:rPr>
        <w:t xml:space="preserve">360-degree feedback  </w:t>
      </w:r>
    </w:p>
    <w:p w:rsidRPr="00DB74A1" w:rsidR="00D23122" w:rsidP="002D393F" w:rsidRDefault="00D23122" w14:paraId="4D2E95EB" w14:textId="5F181CF4">
      <w:pPr>
        <w:pStyle w:val="ListParagraph"/>
        <w:numPr>
          <w:ilvl w:val="0"/>
          <w:numId w:val="67"/>
        </w:numPr>
        <w:spacing w:before="40" w:after="40"/>
        <w:ind w:left="1443"/>
        <w:rPr>
          <w:rFonts w:ascii="Arial" w:hAnsi="Arial" w:eastAsia="Calibri" w:cs="Arial"/>
        </w:rPr>
      </w:pPr>
      <w:r w:rsidRPr="00DB74A1">
        <w:rPr>
          <w:rFonts w:ascii="Arial" w:hAnsi="Arial" w:eastAsia="Calibri" w:cs="Arial"/>
        </w:rPr>
        <w:t xml:space="preserve">Clifton Strengths / VIA Strengths  </w:t>
      </w:r>
    </w:p>
    <w:p w:rsidRPr="00DB74A1" w:rsidR="00D23122" w:rsidP="002D393F" w:rsidRDefault="00D23122" w14:paraId="0F3A2B52" w14:textId="2E5CE7DB">
      <w:pPr>
        <w:pStyle w:val="ListParagraph"/>
        <w:numPr>
          <w:ilvl w:val="0"/>
          <w:numId w:val="67"/>
        </w:numPr>
        <w:spacing w:before="40" w:after="40"/>
        <w:ind w:left="1443"/>
        <w:rPr>
          <w:rFonts w:ascii="Arial" w:hAnsi="Arial" w:eastAsia="Calibri" w:cs="Arial"/>
        </w:rPr>
      </w:pPr>
      <w:r w:rsidRPr="00DB74A1">
        <w:rPr>
          <w:rFonts w:ascii="Arial" w:hAnsi="Arial" w:eastAsia="Calibri" w:cs="Arial"/>
        </w:rPr>
        <w:t xml:space="preserve">SMART goals  </w:t>
      </w:r>
    </w:p>
    <w:p w:rsidRPr="00DB74A1" w:rsidR="00D23122" w:rsidP="002D393F" w:rsidRDefault="00D23122" w14:paraId="459C9F30" w14:textId="1486C749">
      <w:pPr>
        <w:pStyle w:val="ListParagraph"/>
        <w:numPr>
          <w:ilvl w:val="0"/>
          <w:numId w:val="67"/>
        </w:numPr>
        <w:spacing w:before="40" w:after="40"/>
        <w:ind w:left="1443"/>
        <w:rPr>
          <w:rFonts w:ascii="Arial" w:hAnsi="Arial" w:eastAsia="Calibri" w:cs="Arial"/>
        </w:rPr>
      </w:pPr>
      <w:r w:rsidRPr="00DB74A1">
        <w:rPr>
          <w:rFonts w:ascii="Arial" w:hAnsi="Arial" w:eastAsia="Calibri" w:cs="Arial"/>
        </w:rPr>
        <w:t xml:space="preserve">WOOP  </w:t>
      </w:r>
    </w:p>
    <w:p w:rsidRPr="00DB74A1" w:rsidR="00D23122" w:rsidP="002D393F" w:rsidRDefault="00D23122" w14:paraId="2493C955" w14:textId="1084129A">
      <w:pPr>
        <w:pStyle w:val="ListParagraph"/>
        <w:numPr>
          <w:ilvl w:val="0"/>
          <w:numId w:val="67"/>
        </w:numPr>
        <w:spacing w:before="40" w:after="40"/>
        <w:ind w:left="1443"/>
        <w:rPr>
          <w:rFonts w:ascii="Arial" w:hAnsi="Arial" w:eastAsia="Calibri" w:cs="Arial"/>
        </w:rPr>
      </w:pPr>
      <w:r w:rsidRPr="00DB74A1">
        <w:rPr>
          <w:rFonts w:ascii="Arial" w:hAnsi="Arial" w:eastAsia="Calibri" w:cs="Arial"/>
        </w:rPr>
        <w:t xml:space="preserve">goal setting and performance measurement </w:t>
      </w:r>
    </w:p>
    <w:p w:rsidRPr="00DB74A1" w:rsidR="00D23122" w:rsidP="002D393F" w:rsidRDefault="00D23122" w14:paraId="549F9400" w14:textId="0E262841">
      <w:pPr>
        <w:pStyle w:val="ListParagraph"/>
        <w:numPr>
          <w:ilvl w:val="0"/>
          <w:numId w:val="67"/>
        </w:numPr>
        <w:spacing w:before="40" w:after="40"/>
        <w:ind w:left="1443"/>
        <w:rPr>
          <w:rFonts w:ascii="Arial" w:hAnsi="Arial" w:eastAsia="Calibri" w:cs="Arial"/>
        </w:rPr>
      </w:pPr>
      <w:r w:rsidRPr="00DB74A1">
        <w:rPr>
          <w:rFonts w:ascii="Arial" w:hAnsi="Arial" w:eastAsia="Calibri" w:cs="Arial"/>
        </w:rPr>
        <w:t>Key Performance Indicators (KPIs) and performance metrics</w:t>
      </w:r>
      <w:r w:rsidR="00DB74A1">
        <w:rPr>
          <w:rFonts w:ascii="Arial" w:hAnsi="Arial" w:eastAsia="Calibri" w:cs="Arial"/>
        </w:rPr>
        <w:t>.</w:t>
      </w:r>
    </w:p>
    <w:p w:rsidRPr="00DB74A1" w:rsidR="00D23122" w:rsidP="002D393F" w:rsidRDefault="00D23122" w14:paraId="05100D9C" w14:textId="69EE75F1">
      <w:pPr>
        <w:pStyle w:val="TitledBlock-ParaBlockindent-RichTextnumbered-XY"/>
        <w:numPr>
          <w:ilvl w:val="0"/>
          <w:numId w:val="62"/>
        </w:numPr>
        <w:spacing w:before="40" w:after="40" w:line="240" w:lineRule="auto"/>
        <w:ind w:left="1080"/>
        <w:rPr>
          <w:rFonts w:ascii="Arial" w:hAnsi="Arial" w:eastAsia="Calibri" w:cs="Arial"/>
          <w:color w:val="auto"/>
        </w:rPr>
      </w:pPr>
      <w:r w:rsidRPr="00DB74A1">
        <w:rPr>
          <w:rFonts w:ascii="Arial" w:hAnsi="Arial" w:eastAsia="Calibri" w:cs="Arial"/>
          <w:color w:val="auto"/>
        </w:rPr>
        <w:t>Resilience assessment</w:t>
      </w:r>
      <w:r w:rsidR="00DB74A1">
        <w:rPr>
          <w:rFonts w:ascii="Arial" w:hAnsi="Arial" w:eastAsia="Calibri" w:cs="Arial"/>
          <w:color w:val="auto"/>
        </w:rPr>
        <w:t>:</w:t>
      </w:r>
      <w:r w:rsidRPr="00DB74A1">
        <w:rPr>
          <w:rFonts w:ascii="Arial" w:hAnsi="Arial" w:eastAsia="Calibri" w:cs="Arial"/>
          <w:color w:val="auto"/>
        </w:rPr>
        <w:t xml:space="preserve"> </w:t>
      </w:r>
    </w:p>
    <w:p w:rsidRPr="00DB74A1" w:rsidR="00D23122" w:rsidP="002D393F" w:rsidRDefault="00D23122" w14:paraId="53E6C14F" w14:textId="01DDD176">
      <w:pPr>
        <w:pStyle w:val="ListParagraph"/>
        <w:numPr>
          <w:ilvl w:val="0"/>
          <w:numId w:val="67"/>
        </w:numPr>
        <w:spacing w:before="40" w:after="40"/>
        <w:ind w:left="1443"/>
        <w:rPr>
          <w:rFonts w:ascii="Arial" w:hAnsi="Arial" w:eastAsia="Calibri" w:cs="Arial"/>
        </w:rPr>
      </w:pPr>
      <w:r w:rsidRPr="00DB74A1">
        <w:rPr>
          <w:rFonts w:ascii="Arial" w:hAnsi="Arial" w:eastAsia="Calibri" w:cs="Arial"/>
        </w:rPr>
        <w:t xml:space="preserve">GROW model </w:t>
      </w:r>
    </w:p>
    <w:p w:rsidRPr="00DB74A1" w:rsidR="00D23122" w:rsidP="002D393F" w:rsidRDefault="00D23122" w14:paraId="5692D0E9" w14:textId="1F59C956">
      <w:pPr>
        <w:pStyle w:val="ListParagraph"/>
        <w:numPr>
          <w:ilvl w:val="0"/>
          <w:numId w:val="67"/>
        </w:numPr>
        <w:spacing w:before="40" w:after="40"/>
        <w:ind w:left="1443"/>
        <w:rPr>
          <w:rFonts w:ascii="Arial" w:hAnsi="Arial" w:eastAsia="Calibri" w:cs="Arial"/>
        </w:rPr>
      </w:pPr>
      <w:r w:rsidRPr="00DB74A1">
        <w:rPr>
          <w:rFonts w:ascii="Arial" w:hAnsi="Arial" w:eastAsia="Calibri" w:cs="Arial"/>
        </w:rPr>
        <w:t>Individual Development Plans (IDPs</w:t>
      </w:r>
    </w:p>
    <w:p w:rsidRPr="00DB74A1" w:rsidR="00D23122" w:rsidP="002D393F" w:rsidRDefault="00D23122" w14:paraId="596552FC" w14:textId="2210E02D">
      <w:pPr>
        <w:pStyle w:val="ListParagraph"/>
        <w:numPr>
          <w:ilvl w:val="0"/>
          <w:numId w:val="67"/>
        </w:numPr>
        <w:spacing w:before="40" w:after="40"/>
        <w:ind w:left="1443"/>
        <w:rPr>
          <w:rFonts w:ascii="Arial" w:hAnsi="Arial" w:eastAsia="Calibri" w:cs="Arial"/>
        </w:rPr>
      </w:pPr>
      <w:r w:rsidRPr="00DB74A1">
        <w:rPr>
          <w:rFonts w:ascii="Arial" w:hAnsi="Arial" w:eastAsia="Calibri" w:cs="Arial"/>
        </w:rPr>
        <w:t xml:space="preserve">SWOT analysis  </w:t>
      </w:r>
    </w:p>
    <w:p w:rsidRPr="00DB74A1" w:rsidR="00D23122" w:rsidP="002D393F" w:rsidRDefault="00D23122" w14:paraId="1F2D6D4F" w14:textId="2A9966B2">
      <w:pPr>
        <w:pStyle w:val="ListParagraph"/>
        <w:numPr>
          <w:ilvl w:val="0"/>
          <w:numId w:val="67"/>
        </w:numPr>
        <w:spacing w:before="40" w:after="40"/>
        <w:ind w:left="1443"/>
        <w:rPr>
          <w:rFonts w:ascii="Arial" w:hAnsi="Arial" w:eastAsia="Calibri" w:cs="Arial"/>
        </w:rPr>
      </w:pPr>
      <w:r w:rsidRPr="00DB74A1">
        <w:rPr>
          <w:rFonts w:ascii="Arial" w:hAnsi="Arial" w:eastAsia="Calibri" w:cs="Arial"/>
        </w:rPr>
        <w:t xml:space="preserve">PESTLE analysis  </w:t>
      </w:r>
    </w:p>
    <w:p w:rsidRPr="00DB74A1" w:rsidR="00D23122" w:rsidP="002D393F" w:rsidRDefault="00D23122" w14:paraId="2CC7286C" w14:textId="1E78E014">
      <w:pPr>
        <w:pStyle w:val="ListParagraph"/>
        <w:numPr>
          <w:ilvl w:val="0"/>
          <w:numId w:val="67"/>
        </w:numPr>
        <w:spacing w:before="40" w:after="40"/>
        <w:ind w:left="1443"/>
        <w:rPr>
          <w:rFonts w:ascii="Arial" w:hAnsi="Arial" w:eastAsia="Calibri" w:cs="Arial"/>
        </w:rPr>
      </w:pPr>
      <w:r w:rsidRPr="00DB74A1">
        <w:rPr>
          <w:rFonts w:ascii="Arial" w:hAnsi="Arial" w:eastAsia="Calibri" w:cs="Arial"/>
        </w:rPr>
        <w:t xml:space="preserve">Gap analysis  </w:t>
      </w:r>
    </w:p>
    <w:p w:rsidRPr="00DB74A1" w:rsidR="00871D19" w:rsidP="002D393F" w:rsidRDefault="00D23122" w14:paraId="07928981" w14:textId="667D98E5">
      <w:pPr>
        <w:pStyle w:val="ListParagraph"/>
        <w:numPr>
          <w:ilvl w:val="0"/>
          <w:numId w:val="67"/>
        </w:numPr>
        <w:spacing w:before="40" w:after="40"/>
        <w:ind w:left="1443"/>
        <w:rPr>
          <w:rFonts w:ascii="Arial" w:hAnsi="Arial" w:eastAsia="Calibri" w:cs="Arial"/>
        </w:rPr>
      </w:pPr>
      <w:r w:rsidRPr="00DB74A1">
        <w:rPr>
          <w:rFonts w:ascii="Arial" w:hAnsi="Arial" w:eastAsia="Calibri" w:cs="Arial"/>
        </w:rPr>
        <w:t>Wheel of life</w:t>
      </w:r>
      <w:r w:rsidR="00DB74A1">
        <w:rPr>
          <w:rFonts w:ascii="Arial" w:hAnsi="Arial" w:eastAsia="Calibri" w:cs="Arial"/>
        </w:rPr>
        <w:t>.</w:t>
      </w:r>
      <w:r w:rsidRPr="00DB74A1">
        <w:rPr>
          <w:rFonts w:ascii="Arial" w:hAnsi="Arial" w:eastAsia="Calibri" w:cs="Arial"/>
        </w:rPr>
        <w:t xml:space="preserve">  </w:t>
      </w:r>
    </w:p>
    <w:p w:rsidRPr="00E86B70" w:rsidR="00C83BD0" w:rsidP="00C83BD0" w:rsidRDefault="00C83BD0" w14:paraId="75F758AB" w14:textId="55FC9B03">
      <w:pPr>
        <w:spacing w:before="200" w:after="160"/>
        <w:rPr>
          <w:lang w:eastAsia="en-GB"/>
        </w:rPr>
      </w:pPr>
      <w:r w:rsidRPr="00E86B70">
        <w:rPr>
          <w:lang w:eastAsia="en-GB"/>
        </w:rPr>
        <w:t>The suitability</w:t>
      </w:r>
      <w:r w:rsidR="00674DE5">
        <w:rPr>
          <w:lang w:eastAsia="en-GB"/>
        </w:rPr>
        <w:t xml:space="preserve"> of</w:t>
      </w:r>
      <w:r w:rsidRPr="00E86B70">
        <w:rPr>
          <w:lang w:eastAsia="en-GB"/>
        </w:rPr>
        <w:t xml:space="preserve"> tools and/or exercise</w:t>
      </w:r>
      <w:r w:rsidR="00674DE5">
        <w:rPr>
          <w:lang w:eastAsia="en-GB"/>
        </w:rPr>
        <w:t>s</w:t>
      </w:r>
      <w:r w:rsidRPr="00E86B70">
        <w:rPr>
          <w:lang w:eastAsia="en-GB"/>
        </w:rPr>
        <w:t xml:space="preserve"> may be informed by AC1.1 </w:t>
      </w:r>
      <w:proofErr w:type="spellStart"/>
      <w:r w:rsidRPr="00E86B70">
        <w:rPr>
          <w:lang w:eastAsia="en-GB"/>
        </w:rPr>
        <w:t>ie</w:t>
      </w:r>
      <w:proofErr w:type="spellEnd"/>
      <w:r w:rsidRPr="00E86B70">
        <w:rPr>
          <w:lang w:eastAsia="en-GB"/>
        </w:rPr>
        <w:t xml:space="preserve"> initial contact and conversations, taking into account preferences and neurotypes</w:t>
      </w:r>
      <w:r>
        <w:rPr>
          <w:lang w:eastAsia="en-GB"/>
        </w:rPr>
        <w:t>.</w:t>
      </w:r>
    </w:p>
    <w:p w:rsidRPr="00E86B70" w:rsidR="00C83BD0" w:rsidP="00C83BD0" w:rsidRDefault="00C83BD0" w14:paraId="2D119268" w14:textId="2FA2F2A2">
      <w:pPr>
        <w:spacing w:before="200" w:after="40"/>
        <w:rPr>
          <w:rFonts w:cs="Arial"/>
          <w:b/>
          <w:bCs/>
        </w:rPr>
      </w:pPr>
      <w:r w:rsidRPr="00E86B70">
        <w:rPr>
          <w:rFonts w:cs="Arial"/>
        </w:rPr>
        <w:t>Outcomes may include but not limited to:</w:t>
      </w:r>
    </w:p>
    <w:p w:rsidRPr="00245AAE" w:rsidR="00C83BD0" w:rsidP="008B7FCC" w:rsidRDefault="00C83BD0" w14:paraId="162A640B" w14:textId="77777777">
      <w:pPr>
        <w:pStyle w:val="TitledBlock-ParaBlockindent-RichTextnumbered-XY"/>
        <w:numPr>
          <w:ilvl w:val="0"/>
          <w:numId w:val="62"/>
        </w:numPr>
        <w:spacing w:before="40" w:after="40" w:line="240" w:lineRule="auto"/>
        <w:ind w:left="720"/>
        <w:rPr>
          <w:rFonts w:cs="Arial"/>
          <w:color w:val="000000"/>
        </w:rPr>
      </w:pPr>
      <w:r w:rsidRPr="00245AAE">
        <w:rPr>
          <w:rFonts w:cs="Arial"/>
          <w:color w:val="000000"/>
        </w:rPr>
        <w:t xml:space="preserve"> </w:t>
      </w:r>
      <w:r>
        <w:rPr>
          <w:rFonts w:ascii="Arial" w:hAnsi="Arial" w:eastAsia="Calibri" w:cs="Arial"/>
          <w:color w:val="auto"/>
        </w:rPr>
        <w:t>R</w:t>
      </w:r>
      <w:r w:rsidRPr="00E86B70">
        <w:rPr>
          <w:rFonts w:ascii="Arial" w:hAnsi="Arial" w:eastAsia="Calibri" w:cs="Arial"/>
          <w:color w:val="auto"/>
        </w:rPr>
        <w:t>elevant areas of focus</w:t>
      </w:r>
      <w:r>
        <w:rPr>
          <w:rFonts w:ascii="Arial" w:hAnsi="Arial" w:eastAsia="Calibri" w:cs="Arial"/>
          <w:color w:val="auto"/>
        </w:rPr>
        <w:t>:</w:t>
      </w:r>
    </w:p>
    <w:p w:rsidRPr="005C7C96" w:rsidR="005C7C96" w:rsidP="008B7FCC" w:rsidRDefault="005C7C96" w14:paraId="22525F83" w14:textId="77777777">
      <w:pPr>
        <w:pStyle w:val="ListParagraph"/>
        <w:numPr>
          <w:ilvl w:val="0"/>
          <w:numId w:val="67"/>
        </w:numPr>
        <w:spacing w:before="40" w:after="40"/>
        <w:rPr>
          <w:rFonts w:ascii="Arial" w:hAnsi="Arial" w:eastAsia="Calibri" w:cs="Arial"/>
        </w:rPr>
      </w:pPr>
      <w:r w:rsidRPr="005C7C96">
        <w:rPr>
          <w:rFonts w:ascii="Arial" w:hAnsi="Arial" w:eastAsia="Calibri" w:cs="Arial"/>
        </w:rPr>
        <w:t>strategic goals</w:t>
      </w:r>
    </w:p>
    <w:p w:rsidRPr="005C7C96" w:rsidR="005C7C96" w:rsidP="008B7FCC" w:rsidRDefault="005C7C96" w14:paraId="4D26E3E7" w14:textId="77777777">
      <w:pPr>
        <w:pStyle w:val="ListParagraph"/>
        <w:numPr>
          <w:ilvl w:val="0"/>
          <w:numId w:val="67"/>
        </w:numPr>
        <w:spacing w:before="40" w:after="40"/>
        <w:rPr>
          <w:rFonts w:ascii="Arial" w:hAnsi="Arial" w:eastAsia="Calibri" w:cs="Arial"/>
        </w:rPr>
      </w:pPr>
      <w:r w:rsidRPr="005C7C96">
        <w:rPr>
          <w:rFonts w:ascii="Arial" w:hAnsi="Arial" w:eastAsia="Calibri" w:cs="Arial"/>
        </w:rPr>
        <w:t>purpose</w:t>
      </w:r>
    </w:p>
    <w:p w:rsidRPr="005C7C96" w:rsidR="005C7C96" w:rsidP="008B7FCC" w:rsidRDefault="005C7C96" w14:paraId="68020169" w14:textId="77777777">
      <w:pPr>
        <w:pStyle w:val="ListParagraph"/>
        <w:numPr>
          <w:ilvl w:val="0"/>
          <w:numId w:val="67"/>
        </w:numPr>
        <w:spacing w:before="40" w:after="40"/>
        <w:rPr>
          <w:rFonts w:ascii="Arial" w:hAnsi="Arial" w:eastAsia="Calibri" w:cs="Arial"/>
        </w:rPr>
      </w:pPr>
      <w:r w:rsidRPr="005C7C96">
        <w:rPr>
          <w:rFonts w:ascii="Arial" w:hAnsi="Arial" w:eastAsia="Calibri" w:cs="Arial"/>
        </w:rPr>
        <w:t>learning</w:t>
      </w:r>
    </w:p>
    <w:p w:rsidRPr="005C7C96" w:rsidR="005C7C96" w:rsidP="008B7FCC" w:rsidRDefault="005C7C96" w14:paraId="2FFD19F3" w14:textId="77777777">
      <w:pPr>
        <w:pStyle w:val="ListParagraph"/>
        <w:numPr>
          <w:ilvl w:val="0"/>
          <w:numId w:val="67"/>
        </w:numPr>
        <w:spacing w:before="40" w:after="40"/>
        <w:rPr>
          <w:rFonts w:ascii="Arial" w:hAnsi="Arial" w:eastAsia="Calibri" w:cs="Arial"/>
        </w:rPr>
      </w:pPr>
      <w:r w:rsidRPr="005C7C96">
        <w:rPr>
          <w:rFonts w:ascii="Arial" w:hAnsi="Arial" w:eastAsia="Calibri" w:cs="Arial"/>
        </w:rPr>
        <w:t>career aspirations and development</w:t>
      </w:r>
    </w:p>
    <w:p w:rsidRPr="005C7C96" w:rsidR="005C7C96" w:rsidP="008B7FCC" w:rsidRDefault="005C7C96" w14:paraId="1BD93BF9" w14:textId="254DD9AF">
      <w:pPr>
        <w:pStyle w:val="ListParagraph"/>
        <w:numPr>
          <w:ilvl w:val="0"/>
          <w:numId w:val="67"/>
        </w:numPr>
        <w:spacing w:before="40" w:after="40"/>
        <w:rPr>
          <w:rFonts w:ascii="Arial" w:hAnsi="Arial" w:eastAsia="Calibri" w:cs="Arial"/>
        </w:rPr>
      </w:pPr>
      <w:r w:rsidRPr="005C7C96">
        <w:rPr>
          <w:rFonts w:ascii="Arial" w:hAnsi="Arial" w:eastAsia="Calibri" w:cs="Arial"/>
        </w:rPr>
        <w:t>personal and enhanced development</w:t>
      </w:r>
      <w:r>
        <w:rPr>
          <w:rFonts w:ascii="Arial" w:hAnsi="Arial" w:eastAsia="Calibri" w:cs="Arial"/>
        </w:rPr>
        <w:t>.</w:t>
      </w:r>
    </w:p>
    <w:p w:rsidR="00C83BD0" w:rsidP="00DD0CAD" w:rsidRDefault="00C83BD0" w14:paraId="184C760B" w14:textId="5F107906">
      <w:pPr>
        <w:spacing w:before="200" w:after="160"/>
        <w:ind w:left="697" w:hanging="697"/>
        <w:rPr>
          <w:rFonts w:eastAsia="Arial" w:cs="Arial"/>
        </w:rPr>
      </w:pPr>
      <w:r w:rsidRPr="00E86B70">
        <w:rPr>
          <w:rFonts w:eastAsia="Arial" w:cs="Arial"/>
          <w:b/>
          <w:bCs/>
        </w:rPr>
        <w:t>AC1.3</w:t>
      </w:r>
      <w:r w:rsidRPr="00E86B70">
        <w:rPr>
          <w:rFonts w:eastAsia="Arial" w:cs="Arial"/>
        </w:rPr>
        <w:t xml:space="preserve"> Creation of a coaching or mentoring </w:t>
      </w:r>
      <w:r w:rsidRPr="00DB7A76">
        <w:rPr>
          <w:rFonts w:eastAsia="Arial" w:cs="Arial"/>
        </w:rPr>
        <w:t>plan</w:t>
      </w:r>
      <w:r w:rsidRPr="00E86B70">
        <w:rPr>
          <w:rFonts w:eastAsia="Arial" w:cs="Arial"/>
        </w:rPr>
        <w:t xml:space="preserve"> that captures the data gathered</w:t>
      </w:r>
      <w:r>
        <w:rPr>
          <w:rFonts w:eastAsia="Arial" w:cs="Arial"/>
        </w:rPr>
        <w:t xml:space="preserve"> </w:t>
      </w:r>
      <w:r w:rsidRPr="00E86B70">
        <w:rPr>
          <w:rFonts w:eastAsia="Arial" w:cs="Arial"/>
        </w:rPr>
        <w:t xml:space="preserve">from AC1.1 and AC1.2. </w:t>
      </w:r>
      <w:r w:rsidRPr="00DD0CAD" w:rsidR="00DD0CAD">
        <w:rPr>
          <w:rFonts w:eastAsia="Arial" w:cs="Arial"/>
        </w:rPr>
        <w:t>Meeting individual needs’ takes into account inclusive planning and any reasonable adjustments.</w:t>
      </w:r>
    </w:p>
    <w:p w:rsidRPr="00E86B70" w:rsidR="00C83BD0" w:rsidP="00C83BD0" w:rsidRDefault="00C83BD0" w14:paraId="48593C7E" w14:textId="2C568EE2">
      <w:pPr>
        <w:spacing w:before="200" w:after="40"/>
        <w:rPr>
          <w:rFonts w:cs="Arial"/>
        </w:rPr>
      </w:pPr>
      <w:r w:rsidRPr="00E86B70">
        <w:rPr>
          <w:rFonts w:cs="Arial"/>
          <w:b/>
          <w:bCs/>
        </w:rPr>
        <w:t xml:space="preserve">AC1.3, AC1.4 </w:t>
      </w:r>
      <w:r w:rsidRPr="00E86B70">
        <w:rPr>
          <w:rFonts w:cs="Arial"/>
        </w:rPr>
        <w:t xml:space="preserve">Individual needs may include but not limited to: </w:t>
      </w:r>
    </w:p>
    <w:p w:rsidRPr="00E86B70" w:rsidR="00C83BD0" w:rsidP="008B7FCC" w:rsidRDefault="00C83BD0" w14:paraId="227285F7"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resources</w:t>
      </w:r>
    </w:p>
    <w:p w:rsidRPr="00E86B70" w:rsidR="00C83BD0" w:rsidP="008B7FCC" w:rsidRDefault="00C83BD0" w14:paraId="1E8A268E"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tools</w:t>
      </w:r>
    </w:p>
    <w:p w:rsidRPr="00E86B70" w:rsidR="00C83BD0" w:rsidP="008B7FCC" w:rsidRDefault="00C83BD0" w14:paraId="34F5D68D"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time</w:t>
      </w:r>
    </w:p>
    <w:p w:rsidRPr="00E86B70" w:rsidR="00C83BD0" w:rsidP="008B7FCC" w:rsidRDefault="00C83BD0" w14:paraId="5634A534"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space</w:t>
      </w:r>
    </w:p>
    <w:p w:rsidRPr="00E86B70" w:rsidR="00C83BD0" w:rsidP="008B7FCC" w:rsidRDefault="00C83BD0" w14:paraId="3CB2AEC2"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environment</w:t>
      </w:r>
    </w:p>
    <w:p w:rsidRPr="00E86B70" w:rsidR="00C83BD0" w:rsidP="008B7FCC" w:rsidRDefault="00C83BD0" w14:paraId="2DE70D69"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safety</w:t>
      </w:r>
    </w:p>
    <w:p w:rsidRPr="00E86B70" w:rsidR="00C83BD0" w:rsidP="008B7FCC" w:rsidRDefault="00C83BD0" w14:paraId="13FA532F"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suitability</w:t>
      </w:r>
    </w:p>
    <w:p w:rsidRPr="00E86B70" w:rsidR="00C83BD0" w:rsidP="008B7FCC" w:rsidRDefault="00C83BD0" w14:paraId="0555E3FB"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wellbeing</w:t>
      </w:r>
    </w:p>
    <w:p w:rsidRPr="00E86B70" w:rsidR="00C83BD0" w:rsidP="008B7FCC" w:rsidRDefault="00C83BD0" w14:paraId="4B17C69C"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approach and philosophy</w:t>
      </w:r>
    </w:p>
    <w:p w:rsidRPr="00E86B70" w:rsidR="00C83BD0" w:rsidP="008B7FCC" w:rsidRDefault="00C83BD0" w14:paraId="6A2B31E0"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directive/non-directive</w:t>
      </w:r>
    </w:p>
    <w:p w:rsidRPr="00E86B70" w:rsidR="00C83BD0" w:rsidP="008B7FCC" w:rsidRDefault="00C83BD0" w14:paraId="16254B19" w14:textId="3414109C">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discussion of specific needs</w:t>
      </w:r>
      <w:r w:rsidR="00344FF1">
        <w:rPr>
          <w:rFonts w:ascii="Arial" w:hAnsi="Arial" w:eastAsia="Calibri" w:cs="Arial"/>
          <w:color w:val="auto"/>
        </w:rPr>
        <w:t>/</w:t>
      </w:r>
      <w:r w:rsidRPr="00E86B70">
        <w:rPr>
          <w:rFonts w:ascii="Arial" w:hAnsi="Arial" w:eastAsia="Calibri" w:cs="Arial"/>
          <w:color w:val="auto"/>
        </w:rPr>
        <w:t>requirements</w:t>
      </w:r>
    </w:p>
    <w:p w:rsidRPr="00E86B70" w:rsidR="00C83BD0" w:rsidP="00C83BD0" w:rsidRDefault="00C83BD0" w14:paraId="44E78781" w14:textId="77777777">
      <w:pPr>
        <w:spacing w:before="200" w:after="40"/>
        <w:rPr>
          <w:rFonts w:cs="Arial"/>
          <w:b/>
          <w:bCs/>
        </w:rPr>
      </w:pPr>
      <w:r w:rsidRPr="00E86B70">
        <w:rPr>
          <w:rFonts w:cs="Arial"/>
          <w:b/>
          <w:bCs/>
        </w:rPr>
        <w:t>AC1.4</w:t>
      </w:r>
    </w:p>
    <w:p w:rsidRPr="00E86B70" w:rsidR="00C83BD0" w:rsidP="008B7FCC" w:rsidRDefault="00C83BD0" w14:paraId="01463FC7" w14:textId="1E2BBA09">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 xml:space="preserve">Establishing and managing the contracting process </w:t>
      </w:r>
      <w:r w:rsidR="00471560">
        <w:rPr>
          <w:rFonts w:ascii="Arial" w:hAnsi="Arial" w:eastAsia="Calibri" w:cs="Arial"/>
          <w:color w:val="auto"/>
        </w:rPr>
        <w:t>and its</w:t>
      </w:r>
      <w:r w:rsidRPr="00E86B70">
        <w:rPr>
          <w:rFonts w:ascii="Arial" w:hAnsi="Arial" w:eastAsia="Calibri" w:cs="Arial"/>
          <w:color w:val="auto"/>
        </w:rPr>
        <w:t xml:space="preserve"> practical application </w:t>
      </w:r>
    </w:p>
    <w:p w:rsidRPr="00E86B70" w:rsidR="00C83BD0" w:rsidP="008B7FCC" w:rsidRDefault="00C83BD0" w14:paraId="7F095595" w14:textId="38337C8D">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Contract documentation and design to reflect individual needs</w:t>
      </w:r>
      <w:r w:rsidR="00471560">
        <w:rPr>
          <w:rFonts w:ascii="Arial" w:hAnsi="Arial" w:eastAsia="Calibri" w:cs="Arial"/>
          <w:color w:val="auto"/>
        </w:rPr>
        <w:t xml:space="preserve">, </w:t>
      </w:r>
      <w:r w:rsidRPr="00E86B70">
        <w:rPr>
          <w:rFonts w:ascii="Arial" w:hAnsi="Arial" w:eastAsia="Calibri" w:cs="Arial"/>
          <w:color w:val="auto"/>
        </w:rPr>
        <w:t>circumstances</w:t>
      </w:r>
      <w:r w:rsidR="00AD3DD2">
        <w:rPr>
          <w:rFonts w:ascii="Arial" w:hAnsi="Arial" w:eastAsia="Calibri" w:cs="Arial"/>
          <w:color w:val="auto"/>
        </w:rPr>
        <w:t xml:space="preserve"> </w:t>
      </w:r>
      <w:r w:rsidRPr="00AD3DD2" w:rsidR="00AD3DD2">
        <w:rPr>
          <w:rFonts w:ascii="Arial" w:hAnsi="Arial" w:eastAsia="Calibri" w:cs="Arial"/>
          <w:color w:val="auto"/>
        </w:rPr>
        <w:t>and strategic purpose</w:t>
      </w:r>
    </w:p>
    <w:p w:rsidRPr="00E86B70" w:rsidR="00C83BD0" w:rsidP="008B7FCC" w:rsidRDefault="00C83BD0" w14:paraId="24254059"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 xml:space="preserve">Alignment with relevant legislation, </w:t>
      </w:r>
      <w:proofErr w:type="spellStart"/>
      <w:r w:rsidRPr="00E86B70">
        <w:rPr>
          <w:rFonts w:ascii="Arial" w:hAnsi="Arial" w:eastAsia="Calibri" w:cs="Arial"/>
          <w:color w:val="auto"/>
        </w:rPr>
        <w:t>organisational</w:t>
      </w:r>
      <w:proofErr w:type="spellEnd"/>
      <w:r w:rsidRPr="00E86B70">
        <w:rPr>
          <w:rFonts w:ascii="Arial" w:hAnsi="Arial" w:eastAsia="Calibri" w:cs="Arial"/>
          <w:color w:val="auto"/>
        </w:rPr>
        <w:t xml:space="preserve"> policies and ethical practice requirements </w:t>
      </w:r>
      <w:proofErr w:type="spellStart"/>
      <w:r w:rsidRPr="00E86B70">
        <w:rPr>
          <w:rFonts w:ascii="Arial" w:hAnsi="Arial" w:eastAsia="Calibri" w:cs="Arial"/>
          <w:color w:val="auto"/>
        </w:rPr>
        <w:t>eg</w:t>
      </w:r>
      <w:proofErr w:type="spellEnd"/>
      <w:r>
        <w:rPr>
          <w:rFonts w:ascii="Arial" w:hAnsi="Arial" w:eastAsia="Calibri" w:cs="Arial"/>
          <w:color w:val="auto"/>
        </w:rPr>
        <w:t>:</w:t>
      </w:r>
    </w:p>
    <w:p w:rsidRPr="00E86B70" w:rsidR="00C83BD0" w:rsidP="008B7FCC" w:rsidRDefault="00C83BD0" w14:paraId="76FFA79F" w14:textId="77777777">
      <w:pPr>
        <w:pStyle w:val="ListParagraph"/>
        <w:numPr>
          <w:ilvl w:val="0"/>
          <w:numId w:val="71"/>
        </w:numPr>
        <w:spacing w:before="40" w:after="40"/>
        <w:ind w:left="1080"/>
        <w:rPr>
          <w:rFonts w:ascii="Arial" w:hAnsi="Arial" w:cs="Arial"/>
          <w:lang w:eastAsia="en-GB"/>
        </w:rPr>
      </w:pPr>
      <w:r w:rsidRPr="00E86B70">
        <w:rPr>
          <w:rFonts w:ascii="Arial" w:hAnsi="Arial" w:cs="Arial"/>
          <w:lang w:eastAsia="en-GB"/>
        </w:rPr>
        <w:t>EMCC</w:t>
      </w:r>
    </w:p>
    <w:p w:rsidRPr="00E86B70" w:rsidR="00C83BD0" w:rsidP="008B7FCC" w:rsidRDefault="00C83BD0" w14:paraId="48CE6F3B" w14:textId="77777777">
      <w:pPr>
        <w:pStyle w:val="ListParagraph"/>
        <w:numPr>
          <w:ilvl w:val="0"/>
          <w:numId w:val="71"/>
        </w:numPr>
        <w:spacing w:before="40" w:after="40"/>
        <w:ind w:left="1080"/>
        <w:rPr>
          <w:rFonts w:ascii="Arial" w:hAnsi="Arial" w:cs="Arial"/>
          <w:lang w:eastAsia="en-GB"/>
        </w:rPr>
      </w:pPr>
      <w:r w:rsidRPr="00E86B70">
        <w:rPr>
          <w:rFonts w:ascii="Arial" w:hAnsi="Arial" w:cs="Arial"/>
          <w:lang w:eastAsia="en-GB"/>
        </w:rPr>
        <w:t>ICF</w:t>
      </w:r>
    </w:p>
    <w:p w:rsidRPr="00E86B70" w:rsidR="00C83BD0" w:rsidP="008B7FCC" w:rsidRDefault="00C83BD0" w14:paraId="328DF6A3" w14:textId="77777777">
      <w:pPr>
        <w:pStyle w:val="ListParagraph"/>
        <w:numPr>
          <w:ilvl w:val="0"/>
          <w:numId w:val="71"/>
        </w:numPr>
        <w:spacing w:before="40" w:after="40"/>
        <w:ind w:left="1080"/>
        <w:rPr>
          <w:rFonts w:ascii="Arial" w:hAnsi="Arial" w:cs="Arial"/>
          <w:lang w:eastAsia="en-GB"/>
        </w:rPr>
      </w:pPr>
      <w:r w:rsidRPr="00E86B70">
        <w:rPr>
          <w:rFonts w:ascii="Arial" w:hAnsi="Arial" w:cs="Arial"/>
          <w:lang w:eastAsia="en-GB"/>
        </w:rPr>
        <w:t>AC</w:t>
      </w:r>
    </w:p>
    <w:p w:rsidRPr="00E86B70" w:rsidR="00C83BD0" w:rsidP="008B7FCC" w:rsidRDefault="00C83BD0" w14:paraId="0B3B9AA4" w14:textId="77777777">
      <w:pPr>
        <w:pStyle w:val="ListParagraph"/>
        <w:numPr>
          <w:ilvl w:val="0"/>
          <w:numId w:val="71"/>
        </w:numPr>
        <w:spacing w:before="40" w:after="40"/>
        <w:ind w:left="1080"/>
        <w:rPr>
          <w:rFonts w:ascii="Arial" w:hAnsi="Arial" w:cs="Arial"/>
          <w:lang w:eastAsia="en-GB"/>
        </w:rPr>
      </w:pPr>
      <w:r w:rsidRPr="00E86B70">
        <w:rPr>
          <w:rFonts w:ascii="Arial" w:hAnsi="Arial" w:cs="Arial"/>
          <w:lang w:eastAsia="en-GB"/>
        </w:rPr>
        <w:t>UCA</w:t>
      </w:r>
    </w:p>
    <w:p w:rsidRPr="00E86B70" w:rsidR="00C83BD0" w:rsidP="008B7FCC" w:rsidRDefault="00C83BD0" w14:paraId="08A84DBD" w14:textId="77777777">
      <w:pPr>
        <w:pStyle w:val="ListParagraph"/>
        <w:numPr>
          <w:ilvl w:val="0"/>
          <w:numId w:val="71"/>
        </w:numPr>
        <w:spacing w:before="40" w:after="40"/>
        <w:ind w:left="1080"/>
        <w:rPr>
          <w:rFonts w:ascii="Arial" w:hAnsi="Arial" w:cs="Arial"/>
          <w:lang w:eastAsia="en-GB"/>
        </w:rPr>
      </w:pPr>
      <w:r w:rsidRPr="00E86B70">
        <w:rPr>
          <w:rFonts w:ascii="Arial" w:hAnsi="Arial" w:cs="Arial"/>
          <w:lang w:eastAsia="en-GB"/>
        </w:rPr>
        <w:t>Global Code of Ethics</w:t>
      </w:r>
      <w:r>
        <w:rPr>
          <w:rFonts w:ascii="Arial" w:hAnsi="Arial" w:cs="Arial"/>
          <w:lang w:eastAsia="en-GB"/>
        </w:rPr>
        <w:t>.</w:t>
      </w:r>
    </w:p>
    <w:p w:rsidRPr="00E86B70" w:rsidR="00C83BD0" w:rsidP="008B7FCC" w:rsidRDefault="00C83BD0" w14:paraId="3BBAFC10"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Applies to different types of coaching or mentoring, which may include but are not limited to:</w:t>
      </w:r>
    </w:p>
    <w:p w:rsidRPr="00A54D0B" w:rsidR="00C83BD0" w:rsidP="008B7FCC" w:rsidRDefault="00C83BD0" w14:paraId="0F64D8B1" w14:textId="77777777">
      <w:pPr>
        <w:pStyle w:val="ListParagraph"/>
        <w:numPr>
          <w:ilvl w:val="0"/>
          <w:numId w:val="71"/>
        </w:numPr>
        <w:spacing w:before="40" w:after="40"/>
        <w:ind w:left="1080"/>
        <w:rPr>
          <w:rFonts w:ascii="Arial" w:hAnsi="Arial" w:cs="Arial"/>
          <w:lang w:eastAsia="en-GB"/>
        </w:rPr>
      </w:pPr>
      <w:r w:rsidRPr="00A54D0B">
        <w:rPr>
          <w:rFonts w:ascii="Arial" w:hAnsi="Arial" w:cs="Arial"/>
          <w:lang w:eastAsia="en-GB"/>
        </w:rPr>
        <w:t>online</w:t>
      </w:r>
    </w:p>
    <w:p w:rsidRPr="00A54D0B" w:rsidR="00C83BD0" w:rsidP="008B7FCC" w:rsidRDefault="00C83BD0" w14:paraId="2AD9C0D7" w14:textId="77777777">
      <w:pPr>
        <w:pStyle w:val="ListParagraph"/>
        <w:numPr>
          <w:ilvl w:val="0"/>
          <w:numId w:val="71"/>
        </w:numPr>
        <w:spacing w:before="40" w:after="40"/>
        <w:ind w:left="1080"/>
        <w:rPr>
          <w:rFonts w:ascii="Arial" w:hAnsi="Arial" w:cs="Arial"/>
          <w:lang w:eastAsia="en-GB"/>
        </w:rPr>
      </w:pPr>
      <w:r w:rsidRPr="00A54D0B">
        <w:rPr>
          <w:rFonts w:ascii="Arial" w:hAnsi="Arial" w:cs="Arial"/>
          <w:lang w:eastAsia="en-GB"/>
        </w:rPr>
        <w:t>in person</w:t>
      </w:r>
    </w:p>
    <w:p w:rsidRPr="00A54D0B" w:rsidR="00C83BD0" w:rsidP="008B7FCC" w:rsidRDefault="00C83BD0" w14:paraId="7EC7B6F8" w14:textId="77777777">
      <w:pPr>
        <w:pStyle w:val="ListParagraph"/>
        <w:numPr>
          <w:ilvl w:val="0"/>
          <w:numId w:val="71"/>
        </w:numPr>
        <w:spacing w:before="40" w:after="40"/>
        <w:ind w:left="1080"/>
        <w:rPr>
          <w:rFonts w:ascii="Arial" w:hAnsi="Arial" w:cs="Arial"/>
          <w:lang w:eastAsia="en-GB"/>
        </w:rPr>
      </w:pPr>
      <w:r w:rsidRPr="00A54D0B">
        <w:rPr>
          <w:rFonts w:ascii="Arial" w:hAnsi="Arial" w:cs="Arial"/>
          <w:lang w:eastAsia="en-GB"/>
        </w:rPr>
        <w:t>team coaching</w:t>
      </w:r>
    </w:p>
    <w:p w:rsidRPr="00A54D0B" w:rsidR="00C83BD0" w:rsidP="008B7FCC" w:rsidRDefault="00C83BD0" w14:paraId="4EC33125" w14:textId="77777777">
      <w:pPr>
        <w:pStyle w:val="ListParagraph"/>
        <w:numPr>
          <w:ilvl w:val="0"/>
          <w:numId w:val="71"/>
        </w:numPr>
        <w:spacing w:before="40" w:after="40"/>
        <w:ind w:left="1080"/>
        <w:rPr>
          <w:rFonts w:ascii="Arial" w:hAnsi="Arial" w:cs="Arial"/>
          <w:lang w:eastAsia="en-GB"/>
        </w:rPr>
      </w:pPr>
      <w:r w:rsidRPr="00A54D0B">
        <w:rPr>
          <w:rFonts w:ascii="Arial" w:hAnsi="Arial" w:cs="Arial"/>
          <w:lang w:eastAsia="en-GB"/>
        </w:rPr>
        <w:t>group coaching</w:t>
      </w:r>
      <w:r>
        <w:rPr>
          <w:rFonts w:ascii="Arial" w:hAnsi="Arial" w:cs="Arial"/>
          <w:lang w:eastAsia="en-GB"/>
        </w:rPr>
        <w:t>.</w:t>
      </w:r>
      <w:r w:rsidRPr="00A54D0B">
        <w:rPr>
          <w:rFonts w:ascii="Arial" w:hAnsi="Arial" w:cs="Arial"/>
          <w:lang w:eastAsia="en-GB"/>
        </w:rPr>
        <w:t xml:space="preserve"> </w:t>
      </w:r>
    </w:p>
    <w:p w:rsidRPr="00AB76DF" w:rsidR="00C83BD0" w:rsidP="008B7FCC" w:rsidRDefault="00C83BD0" w14:paraId="31412565" w14:textId="31F7FEF7">
      <w:pPr>
        <w:pStyle w:val="TitledBlock-ParaBlockindent-RichTextnumbered-XY"/>
        <w:numPr>
          <w:ilvl w:val="0"/>
          <w:numId w:val="62"/>
        </w:numPr>
        <w:spacing w:before="40" w:after="40" w:line="240" w:lineRule="auto"/>
        <w:ind w:left="720"/>
        <w:rPr>
          <w:rFonts w:ascii="Arial" w:hAnsi="Arial" w:eastAsia="Calibri" w:cs="Arial"/>
          <w:color w:val="auto"/>
        </w:rPr>
      </w:pPr>
      <w:r w:rsidRPr="00A54D0B">
        <w:rPr>
          <w:rFonts w:ascii="Arial" w:hAnsi="Arial" w:eastAsia="Calibri" w:cs="Arial"/>
          <w:color w:val="auto"/>
        </w:rPr>
        <w:t>Boundaries</w:t>
      </w:r>
      <w:r w:rsidRPr="00EE305F" w:rsidR="00FB7486">
        <w:rPr>
          <w:rFonts w:cs="Arial"/>
          <w:color w:val="000000"/>
        </w:rPr>
        <w:t>, expectations</w:t>
      </w:r>
      <w:r w:rsidRPr="00A54D0B">
        <w:rPr>
          <w:rFonts w:ascii="Arial" w:hAnsi="Arial" w:eastAsia="Calibri" w:cs="Arial"/>
          <w:color w:val="auto"/>
        </w:rPr>
        <w:t xml:space="preserve"> and confidentiality considerations relating to stakeholder </w:t>
      </w:r>
      <w:r w:rsidRPr="00EE305F" w:rsidR="00AB76DF">
        <w:rPr>
          <w:rFonts w:cs="Arial"/>
          <w:color w:val="000000"/>
        </w:rPr>
        <w:t>or sponsors’ involvement where relevant</w:t>
      </w:r>
    </w:p>
    <w:p w:rsidRPr="00286F58" w:rsidR="00286F58" w:rsidP="008B7FCC" w:rsidRDefault="00286F58" w14:paraId="5A40B3E7" w14:textId="59C0C315">
      <w:pPr>
        <w:pStyle w:val="TitledBlock-ParaBlockindent-RichTextnumbered-XY"/>
        <w:numPr>
          <w:ilvl w:val="0"/>
          <w:numId w:val="62"/>
        </w:numPr>
        <w:spacing w:before="40" w:after="40" w:line="240" w:lineRule="auto"/>
        <w:ind w:left="723"/>
        <w:rPr>
          <w:rFonts w:ascii="Arial" w:hAnsi="Arial" w:eastAsia="Calibri" w:cs="Arial"/>
          <w:color w:val="auto"/>
        </w:rPr>
      </w:pPr>
      <w:r w:rsidRPr="00286F58">
        <w:rPr>
          <w:rFonts w:ascii="Arial" w:hAnsi="Arial" w:eastAsia="Calibri" w:cs="Arial"/>
          <w:color w:val="auto"/>
        </w:rPr>
        <w:t>Boundaries and confidentiality considerations relating to networks and professional relationship of individual to coach or mentor</w:t>
      </w:r>
    </w:p>
    <w:p w:rsidRPr="00F024C9" w:rsidR="00F024C9" w:rsidP="008B7FCC" w:rsidRDefault="00C83BD0" w14:paraId="207D095B" w14:textId="7776C34C">
      <w:pPr>
        <w:pStyle w:val="TitledBlock-ParaBlockindent-RichTextnumbered-XY"/>
        <w:numPr>
          <w:ilvl w:val="0"/>
          <w:numId w:val="62"/>
        </w:numPr>
        <w:spacing w:before="40" w:after="40" w:line="240" w:lineRule="auto"/>
        <w:ind w:left="723"/>
        <w:rPr>
          <w:rFonts w:ascii="Arial" w:hAnsi="Arial" w:eastAsia="Calibri" w:cs="Arial"/>
          <w:color w:val="auto"/>
        </w:rPr>
      </w:pPr>
      <w:r w:rsidRPr="00F024C9">
        <w:rPr>
          <w:rFonts w:ascii="Arial" w:hAnsi="Arial" w:eastAsia="Calibri" w:cs="Arial"/>
          <w:color w:val="auto"/>
        </w:rPr>
        <w:t xml:space="preserve">Three-way contracting </w:t>
      </w:r>
      <w:r w:rsidRPr="00F024C9" w:rsidR="00F024C9">
        <w:rPr>
          <w:rFonts w:ascii="Arial" w:hAnsi="Arial" w:eastAsia="Calibri" w:cs="Arial"/>
          <w:color w:val="auto"/>
        </w:rPr>
        <w:t xml:space="preserve">and </w:t>
      </w:r>
      <w:r w:rsidR="00344FF1">
        <w:rPr>
          <w:rFonts w:ascii="Arial" w:hAnsi="Arial" w:eastAsia="Calibri" w:cs="Arial"/>
          <w:color w:val="auto"/>
        </w:rPr>
        <w:t>f</w:t>
      </w:r>
      <w:r w:rsidRPr="00F024C9" w:rsidR="00F024C9">
        <w:rPr>
          <w:rFonts w:ascii="Arial" w:hAnsi="Arial" w:eastAsia="Calibri" w:cs="Arial"/>
          <w:color w:val="auto"/>
        </w:rPr>
        <w:t xml:space="preserve">our-way contracting within an </w:t>
      </w:r>
      <w:proofErr w:type="spellStart"/>
      <w:r w:rsidRPr="00F024C9" w:rsidR="00F024C9">
        <w:rPr>
          <w:rFonts w:ascii="Arial" w:hAnsi="Arial" w:eastAsia="Calibri" w:cs="Arial"/>
          <w:color w:val="auto"/>
        </w:rPr>
        <w:t>organisational</w:t>
      </w:r>
      <w:proofErr w:type="spellEnd"/>
      <w:r w:rsidRPr="00F024C9" w:rsidR="00F024C9">
        <w:rPr>
          <w:rFonts w:ascii="Arial" w:hAnsi="Arial" w:eastAsia="Calibri" w:cs="Arial"/>
          <w:color w:val="auto"/>
        </w:rPr>
        <w:t xml:space="preserve"> context at an executive/senior level where relevant</w:t>
      </w:r>
    </w:p>
    <w:p w:rsidRPr="00FC7792" w:rsidR="00FC7792" w:rsidP="008B7FCC" w:rsidRDefault="00FC7792" w14:paraId="6BFB99AF" w14:textId="77777777">
      <w:pPr>
        <w:pStyle w:val="TitledBlock-ParaBlockindent-RichTextnumbered-XY"/>
        <w:numPr>
          <w:ilvl w:val="0"/>
          <w:numId w:val="62"/>
        </w:numPr>
        <w:spacing w:before="40" w:after="40" w:line="240" w:lineRule="auto"/>
        <w:ind w:left="723"/>
        <w:rPr>
          <w:rFonts w:ascii="Arial" w:hAnsi="Arial" w:eastAsia="Calibri" w:cs="Arial"/>
          <w:color w:val="auto"/>
        </w:rPr>
      </w:pPr>
      <w:r w:rsidRPr="00FC7792">
        <w:rPr>
          <w:rFonts w:ascii="Arial" w:hAnsi="Arial" w:eastAsia="Calibri" w:cs="Arial"/>
          <w:color w:val="auto"/>
        </w:rPr>
        <w:t>Return on Investment (ROI)</w:t>
      </w:r>
    </w:p>
    <w:p w:rsidRPr="00FC7792" w:rsidR="00FC7792" w:rsidP="008B7FCC" w:rsidRDefault="001240BD" w14:paraId="2E43ADA9" w14:textId="6543A740">
      <w:pPr>
        <w:pStyle w:val="TitledBlock-ParaBlockindent-RichTextnumbered-XY"/>
        <w:numPr>
          <w:ilvl w:val="0"/>
          <w:numId w:val="62"/>
        </w:numPr>
        <w:spacing w:before="40" w:after="40" w:line="240" w:lineRule="auto"/>
        <w:ind w:left="723"/>
        <w:rPr>
          <w:rFonts w:ascii="Arial" w:hAnsi="Arial" w:eastAsia="Calibri" w:cs="Arial"/>
          <w:color w:val="auto"/>
        </w:rPr>
      </w:pPr>
      <w:r w:rsidRPr="00FC7792">
        <w:rPr>
          <w:rFonts w:ascii="Arial" w:hAnsi="Arial" w:eastAsia="Calibri" w:cs="Arial"/>
          <w:color w:val="auto"/>
        </w:rPr>
        <w:t>High-stakes</w:t>
      </w:r>
      <w:r w:rsidRPr="00FC7792" w:rsidR="00FC7792">
        <w:rPr>
          <w:rFonts w:ascii="Arial" w:hAnsi="Arial" w:eastAsia="Calibri" w:cs="Arial"/>
          <w:color w:val="auto"/>
        </w:rPr>
        <w:t xml:space="preserve"> confidentiality and trust</w:t>
      </w:r>
      <w:r w:rsidR="00FC7792">
        <w:rPr>
          <w:rFonts w:ascii="Arial" w:hAnsi="Arial" w:eastAsia="Calibri" w:cs="Arial"/>
          <w:color w:val="auto"/>
        </w:rPr>
        <w:t>.</w:t>
      </w:r>
    </w:p>
    <w:p w:rsidR="00620FAE" w:rsidP="00620FAE" w:rsidRDefault="00620FAE" w14:paraId="23795E89" w14:textId="77777777">
      <w:pPr>
        <w:spacing w:after="0" w:line="240" w:lineRule="auto"/>
        <w:textAlignment w:val="baseline"/>
        <w:rPr>
          <w:rFonts w:eastAsia="Times New Roman" w:cs="Arial"/>
          <w:color w:val="000000"/>
          <w:lang w:val="en-US" w:eastAsia="en-GB"/>
        </w:rPr>
      </w:pPr>
    </w:p>
    <w:p w:rsidR="00620FAE" w:rsidP="00620FAE" w:rsidRDefault="00620FAE" w14:paraId="022C612D" w14:textId="77777777">
      <w:pPr>
        <w:spacing w:after="0" w:line="240" w:lineRule="auto"/>
        <w:textAlignment w:val="baseline"/>
        <w:rPr>
          <w:rFonts w:eastAsia="Times New Roman" w:cs="Arial"/>
          <w:b/>
          <w:bCs/>
          <w:color w:val="F49515"/>
          <w:sz w:val="26"/>
          <w:szCs w:val="26"/>
          <w:lang w:eastAsia="en-GB"/>
        </w:rPr>
      </w:pPr>
    </w:p>
    <w:p w:rsidRPr="00DA2A03" w:rsidR="00620FAE" w:rsidP="00620FAE" w:rsidRDefault="00620FAE" w14:paraId="7B989FAF" w14:textId="16C52A31">
      <w:pPr>
        <w:pStyle w:val="BodyAA"/>
        <w:spacing w:before="40" w:after="40" w:line="240" w:lineRule="atLeast"/>
        <w:rPr>
          <w:rFonts w:ascii="Arial" w:hAnsi="Arial" w:cs="Arial"/>
          <w:b/>
          <w:bCs/>
          <w:lang w:val="en-GB"/>
        </w:rPr>
      </w:pPr>
      <w:r w:rsidRPr="00DA2A03">
        <w:rPr>
          <w:rFonts w:ascii="Arial" w:hAnsi="Arial" w:cs="Arial"/>
          <w:b/>
          <w:bCs/>
          <w:lang w:val="en-GB"/>
        </w:rPr>
        <w:t xml:space="preserve">Learning </w:t>
      </w:r>
      <w:r w:rsidR="00ED3795">
        <w:rPr>
          <w:rFonts w:ascii="Arial" w:hAnsi="Arial" w:cs="Arial"/>
          <w:b/>
          <w:bCs/>
          <w:lang w:val="en-GB"/>
        </w:rPr>
        <w:t>O</w:t>
      </w:r>
      <w:r w:rsidRPr="00DA2A03">
        <w:rPr>
          <w:rFonts w:ascii="Arial" w:hAnsi="Arial" w:cs="Arial"/>
          <w:b/>
          <w:bCs/>
          <w:lang w:val="en-GB"/>
        </w:rPr>
        <w:t>utcome 2</w:t>
      </w:r>
    </w:p>
    <w:p w:rsidRPr="00CE0D85" w:rsidR="00620FAE" w:rsidP="00CE0D85" w:rsidRDefault="003758D6" w14:paraId="29330074" w14:textId="356EAE61">
      <w:pPr>
        <w:pStyle w:val="TitledBlock-ParaBlockindent-RichTextnumbered-XY"/>
        <w:spacing w:before="200" w:after="160" w:line="240" w:lineRule="atLeast"/>
        <w:ind w:left="0" w:firstLine="0"/>
        <w:rPr>
          <w:rFonts w:ascii="Arial" w:hAnsi="Arial" w:cs="Arial"/>
          <w:color w:val="auto"/>
        </w:rPr>
      </w:pPr>
      <w:r w:rsidRPr="00CE0D85">
        <w:rPr>
          <w:rFonts w:ascii="Arial" w:hAnsi="Arial" w:cs="Arial"/>
          <w:b/>
          <w:bCs/>
          <w:color w:val="auto"/>
        </w:rPr>
        <w:t xml:space="preserve">LO2 </w:t>
      </w:r>
      <w:r w:rsidRPr="00CE0D85">
        <w:rPr>
          <w:rFonts w:ascii="Arial" w:hAnsi="Arial" w:cs="Arial"/>
          <w:color w:val="auto"/>
        </w:rPr>
        <w:t xml:space="preserve">It is important to consider systemic and strategic complexity when coaching or mentoring at a senior or executive </w:t>
      </w:r>
      <w:r w:rsidRPr="00CE0D85" w:rsidR="001240BD">
        <w:rPr>
          <w:rFonts w:ascii="Arial" w:hAnsi="Arial" w:cs="Arial"/>
          <w:color w:val="auto"/>
        </w:rPr>
        <w:t>level,</w:t>
      </w:r>
      <w:r w:rsidRPr="00CE0D85">
        <w:rPr>
          <w:rFonts w:ascii="Arial" w:hAnsi="Arial" w:cs="Arial"/>
          <w:color w:val="auto"/>
        </w:rPr>
        <w:t xml:space="preserve"> thus taking into account the wider context in which the individual operates</w:t>
      </w:r>
      <w:r w:rsidR="002874C8">
        <w:rPr>
          <w:rFonts w:ascii="Arial" w:hAnsi="Arial" w:cs="Arial"/>
          <w:color w:val="auto"/>
        </w:rPr>
        <w:t>.</w:t>
      </w:r>
    </w:p>
    <w:p w:rsidRPr="008E24FA" w:rsidR="009800B7" w:rsidP="009800B7" w:rsidRDefault="009800B7" w14:paraId="6A5D3578" w14:textId="3EA095EC">
      <w:pPr>
        <w:spacing w:before="200" w:after="160"/>
        <w:ind w:left="697" w:hanging="697"/>
        <w:rPr>
          <w:rFonts w:eastAsia="Arial" w:cs="Arial"/>
          <w:b/>
          <w:bCs/>
        </w:rPr>
      </w:pPr>
      <w:r w:rsidRPr="00F05017">
        <w:rPr>
          <w:rFonts w:eastAsia="Arial" w:cs="Arial"/>
          <w:b/>
          <w:bCs/>
        </w:rPr>
        <w:t xml:space="preserve">AC2.1 </w:t>
      </w:r>
      <w:r w:rsidRPr="008E24FA">
        <w:rPr>
          <w:rFonts w:eastAsia="Arial" w:cs="Arial"/>
        </w:rPr>
        <w:t>Within the context of the assessment criterion approaches encompass recognised coaching models, tools and techniques used to guide coaching conversations and support learning, development and performance.</w:t>
      </w:r>
    </w:p>
    <w:p w:rsidRPr="00AA39EB" w:rsidR="009800B7" w:rsidP="009800B7" w:rsidRDefault="009800B7" w14:paraId="14D92233" w14:textId="77777777">
      <w:pPr>
        <w:spacing w:before="200" w:after="40"/>
        <w:rPr>
          <w:rFonts w:cs="Arial"/>
        </w:rPr>
      </w:pPr>
      <w:r w:rsidRPr="00AA39EB">
        <w:rPr>
          <w:rFonts w:cs="Arial"/>
        </w:rPr>
        <w:t>The application of the above models, tools and techniques is dependent upon context and can be interchangeable</w:t>
      </w:r>
      <w:r>
        <w:rPr>
          <w:rFonts w:cs="Arial"/>
        </w:rPr>
        <w:t>:</w:t>
      </w:r>
    </w:p>
    <w:p w:rsidRPr="00AA39EB" w:rsidR="009800B7" w:rsidP="008B7FCC" w:rsidRDefault="009800B7" w14:paraId="6901BDB1" w14:textId="77777777">
      <w:pPr>
        <w:pStyle w:val="TitledBlock-ParaBlockindent-RichTextnumbered-XY"/>
        <w:numPr>
          <w:ilvl w:val="0"/>
          <w:numId w:val="62"/>
        </w:numPr>
        <w:spacing w:before="40" w:after="40" w:line="240" w:lineRule="auto"/>
        <w:ind w:left="720"/>
        <w:rPr>
          <w:rFonts w:ascii="Arial" w:hAnsi="Arial" w:eastAsia="Calibri"/>
          <w:color w:val="auto"/>
        </w:rPr>
      </w:pPr>
      <w:proofErr w:type="spellStart"/>
      <w:r w:rsidRPr="00AA39EB">
        <w:rPr>
          <w:rFonts w:ascii="Arial" w:hAnsi="Arial" w:eastAsia="Calibri" w:cs="Arial"/>
          <w:color w:val="auto"/>
        </w:rPr>
        <w:t>recognised</w:t>
      </w:r>
      <w:proofErr w:type="spellEnd"/>
      <w:r w:rsidRPr="00AA39EB">
        <w:rPr>
          <w:rFonts w:ascii="Arial" w:hAnsi="Arial" w:eastAsia="Calibri" w:cs="Arial"/>
          <w:color w:val="auto"/>
        </w:rPr>
        <w:t xml:space="preserve"> coaching models are established frameworks, such as GROW, OSCAR or CLEAR, that provide a structured process for planning, conducting and evaluating coaching conversations</w:t>
      </w:r>
    </w:p>
    <w:p w:rsidRPr="00AA39EB" w:rsidR="009800B7" w:rsidP="008B7FCC" w:rsidRDefault="009800B7" w14:paraId="02D70DDD" w14:textId="77777777">
      <w:pPr>
        <w:pStyle w:val="TitledBlock-ParaBlockindent-RichTextnumbered-XY"/>
        <w:numPr>
          <w:ilvl w:val="0"/>
          <w:numId w:val="62"/>
        </w:numPr>
        <w:spacing w:before="40" w:after="40" w:line="240" w:lineRule="auto"/>
        <w:ind w:left="720"/>
        <w:rPr>
          <w:rFonts w:ascii="Arial" w:hAnsi="Arial" w:eastAsia="Calibri"/>
          <w:color w:val="auto"/>
        </w:rPr>
      </w:pPr>
      <w:r w:rsidRPr="00AA39EB">
        <w:rPr>
          <w:rFonts w:ascii="Arial" w:hAnsi="Arial" w:eastAsia="Calibri" w:cs="Arial"/>
          <w:color w:val="auto"/>
        </w:rPr>
        <w:t xml:space="preserve">a coaching tool: </w:t>
      </w:r>
      <w:proofErr w:type="spellStart"/>
      <w:r w:rsidRPr="00AA39EB">
        <w:rPr>
          <w:rFonts w:ascii="Arial" w:hAnsi="Arial" w:eastAsia="Calibri" w:cs="Arial"/>
          <w:color w:val="auto"/>
        </w:rPr>
        <w:t>i</w:t>
      </w:r>
      <w:r>
        <w:rPr>
          <w:rFonts w:ascii="Arial" w:hAnsi="Arial" w:eastAsia="Calibri" w:cs="Arial"/>
          <w:color w:val="auto"/>
        </w:rPr>
        <w:t>e</w:t>
      </w:r>
      <w:proofErr w:type="spellEnd"/>
      <w:r w:rsidRPr="00AA39EB">
        <w:rPr>
          <w:rFonts w:ascii="Arial" w:hAnsi="Arial" w:eastAsia="Calibri" w:cs="Arial"/>
          <w:color w:val="auto"/>
        </w:rPr>
        <w:t xml:space="preserve"> resource, exercise, assessment, question set used within the coaching process to facilitate insight, self-awareness, reflection, learning and action planning</w:t>
      </w:r>
    </w:p>
    <w:p w:rsidRPr="00AA39EB" w:rsidR="009800B7" w:rsidP="008B7FCC" w:rsidRDefault="009800B7" w14:paraId="0F3B939B"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Pr>
          <w:rFonts w:ascii="Arial" w:hAnsi="Arial" w:eastAsia="Calibri" w:cs="Arial"/>
          <w:color w:val="auto"/>
        </w:rPr>
        <w:t>c</w:t>
      </w:r>
      <w:r w:rsidRPr="00AA39EB">
        <w:rPr>
          <w:rFonts w:ascii="Arial" w:hAnsi="Arial" w:eastAsia="Calibri" w:cs="Arial"/>
          <w:color w:val="auto"/>
        </w:rPr>
        <w:t>oaching techniques skills and methods applied during coaching interactions to help individuals explore perspectives, generate insights, overcome barriers and achieve their goals.</w:t>
      </w:r>
    </w:p>
    <w:p w:rsidRPr="00245AAE" w:rsidR="009800B7" w:rsidP="009800B7" w:rsidRDefault="009800B7" w14:paraId="7B9A5D40" w14:textId="77777777">
      <w:pPr>
        <w:pStyle w:val="EducationalObjective-EnablingObjective-XY"/>
        <w:spacing w:before="200" w:line="240" w:lineRule="atLeast"/>
        <w:rPr>
          <w:rFonts w:eastAsia="Calibri" w:cs="Arial"/>
          <w:color w:val="000000"/>
        </w:rPr>
      </w:pPr>
      <w:r w:rsidRPr="00245AAE">
        <w:rPr>
          <w:rFonts w:eastAsia="Calibri" w:cs="Arial"/>
          <w:color w:val="000000"/>
        </w:rPr>
        <w:t>Models may include but not limited to:</w:t>
      </w:r>
    </w:p>
    <w:p w:rsidRPr="008C4CE5" w:rsidR="009800B7" w:rsidP="008B7FCC" w:rsidRDefault="009800B7" w14:paraId="6BF85D14"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OSCAR/OSKAR -</w:t>
      </w:r>
      <w:proofErr w:type="spellStart"/>
      <w:r w:rsidRPr="008C4CE5">
        <w:rPr>
          <w:rFonts w:ascii="Arial" w:hAnsi="Arial" w:eastAsia="Calibri" w:cs="Arial"/>
          <w:color w:val="auto"/>
        </w:rPr>
        <w:t>Whittleworth</w:t>
      </w:r>
      <w:proofErr w:type="spellEnd"/>
      <w:r w:rsidRPr="008C4CE5">
        <w:rPr>
          <w:rFonts w:ascii="Arial" w:hAnsi="Arial" w:eastAsia="Calibri" w:cs="Arial"/>
          <w:color w:val="auto"/>
        </w:rPr>
        <w:t xml:space="preserve"> and Gilbert</w:t>
      </w:r>
    </w:p>
    <w:p w:rsidRPr="008C4CE5" w:rsidR="009800B7" w:rsidP="008B7FCC" w:rsidRDefault="009800B7" w14:paraId="3217B9C8"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ACHIEVE - </w:t>
      </w:r>
      <w:proofErr w:type="spellStart"/>
      <w:r w:rsidRPr="008C4CE5">
        <w:rPr>
          <w:rFonts w:ascii="Arial" w:hAnsi="Arial" w:eastAsia="Calibri" w:cs="Arial"/>
          <w:color w:val="auto"/>
        </w:rPr>
        <w:t>Dembkowski</w:t>
      </w:r>
      <w:proofErr w:type="spellEnd"/>
      <w:r w:rsidRPr="008C4CE5">
        <w:rPr>
          <w:rFonts w:ascii="Arial" w:hAnsi="Arial" w:eastAsia="Calibri" w:cs="Arial"/>
          <w:color w:val="auto"/>
        </w:rPr>
        <w:t xml:space="preserve"> and Williams</w:t>
      </w:r>
    </w:p>
    <w:p w:rsidRPr="008C4CE5" w:rsidR="009800B7" w:rsidP="008B7FCC" w:rsidRDefault="009800B7" w14:paraId="533F0EB0"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STEPPA - Mcleod</w:t>
      </w:r>
    </w:p>
    <w:p w:rsidRPr="008C4CE5" w:rsidR="009800B7" w:rsidP="008B7FCC" w:rsidRDefault="009800B7" w14:paraId="35235865"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 xml:space="preserve">WOOP - </w:t>
      </w:r>
      <w:proofErr w:type="spellStart"/>
      <w:r w:rsidRPr="008C4CE5">
        <w:rPr>
          <w:rFonts w:ascii="Arial" w:hAnsi="Arial" w:eastAsia="Calibri" w:cs="Arial"/>
          <w:color w:val="auto"/>
        </w:rPr>
        <w:t>Oettingen</w:t>
      </w:r>
      <w:proofErr w:type="spellEnd"/>
    </w:p>
    <w:p w:rsidRPr="008C4CE5" w:rsidR="009800B7" w:rsidP="008B7FCC" w:rsidRDefault="009800B7" w14:paraId="2802E818"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FUEL - Zenger and Stinnett</w:t>
      </w:r>
    </w:p>
    <w:p w:rsidRPr="008C4CE5" w:rsidR="009800B7" w:rsidP="008B7FCC" w:rsidRDefault="009800B7" w14:paraId="128EAC8D"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Systemic Team Coaching - Peter Hawkins</w:t>
      </w:r>
    </w:p>
    <w:p w:rsidRPr="008C4CE5" w:rsidR="009800B7" w:rsidP="008B7FCC" w:rsidRDefault="009800B7" w14:paraId="067E49CF"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GROW/TGROW - Whitmore</w:t>
      </w:r>
    </w:p>
    <w:p w:rsidRPr="008C4CE5" w:rsidR="009800B7" w:rsidP="008B7FCC" w:rsidRDefault="009800B7" w14:paraId="35E24099"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CIGAR - Green and Grant</w:t>
      </w:r>
    </w:p>
    <w:p w:rsidRPr="008C4CE5" w:rsidR="009800B7" w:rsidP="008B7FCC" w:rsidRDefault="009800B7" w14:paraId="43D5027A"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The 5 C’s Model - Harward</w:t>
      </w:r>
    </w:p>
    <w:p w:rsidRPr="008C4CE5" w:rsidR="009800B7" w:rsidP="008B7FCC" w:rsidRDefault="009800B7" w14:paraId="5DCCD471"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3 Stage Model - Egan</w:t>
      </w:r>
    </w:p>
    <w:p w:rsidRPr="008C4CE5" w:rsidR="009800B7" w:rsidP="008B7FCC" w:rsidRDefault="009800B7" w14:paraId="15FECFE4"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CLEAR - Hawkins</w:t>
      </w:r>
    </w:p>
    <w:p w:rsidRPr="008C4CE5" w:rsidR="009800B7" w:rsidP="008B7FCC" w:rsidRDefault="009800B7" w14:paraId="6B7A1353"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7 Spiral Coaching Steps (Outcome, Situation, Options, Goals, Steps, Action, Review)</w:t>
      </w:r>
    </w:p>
    <w:p w:rsidRPr="008C4CE5" w:rsidR="009800B7" w:rsidP="008B7FCC" w:rsidRDefault="009800B7" w14:paraId="45444B84"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DSES Model</w:t>
      </w:r>
    </w:p>
    <w:p w:rsidR="009800B7" w:rsidP="008B7FCC" w:rsidRDefault="009800B7" w14:paraId="6811E43D"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Push-Pull Mentoring Model</w:t>
      </w:r>
    </w:p>
    <w:p w:rsidRPr="006C3AE1" w:rsidR="006C3AE1" w:rsidP="008B7FCC" w:rsidRDefault="006C3AE1" w14:paraId="3C9D7D39" w14:textId="77777777">
      <w:pPr>
        <w:pStyle w:val="TitledBlock-ParaBlockindent-RichTextnumbered-XY"/>
        <w:numPr>
          <w:ilvl w:val="0"/>
          <w:numId w:val="62"/>
        </w:numPr>
        <w:spacing w:before="40" w:after="40" w:line="240" w:lineRule="auto"/>
        <w:ind w:left="723"/>
        <w:rPr>
          <w:rFonts w:ascii="Arial" w:hAnsi="Arial" w:eastAsia="Calibri" w:cs="Arial"/>
          <w:color w:val="auto"/>
        </w:rPr>
      </w:pPr>
      <w:r w:rsidRPr="006C3AE1">
        <w:rPr>
          <w:rFonts w:ascii="Arial" w:hAnsi="Arial" w:eastAsia="Calibri" w:cs="Arial"/>
          <w:color w:val="auto"/>
        </w:rPr>
        <w:t>Directive/non-directive coaching, Downey</w:t>
      </w:r>
    </w:p>
    <w:p w:rsidRPr="006C3AE1" w:rsidR="006C3AE1" w:rsidP="008B7FCC" w:rsidRDefault="006C3AE1" w14:paraId="00D9BFEA" w14:textId="77777777">
      <w:pPr>
        <w:pStyle w:val="TitledBlock-ParaBlockindent-RichTextnumbered-XY"/>
        <w:numPr>
          <w:ilvl w:val="0"/>
          <w:numId w:val="62"/>
        </w:numPr>
        <w:spacing w:before="40" w:after="40" w:line="240" w:lineRule="auto"/>
        <w:ind w:left="723"/>
        <w:rPr>
          <w:rFonts w:ascii="Arial" w:hAnsi="Arial" w:eastAsia="Calibri" w:cs="Arial"/>
          <w:color w:val="auto"/>
        </w:rPr>
      </w:pPr>
      <w:r w:rsidRPr="006C3AE1">
        <w:rPr>
          <w:rFonts w:ascii="Arial" w:hAnsi="Arial" w:eastAsia="Calibri" w:cs="Arial"/>
          <w:color w:val="auto"/>
        </w:rPr>
        <w:t xml:space="preserve">CREATE - </w:t>
      </w:r>
      <w:proofErr w:type="spellStart"/>
      <w:r w:rsidRPr="006C3AE1">
        <w:rPr>
          <w:rFonts w:ascii="Arial" w:hAnsi="Arial" w:eastAsia="Calibri" w:cs="Arial"/>
          <w:color w:val="auto"/>
        </w:rPr>
        <w:t>NeuroLeadership</w:t>
      </w:r>
      <w:proofErr w:type="spellEnd"/>
      <w:r w:rsidRPr="006C3AE1">
        <w:rPr>
          <w:rFonts w:ascii="Arial" w:hAnsi="Arial" w:eastAsia="Calibri" w:cs="Arial"/>
          <w:color w:val="auto"/>
        </w:rPr>
        <w:t xml:space="preserve"> Institute</w:t>
      </w:r>
    </w:p>
    <w:p w:rsidRPr="006C3AE1" w:rsidR="006C3AE1" w:rsidP="008B7FCC" w:rsidRDefault="006C3AE1" w14:paraId="3CA41D12" w14:textId="77777777">
      <w:pPr>
        <w:pStyle w:val="TitledBlock-ParaBlockindent-RichTextnumbered-XY"/>
        <w:numPr>
          <w:ilvl w:val="0"/>
          <w:numId w:val="62"/>
        </w:numPr>
        <w:spacing w:before="40" w:after="40" w:line="240" w:lineRule="auto"/>
        <w:ind w:left="723"/>
        <w:rPr>
          <w:rFonts w:ascii="Arial" w:hAnsi="Arial" w:eastAsia="Calibri" w:cs="Arial"/>
          <w:color w:val="auto"/>
        </w:rPr>
      </w:pPr>
      <w:r w:rsidRPr="006C3AE1">
        <w:rPr>
          <w:rFonts w:ascii="Arial" w:hAnsi="Arial" w:eastAsia="Calibri" w:cs="Arial"/>
          <w:color w:val="auto"/>
        </w:rPr>
        <w:t xml:space="preserve">AOR Coaching model - Hughes, Ginnett and </w:t>
      </w:r>
      <w:proofErr w:type="spellStart"/>
      <w:r w:rsidRPr="006C3AE1">
        <w:rPr>
          <w:rFonts w:ascii="Arial" w:hAnsi="Arial" w:eastAsia="Calibri" w:cs="Arial"/>
          <w:color w:val="auto"/>
        </w:rPr>
        <w:t>Curphy</w:t>
      </w:r>
      <w:proofErr w:type="spellEnd"/>
    </w:p>
    <w:p w:rsidRPr="006C3AE1" w:rsidR="006C3AE1" w:rsidP="008B7FCC" w:rsidRDefault="006C3AE1" w14:paraId="7EFC03B1" w14:textId="77777777">
      <w:pPr>
        <w:pStyle w:val="TitledBlock-ParaBlockindent-RichTextnumbered-XY"/>
        <w:numPr>
          <w:ilvl w:val="0"/>
          <w:numId w:val="62"/>
        </w:numPr>
        <w:spacing w:before="40" w:after="40" w:line="240" w:lineRule="auto"/>
        <w:ind w:left="723"/>
        <w:rPr>
          <w:rFonts w:ascii="Arial" w:hAnsi="Arial" w:eastAsia="Calibri" w:cs="Arial"/>
          <w:color w:val="auto"/>
        </w:rPr>
      </w:pPr>
      <w:r w:rsidRPr="006C3AE1">
        <w:rPr>
          <w:rFonts w:ascii="Arial" w:hAnsi="Arial" w:eastAsia="Calibri" w:cs="Arial"/>
          <w:color w:val="auto"/>
        </w:rPr>
        <w:t>FACTS - John Blakey and Ian Day</w:t>
      </w:r>
    </w:p>
    <w:p w:rsidRPr="006C3AE1" w:rsidR="006C3AE1" w:rsidP="008B7FCC" w:rsidRDefault="006C3AE1" w14:paraId="132F9405" w14:textId="2E7A2E89">
      <w:pPr>
        <w:pStyle w:val="TitledBlock-ParaBlockindent-RichTextnumbered-XY"/>
        <w:numPr>
          <w:ilvl w:val="0"/>
          <w:numId w:val="62"/>
        </w:numPr>
        <w:spacing w:before="40" w:after="40" w:line="240" w:lineRule="auto"/>
        <w:ind w:left="723"/>
        <w:rPr>
          <w:rFonts w:ascii="Arial" w:hAnsi="Arial" w:eastAsia="Calibri" w:cs="Arial"/>
          <w:color w:val="auto"/>
        </w:rPr>
      </w:pPr>
      <w:r w:rsidRPr="006C3AE1">
        <w:rPr>
          <w:rFonts w:ascii="Arial" w:hAnsi="Arial" w:eastAsia="Calibri" w:cs="Arial"/>
          <w:color w:val="auto"/>
        </w:rPr>
        <w:t>Cognitive behavioral coaching, Neenan and Dryden</w:t>
      </w:r>
      <w:r>
        <w:rPr>
          <w:rFonts w:ascii="Arial" w:hAnsi="Arial" w:eastAsia="Calibri" w:cs="Arial"/>
          <w:color w:val="auto"/>
        </w:rPr>
        <w:t>.</w:t>
      </w:r>
    </w:p>
    <w:p w:rsidRPr="00245AAE" w:rsidR="009800B7" w:rsidP="009800B7" w:rsidRDefault="009800B7" w14:paraId="116DD779" w14:textId="77777777">
      <w:pPr>
        <w:pStyle w:val="EducationalObjective-EnablingObjective-XY"/>
        <w:spacing w:before="200" w:line="240" w:lineRule="atLeast"/>
        <w:rPr>
          <w:rFonts w:eastAsia="Calibri" w:cs="Arial"/>
          <w:color w:val="000000"/>
        </w:rPr>
      </w:pPr>
      <w:r w:rsidRPr="00245AAE">
        <w:rPr>
          <w:rFonts w:eastAsia="Calibri" w:cs="Arial"/>
          <w:color w:val="000000"/>
        </w:rPr>
        <w:t xml:space="preserve">Tools and techniques may include but not limited to: </w:t>
      </w:r>
    </w:p>
    <w:p w:rsidRPr="008C4CE5" w:rsidR="009800B7" w:rsidP="008B7FCC" w:rsidRDefault="009800B7" w14:paraId="3DEFF23B"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Artificial Intelligence (AI)</w:t>
      </w:r>
    </w:p>
    <w:p w:rsidRPr="008C4CE5" w:rsidR="009800B7" w:rsidP="008B7FCC" w:rsidRDefault="009800B7" w14:paraId="392CA0E5"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Adopting an ‘Outside-in Approach’</w:t>
      </w:r>
    </w:p>
    <w:p w:rsidRPr="008C4CE5" w:rsidR="009800B7" w:rsidP="008B7FCC" w:rsidRDefault="009800B7" w14:paraId="00253468"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70 – 20 – 10 Learning Framework</w:t>
      </w:r>
    </w:p>
    <w:p w:rsidRPr="008C4CE5" w:rsidR="009800B7" w:rsidP="008B7FCC" w:rsidRDefault="009800B7" w14:paraId="2E582AA3"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Leveraging Peer Learning</w:t>
      </w:r>
    </w:p>
    <w:p w:rsidRPr="008C4CE5" w:rsidR="009800B7" w:rsidP="008B7FCC" w:rsidRDefault="009800B7" w14:paraId="0768732E"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Balancing ‘Asking’ and ‘telling’</w:t>
      </w:r>
    </w:p>
    <w:p w:rsidRPr="008C4CE5" w:rsidR="009800B7" w:rsidP="008B7FCC" w:rsidRDefault="009800B7" w14:paraId="4D1763E8"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coaching cards</w:t>
      </w:r>
    </w:p>
    <w:p w:rsidRPr="008C4CE5" w:rsidR="009800B7" w:rsidP="008B7FCC" w:rsidRDefault="009800B7" w14:paraId="15609DF7"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role play</w:t>
      </w:r>
    </w:p>
    <w:p w:rsidRPr="008C4CE5" w:rsidR="009800B7" w:rsidP="008B7FCC" w:rsidRDefault="009800B7" w14:paraId="3698C8AD"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challenging beliefs</w:t>
      </w:r>
    </w:p>
    <w:p w:rsidRPr="008C4CE5" w:rsidR="009800B7" w:rsidP="008B7FCC" w:rsidRDefault="009800B7" w14:paraId="1E575450"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solution focused thinking</w:t>
      </w:r>
    </w:p>
    <w:p w:rsidRPr="00245AAE" w:rsidR="009800B7" w:rsidP="008B7FCC" w:rsidRDefault="009800B7" w14:paraId="174A5523" w14:textId="77777777">
      <w:pPr>
        <w:pStyle w:val="TitledBlock-ParaBlockindent-RichTextnumbered-XY"/>
        <w:numPr>
          <w:ilvl w:val="0"/>
          <w:numId w:val="62"/>
        </w:numPr>
        <w:spacing w:before="40" w:after="40" w:line="240" w:lineRule="auto"/>
        <w:ind w:left="720"/>
        <w:rPr>
          <w:rFonts w:cs="Arial"/>
          <w:color w:val="000000"/>
          <w:lang w:val="en-GB"/>
        </w:rPr>
      </w:pPr>
      <w:r w:rsidRPr="008C4CE5">
        <w:rPr>
          <w:rFonts w:ascii="Arial" w:hAnsi="Arial" w:eastAsia="Calibri" w:cs="Arial"/>
          <w:color w:val="auto"/>
        </w:rPr>
        <w:t>Neuro Linguistic Programming</w:t>
      </w:r>
      <w:r w:rsidRPr="00245AAE">
        <w:rPr>
          <w:rFonts w:cs="Arial"/>
          <w:color w:val="000000"/>
        </w:rPr>
        <w:t xml:space="preserve"> (NLP)</w:t>
      </w:r>
    </w:p>
    <w:p w:rsidR="009800B7" w:rsidP="008B7FCC" w:rsidRDefault="009800B7" w14:paraId="19B0CB8D"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Jelly baby tree</w:t>
      </w:r>
      <w:r>
        <w:rPr>
          <w:rFonts w:ascii="Arial" w:hAnsi="Arial" w:eastAsia="Calibri" w:cs="Arial"/>
          <w:color w:val="auto"/>
        </w:rPr>
        <w:t>.</w:t>
      </w:r>
    </w:p>
    <w:p w:rsidRPr="00666C2D" w:rsidR="00666C2D" w:rsidP="008B7FCC" w:rsidRDefault="00D93044" w14:paraId="1B012F91" w14:textId="3E3A1F4A">
      <w:pPr>
        <w:pStyle w:val="TitledBlock-ParaBlockindent-RichTextnumbered-XY"/>
        <w:numPr>
          <w:ilvl w:val="0"/>
          <w:numId w:val="62"/>
        </w:numPr>
        <w:spacing w:before="40" w:after="40" w:line="240" w:lineRule="auto"/>
        <w:ind w:left="723"/>
        <w:rPr>
          <w:rFonts w:ascii="Arial" w:hAnsi="Arial" w:eastAsia="Calibri" w:cs="Arial"/>
          <w:color w:val="auto"/>
        </w:rPr>
      </w:pPr>
      <w:r>
        <w:rPr>
          <w:rFonts w:ascii="Arial" w:hAnsi="Arial" w:eastAsia="Calibri" w:cs="Arial"/>
          <w:color w:val="auto"/>
        </w:rPr>
        <w:t>m</w:t>
      </w:r>
      <w:r w:rsidRPr="00666C2D" w:rsidR="00666C2D">
        <w:rPr>
          <w:rFonts w:ascii="Arial" w:hAnsi="Arial" w:eastAsia="Calibri" w:cs="Arial"/>
          <w:color w:val="auto"/>
        </w:rPr>
        <w:t>entoring circles/groups</w:t>
      </w:r>
    </w:p>
    <w:p w:rsidRPr="00666C2D" w:rsidR="00666C2D" w:rsidP="008B7FCC" w:rsidRDefault="00D93044" w14:paraId="178A977C" w14:textId="6827F90C">
      <w:pPr>
        <w:pStyle w:val="TitledBlock-ParaBlockindent-RichTextnumbered-XY"/>
        <w:numPr>
          <w:ilvl w:val="0"/>
          <w:numId w:val="62"/>
        </w:numPr>
        <w:spacing w:before="40" w:after="40" w:line="240" w:lineRule="auto"/>
        <w:ind w:left="723"/>
        <w:rPr>
          <w:rFonts w:ascii="Arial" w:hAnsi="Arial" w:eastAsia="Calibri" w:cs="Arial"/>
          <w:color w:val="auto"/>
        </w:rPr>
      </w:pPr>
      <w:r>
        <w:rPr>
          <w:rFonts w:ascii="Arial" w:hAnsi="Arial" w:eastAsia="Calibri" w:cs="Arial"/>
          <w:color w:val="auto"/>
        </w:rPr>
        <w:t>m</w:t>
      </w:r>
      <w:r w:rsidRPr="00666C2D" w:rsidR="00666C2D">
        <w:rPr>
          <w:rFonts w:ascii="Arial" w:hAnsi="Arial" w:eastAsia="Calibri" w:cs="Arial"/>
          <w:color w:val="auto"/>
        </w:rPr>
        <w:t>entoring Constellations</w:t>
      </w:r>
    </w:p>
    <w:p w:rsidRPr="00666C2D" w:rsidR="00666C2D" w:rsidP="008B7FCC" w:rsidRDefault="00D93044" w14:paraId="3AE2204D" w14:textId="2F58ED25">
      <w:pPr>
        <w:pStyle w:val="TitledBlock-ParaBlockindent-RichTextnumbered-XY"/>
        <w:numPr>
          <w:ilvl w:val="0"/>
          <w:numId w:val="62"/>
        </w:numPr>
        <w:spacing w:before="40" w:after="40" w:line="240" w:lineRule="auto"/>
        <w:ind w:left="723"/>
        <w:rPr>
          <w:rFonts w:ascii="Arial" w:hAnsi="Arial" w:eastAsia="Calibri" w:cs="Arial"/>
          <w:color w:val="auto"/>
        </w:rPr>
      </w:pPr>
      <w:r>
        <w:rPr>
          <w:rFonts w:ascii="Arial" w:hAnsi="Arial" w:eastAsia="Calibri" w:cs="Arial"/>
          <w:color w:val="auto"/>
        </w:rPr>
        <w:t>s</w:t>
      </w:r>
      <w:r w:rsidRPr="00666C2D" w:rsidR="00666C2D">
        <w:rPr>
          <w:rFonts w:ascii="Arial" w:hAnsi="Arial" w:eastAsia="Calibri" w:cs="Arial"/>
          <w:color w:val="auto"/>
        </w:rPr>
        <w:t>ituational Mentoring</w:t>
      </w:r>
    </w:p>
    <w:p w:rsidRPr="00666C2D" w:rsidR="00666C2D" w:rsidP="008B7FCC" w:rsidRDefault="00D93044" w14:paraId="0FFE02EA" w14:textId="529AE14F">
      <w:pPr>
        <w:pStyle w:val="TitledBlock-ParaBlockindent-RichTextnumbered-XY"/>
        <w:numPr>
          <w:ilvl w:val="0"/>
          <w:numId w:val="62"/>
        </w:numPr>
        <w:spacing w:before="40" w:after="40" w:line="240" w:lineRule="auto"/>
        <w:ind w:left="723"/>
        <w:rPr>
          <w:rFonts w:ascii="Arial" w:hAnsi="Arial" w:eastAsia="Calibri" w:cs="Arial"/>
          <w:color w:val="auto"/>
        </w:rPr>
      </w:pPr>
      <w:r>
        <w:rPr>
          <w:rFonts w:ascii="Arial" w:hAnsi="Arial" w:eastAsia="Calibri" w:cs="Arial"/>
          <w:color w:val="auto"/>
        </w:rPr>
        <w:t>f</w:t>
      </w:r>
      <w:r w:rsidRPr="00666C2D" w:rsidR="00666C2D">
        <w:rPr>
          <w:rFonts w:ascii="Arial" w:hAnsi="Arial" w:eastAsia="Calibri" w:cs="Arial"/>
          <w:color w:val="auto"/>
        </w:rPr>
        <w:t>lash Mentoring</w:t>
      </w:r>
    </w:p>
    <w:p w:rsidRPr="00666C2D" w:rsidR="00666C2D" w:rsidP="008B7FCC" w:rsidRDefault="00D93044" w14:paraId="1EC295CA" w14:textId="33273F48">
      <w:pPr>
        <w:pStyle w:val="TitledBlock-ParaBlockindent-RichTextnumbered-XY"/>
        <w:numPr>
          <w:ilvl w:val="0"/>
          <w:numId w:val="62"/>
        </w:numPr>
        <w:spacing w:before="40" w:after="40" w:line="240" w:lineRule="auto"/>
        <w:ind w:left="723"/>
        <w:rPr>
          <w:rFonts w:ascii="Arial" w:hAnsi="Arial" w:eastAsia="Calibri" w:cs="Arial"/>
          <w:color w:val="auto"/>
        </w:rPr>
      </w:pPr>
      <w:r>
        <w:rPr>
          <w:rFonts w:ascii="Arial" w:hAnsi="Arial" w:eastAsia="Calibri" w:cs="Arial"/>
          <w:color w:val="auto"/>
        </w:rPr>
        <w:t>r</w:t>
      </w:r>
      <w:r w:rsidRPr="00666C2D" w:rsidR="00666C2D">
        <w:rPr>
          <w:rFonts w:ascii="Arial" w:hAnsi="Arial" w:eastAsia="Calibri" w:cs="Arial"/>
          <w:color w:val="auto"/>
        </w:rPr>
        <w:t>everse Mentoring</w:t>
      </w:r>
    </w:p>
    <w:p w:rsidRPr="00666C2D" w:rsidR="00666C2D" w:rsidP="008B7FCC" w:rsidRDefault="00D93044" w14:paraId="6F7D18A7" w14:textId="19A21290">
      <w:pPr>
        <w:pStyle w:val="TitledBlock-ParaBlockindent-RichTextnumbered-XY"/>
        <w:numPr>
          <w:ilvl w:val="0"/>
          <w:numId w:val="62"/>
        </w:numPr>
        <w:spacing w:before="40" w:after="40" w:line="240" w:lineRule="auto"/>
        <w:ind w:left="723"/>
        <w:rPr>
          <w:rFonts w:ascii="Arial" w:hAnsi="Arial" w:eastAsia="Calibri" w:cs="Arial"/>
          <w:color w:val="auto"/>
        </w:rPr>
      </w:pPr>
      <w:r>
        <w:rPr>
          <w:rFonts w:ascii="Arial" w:hAnsi="Arial" w:eastAsia="Calibri" w:cs="Arial"/>
          <w:color w:val="auto"/>
        </w:rPr>
        <w:t>c</w:t>
      </w:r>
      <w:r w:rsidRPr="00666C2D" w:rsidR="00666C2D">
        <w:rPr>
          <w:rFonts w:ascii="Arial" w:hAnsi="Arial" w:eastAsia="Calibri" w:cs="Arial"/>
          <w:color w:val="auto"/>
        </w:rPr>
        <w:t>ross-functional mentoring.</w:t>
      </w:r>
    </w:p>
    <w:p w:rsidRPr="00E64737" w:rsidR="009800B7" w:rsidP="009800B7" w:rsidRDefault="009800B7" w14:paraId="2E7D9DAA" w14:textId="77777777">
      <w:pPr>
        <w:spacing w:before="200" w:after="40"/>
        <w:rPr>
          <w:rFonts w:cs="Arial"/>
        </w:rPr>
      </w:pPr>
      <w:r w:rsidRPr="00E64737">
        <w:rPr>
          <w:rFonts w:cs="Arial"/>
          <w:b/>
          <w:bCs/>
        </w:rPr>
        <w:t xml:space="preserve">AC2.2 </w:t>
      </w:r>
      <w:r w:rsidRPr="00E64737">
        <w:rPr>
          <w:rFonts w:cs="Arial"/>
        </w:rPr>
        <w:t>Skills and behaviours to adapt in each session may include but not limited to:</w:t>
      </w:r>
    </w:p>
    <w:p w:rsidRPr="00E64737" w:rsidR="009800B7" w:rsidP="008B7FCC" w:rsidRDefault="009800B7" w14:paraId="24165A80"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64737">
        <w:rPr>
          <w:rFonts w:ascii="Arial" w:hAnsi="Arial" w:eastAsia="Calibri" w:cs="Arial"/>
          <w:color w:val="auto"/>
        </w:rPr>
        <w:t>Skills:</w:t>
      </w:r>
    </w:p>
    <w:p w:rsidRPr="00E64737" w:rsidR="009800B7" w:rsidP="008B7FCC" w:rsidRDefault="003B6887" w14:paraId="089AAEE1" w14:textId="3EA784CC">
      <w:pPr>
        <w:pStyle w:val="ListParagraph"/>
        <w:numPr>
          <w:ilvl w:val="0"/>
          <w:numId w:val="71"/>
        </w:numPr>
        <w:spacing w:before="40" w:after="40"/>
        <w:ind w:left="1080"/>
        <w:rPr>
          <w:rFonts w:ascii="Arial" w:hAnsi="Arial" w:cs="Arial"/>
          <w:lang w:eastAsia="en-GB"/>
        </w:rPr>
      </w:pPr>
      <w:r w:rsidRPr="003B6887">
        <w:rPr>
          <w:rFonts w:ascii="Arial" w:hAnsi="Arial" w:cs="Arial"/>
          <w:lang w:eastAsia="en-GB"/>
        </w:rPr>
        <w:t xml:space="preserve">react and respond to </w:t>
      </w:r>
      <w:r w:rsidRPr="00E64737" w:rsidR="009800B7">
        <w:rPr>
          <w:rFonts w:ascii="Arial" w:hAnsi="Arial" w:cs="Arial"/>
          <w:lang w:eastAsia="en-GB"/>
        </w:rPr>
        <w:t xml:space="preserve">awareness of specific needs relating to neurodiversity, neurodivergence and wellbeing </w:t>
      </w:r>
    </w:p>
    <w:p w:rsidRPr="00E64737" w:rsidR="009800B7" w:rsidP="008B7FCC" w:rsidRDefault="003B6887" w14:paraId="3133A111" w14:textId="63CD1822">
      <w:pPr>
        <w:pStyle w:val="ListParagraph"/>
        <w:numPr>
          <w:ilvl w:val="0"/>
          <w:numId w:val="71"/>
        </w:numPr>
        <w:spacing w:before="40" w:after="40"/>
        <w:ind w:left="1080"/>
        <w:rPr>
          <w:rFonts w:ascii="Arial" w:hAnsi="Arial" w:cs="Arial"/>
          <w:lang w:eastAsia="en-GB"/>
        </w:rPr>
      </w:pPr>
      <w:r>
        <w:rPr>
          <w:rFonts w:ascii="Arial" w:hAnsi="Arial" w:cs="Arial"/>
          <w:lang w:eastAsia="en-GB"/>
        </w:rPr>
        <w:t xml:space="preserve">advanced </w:t>
      </w:r>
      <w:r w:rsidRPr="00E64737" w:rsidR="009800B7">
        <w:rPr>
          <w:rFonts w:ascii="Arial" w:hAnsi="Arial" w:cs="Arial"/>
          <w:lang w:eastAsia="en-GB"/>
        </w:rPr>
        <w:t>techniques for listening and questioning</w:t>
      </w:r>
    </w:p>
    <w:p w:rsidRPr="003B6887" w:rsidR="003B6887" w:rsidP="008B7FCC" w:rsidRDefault="003B6887" w14:paraId="0C1C3B60" w14:textId="6429B61E">
      <w:pPr>
        <w:pStyle w:val="ListParagraph"/>
        <w:numPr>
          <w:ilvl w:val="0"/>
          <w:numId w:val="71"/>
        </w:numPr>
        <w:spacing w:before="40" w:after="40"/>
        <w:ind w:left="1080"/>
        <w:rPr>
          <w:rFonts w:ascii="Arial" w:hAnsi="Arial" w:cs="Arial"/>
          <w:lang w:eastAsia="en-GB"/>
        </w:rPr>
      </w:pPr>
      <w:r w:rsidRPr="003B6887">
        <w:rPr>
          <w:rFonts w:ascii="Arial" w:hAnsi="Arial" w:cs="Arial"/>
          <w:lang w:eastAsia="en-GB"/>
        </w:rPr>
        <w:t>building rapport</w:t>
      </w:r>
    </w:p>
    <w:p w:rsidRPr="00E64737" w:rsidR="009800B7" w:rsidP="008B7FCC" w:rsidRDefault="003B6887" w14:paraId="13DFE847" w14:textId="627679F1">
      <w:pPr>
        <w:pStyle w:val="ListParagraph"/>
        <w:numPr>
          <w:ilvl w:val="0"/>
          <w:numId w:val="71"/>
        </w:numPr>
        <w:spacing w:before="40" w:after="40"/>
        <w:ind w:left="1080"/>
        <w:rPr>
          <w:rFonts w:ascii="Arial" w:hAnsi="Arial" w:cs="Arial"/>
          <w:lang w:eastAsia="en-GB"/>
        </w:rPr>
      </w:pPr>
      <w:r>
        <w:rPr>
          <w:rFonts w:ascii="Arial" w:hAnsi="Arial" w:cs="Arial"/>
          <w:lang w:eastAsia="en-GB"/>
        </w:rPr>
        <w:t>providing</w:t>
      </w:r>
      <w:r w:rsidRPr="00E64737" w:rsidR="009800B7">
        <w:rPr>
          <w:rFonts w:ascii="Arial" w:hAnsi="Arial" w:cs="Arial"/>
          <w:lang w:eastAsia="en-GB"/>
        </w:rPr>
        <w:t xml:space="preserve"> feedback</w:t>
      </w:r>
    </w:p>
    <w:p w:rsidRPr="00E64737" w:rsidR="009800B7" w:rsidP="008B7FCC" w:rsidRDefault="009800B7" w14:paraId="0FDEB946" w14:textId="4C77FA9C">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 xml:space="preserve">boundaries </w:t>
      </w:r>
      <w:r w:rsidR="003B6887">
        <w:rPr>
          <w:rFonts w:ascii="Arial" w:hAnsi="Arial" w:cs="Arial"/>
          <w:lang w:eastAsia="en-GB"/>
        </w:rPr>
        <w:t>management</w:t>
      </w:r>
    </w:p>
    <w:p w:rsidRPr="00E64737" w:rsidR="009800B7" w:rsidP="008B7FCC" w:rsidRDefault="003B6887" w14:paraId="6E765EDC" w14:textId="1703E469">
      <w:pPr>
        <w:pStyle w:val="ListParagraph"/>
        <w:numPr>
          <w:ilvl w:val="0"/>
          <w:numId w:val="71"/>
        </w:numPr>
        <w:spacing w:before="40" w:after="40"/>
        <w:ind w:left="1080"/>
        <w:rPr>
          <w:rFonts w:ascii="Arial" w:hAnsi="Arial" w:cs="Arial"/>
          <w:lang w:eastAsia="en-GB"/>
        </w:rPr>
      </w:pPr>
      <w:r>
        <w:rPr>
          <w:rFonts w:ascii="Arial" w:hAnsi="Arial" w:cs="Arial"/>
          <w:lang w:eastAsia="en-GB"/>
        </w:rPr>
        <w:t>challenge</w:t>
      </w:r>
      <w:r w:rsidR="009800B7">
        <w:rPr>
          <w:rFonts w:ascii="Arial" w:hAnsi="Arial" w:cs="Arial"/>
          <w:lang w:eastAsia="en-GB"/>
        </w:rPr>
        <w:t>.</w:t>
      </w:r>
    </w:p>
    <w:p w:rsidRPr="00E64737" w:rsidR="009800B7" w:rsidP="008B7FCC" w:rsidRDefault="009800B7" w14:paraId="4E22131C" w14:textId="77777777">
      <w:pPr>
        <w:pStyle w:val="TitledBlock-ParaBlockindent-RichTextnumbered-XY"/>
        <w:numPr>
          <w:ilvl w:val="0"/>
          <w:numId w:val="62"/>
        </w:numPr>
        <w:spacing w:before="40" w:after="40" w:line="240" w:lineRule="auto"/>
        <w:ind w:left="720"/>
        <w:rPr>
          <w:rFonts w:ascii="Arial" w:hAnsi="Arial" w:eastAsia="Calibri" w:cs="Arial"/>
          <w:color w:val="auto"/>
        </w:rPr>
      </w:pPr>
      <w:proofErr w:type="spellStart"/>
      <w:r w:rsidRPr="00E64737">
        <w:rPr>
          <w:rFonts w:ascii="Arial" w:hAnsi="Arial" w:eastAsia="Calibri" w:cs="Arial"/>
          <w:color w:val="auto"/>
        </w:rPr>
        <w:t>Behaviours</w:t>
      </w:r>
      <w:proofErr w:type="spellEnd"/>
      <w:r w:rsidRPr="00E64737">
        <w:rPr>
          <w:rFonts w:ascii="Arial" w:hAnsi="Arial" w:eastAsia="Calibri" w:cs="Arial"/>
          <w:color w:val="auto"/>
        </w:rPr>
        <w:t>:</w:t>
      </w:r>
    </w:p>
    <w:p w:rsidRPr="003B6887" w:rsidR="003B6887" w:rsidP="008B7FCC" w:rsidRDefault="003B6887" w14:paraId="27E1593C" w14:textId="77777777">
      <w:pPr>
        <w:pStyle w:val="ListParagraph"/>
        <w:numPr>
          <w:ilvl w:val="0"/>
          <w:numId w:val="71"/>
        </w:numPr>
        <w:ind w:left="1080"/>
        <w:rPr>
          <w:rFonts w:ascii="Arial" w:hAnsi="Arial" w:cs="Arial"/>
          <w:lang w:eastAsia="en-GB"/>
        </w:rPr>
      </w:pPr>
      <w:r w:rsidRPr="003B6887">
        <w:rPr>
          <w:rFonts w:ascii="Arial" w:hAnsi="Arial" w:cs="Arial"/>
          <w:lang w:eastAsia="en-GB"/>
        </w:rPr>
        <w:t>empathy</w:t>
      </w:r>
    </w:p>
    <w:p w:rsidRPr="00976E2F" w:rsidR="00976E2F" w:rsidP="008B7FCC" w:rsidRDefault="00976E2F" w14:paraId="01059EC0" w14:textId="77777777">
      <w:pPr>
        <w:pStyle w:val="ListParagraph"/>
        <w:numPr>
          <w:ilvl w:val="0"/>
          <w:numId w:val="71"/>
        </w:numPr>
        <w:ind w:left="1080"/>
        <w:rPr>
          <w:rFonts w:ascii="Arial" w:hAnsi="Arial" w:cs="Arial"/>
          <w:lang w:eastAsia="en-GB"/>
        </w:rPr>
      </w:pPr>
      <w:r w:rsidRPr="00976E2F">
        <w:rPr>
          <w:rFonts w:ascii="Arial" w:hAnsi="Arial" w:cs="Arial"/>
          <w:lang w:eastAsia="en-GB"/>
        </w:rPr>
        <w:t>EI and psychological safety</w:t>
      </w:r>
    </w:p>
    <w:p w:rsidRPr="00976E2F" w:rsidR="00976E2F" w:rsidP="008B7FCC" w:rsidRDefault="00976E2F" w14:paraId="4FA7D9C1" w14:textId="77777777">
      <w:pPr>
        <w:pStyle w:val="ListParagraph"/>
        <w:numPr>
          <w:ilvl w:val="0"/>
          <w:numId w:val="71"/>
        </w:numPr>
        <w:ind w:left="1080"/>
        <w:rPr>
          <w:rFonts w:ascii="Arial" w:hAnsi="Arial" w:cs="Arial"/>
          <w:lang w:eastAsia="en-GB"/>
        </w:rPr>
      </w:pPr>
      <w:r w:rsidRPr="00976E2F">
        <w:rPr>
          <w:rFonts w:ascii="Arial" w:hAnsi="Arial" w:cs="Arial"/>
          <w:lang w:eastAsia="en-GB"/>
        </w:rPr>
        <w:t>adaptability and growth mindset</w:t>
      </w:r>
    </w:p>
    <w:p w:rsidRPr="00976E2F" w:rsidR="00976E2F" w:rsidP="008B7FCC" w:rsidRDefault="00976E2F" w14:paraId="7559AF2E" w14:textId="77777777">
      <w:pPr>
        <w:pStyle w:val="ListParagraph"/>
        <w:numPr>
          <w:ilvl w:val="0"/>
          <w:numId w:val="71"/>
        </w:numPr>
        <w:ind w:left="1080"/>
        <w:rPr>
          <w:rFonts w:ascii="Arial" w:hAnsi="Arial" w:cs="Arial"/>
          <w:lang w:eastAsia="en-GB"/>
        </w:rPr>
      </w:pPr>
      <w:r w:rsidRPr="00976E2F">
        <w:rPr>
          <w:rFonts w:ascii="Arial" w:hAnsi="Arial" w:cs="Arial"/>
          <w:lang w:eastAsia="en-GB"/>
        </w:rPr>
        <w:t xml:space="preserve">awareness of self </w:t>
      </w:r>
      <w:proofErr w:type="spellStart"/>
      <w:r w:rsidRPr="00976E2F">
        <w:rPr>
          <w:rFonts w:ascii="Arial" w:hAnsi="Arial" w:cs="Arial"/>
          <w:lang w:eastAsia="en-GB"/>
        </w:rPr>
        <w:t>eg</w:t>
      </w:r>
      <w:proofErr w:type="spellEnd"/>
      <w:r w:rsidRPr="00976E2F">
        <w:rPr>
          <w:rFonts w:ascii="Arial" w:hAnsi="Arial" w:cs="Arial"/>
          <w:lang w:eastAsia="en-GB"/>
        </w:rPr>
        <w:t xml:space="preserve"> own values and how they affect practice with individual</w:t>
      </w:r>
    </w:p>
    <w:p w:rsidRPr="00976E2F" w:rsidR="00976E2F" w:rsidP="008B7FCC" w:rsidRDefault="00976E2F" w14:paraId="0CA27CDD" w14:textId="77777777">
      <w:pPr>
        <w:pStyle w:val="ListParagraph"/>
        <w:numPr>
          <w:ilvl w:val="0"/>
          <w:numId w:val="71"/>
        </w:numPr>
        <w:ind w:left="1080"/>
        <w:rPr>
          <w:rFonts w:ascii="Arial" w:hAnsi="Arial" w:cs="Arial"/>
          <w:lang w:eastAsia="en-GB"/>
        </w:rPr>
      </w:pPr>
      <w:r w:rsidRPr="00976E2F">
        <w:rPr>
          <w:rFonts w:ascii="Arial" w:hAnsi="Arial" w:cs="Arial"/>
          <w:lang w:eastAsia="en-GB"/>
        </w:rPr>
        <w:t>professionalism</w:t>
      </w:r>
    </w:p>
    <w:p w:rsidRPr="00976E2F" w:rsidR="00976E2F" w:rsidP="008B7FCC" w:rsidRDefault="00976E2F" w14:paraId="509CD538" w14:textId="77777777">
      <w:pPr>
        <w:pStyle w:val="ListParagraph"/>
        <w:numPr>
          <w:ilvl w:val="0"/>
          <w:numId w:val="71"/>
        </w:numPr>
        <w:ind w:left="1080"/>
        <w:rPr>
          <w:rFonts w:ascii="Arial" w:hAnsi="Arial" w:cs="Arial"/>
          <w:lang w:eastAsia="en-GB"/>
        </w:rPr>
      </w:pPr>
      <w:r w:rsidRPr="00976E2F">
        <w:rPr>
          <w:rFonts w:ascii="Arial" w:hAnsi="Arial" w:cs="Arial"/>
          <w:lang w:eastAsia="en-GB"/>
        </w:rPr>
        <w:t xml:space="preserve">ethical approach </w:t>
      </w:r>
    </w:p>
    <w:p w:rsidRPr="00976E2F" w:rsidR="00976E2F" w:rsidP="008B7FCC" w:rsidRDefault="00976E2F" w14:paraId="2BACA242" w14:textId="77777777">
      <w:pPr>
        <w:pStyle w:val="ListParagraph"/>
        <w:numPr>
          <w:ilvl w:val="0"/>
          <w:numId w:val="71"/>
        </w:numPr>
        <w:ind w:left="1080"/>
        <w:rPr>
          <w:rFonts w:ascii="Arial" w:hAnsi="Arial" w:cs="Arial"/>
          <w:lang w:eastAsia="en-GB"/>
        </w:rPr>
      </w:pPr>
      <w:r w:rsidRPr="00976E2F">
        <w:rPr>
          <w:rFonts w:ascii="Arial" w:hAnsi="Arial" w:cs="Arial"/>
          <w:lang w:eastAsia="en-GB"/>
        </w:rPr>
        <w:t>non-judgement</w:t>
      </w:r>
    </w:p>
    <w:p w:rsidR="00976E2F" w:rsidP="008B7FCC" w:rsidRDefault="00D93044" w14:paraId="18D97A72" w14:textId="088BC27C">
      <w:pPr>
        <w:pStyle w:val="ListParagraph"/>
        <w:numPr>
          <w:ilvl w:val="0"/>
          <w:numId w:val="71"/>
        </w:numPr>
        <w:ind w:left="1080"/>
        <w:rPr>
          <w:rFonts w:ascii="Arial" w:hAnsi="Arial" w:cs="Arial"/>
          <w:lang w:eastAsia="en-GB"/>
        </w:rPr>
      </w:pPr>
      <w:r>
        <w:rPr>
          <w:rFonts w:ascii="Arial" w:hAnsi="Arial" w:cs="Arial"/>
          <w:lang w:eastAsia="en-GB"/>
        </w:rPr>
        <w:t>i</w:t>
      </w:r>
      <w:r w:rsidRPr="00976E2F" w:rsidR="00976E2F">
        <w:rPr>
          <w:rFonts w:ascii="Arial" w:hAnsi="Arial" w:cs="Arial"/>
          <w:lang w:eastAsia="en-GB"/>
        </w:rPr>
        <w:t>ntuition</w:t>
      </w:r>
      <w:r w:rsidR="00976E2F">
        <w:rPr>
          <w:rFonts w:ascii="Arial" w:hAnsi="Arial" w:cs="Arial"/>
          <w:lang w:eastAsia="en-GB"/>
        </w:rPr>
        <w:t>.</w:t>
      </w:r>
    </w:p>
    <w:p w:rsidRPr="007A325B" w:rsidR="007A325B" w:rsidP="007A325B" w:rsidRDefault="007A325B" w14:paraId="2DF01CB8" w14:textId="77777777">
      <w:pPr>
        <w:spacing w:before="200" w:after="40"/>
        <w:rPr>
          <w:rFonts w:cs="Arial"/>
        </w:rPr>
      </w:pPr>
      <w:r w:rsidRPr="007A325B">
        <w:rPr>
          <w:rFonts w:cs="Arial"/>
          <w:b/>
          <w:bCs/>
        </w:rPr>
        <w:t>AC2.3</w:t>
      </w:r>
      <w:r w:rsidRPr="007A325B">
        <w:rPr>
          <w:rFonts w:cs="Arial"/>
        </w:rPr>
        <w:t xml:space="preserve"> Developing relationships throughout coaching or mentoring, may include but not limited to: </w:t>
      </w:r>
    </w:p>
    <w:p w:rsidRPr="007A325B" w:rsidR="007A325B" w:rsidP="008B7FCC" w:rsidRDefault="007A325B" w14:paraId="6F8A8C8B" w14:textId="4095E34A">
      <w:pPr>
        <w:pStyle w:val="TitledBlock-ParaBlockindent-RichTextnumbered-XY"/>
        <w:numPr>
          <w:ilvl w:val="0"/>
          <w:numId w:val="62"/>
        </w:numPr>
        <w:spacing w:before="40" w:after="40" w:line="240" w:lineRule="auto"/>
        <w:ind w:left="723"/>
        <w:rPr>
          <w:rFonts w:ascii="Arial" w:hAnsi="Arial" w:eastAsia="Calibri" w:cs="Arial"/>
          <w:color w:val="auto"/>
        </w:rPr>
      </w:pPr>
      <w:r w:rsidRPr="007A325B">
        <w:rPr>
          <w:rFonts w:ascii="Arial" w:hAnsi="Arial" w:eastAsia="Calibri" w:cs="Arial"/>
          <w:color w:val="auto"/>
        </w:rPr>
        <w:t>building trust and creating a psychologically safe environment</w:t>
      </w:r>
    </w:p>
    <w:p w:rsidRPr="007A325B" w:rsidR="007A325B" w:rsidP="008B7FCC" w:rsidRDefault="007A325B" w14:paraId="313E9833" w14:textId="3AA7428E">
      <w:pPr>
        <w:pStyle w:val="TitledBlock-ParaBlockindent-RichTextnumbered-XY"/>
        <w:numPr>
          <w:ilvl w:val="0"/>
          <w:numId w:val="62"/>
        </w:numPr>
        <w:spacing w:before="40" w:after="40" w:line="240" w:lineRule="auto"/>
        <w:ind w:left="723"/>
        <w:rPr>
          <w:rFonts w:ascii="Arial" w:hAnsi="Arial" w:eastAsia="Calibri" w:cs="Arial"/>
          <w:color w:val="auto"/>
        </w:rPr>
      </w:pPr>
      <w:r w:rsidRPr="007A325B">
        <w:rPr>
          <w:rFonts w:ascii="Arial" w:hAnsi="Arial" w:eastAsia="Calibri" w:cs="Arial"/>
          <w:color w:val="auto"/>
        </w:rPr>
        <w:t>checking-in and re-contracting at the start of each session</w:t>
      </w:r>
    </w:p>
    <w:p w:rsidRPr="007E427C" w:rsidR="007A325B" w:rsidP="008B7FCC" w:rsidRDefault="007A325B" w14:paraId="411D2E2C" w14:textId="5A15366B">
      <w:pPr>
        <w:pStyle w:val="TitledBlock-ParaBlockindent-RichTextnumbered-XY"/>
        <w:numPr>
          <w:ilvl w:val="0"/>
          <w:numId w:val="62"/>
        </w:numPr>
        <w:spacing w:before="40" w:after="40" w:line="240" w:lineRule="auto"/>
        <w:ind w:left="723"/>
        <w:rPr>
          <w:rFonts w:ascii="Arial" w:hAnsi="Arial" w:eastAsia="Calibri" w:cs="Arial"/>
          <w:color w:val="auto"/>
        </w:rPr>
      </w:pPr>
      <w:r w:rsidRPr="007A325B">
        <w:rPr>
          <w:rFonts w:ascii="Arial" w:hAnsi="Arial" w:eastAsia="Calibri" w:cs="Arial"/>
          <w:color w:val="auto"/>
        </w:rPr>
        <w:t xml:space="preserve">awareness of the nature of coaching or mentoring relationships at an </w:t>
      </w:r>
      <w:r w:rsidRPr="007E427C">
        <w:rPr>
          <w:rFonts w:ascii="Arial" w:hAnsi="Arial" w:eastAsia="Calibri" w:cs="Arial"/>
          <w:color w:val="auto"/>
        </w:rPr>
        <w:t>executive or senior level</w:t>
      </w:r>
    </w:p>
    <w:p w:rsidRPr="007A325B" w:rsidR="00834AD6" w:rsidP="008B7FCC" w:rsidRDefault="007A325B" w14:paraId="28972F9B" w14:textId="495CA8C1">
      <w:pPr>
        <w:pStyle w:val="TitledBlock-ParaBlockindent-RichTextnumbered-XY"/>
        <w:numPr>
          <w:ilvl w:val="0"/>
          <w:numId w:val="62"/>
        </w:numPr>
        <w:spacing w:before="40" w:after="40" w:line="240" w:lineRule="auto"/>
        <w:ind w:left="723"/>
        <w:rPr>
          <w:rFonts w:ascii="Arial" w:hAnsi="Arial" w:eastAsia="Calibri" w:cs="Arial"/>
          <w:color w:val="auto"/>
        </w:rPr>
      </w:pPr>
      <w:r w:rsidRPr="007A325B">
        <w:rPr>
          <w:rFonts w:ascii="Arial" w:hAnsi="Arial" w:eastAsia="Calibri" w:cs="Arial"/>
          <w:color w:val="auto"/>
        </w:rPr>
        <w:t>preparation in-between sessions</w:t>
      </w:r>
      <w:r w:rsidR="00D93044">
        <w:rPr>
          <w:rFonts w:ascii="Arial" w:hAnsi="Arial" w:eastAsia="Calibri" w:cs="Arial"/>
          <w:color w:val="auto"/>
        </w:rPr>
        <w:t>.</w:t>
      </w:r>
    </w:p>
    <w:p w:rsidRPr="00E64737" w:rsidR="009800B7" w:rsidP="009800B7" w:rsidRDefault="009800B7" w14:paraId="7A0453F2" w14:textId="41F82C76">
      <w:pPr>
        <w:spacing w:before="200" w:after="40"/>
        <w:rPr>
          <w:rFonts w:cs="Arial"/>
          <w:b/>
          <w:bCs/>
        </w:rPr>
      </w:pPr>
      <w:r w:rsidRPr="00E64737">
        <w:rPr>
          <w:rFonts w:cs="Arial"/>
          <w:b/>
          <w:bCs/>
        </w:rPr>
        <w:t>AC2.</w:t>
      </w:r>
      <w:r w:rsidR="00D93044">
        <w:rPr>
          <w:rFonts w:cs="Arial"/>
          <w:b/>
          <w:bCs/>
        </w:rPr>
        <w:t>4</w:t>
      </w:r>
      <w:r w:rsidRPr="00E64737">
        <w:rPr>
          <w:rFonts w:cs="Arial"/>
          <w:b/>
          <w:bCs/>
        </w:rPr>
        <w:t xml:space="preserve"> </w:t>
      </w:r>
      <w:r w:rsidRPr="00E64737">
        <w:rPr>
          <w:rFonts w:cs="Arial"/>
        </w:rPr>
        <w:t>Working records may include but not limited to:</w:t>
      </w:r>
      <w:r w:rsidRPr="00E64737">
        <w:rPr>
          <w:rFonts w:cs="Arial"/>
          <w:b/>
          <w:bCs/>
        </w:rPr>
        <w:t xml:space="preserve">  </w:t>
      </w:r>
    </w:p>
    <w:p w:rsidRPr="00E64737" w:rsidR="009800B7" w:rsidP="008B7FCC" w:rsidRDefault="009800B7" w14:paraId="13156C8C"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64737">
        <w:rPr>
          <w:rFonts w:ascii="Arial" w:hAnsi="Arial" w:eastAsia="Calibri" w:cs="Arial"/>
          <w:color w:val="auto"/>
        </w:rPr>
        <w:t>Types:</w:t>
      </w:r>
    </w:p>
    <w:p w:rsidRPr="00E64737" w:rsidR="009800B7" w:rsidP="008B7FCC" w:rsidRDefault="009800B7" w14:paraId="37F1E431"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 xml:space="preserve">written </w:t>
      </w:r>
    </w:p>
    <w:p w:rsidRPr="00E64737" w:rsidR="009800B7" w:rsidP="008B7FCC" w:rsidRDefault="009800B7" w14:paraId="55CC0185"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 xml:space="preserve">audio </w:t>
      </w:r>
    </w:p>
    <w:p w:rsidRPr="00E64737" w:rsidR="009800B7" w:rsidP="008B7FCC" w:rsidRDefault="009800B7" w14:paraId="0E631D5E"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visual</w:t>
      </w:r>
    </w:p>
    <w:p w:rsidRPr="00E64737" w:rsidR="009800B7" w:rsidP="008B7FCC" w:rsidRDefault="009800B7" w14:paraId="0B6A4EA8"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digital</w:t>
      </w:r>
      <w:r>
        <w:rPr>
          <w:rFonts w:ascii="Arial" w:hAnsi="Arial" w:cs="Arial"/>
          <w:lang w:eastAsia="en-GB"/>
        </w:rPr>
        <w:t>.</w:t>
      </w:r>
      <w:r w:rsidRPr="00E64737">
        <w:rPr>
          <w:rFonts w:ascii="Arial" w:hAnsi="Arial" w:cs="Arial"/>
          <w:lang w:eastAsia="en-GB"/>
        </w:rPr>
        <w:t xml:space="preserve"> </w:t>
      </w:r>
    </w:p>
    <w:p w:rsidRPr="00E64737" w:rsidR="009800B7" w:rsidP="008B7FCC" w:rsidRDefault="009800B7" w14:paraId="08583CA8"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64737">
        <w:rPr>
          <w:rFonts w:ascii="Arial" w:hAnsi="Arial" w:eastAsia="Calibri" w:cs="Arial"/>
          <w:color w:val="auto"/>
        </w:rPr>
        <w:t xml:space="preserve">Content may include but not limited to: </w:t>
      </w:r>
    </w:p>
    <w:p w:rsidRPr="00E64737" w:rsidR="009800B7" w:rsidP="008B7FCC" w:rsidRDefault="009800B7" w14:paraId="3C1BA04B"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communications</w:t>
      </w:r>
    </w:p>
    <w:p w:rsidRPr="00E64737" w:rsidR="009800B7" w:rsidP="008B7FCC" w:rsidRDefault="009800B7" w14:paraId="0AE13DFB"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diagnostics and assessment tools</w:t>
      </w:r>
    </w:p>
    <w:p w:rsidRPr="00E64737" w:rsidR="009800B7" w:rsidP="008B7FCC" w:rsidRDefault="009800B7" w14:paraId="7E138CC3"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planning and contracting from LO1</w:t>
      </w:r>
    </w:p>
    <w:p w:rsidRPr="00E64737" w:rsidR="009800B7" w:rsidP="008B7FCC" w:rsidRDefault="009800B7" w14:paraId="4F0C1916"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tracking individuals progress toward goals</w:t>
      </w:r>
    </w:p>
    <w:p w:rsidRPr="00E64737" w:rsidR="009800B7" w:rsidP="008B7FCC" w:rsidRDefault="009800B7" w14:paraId="1E2B51C3"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outcomes achieved</w:t>
      </w:r>
    </w:p>
    <w:p w:rsidRPr="00E64737" w:rsidR="009800B7" w:rsidP="008B7FCC" w:rsidRDefault="009800B7" w14:paraId="7EEC6779"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supervision notes/outcomes/transcripts</w:t>
      </w:r>
    </w:p>
    <w:p w:rsidRPr="00E64737" w:rsidR="009800B7" w:rsidP="008B7FCC" w:rsidRDefault="009800B7" w14:paraId="4E4A91A8"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referring back to initial goals and re-contracting where appropriate</w:t>
      </w:r>
      <w:r>
        <w:rPr>
          <w:rFonts w:ascii="Arial" w:hAnsi="Arial" w:cs="Arial"/>
          <w:lang w:eastAsia="en-GB"/>
        </w:rPr>
        <w:t>.</w:t>
      </w:r>
    </w:p>
    <w:p w:rsidRPr="00E64737" w:rsidR="009800B7" w:rsidP="008B7FCC" w:rsidRDefault="009800B7" w14:paraId="1DC2A7E2"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64737">
        <w:rPr>
          <w:rFonts w:ascii="Arial" w:hAnsi="Arial" w:eastAsia="Calibri" w:cs="Arial"/>
          <w:color w:val="auto"/>
        </w:rPr>
        <w:t>Coaching or mentoring log may include but not limited to:</w:t>
      </w:r>
    </w:p>
    <w:p w:rsidRPr="00E64737" w:rsidR="009800B7" w:rsidP="008B7FCC" w:rsidRDefault="009800B7" w14:paraId="4FAF5860" w14:textId="77777777">
      <w:pPr>
        <w:pStyle w:val="ListParagraph"/>
        <w:numPr>
          <w:ilvl w:val="0"/>
          <w:numId w:val="71"/>
        </w:numPr>
        <w:spacing w:before="40" w:after="40"/>
        <w:ind w:left="1080"/>
        <w:rPr>
          <w:rFonts w:ascii="Arial" w:hAnsi="Arial" w:cs="Arial"/>
          <w:lang w:eastAsia="en-GB"/>
        </w:rPr>
      </w:pPr>
      <w:r>
        <w:rPr>
          <w:rFonts w:ascii="Arial" w:hAnsi="Arial" w:cs="Arial"/>
          <w:lang w:eastAsia="en-GB"/>
        </w:rPr>
        <w:t>i</w:t>
      </w:r>
      <w:r w:rsidRPr="00E64737">
        <w:rPr>
          <w:rFonts w:ascii="Arial" w:hAnsi="Arial" w:cs="Arial"/>
          <w:lang w:eastAsia="en-GB"/>
        </w:rPr>
        <w:t>ndividual’s information</w:t>
      </w:r>
    </w:p>
    <w:p w:rsidRPr="00E64737" w:rsidR="009800B7" w:rsidP="008B7FCC" w:rsidRDefault="009800B7" w14:paraId="14DE3B76"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session details</w:t>
      </w:r>
    </w:p>
    <w:p w:rsidRPr="00E64737" w:rsidR="009800B7" w:rsidP="008B7FCC" w:rsidRDefault="009800B7" w14:paraId="2C9BD684"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progress tracker</w:t>
      </w:r>
    </w:p>
    <w:p w:rsidR="009800B7" w:rsidP="008B7FCC" w:rsidRDefault="009800B7" w14:paraId="718145B7"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own reflective practice</w:t>
      </w:r>
      <w:r>
        <w:rPr>
          <w:rFonts w:ascii="Arial" w:hAnsi="Arial" w:cs="Arial"/>
          <w:lang w:eastAsia="en-GB"/>
        </w:rPr>
        <w:t>.</w:t>
      </w:r>
    </w:p>
    <w:p w:rsidR="003767A6" w:rsidP="003767A6" w:rsidRDefault="003767A6" w14:paraId="6838547F" w14:textId="77777777">
      <w:pPr>
        <w:pStyle w:val="ListParagraph"/>
        <w:spacing w:before="40" w:after="40"/>
        <w:ind w:left="1080"/>
        <w:rPr>
          <w:rFonts w:ascii="Arial" w:hAnsi="Arial" w:cs="Arial"/>
          <w:lang w:eastAsia="en-GB"/>
        </w:rPr>
      </w:pPr>
    </w:p>
    <w:p w:rsidRPr="00DA2A03" w:rsidR="00900AD9" w:rsidP="00900AD9" w:rsidRDefault="00900AD9" w14:paraId="68D61282" w14:textId="77777777">
      <w:pPr>
        <w:pStyle w:val="BodyAA"/>
        <w:spacing w:before="200" w:line="240" w:lineRule="atLeast"/>
        <w:rPr>
          <w:rFonts w:ascii="Arial" w:hAnsi="Arial" w:cs="Arial"/>
          <w:b/>
          <w:bCs/>
          <w:lang w:val="en-GB"/>
        </w:rPr>
      </w:pPr>
      <w:r w:rsidRPr="00DA2A03">
        <w:rPr>
          <w:rFonts w:ascii="Arial" w:hAnsi="Arial" w:cs="Arial"/>
          <w:b/>
          <w:bCs/>
          <w:lang w:val="en-GB"/>
        </w:rPr>
        <w:t xml:space="preserve">Learning </w:t>
      </w:r>
      <w:r>
        <w:rPr>
          <w:rFonts w:ascii="Arial" w:hAnsi="Arial" w:cs="Arial"/>
          <w:b/>
          <w:bCs/>
          <w:lang w:val="en-GB"/>
        </w:rPr>
        <w:t>O</w:t>
      </w:r>
      <w:r w:rsidRPr="00DA2A03">
        <w:rPr>
          <w:rFonts w:ascii="Arial" w:hAnsi="Arial" w:cs="Arial"/>
          <w:b/>
          <w:bCs/>
          <w:lang w:val="en-GB"/>
        </w:rPr>
        <w:t xml:space="preserve">utcome </w:t>
      </w:r>
      <w:r>
        <w:rPr>
          <w:rFonts w:ascii="Arial" w:hAnsi="Arial" w:cs="Arial"/>
          <w:b/>
          <w:bCs/>
          <w:lang w:val="en-GB"/>
        </w:rPr>
        <w:t>3</w:t>
      </w:r>
    </w:p>
    <w:p w:rsidRPr="00EA4116" w:rsidR="00900AD9" w:rsidP="00900AD9" w:rsidRDefault="00900AD9" w14:paraId="7790F58A" w14:textId="7D92B6A8">
      <w:pPr>
        <w:pStyle w:val="TitledBlock-ParaBlockindent-RichTextnumbered-XY"/>
        <w:spacing w:before="200" w:after="160" w:line="240" w:lineRule="atLeast"/>
        <w:ind w:left="0" w:firstLine="0"/>
        <w:rPr>
          <w:rFonts w:ascii="Arial" w:hAnsi="Arial" w:cs="Arial"/>
          <w:color w:val="auto"/>
        </w:rPr>
      </w:pPr>
      <w:r w:rsidRPr="00EA4116">
        <w:rPr>
          <w:rFonts w:ascii="Arial" w:hAnsi="Arial" w:cs="Arial"/>
          <w:b/>
          <w:bCs/>
          <w:color w:val="auto"/>
        </w:rPr>
        <w:t>LO3</w:t>
      </w:r>
      <w:r w:rsidRPr="00EA4116">
        <w:rPr>
          <w:rFonts w:ascii="Arial" w:hAnsi="Arial" w:cs="Arial"/>
          <w:color w:val="auto"/>
        </w:rPr>
        <w:t xml:space="preserve"> All ACs relate to reflection from session to session. Meaning learners are reflecting from one session to the next with each individual. This is in-the-moment operational reflection rather than the strategic review and development in </w:t>
      </w:r>
      <w:r w:rsidR="00FD1081">
        <w:rPr>
          <w:rFonts w:ascii="Arial" w:hAnsi="Arial" w:cs="Arial"/>
          <w:color w:val="auto"/>
        </w:rPr>
        <w:t xml:space="preserve">unit </w:t>
      </w:r>
      <w:r w:rsidRPr="00FD1081" w:rsidR="00FD1081">
        <w:rPr>
          <w:rFonts w:ascii="Arial" w:hAnsi="Arial" w:cs="Arial"/>
          <w:color w:val="auto"/>
        </w:rPr>
        <w:t xml:space="preserve">703 Review to Advance </w:t>
      </w:r>
      <w:r w:rsidRPr="00EA4116">
        <w:rPr>
          <w:rFonts w:ascii="Arial" w:hAnsi="Arial" w:cs="Arial"/>
          <w:color w:val="auto"/>
        </w:rPr>
        <w:t>Coaching and Mentoring Practice</w:t>
      </w:r>
      <w:r w:rsidR="003D795E">
        <w:rPr>
          <w:rFonts w:ascii="Arial" w:hAnsi="Arial" w:cs="Arial"/>
          <w:color w:val="auto"/>
        </w:rPr>
        <w:t xml:space="preserve"> </w:t>
      </w:r>
      <w:r w:rsidRPr="00EE305F" w:rsidR="003D795E">
        <w:rPr>
          <w:rFonts w:ascii="Arial" w:hAnsi="Arial" w:cs="Arial"/>
          <w:color w:val="000000"/>
          <w:u w:color="000000"/>
        </w:rPr>
        <w:t>at an Executive or Senior Level</w:t>
      </w:r>
      <w:r w:rsidRPr="00EA4116">
        <w:rPr>
          <w:rFonts w:ascii="Arial" w:hAnsi="Arial" w:cs="Arial"/>
          <w:color w:val="auto"/>
        </w:rPr>
        <w:t>.</w:t>
      </w:r>
    </w:p>
    <w:p w:rsidRPr="002A1F29" w:rsidR="00900AD9" w:rsidP="00900AD9" w:rsidRDefault="00900AD9" w14:paraId="0F28BA0E" w14:textId="77777777">
      <w:pPr>
        <w:spacing w:before="200" w:after="40"/>
        <w:rPr>
          <w:rFonts w:cs="Arial"/>
        </w:rPr>
      </w:pPr>
      <w:r w:rsidRPr="002A1F29">
        <w:rPr>
          <w:rFonts w:cs="Arial"/>
          <w:b/>
          <w:bCs/>
        </w:rPr>
        <w:t>AC3.1</w:t>
      </w:r>
      <w:r w:rsidRPr="002A1F29">
        <w:rPr>
          <w:rFonts w:cs="Arial"/>
        </w:rPr>
        <w:t xml:space="preserve"> Feedback from individuals may include, but not limited to:</w:t>
      </w:r>
    </w:p>
    <w:p w:rsidRPr="002A1F29" w:rsidR="00900AD9" w:rsidP="008B7FCC" w:rsidRDefault="00900AD9" w14:paraId="28765592"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A1F29">
        <w:rPr>
          <w:rFonts w:ascii="Arial" w:hAnsi="Arial" w:eastAsia="Calibri" w:cs="Arial"/>
          <w:color w:val="auto"/>
        </w:rPr>
        <w:t>questionnaires</w:t>
      </w:r>
    </w:p>
    <w:p w:rsidRPr="002A1F29" w:rsidR="00900AD9" w:rsidP="008B7FCC" w:rsidRDefault="00900AD9" w14:paraId="5EBD9B80" w14:textId="00765042">
      <w:pPr>
        <w:pStyle w:val="TitledBlock-ParaBlockindent-RichTextnumbered-XY"/>
        <w:numPr>
          <w:ilvl w:val="0"/>
          <w:numId w:val="62"/>
        </w:numPr>
        <w:spacing w:before="40" w:after="40" w:line="240" w:lineRule="auto"/>
        <w:ind w:left="720"/>
        <w:rPr>
          <w:rFonts w:ascii="Arial" w:hAnsi="Arial" w:eastAsia="Calibri" w:cs="Arial"/>
          <w:color w:val="auto"/>
        </w:rPr>
      </w:pPr>
      <w:r w:rsidRPr="002A1F29">
        <w:rPr>
          <w:rFonts w:ascii="Arial" w:hAnsi="Arial" w:eastAsia="Calibri" w:cs="Arial"/>
          <w:color w:val="auto"/>
        </w:rPr>
        <w:t>email</w:t>
      </w:r>
    </w:p>
    <w:p w:rsidRPr="002A1F29" w:rsidR="00900AD9" w:rsidP="008B7FCC" w:rsidRDefault="00900AD9" w14:paraId="2B03790F"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A1F29">
        <w:rPr>
          <w:rFonts w:ascii="Arial" w:hAnsi="Arial" w:eastAsia="Calibri" w:cs="Arial"/>
          <w:color w:val="auto"/>
        </w:rPr>
        <w:t>verbal</w:t>
      </w:r>
    </w:p>
    <w:p w:rsidRPr="002A1F29" w:rsidR="00900AD9" w:rsidP="008B7FCC" w:rsidRDefault="00900AD9" w14:paraId="3F47FC15"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A1F29">
        <w:rPr>
          <w:rFonts w:ascii="Arial" w:hAnsi="Arial" w:eastAsia="Calibri" w:cs="Arial"/>
          <w:color w:val="auto"/>
        </w:rPr>
        <w:t>message</w:t>
      </w:r>
    </w:p>
    <w:p w:rsidRPr="002A1F29" w:rsidR="00900AD9" w:rsidP="008B7FCC" w:rsidRDefault="00900AD9" w14:paraId="479E7DFB"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A1F29">
        <w:rPr>
          <w:rFonts w:ascii="Arial" w:hAnsi="Arial" w:eastAsia="Calibri" w:cs="Arial"/>
          <w:color w:val="auto"/>
        </w:rPr>
        <w:t>recorded</w:t>
      </w:r>
    </w:p>
    <w:p w:rsidR="00900AD9" w:rsidP="008B7FCC" w:rsidRDefault="00900AD9" w14:paraId="2653E38C"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A1F29">
        <w:rPr>
          <w:rFonts w:ascii="Arial" w:hAnsi="Arial" w:eastAsia="Calibri" w:cs="Arial"/>
          <w:color w:val="auto"/>
        </w:rPr>
        <w:t>formal and informal</w:t>
      </w:r>
    </w:p>
    <w:p w:rsidRPr="004700CB" w:rsidR="004700CB" w:rsidP="008B7FCC" w:rsidRDefault="004700CB" w14:paraId="3E7B759A" w14:textId="77777777">
      <w:pPr>
        <w:pStyle w:val="ListParagraph"/>
        <w:numPr>
          <w:ilvl w:val="0"/>
          <w:numId w:val="62"/>
        </w:numPr>
        <w:ind w:left="723"/>
        <w:rPr>
          <w:rFonts w:ascii="Arial" w:hAnsi="Arial" w:eastAsia="Calibri" w:cs="Arial"/>
          <w:lang w:val="en-US"/>
        </w:rPr>
      </w:pPr>
      <w:r w:rsidRPr="004700CB">
        <w:rPr>
          <w:rFonts w:ascii="Arial" w:hAnsi="Arial" w:eastAsia="Calibri" w:cs="Arial"/>
          <w:lang w:val="en-US"/>
        </w:rPr>
        <w:t xml:space="preserve">qualitative and quantitative </w:t>
      </w:r>
    </w:p>
    <w:p w:rsidRPr="002A1F29" w:rsidR="00900AD9" w:rsidP="008B7FCC" w:rsidRDefault="00900AD9" w14:paraId="7B4D31C5"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A1F29">
        <w:rPr>
          <w:rFonts w:ascii="Arial" w:hAnsi="Arial" w:eastAsia="Calibri" w:cs="Arial"/>
          <w:color w:val="auto"/>
        </w:rPr>
        <w:t>in-session and post-session</w:t>
      </w:r>
      <w:r>
        <w:rPr>
          <w:rFonts w:ascii="Arial" w:hAnsi="Arial" w:eastAsia="Calibri" w:cs="Arial"/>
          <w:color w:val="auto"/>
        </w:rPr>
        <w:t>.</w:t>
      </w:r>
    </w:p>
    <w:p w:rsidRPr="00EB1B69" w:rsidR="00900AD9" w:rsidP="00900AD9" w:rsidRDefault="00900AD9" w14:paraId="5B7B5072" w14:textId="77777777">
      <w:pPr>
        <w:spacing w:before="200" w:after="40"/>
        <w:rPr>
          <w:rFonts w:cs="Arial"/>
        </w:rPr>
      </w:pPr>
      <w:r w:rsidRPr="00EB1B69">
        <w:rPr>
          <w:rFonts w:cs="Arial"/>
        </w:rPr>
        <w:t xml:space="preserve">Feedback from stakeholders where relevant to the individual and context of the coaching or mentoring journey. </w:t>
      </w:r>
    </w:p>
    <w:p w:rsidRPr="00EB1B69" w:rsidR="00900AD9" w:rsidP="00900AD9" w:rsidRDefault="00900AD9" w14:paraId="24CA0540" w14:textId="77777777">
      <w:pPr>
        <w:spacing w:before="200" w:after="40"/>
        <w:rPr>
          <w:rFonts w:cs="Arial"/>
        </w:rPr>
      </w:pPr>
      <w:r w:rsidRPr="00EB1B69">
        <w:rPr>
          <w:rFonts w:cs="Arial"/>
          <w:b/>
          <w:bCs/>
        </w:rPr>
        <w:t>AC3.2</w:t>
      </w:r>
      <w:r w:rsidRPr="00EB1B69">
        <w:rPr>
          <w:rFonts w:cs="Arial"/>
        </w:rPr>
        <w:t xml:space="preserve"> Supervision may include:</w:t>
      </w:r>
    </w:p>
    <w:p w:rsidRPr="00EB1B69" w:rsidR="00900AD9" w:rsidP="008B7FCC" w:rsidRDefault="004A6330" w14:paraId="753827F0" w14:textId="6EA94033">
      <w:pPr>
        <w:pStyle w:val="TitledBlock-ParaBlockindent-RichTextnumbered-XY"/>
        <w:numPr>
          <w:ilvl w:val="0"/>
          <w:numId w:val="62"/>
        </w:numPr>
        <w:spacing w:before="40" w:after="40" w:line="240" w:lineRule="auto"/>
        <w:ind w:left="720"/>
        <w:rPr>
          <w:rFonts w:ascii="Arial" w:hAnsi="Arial" w:eastAsia="Calibri" w:cs="Arial"/>
          <w:color w:val="auto"/>
        </w:rPr>
      </w:pPr>
      <w:r w:rsidRPr="004A6330">
        <w:rPr>
          <w:rFonts w:ascii="Arial" w:hAnsi="Arial" w:eastAsia="Calibri" w:cs="Arial"/>
          <w:color w:val="auto"/>
        </w:rPr>
        <w:t xml:space="preserve">one-to-one </w:t>
      </w:r>
      <w:r w:rsidRPr="00EB1B69" w:rsidR="00900AD9">
        <w:rPr>
          <w:rFonts w:ascii="Arial" w:hAnsi="Arial" w:eastAsia="Calibri" w:cs="Arial"/>
          <w:color w:val="auto"/>
        </w:rPr>
        <w:t>sessions</w:t>
      </w:r>
    </w:p>
    <w:p w:rsidR="00CE3AF5" w:rsidP="008B7FCC" w:rsidRDefault="00900AD9" w14:paraId="3B003193"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B1B69">
        <w:rPr>
          <w:rFonts w:ascii="Arial" w:hAnsi="Arial" w:eastAsia="Calibri" w:cs="Arial"/>
          <w:color w:val="auto"/>
        </w:rPr>
        <w:t>group supervision</w:t>
      </w:r>
    </w:p>
    <w:p w:rsidRPr="00CE3AF5" w:rsidR="00900AD9" w:rsidP="008B7FCC" w:rsidRDefault="00CE3AF5" w14:paraId="53F6102A" w14:textId="28FA2387">
      <w:pPr>
        <w:pStyle w:val="TitledBlock-ParaBlockindent-RichTextnumbered-XY"/>
        <w:numPr>
          <w:ilvl w:val="0"/>
          <w:numId w:val="62"/>
        </w:numPr>
        <w:spacing w:before="40" w:after="40" w:line="240" w:lineRule="auto"/>
        <w:ind w:left="720"/>
        <w:rPr>
          <w:rFonts w:ascii="Arial" w:hAnsi="Arial" w:eastAsia="Calibri" w:cs="Arial"/>
          <w:color w:val="auto"/>
        </w:rPr>
      </w:pPr>
      <w:r>
        <w:rPr>
          <w:rFonts w:ascii="Arial" w:hAnsi="Arial" w:cs="Arial"/>
          <w:color w:val="auto"/>
        </w:rPr>
        <w:t>h</w:t>
      </w:r>
      <w:r w:rsidRPr="00CE3AF5" w:rsidR="00900AD9">
        <w:rPr>
          <w:rFonts w:ascii="Arial" w:hAnsi="Arial" w:cs="Arial"/>
          <w:color w:val="auto"/>
        </w:rPr>
        <w:t xml:space="preserve">ow to </w:t>
      </w:r>
      <w:proofErr w:type="spellStart"/>
      <w:r w:rsidRPr="00CE3AF5" w:rsidR="00900AD9">
        <w:rPr>
          <w:rFonts w:ascii="Arial" w:hAnsi="Arial" w:cs="Arial"/>
          <w:color w:val="auto"/>
        </w:rPr>
        <w:t>analyse</w:t>
      </w:r>
      <w:proofErr w:type="spellEnd"/>
      <w:r w:rsidRPr="00CE3AF5" w:rsidR="00900AD9">
        <w:rPr>
          <w:rFonts w:ascii="Arial" w:hAnsi="Arial" w:cs="Arial"/>
          <w:color w:val="auto"/>
        </w:rPr>
        <w:t xml:space="preserve"> feedback for useful information on effectiveness, patterns, process and for planning improvement/future development of coaching or mentoring. </w:t>
      </w:r>
    </w:p>
    <w:p w:rsidRPr="009178F9" w:rsidR="009178F9" w:rsidP="009178F9" w:rsidRDefault="009178F9" w14:paraId="7BA37CFC" w14:textId="77777777">
      <w:pPr>
        <w:spacing w:before="40" w:after="40"/>
        <w:rPr>
          <w:rFonts w:cs="Arial"/>
          <w:lang w:eastAsia="en-GB"/>
        </w:rPr>
      </w:pPr>
    </w:p>
    <w:p w:rsidR="004A6330" w:rsidP="00204612" w:rsidRDefault="004A6330" w14:paraId="17CD9AFF" w14:textId="77777777">
      <w:pPr>
        <w:pStyle w:val="BodyAA"/>
        <w:spacing w:before="200" w:line="240" w:lineRule="atLeast"/>
        <w:rPr>
          <w:rFonts w:ascii="Arial" w:hAnsi="Arial" w:cs="Arial"/>
          <w:b/>
          <w:bCs/>
          <w:lang w:val="en-GB"/>
        </w:rPr>
      </w:pPr>
    </w:p>
    <w:p w:rsidR="004A6330" w:rsidRDefault="004A6330" w14:paraId="70DE62FE" w14:textId="77777777">
      <w:pPr>
        <w:rPr>
          <w:rFonts w:eastAsia="Arial Unicode MS" w:cs="Arial"/>
          <w:b/>
          <w:bCs/>
          <w:color w:val="000000"/>
          <w:u w:color="000000"/>
          <w:bdr w:val="nil"/>
          <w:lang w:eastAsia="en-GB"/>
          <w14:textOutline w14:w="12700" w14:cap="flat" w14:cmpd="sng" w14:algn="ctr">
            <w14:noFill/>
            <w14:prstDash w14:val="solid"/>
            <w14:miter w14:lim="400000"/>
          </w14:textOutline>
        </w:rPr>
      </w:pPr>
      <w:r>
        <w:rPr>
          <w:rFonts w:cs="Arial"/>
          <w:b/>
          <w:bCs/>
        </w:rPr>
        <w:br w:type="page"/>
      </w:r>
    </w:p>
    <w:p w:rsidRPr="00157904" w:rsidR="00204612" w:rsidP="00204612" w:rsidRDefault="004B1D8A" w14:paraId="664A6AD4" w14:textId="4E76B35E">
      <w:pPr>
        <w:pStyle w:val="BodyAA"/>
        <w:spacing w:before="200" w:line="240" w:lineRule="atLeast"/>
        <w:rPr>
          <w:rFonts w:ascii="Arial" w:hAnsi="Arial" w:cs="Arial"/>
          <w:b/>
          <w:bCs/>
          <w:lang w:val="en-GB"/>
        </w:rPr>
      </w:pPr>
      <w:r>
        <w:rPr>
          <w:rFonts w:ascii="Arial" w:hAnsi="Arial" w:cs="Arial"/>
          <w:b/>
          <w:bCs/>
          <w:lang w:val="en-GB"/>
        </w:rPr>
        <w:t xml:space="preserve">Suggested </w:t>
      </w:r>
      <w:r w:rsidR="00204612">
        <w:rPr>
          <w:rFonts w:ascii="Arial" w:hAnsi="Arial" w:cs="Arial"/>
          <w:b/>
          <w:bCs/>
          <w:lang w:val="en-GB"/>
        </w:rPr>
        <w:t>S</w:t>
      </w:r>
      <w:r w:rsidRPr="00157904" w:rsidR="00204612">
        <w:rPr>
          <w:rFonts w:ascii="Arial" w:hAnsi="Arial" w:cs="Arial"/>
          <w:b/>
          <w:bCs/>
          <w:lang w:val="en-GB"/>
        </w:rPr>
        <w:t xml:space="preserve">upport </w:t>
      </w:r>
      <w:r w:rsidR="00204612">
        <w:rPr>
          <w:rFonts w:ascii="Arial" w:hAnsi="Arial" w:cs="Arial"/>
          <w:b/>
          <w:bCs/>
          <w:lang w:val="en-GB"/>
        </w:rPr>
        <w:t>M</w:t>
      </w:r>
      <w:r w:rsidRPr="00157904" w:rsidR="00204612">
        <w:rPr>
          <w:rFonts w:ascii="Arial" w:hAnsi="Arial" w:cs="Arial"/>
          <w:b/>
          <w:bCs/>
          <w:lang w:val="en-GB"/>
        </w:rPr>
        <w:t>aterials </w:t>
      </w:r>
    </w:p>
    <w:p w:rsidRPr="00B05B7A" w:rsidR="00B05B7A" w:rsidP="00B05B7A" w:rsidRDefault="00B05B7A" w14:paraId="629F4943" w14:textId="1A409A45">
      <w:pPr>
        <w:pStyle w:val="BodyAA"/>
        <w:spacing w:before="200" w:line="240" w:lineRule="atLeast"/>
        <w:rPr>
          <w:rFonts w:ascii="Arial" w:hAnsi="Arial" w:cs="Arial"/>
          <w:b/>
          <w:bCs/>
          <w:lang w:val="en-GB"/>
        </w:rPr>
      </w:pPr>
      <w:r>
        <w:rPr>
          <w:rFonts w:ascii="Arial" w:hAnsi="Arial" w:cs="Arial"/>
          <w:b/>
          <w:bCs/>
          <w:lang w:val="en-GB"/>
        </w:rPr>
        <w:t>C</w:t>
      </w:r>
      <w:r w:rsidRPr="00B05B7A">
        <w:rPr>
          <w:rFonts w:ascii="Arial" w:hAnsi="Arial" w:cs="Arial"/>
          <w:b/>
          <w:bCs/>
          <w:lang w:val="en-GB"/>
        </w:rPr>
        <w:t>oaching </w:t>
      </w:r>
    </w:p>
    <w:p w:rsidRPr="00B05B7A" w:rsidR="00B05B7A" w:rsidP="00B05B7A" w:rsidRDefault="00B05B7A" w14:paraId="13CA765F" w14:textId="77777777">
      <w:pPr>
        <w:spacing w:before="200" w:after="160"/>
        <w:rPr>
          <w:rFonts w:eastAsia="Arial" w:asciiTheme="minorHAnsi" w:hAnsiTheme="minorHAnsi" w:cstheme="minorHAnsi"/>
        </w:rPr>
      </w:pPr>
      <w:r w:rsidRPr="00B05B7A">
        <w:rPr>
          <w:rFonts w:eastAsia="Arial" w:asciiTheme="minorHAnsi" w:hAnsiTheme="minorHAnsi" w:cstheme="minorHAnsi"/>
        </w:rPr>
        <w:t xml:space="preserve">Passmore, J. – </w:t>
      </w:r>
      <w:r w:rsidRPr="00B05B7A">
        <w:rPr>
          <w:rFonts w:eastAsia="Arial" w:asciiTheme="minorHAnsi" w:hAnsiTheme="minorHAnsi" w:cstheme="minorHAnsi"/>
          <w:i/>
          <w:iCs/>
        </w:rPr>
        <w:t>Mastery in Coaching: A Complete Psychological Toolkit for Advanced Coaching</w:t>
      </w:r>
      <w:r w:rsidRPr="00B05B7A">
        <w:rPr>
          <w:rFonts w:eastAsia="Arial" w:asciiTheme="minorHAnsi" w:hAnsiTheme="minorHAnsi" w:cstheme="minorHAnsi"/>
        </w:rPr>
        <w:br/>
      </w:r>
      <w:r w:rsidRPr="00B05B7A">
        <w:rPr>
          <w:rFonts w:eastAsia="Arial" w:asciiTheme="minorHAnsi" w:hAnsiTheme="minorHAnsi" w:cstheme="minorHAnsi"/>
        </w:rPr>
        <w:t>Supports advanced consideration of psychological approaches and coaching practice.</w:t>
      </w:r>
    </w:p>
    <w:p w:rsidRPr="00B05B7A" w:rsidR="00B05B7A" w:rsidP="00B05B7A" w:rsidRDefault="00B05B7A" w14:paraId="592BD016" w14:textId="77777777">
      <w:pPr>
        <w:spacing w:before="200" w:after="160"/>
        <w:rPr>
          <w:rFonts w:eastAsia="Arial" w:asciiTheme="minorHAnsi" w:hAnsiTheme="minorHAnsi" w:cstheme="minorHAnsi"/>
        </w:rPr>
      </w:pPr>
      <w:r w:rsidRPr="00B05B7A">
        <w:rPr>
          <w:rFonts w:eastAsia="Arial" w:asciiTheme="minorHAnsi" w:hAnsiTheme="minorHAnsi" w:cstheme="minorHAnsi"/>
        </w:rPr>
        <w:t xml:space="preserve">Passmore, J. – </w:t>
      </w:r>
      <w:r w:rsidRPr="00B05B7A">
        <w:rPr>
          <w:rFonts w:eastAsia="Arial" w:asciiTheme="minorHAnsi" w:hAnsiTheme="minorHAnsi" w:cstheme="minorHAnsi"/>
          <w:i/>
          <w:iCs/>
        </w:rPr>
        <w:t>Psychometrics in Coaching: Using Psychological and Psychometric Tools for Development</w:t>
      </w:r>
      <w:r w:rsidRPr="00B05B7A">
        <w:rPr>
          <w:rFonts w:eastAsia="Arial" w:asciiTheme="minorHAnsi" w:hAnsiTheme="minorHAnsi" w:cstheme="minorHAnsi"/>
        </w:rPr>
        <w:br/>
      </w:r>
      <w:r w:rsidRPr="00B05B7A">
        <w:rPr>
          <w:rFonts w:eastAsia="Arial" w:asciiTheme="minorHAnsi" w:hAnsiTheme="minorHAnsi" w:cstheme="minorHAnsi"/>
        </w:rPr>
        <w:t>Provides deeper consideration of assessment and psychometric approaches within coaching.</w:t>
      </w:r>
    </w:p>
    <w:p w:rsidRPr="00B05B7A" w:rsidR="00B05B7A" w:rsidP="00B05B7A" w:rsidRDefault="00B05B7A" w14:paraId="00DAB0F7" w14:textId="77777777">
      <w:pPr>
        <w:spacing w:before="200" w:after="160"/>
        <w:rPr>
          <w:rFonts w:eastAsia="Arial" w:asciiTheme="minorHAnsi" w:hAnsiTheme="minorHAnsi" w:cstheme="minorHAnsi"/>
        </w:rPr>
      </w:pPr>
      <w:r w:rsidRPr="00B05B7A">
        <w:rPr>
          <w:rFonts w:eastAsia="Arial" w:asciiTheme="minorHAnsi" w:hAnsiTheme="minorHAnsi" w:cstheme="minorHAnsi"/>
        </w:rPr>
        <w:t xml:space="preserve">Whitmore, J. – </w:t>
      </w:r>
      <w:r w:rsidRPr="00B05B7A">
        <w:rPr>
          <w:rFonts w:eastAsia="Arial" w:asciiTheme="minorHAnsi" w:hAnsiTheme="minorHAnsi" w:cstheme="minorHAnsi"/>
          <w:i/>
          <w:iCs/>
        </w:rPr>
        <w:t>Coaching for Performance</w:t>
      </w:r>
      <w:r w:rsidRPr="00B05B7A">
        <w:rPr>
          <w:rFonts w:eastAsia="Arial" w:asciiTheme="minorHAnsi" w:hAnsiTheme="minorHAnsi" w:cstheme="minorHAnsi"/>
        </w:rPr>
        <w:br/>
      </w:r>
      <w:r w:rsidRPr="00B05B7A">
        <w:rPr>
          <w:rFonts w:eastAsia="Arial" w:asciiTheme="minorHAnsi" w:hAnsiTheme="minorHAnsi" w:cstheme="minorHAnsi"/>
        </w:rPr>
        <w:t>Provides an established foundation for critically considering performance and organisational coaching.</w:t>
      </w:r>
    </w:p>
    <w:p w:rsidRPr="00B05B7A" w:rsidR="00B05B7A" w:rsidP="00B05B7A" w:rsidRDefault="00B05B7A" w14:paraId="60C3A675" w14:textId="77777777">
      <w:pPr>
        <w:spacing w:before="200" w:after="160"/>
        <w:rPr>
          <w:rFonts w:eastAsia="Arial" w:asciiTheme="minorHAnsi" w:hAnsiTheme="minorHAnsi" w:cstheme="minorHAnsi"/>
        </w:rPr>
      </w:pPr>
      <w:r w:rsidRPr="00B05B7A">
        <w:rPr>
          <w:rFonts w:eastAsia="Arial" w:asciiTheme="minorHAnsi" w:hAnsiTheme="minorHAnsi" w:cstheme="minorHAnsi"/>
        </w:rPr>
        <w:t xml:space="preserve">Lancer, N., Clutterbuck, D. and Megginson, D. – </w:t>
      </w:r>
      <w:r w:rsidRPr="00B05B7A">
        <w:rPr>
          <w:rFonts w:eastAsia="Arial" w:asciiTheme="minorHAnsi" w:hAnsiTheme="minorHAnsi" w:cstheme="minorHAnsi"/>
          <w:i/>
          <w:iCs/>
        </w:rPr>
        <w:t>Techniques for Coaching and Mentoring</w:t>
      </w:r>
      <w:r w:rsidRPr="00B05B7A">
        <w:rPr>
          <w:rFonts w:eastAsia="Arial" w:asciiTheme="minorHAnsi" w:hAnsiTheme="minorHAnsi" w:cstheme="minorHAnsi"/>
        </w:rPr>
        <w:br/>
      </w:r>
      <w:r w:rsidRPr="00B05B7A">
        <w:rPr>
          <w:rFonts w:eastAsia="Arial" w:asciiTheme="minorHAnsi" w:hAnsiTheme="minorHAnsi" w:cstheme="minorHAnsi"/>
        </w:rPr>
        <w:t>Provides a broad basis for comparing and evaluating coaching and mentoring approaches.</w:t>
      </w:r>
    </w:p>
    <w:p w:rsidRPr="00B05B7A" w:rsidR="00B05B7A" w:rsidP="00B05B7A" w:rsidRDefault="00B05B7A" w14:paraId="4CD5AF38" w14:textId="77777777">
      <w:pPr>
        <w:spacing w:before="200" w:after="160"/>
        <w:rPr>
          <w:rFonts w:eastAsia="Arial" w:asciiTheme="minorHAnsi" w:hAnsiTheme="minorHAnsi" w:cstheme="minorHAnsi"/>
        </w:rPr>
      </w:pPr>
      <w:r w:rsidRPr="00B05B7A">
        <w:rPr>
          <w:rFonts w:eastAsia="Arial" w:asciiTheme="minorHAnsi" w:hAnsiTheme="minorHAnsi" w:cstheme="minorHAnsi"/>
        </w:rPr>
        <w:t xml:space="preserve">Adkins, L. – </w:t>
      </w:r>
      <w:r w:rsidRPr="00B05B7A">
        <w:rPr>
          <w:rFonts w:eastAsia="Arial" w:asciiTheme="minorHAnsi" w:hAnsiTheme="minorHAnsi" w:cstheme="minorHAnsi"/>
          <w:i/>
          <w:iCs/>
        </w:rPr>
        <w:t>Coaching Agile Teams</w:t>
      </w:r>
      <w:r w:rsidRPr="00B05B7A">
        <w:rPr>
          <w:rFonts w:eastAsia="Arial" w:asciiTheme="minorHAnsi" w:hAnsiTheme="minorHAnsi" w:cstheme="minorHAnsi"/>
        </w:rPr>
        <w:br/>
      </w:r>
      <w:r w:rsidRPr="00B05B7A">
        <w:rPr>
          <w:rFonts w:eastAsia="Arial" w:asciiTheme="minorHAnsi" w:hAnsiTheme="minorHAnsi" w:cstheme="minorHAnsi"/>
        </w:rPr>
        <w:t>Explores coaching within complex, dynamic and team environments.</w:t>
      </w:r>
    </w:p>
    <w:p w:rsidRPr="00B05B7A" w:rsidR="00B05B7A" w:rsidP="00B05B7A" w:rsidRDefault="00B05B7A" w14:paraId="3CAFDF0C" w14:textId="77777777">
      <w:pPr>
        <w:spacing w:before="200" w:after="160"/>
        <w:rPr>
          <w:rFonts w:eastAsia="Arial" w:asciiTheme="minorHAnsi" w:hAnsiTheme="minorHAnsi" w:cstheme="minorHAnsi"/>
        </w:rPr>
      </w:pPr>
      <w:r w:rsidRPr="00B05B7A">
        <w:rPr>
          <w:rFonts w:eastAsia="Arial" w:asciiTheme="minorHAnsi" w:hAnsiTheme="minorHAnsi" w:cstheme="minorHAnsi"/>
        </w:rPr>
        <w:t xml:space="preserve">Schmidt, E., Rosenberg, J. and Eagle, A. – </w:t>
      </w:r>
      <w:r w:rsidRPr="00B05B7A">
        <w:rPr>
          <w:rFonts w:eastAsia="Arial" w:asciiTheme="minorHAnsi" w:hAnsiTheme="minorHAnsi" w:cstheme="minorHAnsi"/>
          <w:i/>
          <w:iCs/>
        </w:rPr>
        <w:t>Trillion Dollar Coach</w:t>
      </w:r>
      <w:r w:rsidRPr="00B05B7A">
        <w:rPr>
          <w:rFonts w:eastAsia="Arial" w:asciiTheme="minorHAnsi" w:hAnsiTheme="minorHAnsi" w:cstheme="minorHAnsi"/>
        </w:rPr>
        <w:br/>
      </w:r>
      <w:r w:rsidRPr="00B05B7A">
        <w:rPr>
          <w:rFonts w:eastAsia="Arial" w:asciiTheme="minorHAnsi" w:hAnsiTheme="minorHAnsi" w:cstheme="minorHAnsi"/>
        </w:rPr>
        <w:t>Provides an organisational case-based perspective on leadership and executive coaching.</w:t>
      </w:r>
    </w:p>
    <w:p w:rsidRPr="00B05B7A" w:rsidR="00B05B7A" w:rsidP="00B05B7A" w:rsidRDefault="00B05B7A" w14:paraId="420C91D2" w14:textId="3D65D9BC">
      <w:pPr>
        <w:pStyle w:val="BodyAA"/>
        <w:spacing w:before="200" w:line="240" w:lineRule="atLeast"/>
        <w:rPr>
          <w:rFonts w:ascii="Arial" w:hAnsi="Arial" w:cs="Arial"/>
          <w:b/>
          <w:bCs/>
          <w:lang w:val="en-GB"/>
        </w:rPr>
      </w:pPr>
      <w:r>
        <w:rPr>
          <w:rFonts w:ascii="Arial" w:hAnsi="Arial" w:cs="Arial"/>
          <w:b/>
          <w:bCs/>
          <w:lang w:val="en-GB"/>
        </w:rPr>
        <w:t>M</w:t>
      </w:r>
      <w:r w:rsidRPr="00B05B7A">
        <w:rPr>
          <w:rFonts w:ascii="Arial" w:hAnsi="Arial" w:cs="Arial"/>
          <w:b/>
          <w:bCs/>
          <w:lang w:val="en-GB"/>
        </w:rPr>
        <w:t>entoring </w:t>
      </w:r>
    </w:p>
    <w:p w:rsidRPr="00B05B7A" w:rsidR="00B05B7A" w:rsidP="0035000E" w:rsidRDefault="00B05B7A" w14:paraId="7743038C" w14:textId="77777777">
      <w:pPr>
        <w:spacing w:before="200" w:after="160"/>
        <w:rPr>
          <w:rFonts w:eastAsia="Arial" w:asciiTheme="minorHAnsi" w:hAnsiTheme="minorHAnsi" w:cstheme="minorHAnsi"/>
        </w:rPr>
      </w:pPr>
      <w:r w:rsidRPr="00B05B7A">
        <w:rPr>
          <w:rFonts w:eastAsia="Arial" w:asciiTheme="minorHAnsi" w:hAnsiTheme="minorHAnsi" w:cstheme="minorHAnsi"/>
        </w:rPr>
        <w:t xml:space="preserve">Shapiro, D. H. – </w:t>
      </w:r>
      <w:r w:rsidRPr="00B05B7A">
        <w:rPr>
          <w:rFonts w:eastAsia="Arial" w:asciiTheme="minorHAnsi" w:hAnsiTheme="minorHAnsi" w:cstheme="minorHAnsi"/>
          <w:i/>
          <w:iCs/>
        </w:rPr>
        <w:t>The 5 Practices of the Caring Mentor</w:t>
      </w:r>
      <w:r w:rsidRPr="00B05B7A">
        <w:rPr>
          <w:rFonts w:eastAsia="Arial" w:asciiTheme="minorHAnsi" w:hAnsiTheme="minorHAnsi" w:cstheme="minorHAnsi"/>
        </w:rPr>
        <w:br/>
      </w:r>
      <w:r w:rsidRPr="00B05B7A">
        <w:rPr>
          <w:rFonts w:eastAsia="Arial" w:asciiTheme="minorHAnsi" w:hAnsiTheme="minorHAnsi" w:cstheme="minorHAnsi"/>
        </w:rPr>
        <w:t>Explores the quality and depth of effective mentoring relationships.</w:t>
      </w:r>
    </w:p>
    <w:p w:rsidRPr="00B05B7A" w:rsidR="00B05B7A" w:rsidP="0035000E" w:rsidRDefault="00B05B7A" w14:paraId="60EBFF07" w14:textId="77777777">
      <w:pPr>
        <w:spacing w:before="200" w:after="160"/>
        <w:rPr>
          <w:rFonts w:eastAsia="Arial" w:asciiTheme="minorHAnsi" w:hAnsiTheme="minorHAnsi" w:cstheme="minorHAnsi"/>
        </w:rPr>
      </w:pPr>
      <w:r w:rsidRPr="00B05B7A">
        <w:rPr>
          <w:rFonts w:eastAsia="Arial" w:asciiTheme="minorHAnsi" w:hAnsiTheme="minorHAnsi" w:cstheme="minorHAnsi"/>
        </w:rPr>
        <w:t xml:space="preserve">Rolfe, A. – </w:t>
      </w:r>
      <w:r w:rsidRPr="00B05B7A">
        <w:rPr>
          <w:rFonts w:eastAsia="Arial" w:asciiTheme="minorHAnsi" w:hAnsiTheme="minorHAnsi" w:cstheme="minorHAnsi"/>
          <w:i/>
          <w:iCs/>
        </w:rPr>
        <w:t>Mentoring Mindset, Skills and Tools</w:t>
      </w:r>
      <w:r w:rsidRPr="00B05B7A">
        <w:rPr>
          <w:rFonts w:eastAsia="Arial" w:asciiTheme="minorHAnsi" w:hAnsiTheme="minorHAnsi" w:cstheme="minorHAnsi"/>
        </w:rPr>
        <w:br/>
      </w:r>
      <w:r w:rsidRPr="00B05B7A">
        <w:rPr>
          <w:rFonts w:eastAsia="Arial" w:asciiTheme="minorHAnsi" w:hAnsiTheme="minorHAnsi" w:cstheme="minorHAnsi"/>
        </w:rPr>
        <w:t>Provides structured approaches to advanced mentoring practice.</w:t>
      </w:r>
    </w:p>
    <w:p w:rsidRPr="00B05B7A" w:rsidR="00B05B7A" w:rsidP="0035000E" w:rsidRDefault="00B05B7A" w14:paraId="58A3A268" w14:textId="77777777">
      <w:pPr>
        <w:spacing w:before="200" w:after="160"/>
        <w:rPr>
          <w:rFonts w:eastAsia="Arial" w:asciiTheme="minorHAnsi" w:hAnsiTheme="minorHAnsi" w:cstheme="minorHAnsi"/>
        </w:rPr>
      </w:pPr>
      <w:r w:rsidRPr="00B05B7A">
        <w:rPr>
          <w:rFonts w:eastAsia="Arial" w:asciiTheme="minorHAnsi" w:hAnsiTheme="minorHAnsi" w:cstheme="minorHAnsi"/>
        </w:rPr>
        <w:t xml:space="preserve">Johnson, W. B. and Ridley, C. R. – </w:t>
      </w:r>
      <w:r w:rsidRPr="00B05B7A">
        <w:rPr>
          <w:rFonts w:eastAsia="Arial" w:asciiTheme="minorHAnsi" w:hAnsiTheme="minorHAnsi" w:cstheme="minorHAnsi"/>
          <w:i/>
          <w:iCs/>
        </w:rPr>
        <w:t>The Elements of Mentoring</w:t>
      </w:r>
      <w:r w:rsidRPr="00B05B7A">
        <w:rPr>
          <w:rFonts w:eastAsia="Arial" w:asciiTheme="minorHAnsi" w:hAnsiTheme="minorHAnsi" w:cstheme="minorHAnsi"/>
        </w:rPr>
        <w:br/>
      </w:r>
      <w:r w:rsidRPr="00B05B7A">
        <w:rPr>
          <w:rFonts w:eastAsia="Arial" w:asciiTheme="minorHAnsi" w:hAnsiTheme="minorHAnsi" w:cstheme="minorHAnsi"/>
        </w:rPr>
        <w:t>Explores the characteristics and practices associated with effective mentoring.</w:t>
      </w:r>
    </w:p>
    <w:p w:rsidRPr="00963EB5" w:rsidR="00995E8F" w:rsidP="00963EB5" w:rsidRDefault="00995E8F" w14:paraId="6958683F" w14:textId="77777777">
      <w:pPr>
        <w:rPr>
          <w:rFonts w:eastAsia="Arial" w:asciiTheme="minorHAnsi" w:hAnsiTheme="minorHAnsi" w:cstheme="minorHAnsi"/>
          <w:lang w:val="en-US"/>
        </w:rPr>
      </w:pPr>
    </w:p>
    <w:p w:rsidRPr="00912FAE" w:rsidR="00995E8F" w:rsidP="00995E8F" w:rsidRDefault="00995E8F" w14:paraId="3E686728" w14:textId="04B2F93F">
      <w:pPr>
        <w:pStyle w:val="Lesson-Title-XY"/>
        <w:rPr>
          <w:rFonts w:cstheme="minorHAnsi"/>
          <w:b w:val="0"/>
          <w:bCs w:val="0"/>
        </w:rPr>
      </w:pPr>
      <w:bookmarkStart w:name="_Toc210981931" w:id="75"/>
      <w:bookmarkStart w:name="_Toc240973387" w:id="76"/>
      <w:r w:rsidRPr="00912FAE">
        <w:rPr>
          <w:rFonts w:cstheme="minorHAnsi"/>
        </w:rPr>
        <w:t xml:space="preserve">Unit </w:t>
      </w:r>
      <w:r w:rsidR="00E716A1">
        <w:rPr>
          <w:rFonts w:cstheme="minorHAnsi"/>
        </w:rPr>
        <w:t>7</w:t>
      </w:r>
      <w:r w:rsidRPr="00912FAE">
        <w:rPr>
          <w:rFonts w:cstheme="minorHAnsi"/>
        </w:rPr>
        <w:t>0</w:t>
      </w:r>
      <w:r w:rsidR="000C24C8">
        <w:rPr>
          <w:rFonts w:cstheme="minorHAnsi"/>
        </w:rPr>
        <w:t>2</w:t>
      </w:r>
      <w:r w:rsidRPr="00912FAE">
        <w:rPr>
          <w:rFonts w:cstheme="minorHAnsi"/>
        </w:rPr>
        <w:tab/>
      </w:r>
      <w:bookmarkEnd w:id="75"/>
      <w:r w:rsidRPr="00C87F09" w:rsidR="00C87F09">
        <w:rPr>
          <w:rFonts w:cstheme="minorHAnsi"/>
        </w:rPr>
        <w:t xml:space="preserve">Coaching or </w:t>
      </w:r>
      <w:r w:rsidR="00C64680">
        <w:rPr>
          <w:rFonts w:cstheme="minorHAnsi"/>
        </w:rPr>
        <w:t>m</w:t>
      </w:r>
      <w:r w:rsidRPr="00C87F09" w:rsidR="00C87F09">
        <w:rPr>
          <w:rFonts w:cstheme="minorHAnsi"/>
        </w:rPr>
        <w:t xml:space="preserve">entoring </w:t>
      </w:r>
      <w:r w:rsidR="00C64680">
        <w:rPr>
          <w:rFonts w:cstheme="minorHAnsi"/>
        </w:rPr>
        <w:t>e</w:t>
      </w:r>
      <w:r w:rsidRPr="00C87F09" w:rsidR="00C87F09">
        <w:rPr>
          <w:rFonts w:cstheme="minorHAnsi"/>
        </w:rPr>
        <w:t xml:space="preserve">xtended </w:t>
      </w:r>
      <w:r w:rsidR="00C64680">
        <w:rPr>
          <w:rFonts w:cstheme="minorHAnsi"/>
        </w:rPr>
        <w:t>p</w:t>
      </w:r>
      <w:r w:rsidRPr="00C87F09" w:rsidR="00C87F09">
        <w:rPr>
          <w:rFonts w:cstheme="minorHAnsi"/>
        </w:rPr>
        <w:t xml:space="preserve">ractice at an </w:t>
      </w:r>
      <w:r w:rsidR="00C64680">
        <w:rPr>
          <w:rFonts w:cstheme="minorHAnsi"/>
        </w:rPr>
        <w:t>e</w:t>
      </w:r>
      <w:r w:rsidRPr="00C87F09" w:rsidR="00C87F09">
        <w:rPr>
          <w:rFonts w:cstheme="minorHAnsi"/>
        </w:rPr>
        <w:t xml:space="preserve">xecutive or </w:t>
      </w:r>
      <w:r w:rsidR="00C64680">
        <w:rPr>
          <w:rFonts w:cstheme="minorHAnsi"/>
        </w:rPr>
        <w:t>s</w:t>
      </w:r>
      <w:r w:rsidRPr="00C87F09" w:rsidR="00C87F09">
        <w:rPr>
          <w:rFonts w:cstheme="minorHAnsi"/>
        </w:rPr>
        <w:t xml:space="preserve">enior </w:t>
      </w:r>
      <w:r w:rsidR="00C64680">
        <w:rPr>
          <w:rFonts w:cstheme="minorHAnsi"/>
        </w:rPr>
        <w:t>l</w:t>
      </w:r>
      <w:r w:rsidRPr="00C87F09" w:rsidR="00C87F09">
        <w:rPr>
          <w:rFonts w:cstheme="minorHAnsi"/>
        </w:rPr>
        <w:t>evel</w:t>
      </w:r>
      <w:bookmarkEnd w:id="76"/>
    </w:p>
    <w:tbl>
      <w:tblPr>
        <w:tblStyle w:val="TableUnitSummary-XY"/>
        <w:tblW w:w="4733" w:type="pct"/>
        <w:tblLook w:val="0480" w:firstRow="0" w:lastRow="0" w:firstColumn="1" w:lastColumn="0" w:noHBand="0" w:noVBand="1"/>
      </w:tblPr>
      <w:tblGrid>
        <w:gridCol w:w="2693"/>
        <w:gridCol w:w="6001"/>
      </w:tblGrid>
      <w:tr w:rsidRPr="00912FAE" w:rsidR="00995E8F" w:rsidTr="00696681" w14:paraId="5DC3C53F" w14:textId="77777777">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95E8F" w:rsidP="00696681" w:rsidRDefault="00995E8F" w14:paraId="464A2C38" w14:textId="77777777">
            <w:pPr>
              <w:ind w:left="72" w:right="72"/>
              <w:rPr>
                <w:rFonts w:eastAsia="Arial" w:asciiTheme="minorHAnsi" w:hAnsiTheme="minorHAnsi" w:cstheme="minorHAnsi"/>
                <w:lang w:val="en-US"/>
              </w:rPr>
            </w:pPr>
            <w:r w:rsidRPr="00912FAE">
              <w:rPr>
                <w:rFonts w:eastAsia="Arial" w:asciiTheme="minorHAnsi" w:hAnsiTheme="minorHAnsi" w:cstheme="minorHAnsi"/>
                <w:lang w:val="en-US"/>
              </w:rPr>
              <w:t>Level:</w:t>
            </w:r>
          </w:p>
        </w:tc>
        <w:tc>
          <w:tcPr>
            <w:tcW w:w="3451" w:type="pct"/>
          </w:tcPr>
          <w:p w:rsidRPr="00912FAE" w:rsidR="00995E8F" w:rsidP="00C87F09" w:rsidRDefault="00E716A1" w14:paraId="268F2D26" w14:textId="6A9D850D">
            <w:pPr>
              <w:ind w:right="72"/>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lang w:val="en-US"/>
              </w:rPr>
            </w:pPr>
            <w:r>
              <w:rPr>
                <w:rFonts w:eastAsia="MS PGothic" w:asciiTheme="minorHAnsi" w:hAnsiTheme="minorHAnsi" w:cstheme="minorHAnsi"/>
                <w:lang w:val="en-US"/>
              </w:rPr>
              <w:t>7</w:t>
            </w:r>
          </w:p>
        </w:tc>
      </w:tr>
      <w:tr w:rsidRPr="00912FAE" w:rsidR="00995E8F" w:rsidTr="00696681" w14:paraId="7FB955DC" w14:textId="77777777">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95E8F" w:rsidP="00696681" w:rsidRDefault="00995E8F" w14:paraId="3A72F5CD" w14:textId="77777777">
            <w:pPr>
              <w:ind w:left="72" w:right="72"/>
              <w:rPr>
                <w:rFonts w:eastAsia="Arial" w:asciiTheme="minorHAnsi" w:hAnsiTheme="minorHAnsi" w:cstheme="minorHAnsi"/>
                <w:lang w:val="en-US"/>
              </w:rPr>
            </w:pPr>
            <w:r w:rsidRPr="00912FAE">
              <w:rPr>
                <w:rFonts w:eastAsia="Arial" w:asciiTheme="minorHAnsi" w:hAnsiTheme="minorHAnsi" w:cstheme="minorHAnsi"/>
                <w:lang w:val="en-US"/>
              </w:rPr>
              <w:t>GLH:</w:t>
            </w:r>
          </w:p>
        </w:tc>
        <w:tc>
          <w:tcPr>
            <w:tcW w:w="3451" w:type="pct"/>
          </w:tcPr>
          <w:p w:rsidRPr="00912FAE" w:rsidR="00995E8F" w:rsidP="00C87F09" w:rsidRDefault="00F61D25" w14:paraId="674C933C" w14:textId="611BAB53">
            <w:pPr>
              <w:ind w:right="72"/>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lang w:val="en-US"/>
              </w:rPr>
            </w:pPr>
            <w:r>
              <w:rPr>
                <w:rFonts w:eastAsia="MS PGothic" w:asciiTheme="minorHAnsi" w:hAnsiTheme="minorHAnsi" w:cstheme="minorHAnsi"/>
                <w:lang w:val="en-US"/>
              </w:rPr>
              <w:t>19</w:t>
            </w:r>
          </w:p>
        </w:tc>
      </w:tr>
      <w:tr w:rsidRPr="00912FAE" w:rsidR="00995E8F" w:rsidTr="00696681" w14:paraId="507CEBA4" w14:textId="77777777">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95E8F" w:rsidP="00696681" w:rsidRDefault="00995E8F" w14:paraId="041FDCCD" w14:textId="77777777">
            <w:pPr>
              <w:ind w:left="72" w:right="72"/>
              <w:rPr>
                <w:rFonts w:eastAsia="Arial" w:asciiTheme="minorHAnsi" w:hAnsiTheme="minorHAnsi" w:cstheme="minorHAnsi"/>
                <w:lang w:val="en-US"/>
              </w:rPr>
            </w:pPr>
            <w:r w:rsidRPr="00912FAE">
              <w:rPr>
                <w:rFonts w:eastAsia="Arial" w:asciiTheme="minorHAnsi" w:hAnsiTheme="minorHAnsi" w:cstheme="minorHAnsi"/>
                <w:lang w:val="en-US"/>
              </w:rPr>
              <w:t>Credit value:</w:t>
            </w:r>
          </w:p>
        </w:tc>
        <w:tc>
          <w:tcPr>
            <w:tcW w:w="3451" w:type="pct"/>
          </w:tcPr>
          <w:p w:rsidRPr="00912FAE" w:rsidR="00995E8F" w:rsidP="000C24C8" w:rsidRDefault="00F61D25" w14:paraId="55664BF5" w14:textId="7A21710A">
            <w:pPr>
              <w:ind w:right="72"/>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lang w:val="en-US"/>
              </w:rPr>
            </w:pPr>
            <w:r>
              <w:rPr>
                <w:rFonts w:eastAsia="MS PGothic" w:asciiTheme="minorHAnsi" w:hAnsiTheme="minorHAnsi" w:cstheme="minorHAnsi"/>
                <w:lang w:val="en-US"/>
              </w:rPr>
              <w:t>26</w:t>
            </w:r>
          </w:p>
        </w:tc>
      </w:tr>
      <w:tr w:rsidRPr="00912FAE" w:rsidR="00995E8F" w:rsidTr="00696681" w14:paraId="219E460C" w14:textId="77777777">
        <w:trPr>
          <w:trHeight w:val="269"/>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95E8F" w:rsidP="00696681" w:rsidRDefault="00995E8F" w14:paraId="6368D329" w14:textId="77777777">
            <w:pPr>
              <w:ind w:left="72" w:right="72"/>
              <w:rPr>
                <w:rFonts w:eastAsia="Arial" w:asciiTheme="minorHAnsi" w:hAnsiTheme="minorHAnsi" w:cstheme="minorHAnsi"/>
                <w:lang w:val="en-US"/>
              </w:rPr>
            </w:pPr>
            <w:r w:rsidRPr="00912FAE">
              <w:rPr>
                <w:rFonts w:eastAsia="Arial" w:asciiTheme="minorHAnsi" w:hAnsiTheme="minorHAnsi" w:cstheme="minorHAnsi"/>
                <w:lang w:val="en-US"/>
              </w:rPr>
              <w:t>Assessment method:</w:t>
            </w:r>
          </w:p>
        </w:tc>
        <w:tc>
          <w:tcPr>
            <w:tcW w:w="3451" w:type="pct"/>
          </w:tcPr>
          <w:p w:rsidRPr="00912FAE" w:rsidR="00995E8F" w:rsidP="00696681" w:rsidRDefault="00261A1F" w14:paraId="4779AAE7" w14:textId="2D18E4E5">
            <w:pPr>
              <w:ind w:right="72"/>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lang w:val="en-US"/>
              </w:rPr>
            </w:pPr>
            <w:r w:rsidRPr="00261A1F">
              <w:rPr>
                <w:rFonts w:eastAsia="MS PGothic" w:asciiTheme="minorHAnsi" w:hAnsiTheme="minorHAnsi" w:cstheme="minorHAnsi"/>
                <w:lang w:val="en-US"/>
              </w:rPr>
              <w:t>Portfolio of Evidence</w:t>
            </w:r>
          </w:p>
        </w:tc>
      </w:tr>
      <w:tr w:rsidRPr="00912FAE" w:rsidR="00995E8F" w:rsidTr="00696681" w14:paraId="14A0C257" w14:textId="77777777">
        <w:trPr>
          <w:trHeight w:val="1247"/>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995E8F" w:rsidP="00696681" w:rsidRDefault="00995E8F" w14:paraId="4FF203F0" w14:textId="77777777">
            <w:pPr>
              <w:ind w:left="72" w:right="72"/>
              <w:rPr>
                <w:rFonts w:eastAsia="Arial" w:asciiTheme="minorHAnsi" w:hAnsiTheme="minorHAnsi" w:cstheme="minorHAnsi"/>
                <w:lang w:val="en-US"/>
              </w:rPr>
            </w:pPr>
            <w:r w:rsidRPr="00912FAE">
              <w:rPr>
                <w:rFonts w:eastAsia="Arial" w:asciiTheme="minorHAnsi" w:hAnsiTheme="minorHAnsi" w:cstheme="minorHAnsi"/>
                <w:lang w:val="en-US"/>
              </w:rPr>
              <w:t>Aim:</w:t>
            </w:r>
          </w:p>
        </w:tc>
        <w:tc>
          <w:tcPr>
            <w:tcW w:w="3451" w:type="pct"/>
          </w:tcPr>
          <w:p w:rsidRPr="00912FAE" w:rsidR="00995E8F" w:rsidP="00696681" w:rsidRDefault="009812A8" w14:paraId="44087C99" w14:textId="7F387A26">
            <w:pPr>
              <w:spacing w:line="300" w:lineRule="atLeast"/>
              <w:cnfStyle w:val="000000000000" w:firstRow="0" w:lastRow="0" w:firstColumn="0" w:lastColumn="0" w:oddVBand="0" w:evenVBand="0" w:oddHBand="0" w:evenHBand="0" w:firstRowFirstColumn="0" w:firstRowLastColumn="0" w:lastRowFirstColumn="0" w:lastRowLastColumn="0"/>
              <w:rPr>
                <w:rFonts w:eastAsia="Arial" w:asciiTheme="minorHAnsi" w:hAnsiTheme="minorHAnsi" w:cstheme="minorHAnsi"/>
              </w:rPr>
            </w:pPr>
            <w:r w:rsidRPr="009812A8">
              <w:rPr>
                <w:rFonts w:eastAsia="Arial" w:asciiTheme="minorHAnsi" w:hAnsiTheme="minorHAnsi" w:cstheme="minorHAnsi"/>
              </w:rPr>
              <w:t>This unit aims to provide the learner with extended experience of practicing effective coaching or mentoring at an executive or senior level. Learners will reflect between sessions and participate in supervision to critically reflect on own development which positively impact the coach or mentor, and the individual.</w:t>
            </w:r>
          </w:p>
        </w:tc>
      </w:tr>
    </w:tbl>
    <w:p w:rsidRPr="00912FAE" w:rsidR="00995E8F" w:rsidP="00995E8F" w:rsidRDefault="00995E8F" w14:paraId="764C4564" w14:textId="77777777">
      <w:pPr>
        <w:rPr>
          <w:rFonts w:eastAsia="Arial" w:asciiTheme="minorHAnsi" w:hAnsiTheme="minorHAnsi" w:cstheme="minorHAnsi"/>
          <w:b/>
          <w:bCs/>
          <w:color w:val="C00000"/>
          <w:sz w:val="26"/>
          <w:szCs w:val="26"/>
        </w:rPr>
      </w:pPr>
    </w:p>
    <w:p w:rsidRPr="00912FAE" w:rsidR="00995E8F" w:rsidP="00995E8F" w:rsidRDefault="00995E8F" w14:paraId="670EF999" w14:textId="77777777">
      <w:pPr>
        <w:rPr>
          <w:rFonts w:eastAsia="Arial" w:asciiTheme="minorHAnsi" w:hAnsiTheme="minorHAnsi" w:cstheme="minorHAnsi"/>
          <w:b/>
          <w:bCs/>
          <w:color w:val="FFA300"/>
          <w:sz w:val="26"/>
          <w:szCs w:val="26"/>
        </w:rPr>
      </w:pPr>
      <w:r w:rsidRPr="00912FAE">
        <w:rPr>
          <w:rFonts w:eastAsia="Arial" w:asciiTheme="minorHAnsi" w:hAnsiTheme="minorHAnsi" w:cstheme="minorHAnsi"/>
          <w:b/>
          <w:bCs/>
          <w:color w:val="FFA300"/>
          <w:sz w:val="26"/>
          <w:szCs w:val="26"/>
        </w:rPr>
        <w:t>Learning outcome</w:t>
      </w:r>
    </w:p>
    <w:p w:rsidRPr="00912FAE" w:rsidR="00995E8F" w:rsidP="00995E8F" w:rsidRDefault="00995E8F" w14:paraId="448A4E8E" w14:textId="77777777">
      <w:pPr>
        <w:shd w:val="clear" w:color="auto" w:fill="FFFFFF" w:themeFill="background1"/>
        <w:spacing w:before="200"/>
        <w:rPr>
          <w:rFonts w:eastAsia="Arial" w:asciiTheme="minorHAnsi" w:hAnsiTheme="minorHAnsi" w:cstheme="minorHAnsi"/>
        </w:rPr>
      </w:pPr>
      <w:r w:rsidRPr="00912FAE">
        <w:rPr>
          <w:rFonts w:eastAsia="Arial" w:asciiTheme="minorHAnsi" w:hAnsiTheme="minorHAnsi" w:cstheme="minorHAnsi"/>
        </w:rPr>
        <w:t>The learner will:</w:t>
      </w:r>
    </w:p>
    <w:p w:rsidRPr="00912FAE" w:rsidR="00995E8F" w:rsidP="00995E8F" w:rsidRDefault="00995E8F" w14:paraId="08F46D9D" w14:textId="6BB93F6F">
      <w:pPr>
        <w:shd w:val="clear" w:color="auto" w:fill="FFFFFF" w:themeFill="background1"/>
        <w:spacing w:before="200"/>
        <w:rPr>
          <w:rFonts w:eastAsia="Arial" w:asciiTheme="minorHAnsi" w:hAnsiTheme="minorHAnsi" w:cstheme="minorHAnsi"/>
        </w:rPr>
      </w:pPr>
      <w:r w:rsidRPr="00912FAE">
        <w:rPr>
          <w:rFonts w:eastAsia="Arial" w:asciiTheme="minorHAnsi" w:hAnsiTheme="minorHAnsi" w:cstheme="minorHAnsi"/>
        </w:rPr>
        <w:t>LO1</w:t>
      </w:r>
      <w:r w:rsidRPr="00912FAE">
        <w:rPr>
          <w:rFonts w:asciiTheme="minorHAnsi" w:hAnsiTheme="minorHAnsi" w:cstheme="minorHAnsi"/>
        </w:rPr>
        <w:tab/>
      </w:r>
      <w:r w:rsidRPr="00D87D07" w:rsidR="00D87D07">
        <w:rPr>
          <w:rFonts w:asciiTheme="minorHAnsi" w:hAnsiTheme="minorHAnsi" w:cstheme="minorHAnsi"/>
        </w:rPr>
        <w:t>Be able to carry out contracting for effective coaching or mentoring at an executive or senior level</w:t>
      </w:r>
    </w:p>
    <w:p w:rsidRPr="00912FAE" w:rsidR="00995E8F" w:rsidP="00995E8F" w:rsidRDefault="00995E8F" w14:paraId="241DD337" w14:textId="77777777">
      <w:pPr>
        <w:shd w:val="clear" w:color="auto" w:fill="FFFFFF" w:themeFill="background1"/>
        <w:tabs>
          <w:tab w:val="left" w:pos="397"/>
        </w:tabs>
        <w:spacing w:before="40" w:after="40" w:line="240" w:lineRule="auto"/>
        <w:ind w:left="720" w:hanging="720"/>
        <w:rPr>
          <w:rFonts w:eastAsia="Times New Roman" w:asciiTheme="minorHAnsi" w:hAnsiTheme="minorHAnsi" w:cstheme="minorHAnsi"/>
          <w:lang w:val="en-US"/>
        </w:rPr>
      </w:pPr>
      <w:r w:rsidRPr="00912FAE">
        <w:rPr>
          <w:rFonts w:eastAsia="Times New Roman" w:asciiTheme="minorHAnsi" w:hAnsiTheme="minorHAnsi" w:cstheme="minorHAnsi"/>
          <w:lang w:val="en-US"/>
        </w:rPr>
        <w:t xml:space="preserve"> </w:t>
      </w:r>
    </w:p>
    <w:p w:rsidRPr="00912FAE" w:rsidR="00995E8F" w:rsidP="00995E8F" w:rsidRDefault="00995E8F" w14:paraId="273C9AC8" w14:textId="77777777">
      <w:pPr>
        <w:rPr>
          <w:rFonts w:eastAsia="Arial" w:asciiTheme="minorHAnsi" w:hAnsiTheme="minorHAnsi" w:cstheme="minorHAnsi"/>
          <w:b/>
          <w:bCs/>
          <w:color w:val="FFA300"/>
          <w:sz w:val="26"/>
          <w:szCs w:val="26"/>
        </w:rPr>
      </w:pPr>
      <w:r w:rsidRPr="00912FAE">
        <w:rPr>
          <w:rFonts w:eastAsia="Arial" w:asciiTheme="minorHAnsi" w:hAnsiTheme="minorHAnsi" w:cstheme="minorHAnsi"/>
          <w:b/>
          <w:bCs/>
          <w:color w:val="FFA300"/>
          <w:sz w:val="26"/>
          <w:szCs w:val="26"/>
        </w:rPr>
        <w:t>Assessment criteria</w:t>
      </w:r>
    </w:p>
    <w:p w:rsidRPr="00912FAE" w:rsidR="00995E8F" w:rsidP="00995E8F" w:rsidRDefault="00995E8F" w14:paraId="5B0AAE2A" w14:textId="77777777">
      <w:pPr>
        <w:spacing w:before="240" w:after="240"/>
        <w:rPr>
          <w:rFonts w:eastAsia="Arial" w:asciiTheme="minorHAnsi" w:hAnsiTheme="minorHAnsi" w:cstheme="minorHAnsi"/>
        </w:rPr>
      </w:pPr>
      <w:r w:rsidRPr="00912FAE">
        <w:rPr>
          <w:rFonts w:eastAsia="Arial" w:asciiTheme="minorHAnsi" w:hAnsiTheme="minorHAnsi" w:cstheme="minorHAnsi"/>
        </w:rPr>
        <w:t>The learner can:</w:t>
      </w:r>
      <w:r w:rsidRPr="00912FAE">
        <w:rPr>
          <w:rFonts w:eastAsia="Arial" w:asciiTheme="minorHAnsi" w:hAnsiTheme="minorHAnsi" w:cstheme="minorHAnsi"/>
          <w:b/>
          <w:bCs/>
        </w:rPr>
        <w:t xml:space="preserve"> </w:t>
      </w:r>
    </w:p>
    <w:p w:rsidRPr="00912FAE" w:rsidR="00995E8F" w:rsidP="00995E8F" w:rsidRDefault="00995E8F" w14:paraId="43C87459" w14:textId="233FC2B1">
      <w:pPr>
        <w:spacing w:before="200"/>
        <w:ind w:left="697" w:hanging="697"/>
        <w:rPr>
          <w:rFonts w:eastAsia="Arial" w:asciiTheme="minorHAnsi" w:hAnsiTheme="minorHAnsi" w:cstheme="minorHAnsi"/>
        </w:rPr>
      </w:pPr>
      <w:r w:rsidRPr="00912FAE">
        <w:rPr>
          <w:rFonts w:eastAsia="Arial" w:asciiTheme="minorHAnsi" w:hAnsiTheme="minorHAnsi" w:cstheme="minorHAnsi"/>
        </w:rPr>
        <w:t xml:space="preserve">AC1.1 </w:t>
      </w:r>
      <w:r w:rsidRPr="00B45798" w:rsidR="00B45798">
        <w:rPr>
          <w:rFonts w:eastAsia="Arial" w:asciiTheme="minorHAnsi" w:hAnsiTheme="minorHAnsi" w:cstheme="minorHAnsi"/>
        </w:rPr>
        <w:t xml:space="preserve">Undertake </w:t>
      </w:r>
      <w:r w:rsidRPr="001A71C2" w:rsidR="00B45798">
        <w:rPr>
          <w:rFonts w:eastAsia="Arial" w:asciiTheme="minorHAnsi" w:hAnsiTheme="minorHAnsi" w:cstheme="minorHAnsi"/>
          <w:b/>
          <w:bCs/>
        </w:rPr>
        <w:t>preparation activities</w:t>
      </w:r>
      <w:r w:rsidRPr="00B45798" w:rsidR="00B45798">
        <w:rPr>
          <w:rFonts w:eastAsia="Arial" w:asciiTheme="minorHAnsi" w:hAnsiTheme="minorHAnsi" w:cstheme="minorHAnsi"/>
        </w:rPr>
        <w:t xml:space="preserve"> with executive or senior level individuals</w:t>
      </w:r>
    </w:p>
    <w:p w:rsidRPr="00912FAE" w:rsidR="00995E8F" w:rsidP="00995E8F" w:rsidRDefault="00995E8F" w14:paraId="7C24542B" w14:textId="3234BB21">
      <w:pPr>
        <w:spacing w:before="200"/>
        <w:ind w:left="697" w:hanging="697"/>
        <w:rPr>
          <w:rFonts w:eastAsia="Arial" w:asciiTheme="minorHAnsi" w:hAnsiTheme="minorHAnsi" w:cstheme="minorHAnsi"/>
        </w:rPr>
      </w:pPr>
      <w:r w:rsidRPr="00912FAE">
        <w:rPr>
          <w:rFonts w:eastAsia="Arial" w:asciiTheme="minorHAnsi" w:hAnsiTheme="minorHAnsi" w:cstheme="minorHAnsi"/>
        </w:rPr>
        <w:t xml:space="preserve">AC1.2 </w:t>
      </w:r>
      <w:r w:rsidRPr="00E600D3" w:rsidR="00E600D3">
        <w:rPr>
          <w:rFonts w:eastAsia="Arial" w:asciiTheme="minorHAnsi" w:hAnsiTheme="minorHAnsi" w:cstheme="minorHAnsi"/>
        </w:rPr>
        <w:t>Use assessment tools and/</w:t>
      </w:r>
      <w:r w:rsidRPr="00E600D3" w:rsidR="008A4566">
        <w:rPr>
          <w:rFonts w:eastAsia="Arial" w:asciiTheme="minorHAnsi" w:hAnsiTheme="minorHAnsi" w:cstheme="minorHAnsi"/>
        </w:rPr>
        <w:t xml:space="preserve">or </w:t>
      </w:r>
      <w:r w:rsidR="00C12D37">
        <w:rPr>
          <w:rFonts w:eastAsia="Arial" w:asciiTheme="minorHAnsi" w:hAnsiTheme="minorHAnsi" w:cstheme="minorHAnsi"/>
        </w:rPr>
        <w:t xml:space="preserve">exercises </w:t>
      </w:r>
      <w:r w:rsidRPr="00414CD3" w:rsidR="00C12D37">
        <w:rPr>
          <w:rFonts w:eastAsia="Arial" w:asciiTheme="minorHAnsi" w:hAnsiTheme="minorHAnsi" w:cstheme="minorHAnsi"/>
        </w:rPr>
        <w:t>appropriate to the individual</w:t>
      </w:r>
      <w:r w:rsidR="00C12D37">
        <w:rPr>
          <w:rFonts w:eastAsia="Arial" w:asciiTheme="minorHAnsi" w:hAnsiTheme="minorHAnsi" w:cstheme="minorHAnsi"/>
        </w:rPr>
        <w:t>’</w:t>
      </w:r>
      <w:r w:rsidRPr="00414CD3" w:rsidR="00C12D37">
        <w:rPr>
          <w:rFonts w:eastAsia="Arial" w:asciiTheme="minorHAnsi" w:hAnsiTheme="minorHAnsi" w:cstheme="minorHAnsi"/>
        </w:rPr>
        <w:t xml:space="preserve">s need </w:t>
      </w:r>
      <w:r w:rsidRPr="00E600D3" w:rsidR="008A4566">
        <w:rPr>
          <w:rFonts w:eastAsia="Arial" w:asciiTheme="minorHAnsi" w:hAnsiTheme="minorHAnsi" w:cstheme="minorHAnsi"/>
        </w:rPr>
        <w:t>to</w:t>
      </w:r>
      <w:r w:rsidRPr="00E600D3" w:rsidR="00E600D3">
        <w:rPr>
          <w:rFonts w:eastAsia="Arial" w:asciiTheme="minorHAnsi" w:hAnsiTheme="minorHAnsi" w:cstheme="minorHAnsi"/>
        </w:rPr>
        <w:t xml:space="preserve"> establish developmental goals, and agree outcomes</w:t>
      </w:r>
    </w:p>
    <w:p w:rsidRPr="00912FAE" w:rsidR="00995E8F" w:rsidP="00995E8F" w:rsidRDefault="00995E8F" w14:paraId="18BDEDA9" w14:textId="1728DFD3">
      <w:pPr>
        <w:spacing w:before="200"/>
        <w:ind w:left="697" w:hanging="697"/>
        <w:rPr>
          <w:rFonts w:eastAsia="Arial" w:asciiTheme="minorHAnsi" w:hAnsiTheme="minorHAnsi" w:cstheme="minorHAnsi"/>
        </w:rPr>
      </w:pPr>
      <w:r w:rsidRPr="00912FAE">
        <w:rPr>
          <w:rFonts w:eastAsia="Arial" w:asciiTheme="minorHAnsi" w:hAnsiTheme="minorHAnsi" w:cstheme="minorHAnsi"/>
        </w:rPr>
        <w:t xml:space="preserve">AC1.3 </w:t>
      </w:r>
      <w:r w:rsidRPr="008A4566" w:rsidR="008A4566">
        <w:rPr>
          <w:rFonts w:eastAsia="Arial" w:asciiTheme="minorHAnsi" w:hAnsiTheme="minorHAnsi" w:cstheme="minorHAnsi"/>
        </w:rPr>
        <w:t xml:space="preserve">Create a </w:t>
      </w:r>
      <w:r w:rsidRPr="001A71C2" w:rsidR="008A4566">
        <w:rPr>
          <w:rFonts w:eastAsia="Arial" w:asciiTheme="minorHAnsi" w:hAnsiTheme="minorHAnsi" w:cstheme="minorHAnsi"/>
          <w:b/>
          <w:bCs/>
        </w:rPr>
        <w:t>plan</w:t>
      </w:r>
      <w:r w:rsidRPr="008A4566" w:rsidR="008A4566">
        <w:rPr>
          <w:rFonts w:eastAsia="Arial" w:asciiTheme="minorHAnsi" w:hAnsiTheme="minorHAnsi" w:cstheme="minorHAnsi"/>
        </w:rPr>
        <w:t xml:space="preserve"> for the coaching or mentoring activity</w:t>
      </w:r>
    </w:p>
    <w:p w:rsidR="00995E8F" w:rsidP="00995E8F" w:rsidRDefault="00995E8F" w14:paraId="49531F92" w14:textId="44A103A4">
      <w:pPr>
        <w:spacing w:before="200"/>
        <w:ind w:left="697" w:hanging="697"/>
        <w:rPr>
          <w:rFonts w:eastAsia="Arial" w:asciiTheme="minorHAnsi" w:hAnsiTheme="minorHAnsi" w:cstheme="minorHAnsi"/>
          <w:b/>
          <w:bCs/>
        </w:rPr>
      </w:pPr>
      <w:r w:rsidRPr="00912FAE">
        <w:rPr>
          <w:rFonts w:eastAsia="Arial" w:asciiTheme="minorHAnsi" w:hAnsiTheme="minorHAnsi" w:cstheme="minorHAnsi"/>
        </w:rPr>
        <w:t xml:space="preserve">AC1.4 </w:t>
      </w:r>
      <w:r w:rsidRPr="001A71C2" w:rsidR="001A71C2">
        <w:rPr>
          <w:rFonts w:eastAsia="Arial" w:asciiTheme="minorHAnsi" w:hAnsiTheme="minorHAnsi" w:cstheme="minorHAnsi"/>
        </w:rPr>
        <w:t xml:space="preserve">Design a </w:t>
      </w:r>
      <w:r w:rsidRPr="001A71C2" w:rsidR="001A71C2">
        <w:rPr>
          <w:rFonts w:eastAsia="Arial" w:asciiTheme="minorHAnsi" w:hAnsiTheme="minorHAnsi" w:cstheme="minorHAnsi"/>
          <w:b/>
          <w:bCs/>
        </w:rPr>
        <w:t>contract</w:t>
      </w:r>
      <w:r w:rsidRPr="001A71C2" w:rsidR="001A71C2">
        <w:rPr>
          <w:rFonts w:eastAsia="Arial" w:asciiTheme="minorHAnsi" w:hAnsiTheme="minorHAnsi" w:cstheme="minorHAnsi"/>
        </w:rPr>
        <w:t xml:space="preserve"> that meets </w:t>
      </w:r>
      <w:r w:rsidRPr="00C70191" w:rsidR="00C70191">
        <w:rPr>
          <w:rFonts w:eastAsia="Arial" w:asciiTheme="minorHAnsi" w:hAnsiTheme="minorHAnsi" w:cstheme="minorHAnsi"/>
        </w:rPr>
        <w:t xml:space="preserve">individual’s </w:t>
      </w:r>
      <w:r w:rsidRPr="00C70191" w:rsidR="001A71C2">
        <w:rPr>
          <w:rFonts w:eastAsia="Arial" w:asciiTheme="minorHAnsi" w:hAnsiTheme="minorHAnsi" w:cstheme="minorHAnsi"/>
        </w:rPr>
        <w:t>requirements</w:t>
      </w:r>
    </w:p>
    <w:p w:rsidRPr="00912FAE" w:rsidR="002F7370" w:rsidP="00995E8F" w:rsidRDefault="002F7370" w14:paraId="6D9D6875" w14:textId="77777777">
      <w:pPr>
        <w:spacing w:before="200"/>
        <w:ind w:left="697" w:hanging="697"/>
        <w:rPr>
          <w:rFonts w:eastAsia="Arial" w:asciiTheme="minorHAnsi" w:hAnsiTheme="minorHAnsi" w:cstheme="minorHAnsi"/>
        </w:rPr>
      </w:pPr>
    </w:p>
    <w:p w:rsidR="00D86EC2" w:rsidP="00995E8F" w:rsidRDefault="00D86EC2" w14:paraId="72F97D85" w14:textId="77777777">
      <w:pPr>
        <w:keepNext/>
        <w:keepLines/>
        <w:spacing w:before="240" w:after="240"/>
        <w:rPr>
          <w:rFonts w:eastAsia="Arial" w:asciiTheme="minorHAnsi" w:hAnsiTheme="minorHAnsi" w:cstheme="minorHAnsi"/>
          <w:b/>
          <w:bCs/>
          <w:color w:val="FFA300"/>
          <w:sz w:val="26"/>
          <w:szCs w:val="26"/>
          <w:lang w:val="en-US"/>
        </w:rPr>
      </w:pPr>
    </w:p>
    <w:p w:rsidRPr="00912FAE" w:rsidR="00995E8F" w:rsidP="00995E8F" w:rsidRDefault="00995E8F" w14:paraId="71B12ED3" w14:textId="153D7D38">
      <w:pPr>
        <w:keepNext/>
        <w:keepLines/>
        <w:spacing w:before="240" w:after="240"/>
        <w:rPr>
          <w:rFonts w:eastAsia="Arial" w:asciiTheme="minorHAnsi" w:hAnsiTheme="minorHAnsi" w:cstheme="minorHAnsi"/>
          <w:b/>
          <w:bCs/>
          <w:color w:val="FFA300"/>
          <w:sz w:val="26"/>
          <w:szCs w:val="26"/>
          <w:lang w:val="en-US"/>
        </w:rPr>
      </w:pPr>
      <w:r w:rsidRPr="00912FAE">
        <w:rPr>
          <w:rFonts w:eastAsia="Arial" w:asciiTheme="minorHAnsi" w:hAnsiTheme="minorHAnsi" w:cstheme="minorHAnsi"/>
          <w:b/>
          <w:bCs/>
          <w:color w:val="FFA300"/>
          <w:sz w:val="26"/>
          <w:szCs w:val="26"/>
          <w:lang w:val="en-US"/>
        </w:rPr>
        <w:t>Range</w:t>
      </w:r>
    </w:p>
    <w:p w:rsidRPr="002B348D" w:rsidR="001A71C2" w:rsidP="001A71C2" w:rsidRDefault="001A71C2" w14:paraId="2E8C4578" w14:textId="77777777">
      <w:pPr>
        <w:tabs>
          <w:tab w:val="left" w:pos="709"/>
        </w:tabs>
        <w:spacing w:before="200" w:after="40" w:line="240" w:lineRule="auto"/>
        <w:rPr>
          <w:rFonts w:cs="Arial"/>
        </w:rPr>
      </w:pPr>
      <w:r w:rsidRPr="002B348D">
        <w:rPr>
          <w:rFonts w:cs="Arial"/>
        </w:rPr>
        <w:t xml:space="preserve">AC1.1 </w:t>
      </w:r>
      <w:r w:rsidRPr="002B348D">
        <w:rPr>
          <w:rFonts w:cs="Arial"/>
          <w:b/>
          <w:bCs/>
        </w:rPr>
        <w:t>Preparation activities:</w:t>
      </w:r>
    </w:p>
    <w:p w:rsidRPr="002B348D" w:rsidR="001A71C2" w:rsidP="008B7FCC" w:rsidRDefault="001A71C2" w14:paraId="5651EAA1"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initial contact and communications</w:t>
      </w:r>
      <w:r>
        <w:rPr>
          <w:rFonts w:ascii="Arial" w:hAnsi="Arial" w:eastAsia="Calibri" w:cs="Arial"/>
          <w:color w:val="auto"/>
        </w:rPr>
        <w:t xml:space="preserve"> </w:t>
      </w:r>
      <w:r w:rsidRPr="00E6277B">
        <w:rPr>
          <w:rFonts w:ascii="Arial" w:hAnsi="Arial" w:eastAsia="Calibri" w:cs="Arial"/>
          <w:color w:val="auto"/>
        </w:rPr>
        <w:t>with executive or senior level individuals</w:t>
      </w:r>
    </w:p>
    <w:p w:rsidRPr="002B348D" w:rsidR="001A71C2" w:rsidP="008B7FCC" w:rsidRDefault="001A71C2" w14:paraId="1FA2FAC2"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 xml:space="preserve">expectations of coaching or mentoring </w:t>
      </w:r>
    </w:p>
    <w:p w:rsidRPr="002B348D" w:rsidR="001A71C2" w:rsidP="008B7FCC" w:rsidRDefault="001A71C2" w14:paraId="4A7A96E7"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establish relationships</w:t>
      </w:r>
      <w:r>
        <w:rPr>
          <w:rFonts w:ascii="Arial" w:hAnsi="Arial" w:eastAsia="Calibri" w:cs="Arial"/>
          <w:color w:val="auto"/>
        </w:rPr>
        <w:t>.</w:t>
      </w:r>
    </w:p>
    <w:p w:rsidRPr="002B348D" w:rsidR="001A71C2" w:rsidP="001A71C2" w:rsidRDefault="001A71C2" w14:paraId="5BFBFF1F" w14:textId="77777777">
      <w:pPr>
        <w:tabs>
          <w:tab w:val="left" w:pos="709"/>
        </w:tabs>
        <w:spacing w:before="200" w:after="40" w:line="240" w:lineRule="auto"/>
        <w:rPr>
          <w:rFonts w:cs="Arial"/>
        </w:rPr>
      </w:pPr>
      <w:r w:rsidRPr="002B348D">
        <w:rPr>
          <w:rFonts w:cs="Arial"/>
        </w:rPr>
        <w:t xml:space="preserve">AC1.3 </w:t>
      </w:r>
      <w:r w:rsidRPr="002B348D">
        <w:rPr>
          <w:rFonts w:cs="Arial"/>
          <w:b/>
          <w:bCs/>
        </w:rPr>
        <w:t>Plan:</w:t>
      </w:r>
    </w:p>
    <w:p w:rsidRPr="002B348D" w:rsidR="001A71C2" w:rsidP="008B7FCC" w:rsidRDefault="001A71C2" w14:paraId="6D7734FB"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profile of individual</w:t>
      </w:r>
    </w:p>
    <w:p w:rsidRPr="002B348D" w:rsidR="001A71C2" w:rsidP="008B7FCC" w:rsidRDefault="001A71C2" w14:paraId="11387088"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goals and outcomes</w:t>
      </w:r>
    </w:p>
    <w:p w:rsidRPr="002B348D" w:rsidR="001A71C2" w:rsidP="008B7FCC" w:rsidRDefault="001A71C2" w14:paraId="3D41C1E3"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type of coaching or mentoring approach</w:t>
      </w:r>
    </w:p>
    <w:p w:rsidRPr="002B348D" w:rsidR="001A71C2" w:rsidP="008B7FCC" w:rsidRDefault="001A71C2" w14:paraId="1EB7E8F3"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reasons for location</w:t>
      </w:r>
    </w:p>
    <w:p w:rsidRPr="002B348D" w:rsidR="001A71C2" w:rsidP="008B7FCC" w:rsidRDefault="001A71C2" w14:paraId="107070B2"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timing and duration of sessions</w:t>
      </w:r>
    </w:p>
    <w:p w:rsidRPr="002B348D" w:rsidR="001A71C2" w:rsidP="008B7FCC" w:rsidRDefault="001A71C2" w14:paraId="44A01BE7"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meet individual needs</w:t>
      </w:r>
      <w:r>
        <w:rPr>
          <w:rFonts w:ascii="Arial" w:hAnsi="Arial" w:eastAsia="Calibri" w:cs="Arial"/>
          <w:color w:val="auto"/>
        </w:rPr>
        <w:t>.</w:t>
      </w:r>
      <w:r w:rsidRPr="002B348D">
        <w:rPr>
          <w:rFonts w:ascii="Arial" w:hAnsi="Arial" w:eastAsia="Calibri" w:cs="Arial"/>
          <w:color w:val="auto"/>
        </w:rPr>
        <w:t xml:space="preserve"> </w:t>
      </w:r>
    </w:p>
    <w:p w:rsidRPr="002B348D" w:rsidR="001A71C2" w:rsidP="001A71C2" w:rsidRDefault="001A71C2" w14:paraId="4D5B5272" w14:textId="77777777">
      <w:pPr>
        <w:tabs>
          <w:tab w:val="left" w:pos="709"/>
        </w:tabs>
        <w:spacing w:before="200" w:after="40" w:line="240" w:lineRule="auto"/>
        <w:rPr>
          <w:rFonts w:cs="Arial"/>
        </w:rPr>
      </w:pPr>
      <w:r w:rsidRPr="002B348D">
        <w:rPr>
          <w:rFonts w:cs="Arial"/>
        </w:rPr>
        <w:t xml:space="preserve">AC1.4 </w:t>
      </w:r>
      <w:r w:rsidRPr="002B348D">
        <w:rPr>
          <w:rFonts w:cs="Arial"/>
          <w:b/>
          <w:bCs/>
        </w:rPr>
        <w:t>Contract:</w:t>
      </w:r>
    </w:p>
    <w:p w:rsidRPr="002B348D" w:rsidR="001A71C2" w:rsidP="008B7FCC" w:rsidRDefault="001A71C2" w14:paraId="4376BDF9"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purpose</w:t>
      </w:r>
    </w:p>
    <w:p w:rsidRPr="002B348D" w:rsidR="001A71C2" w:rsidP="008B7FCC" w:rsidRDefault="001A71C2" w14:paraId="3D62DC23"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expectations</w:t>
      </w:r>
    </w:p>
    <w:p w:rsidRPr="002B348D" w:rsidR="001A71C2" w:rsidP="008B7FCC" w:rsidRDefault="001A71C2" w14:paraId="14A40D06"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methods of communication</w:t>
      </w:r>
    </w:p>
    <w:p w:rsidRPr="002B348D" w:rsidR="001A71C2" w:rsidP="008B7FCC" w:rsidRDefault="001A71C2" w14:paraId="74945EA4"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commitment</w:t>
      </w:r>
    </w:p>
    <w:p w:rsidRPr="002B348D" w:rsidR="001A71C2" w:rsidP="008B7FCC" w:rsidRDefault="001A71C2" w14:paraId="7AFFB402"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timescales</w:t>
      </w:r>
    </w:p>
    <w:p w:rsidRPr="002B348D" w:rsidR="001A71C2" w:rsidP="008B7FCC" w:rsidRDefault="001A71C2" w14:paraId="3EA9A970"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any stakeholder’s requirements and responsibilities</w:t>
      </w:r>
    </w:p>
    <w:p w:rsidRPr="002B348D" w:rsidR="001A71C2" w:rsidP="008B7FCC" w:rsidRDefault="001A71C2" w14:paraId="0DD5F925"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boundaries</w:t>
      </w:r>
    </w:p>
    <w:p w:rsidRPr="002B348D" w:rsidR="001A71C2" w:rsidP="008B7FCC" w:rsidRDefault="001A71C2" w14:paraId="64C3B08B"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confidentiality considerations</w:t>
      </w:r>
    </w:p>
    <w:p w:rsidRPr="002B348D" w:rsidR="001A71C2" w:rsidP="008B7FCC" w:rsidRDefault="001A71C2" w14:paraId="4258B5DD"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reference to ethical codes of practice</w:t>
      </w:r>
    </w:p>
    <w:p w:rsidRPr="002B348D" w:rsidR="001A71C2" w:rsidP="008B7FCC" w:rsidRDefault="001A71C2" w14:paraId="6045B24E"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record keeping and data protection</w:t>
      </w:r>
    </w:p>
    <w:p w:rsidRPr="002B348D" w:rsidR="001A71C2" w:rsidP="008B7FCC" w:rsidRDefault="001A71C2" w14:paraId="6CD63E10"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termination clauses</w:t>
      </w:r>
    </w:p>
    <w:p w:rsidRPr="00C70191" w:rsidR="001D4BCA" w:rsidP="008B7FCC" w:rsidRDefault="001A71C2" w14:paraId="063FC77F" w14:textId="1755487F">
      <w:pPr>
        <w:pStyle w:val="TitledBlock-ParaBlockindent-RichTextnumbered-XY"/>
        <w:numPr>
          <w:ilvl w:val="0"/>
          <w:numId w:val="62"/>
        </w:numPr>
        <w:spacing w:before="40" w:after="40" w:line="240" w:lineRule="auto"/>
        <w:ind w:left="720"/>
        <w:rPr>
          <w:rFonts w:ascii="Arial" w:hAnsi="Arial" w:eastAsia="Calibri" w:cs="Arial"/>
          <w:color w:val="auto"/>
        </w:rPr>
      </w:pPr>
      <w:r w:rsidRPr="002B348D">
        <w:rPr>
          <w:rFonts w:ascii="Arial" w:hAnsi="Arial" w:eastAsia="Calibri" w:cs="Arial"/>
          <w:color w:val="auto"/>
        </w:rPr>
        <w:t>method of coaching or mentoring</w:t>
      </w:r>
      <w:r>
        <w:rPr>
          <w:rFonts w:ascii="Arial" w:hAnsi="Arial" w:eastAsia="Calibri" w:cs="Arial"/>
          <w:color w:val="auto"/>
        </w:rPr>
        <w:t>.</w:t>
      </w:r>
      <w:r w:rsidRPr="00C70191" w:rsidR="00C53B96">
        <w:rPr>
          <w:rFonts w:ascii="Arial" w:hAnsi="Arial" w:eastAsia="Calibri" w:cs="Arial"/>
          <w:color w:val="auto"/>
        </w:rPr>
        <w:t xml:space="preserve"> </w:t>
      </w:r>
    </w:p>
    <w:p w:rsidR="00293EC2" w:rsidP="00293EC2" w:rsidRDefault="00293EC2" w14:paraId="21340A05" w14:textId="77777777">
      <w:pPr>
        <w:pStyle w:val="TitledBlock-ParaBlockindent-RichTextnumbered-XY"/>
        <w:spacing w:before="40" w:after="40" w:line="240" w:lineRule="auto"/>
        <w:rPr>
          <w:rFonts w:ascii="Arial" w:hAnsi="Arial" w:eastAsia="Calibri" w:cs="Arial"/>
          <w:color w:val="auto"/>
        </w:rPr>
      </w:pPr>
    </w:p>
    <w:p w:rsidRPr="009A60E8" w:rsidR="001A71C2" w:rsidP="009A60E8" w:rsidRDefault="001A71C2" w14:paraId="411688C8" w14:textId="77777777">
      <w:pPr>
        <w:keepNext/>
        <w:keepLines/>
        <w:spacing w:before="240" w:after="240"/>
        <w:rPr>
          <w:rFonts w:eastAsia="Arial" w:cs="Arial"/>
          <w:b/>
          <w:bCs/>
          <w:color w:val="FFA300"/>
          <w:sz w:val="26"/>
          <w:szCs w:val="26"/>
          <w:lang w:val="en-US"/>
        </w:rPr>
      </w:pPr>
      <w:r w:rsidRPr="009A60E8">
        <w:rPr>
          <w:rFonts w:eastAsia="Arial" w:cs="Arial"/>
          <w:b/>
          <w:bCs/>
          <w:color w:val="FFA300"/>
          <w:sz w:val="26"/>
          <w:szCs w:val="26"/>
          <w:lang w:val="en-US"/>
        </w:rPr>
        <w:t>Evidence Requirements</w:t>
      </w:r>
    </w:p>
    <w:p w:rsidRPr="00681C42" w:rsidR="001A71C2" w:rsidP="00681C42" w:rsidRDefault="001A71C2" w14:paraId="188A2A77" w14:textId="0DDF108E">
      <w:pPr>
        <w:spacing w:before="200" w:after="160"/>
        <w:rPr>
          <w:rFonts w:cs="Arial"/>
          <w:lang w:eastAsia="en-GB"/>
        </w:rPr>
      </w:pPr>
      <w:r w:rsidRPr="00681C42">
        <w:rPr>
          <w:rFonts w:cs="Arial"/>
          <w:b/>
          <w:bCs/>
          <w:lang w:eastAsia="en-GB"/>
        </w:rPr>
        <w:t>LO1</w:t>
      </w:r>
      <w:r w:rsidRPr="00681C42">
        <w:rPr>
          <w:rFonts w:cs="Arial"/>
          <w:lang w:eastAsia="en-GB"/>
        </w:rPr>
        <w:t xml:space="preserve"> This unit must evidence </w:t>
      </w:r>
      <w:r w:rsidRPr="00681C42" w:rsidR="00681C42">
        <w:rPr>
          <w:rFonts w:cs="Arial"/>
          <w:lang w:eastAsia="en-GB"/>
        </w:rPr>
        <w:t>60</w:t>
      </w:r>
      <w:r w:rsidRPr="00681C42">
        <w:rPr>
          <w:rFonts w:cs="Arial"/>
          <w:lang w:eastAsia="en-GB"/>
        </w:rPr>
        <w:t xml:space="preserve"> hours of coaching or mentoring practice across a minimum of </w:t>
      </w:r>
      <w:r w:rsidRPr="00681C42" w:rsidR="00681C42">
        <w:rPr>
          <w:rFonts w:cs="Arial"/>
          <w:lang w:eastAsia="en-GB"/>
        </w:rPr>
        <w:t>six</w:t>
      </w:r>
      <w:r w:rsidRPr="00681C42">
        <w:rPr>
          <w:rFonts w:cs="Arial"/>
          <w:lang w:eastAsia="en-GB"/>
        </w:rPr>
        <w:t xml:space="preserve"> and a maximum of </w:t>
      </w:r>
      <w:r w:rsidRPr="00681C42" w:rsidR="00681C42">
        <w:rPr>
          <w:rFonts w:cs="Arial"/>
          <w:lang w:eastAsia="en-GB"/>
        </w:rPr>
        <w:t>12</w:t>
      </w:r>
      <w:r w:rsidRPr="00681C42">
        <w:rPr>
          <w:rFonts w:cs="Arial"/>
          <w:lang w:eastAsia="en-GB"/>
        </w:rPr>
        <w:t xml:space="preserve"> individuals with</w:t>
      </w:r>
      <w:r w:rsidRPr="00681C42" w:rsidR="00681C42">
        <w:rPr>
          <w:rFonts w:cs="Arial"/>
          <w:lang w:eastAsia="en-GB"/>
        </w:rPr>
        <w:t xml:space="preserve"> eight</w:t>
      </w:r>
      <w:r w:rsidRPr="00681C42">
        <w:rPr>
          <w:rFonts w:cs="Arial"/>
          <w:lang w:eastAsia="en-GB"/>
        </w:rPr>
        <w:t xml:space="preserve"> hours of supervision.</w:t>
      </w:r>
    </w:p>
    <w:p w:rsidRPr="009A60E8" w:rsidR="001A71C2" w:rsidP="00681C42" w:rsidRDefault="001A71C2" w14:paraId="078BC77D" w14:textId="77777777">
      <w:pPr>
        <w:pStyle w:val="TitledBlock-ParaBlockindent-RichTextnumbered-XY"/>
        <w:spacing w:before="200" w:after="160" w:line="240" w:lineRule="atLeast"/>
        <w:rPr>
          <w:rFonts w:ascii="Arial" w:hAnsi="Arial" w:cs="Arial"/>
          <w:color w:val="auto"/>
        </w:rPr>
      </w:pPr>
      <w:r w:rsidRPr="009A60E8">
        <w:rPr>
          <w:rFonts w:ascii="Arial" w:hAnsi="Arial" w:cs="Arial"/>
          <w:b/>
          <w:bCs/>
          <w:color w:val="auto"/>
        </w:rPr>
        <w:t>LO1</w:t>
      </w:r>
      <w:r w:rsidRPr="009A60E8">
        <w:rPr>
          <w:rFonts w:ascii="Arial" w:hAnsi="Arial" w:cs="Arial"/>
          <w:color w:val="auto"/>
        </w:rPr>
        <w:t xml:space="preserve"> Evidence must adhere to data protection regulation when handling data. </w:t>
      </w:r>
    </w:p>
    <w:p w:rsidRPr="00681C42" w:rsidR="001A71C2" w:rsidP="00681C42" w:rsidRDefault="001A71C2" w14:paraId="1870B8FD" w14:textId="77777777">
      <w:pPr>
        <w:spacing w:before="200" w:after="160"/>
        <w:rPr>
          <w:rFonts w:cs="Arial"/>
          <w:lang w:eastAsia="en-GB"/>
        </w:rPr>
      </w:pPr>
      <w:r w:rsidRPr="00681C42">
        <w:rPr>
          <w:rFonts w:cs="Arial"/>
          <w:lang w:eastAsia="en-GB"/>
        </w:rPr>
        <w:t>Please ensure confidentiality of the coaching is maintained and care taken to remove anything which may identify an individual. They may be referred to as ‘Client 1’, for example, for assessment purposes. Authenticated forms of signature will still be required.</w:t>
      </w:r>
    </w:p>
    <w:p w:rsidRPr="00682E12" w:rsidR="001A71C2" w:rsidP="00681C42" w:rsidRDefault="001A71C2" w14:paraId="37758CB0" w14:textId="77777777">
      <w:pPr>
        <w:pStyle w:val="TitledBlock-ParaBlockindent-RichTextnumbered-XY"/>
        <w:spacing w:before="200" w:after="40"/>
        <w:rPr>
          <w:rFonts w:ascii="Arial" w:hAnsi="Arial" w:cs="Arial"/>
          <w:b/>
          <w:color w:val="0D0D0D" w:themeColor="text1" w:themeTint="F2"/>
        </w:rPr>
      </w:pPr>
      <w:r w:rsidRPr="00682E12">
        <w:rPr>
          <w:rFonts w:ascii="Arial" w:hAnsi="Arial" w:cs="Arial"/>
          <w:b/>
          <w:color w:val="0D0D0D" w:themeColor="text1" w:themeTint="F2"/>
        </w:rPr>
        <w:t>Evidence must:</w:t>
      </w:r>
    </w:p>
    <w:p w:rsidRPr="00897E90" w:rsidR="001A71C2" w:rsidP="00897E90" w:rsidRDefault="001A71C2" w14:paraId="33A3206B" w14:textId="7F66AF2C">
      <w:pPr>
        <w:pStyle w:val="EducationalObjective-EnablingObjective-XY"/>
        <w:spacing w:before="200" w:after="160" w:line="240" w:lineRule="atLeast"/>
        <w:rPr>
          <w:rFonts w:eastAsia="Arial" w:cs="Arial"/>
        </w:rPr>
      </w:pPr>
      <w:r w:rsidRPr="00897E90">
        <w:rPr>
          <w:rFonts w:eastAsia="Arial" w:cs="Arial"/>
          <w:b/>
          <w:bCs/>
        </w:rPr>
        <w:t>AC1.1</w:t>
      </w:r>
      <w:r w:rsidRPr="00897E90">
        <w:rPr>
          <w:rFonts w:eastAsia="Arial" w:cs="Arial"/>
        </w:rPr>
        <w:t xml:space="preserve"> meet the range and include records and/or correspondence from initial conversations and rapport building/</w:t>
      </w:r>
      <w:r w:rsidRPr="00897E90" w:rsidR="0096546D">
        <w:rPr>
          <w:rFonts w:eastAsia="Arial" w:cs="Arial"/>
        </w:rPr>
        <w:t>discovery call/</w:t>
      </w:r>
      <w:r w:rsidRPr="00897E90">
        <w:rPr>
          <w:rFonts w:eastAsia="Arial" w:cs="Arial"/>
        </w:rPr>
        <w:t>chemistry sessions for each individual</w:t>
      </w:r>
    </w:p>
    <w:p w:rsidRPr="00897E90" w:rsidR="001A71C2" w:rsidP="00897E90" w:rsidRDefault="001A71C2" w14:paraId="141F729B" w14:textId="77777777">
      <w:pPr>
        <w:pStyle w:val="EducationalObjective-EnablingObjective-XY"/>
        <w:spacing w:before="200" w:after="160" w:line="240" w:lineRule="atLeast"/>
        <w:rPr>
          <w:rFonts w:eastAsia="Arial" w:cs="Arial"/>
        </w:rPr>
      </w:pPr>
      <w:r w:rsidRPr="00897E90">
        <w:rPr>
          <w:rFonts w:eastAsia="Arial" w:cs="Arial"/>
          <w:b/>
          <w:bCs/>
        </w:rPr>
        <w:t>AC1.1</w:t>
      </w:r>
      <w:r w:rsidRPr="00897E90">
        <w:rPr>
          <w:rFonts w:eastAsia="Arial" w:cs="Arial"/>
        </w:rPr>
        <w:t xml:space="preserve"> include how the relationship has been established</w:t>
      </w:r>
    </w:p>
    <w:p w:rsidRPr="00897E90" w:rsidR="001A71C2" w:rsidP="00897E90" w:rsidRDefault="001A71C2" w14:paraId="157C4D99" w14:textId="7C15CA67">
      <w:pPr>
        <w:pStyle w:val="EducationalObjective-EnablingObjective-XY"/>
        <w:spacing w:before="200" w:after="160" w:line="240" w:lineRule="atLeast"/>
        <w:rPr>
          <w:rFonts w:eastAsia="Arial" w:cs="Arial"/>
        </w:rPr>
      </w:pPr>
      <w:r w:rsidRPr="00897E90">
        <w:rPr>
          <w:rFonts w:eastAsia="Arial" w:cs="Arial"/>
          <w:b/>
          <w:bCs/>
        </w:rPr>
        <w:t>AC1.2</w:t>
      </w:r>
      <w:r w:rsidRPr="00897E90">
        <w:rPr>
          <w:rFonts w:eastAsia="Arial" w:cs="Arial"/>
        </w:rPr>
        <w:t xml:space="preserve"> include three examples of tools and/or exercises used to establish developmental goals and agreed outcomes, refer to note below</w:t>
      </w:r>
    </w:p>
    <w:p w:rsidRPr="002D0F2E" w:rsidR="001A71C2" w:rsidP="002D0F2E" w:rsidRDefault="001A71C2" w14:paraId="6C505EF3" w14:textId="77777777">
      <w:pPr>
        <w:spacing w:before="200" w:after="160"/>
        <w:rPr>
          <w:rFonts w:eastAsia="Arial" w:cs="Arial"/>
        </w:rPr>
      </w:pPr>
      <w:r w:rsidRPr="002D0F2E">
        <w:rPr>
          <w:rFonts w:eastAsia="Arial" w:cs="Arial"/>
          <w:b/>
          <w:bCs/>
        </w:rPr>
        <w:t>AC1.2</w:t>
      </w:r>
      <w:r w:rsidRPr="002D0F2E">
        <w:rPr>
          <w:rFonts w:eastAsia="Arial" w:cs="Arial"/>
        </w:rPr>
        <w:t xml:space="preserve"> include the rationale for selection of assessment tools and/exercises</w:t>
      </w:r>
    </w:p>
    <w:p w:rsidRPr="002D0F2E" w:rsidR="001A71C2" w:rsidP="00897E90" w:rsidRDefault="001A71C2" w14:paraId="62576E9C" w14:textId="6CEE07FE">
      <w:pPr>
        <w:pStyle w:val="EducationalObjective-EnablingObjective-XY"/>
        <w:spacing w:before="200" w:after="160" w:line="240" w:lineRule="atLeast"/>
        <w:rPr>
          <w:rFonts w:eastAsia="Arial" w:cs="Arial"/>
        </w:rPr>
      </w:pPr>
      <w:r w:rsidRPr="002D0F2E">
        <w:rPr>
          <w:rFonts w:eastAsia="Arial" w:cs="Arial"/>
          <w:b/>
          <w:bCs/>
        </w:rPr>
        <w:t>AC1.3</w:t>
      </w:r>
      <w:r w:rsidRPr="002D0F2E">
        <w:rPr>
          <w:rFonts w:eastAsia="Arial" w:cs="Arial"/>
        </w:rPr>
        <w:t xml:space="preserve"> include a plan </w:t>
      </w:r>
      <w:r w:rsidR="00795829">
        <w:rPr>
          <w:rFonts w:cs="Arial"/>
          <w:color w:val="000000"/>
        </w:rPr>
        <w:t>showing</w:t>
      </w:r>
      <w:r w:rsidRPr="00EE305F" w:rsidR="00795829">
        <w:rPr>
          <w:rFonts w:cs="Arial"/>
          <w:color w:val="000000"/>
        </w:rPr>
        <w:t xml:space="preserve"> how each individual’s needs and context have been</w:t>
      </w:r>
      <w:r w:rsidR="00795829">
        <w:rPr>
          <w:rFonts w:cs="Arial"/>
          <w:color w:val="000000"/>
        </w:rPr>
        <w:t xml:space="preserve"> </w:t>
      </w:r>
      <w:r w:rsidRPr="00EE305F" w:rsidR="00795829">
        <w:rPr>
          <w:rFonts w:cs="Arial"/>
          <w:color w:val="000000"/>
        </w:rPr>
        <w:t xml:space="preserve">considered. </w:t>
      </w:r>
      <w:r w:rsidRPr="002D0F2E">
        <w:rPr>
          <w:rFonts w:eastAsia="Arial" w:cs="Arial"/>
        </w:rPr>
        <w:t xml:space="preserve">The plan must account for the </w:t>
      </w:r>
      <w:r w:rsidR="00795829">
        <w:rPr>
          <w:rFonts w:eastAsia="Arial" w:cs="Arial"/>
        </w:rPr>
        <w:t>60</w:t>
      </w:r>
      <w:r w:rsidRPr="002D0F2E">
        <w:rPr>
          <w:rFonts w:eastAsia="Arial" w:cs="Arial"/>
        </w:rPr>
        <w:t xml:space="preserve"> hours of practice across the required number of individuals</w:t>
      </w:r>
    </w:p>
    <w:p w:rsidRPr="002D0F2E" w:rsidR="001A71C2" w:rsidP="00897E90" w:rsidRDefault="001A71C2" w14:paraId="4F3B4AE3" w14:textId="77777777">
      <w:pPr>
        <w:spacing w:before="200" w:after="160"/>
        <w:rPr>
          <w:rFonts w:eastAsia="Arial" w:cs="Arial"/>
        </w:rPr>
      </w:pPr>
      <w:r w:rsidRPr="002D0F2E">
        <w:rPr>
          <w:rFonts w:eastAsia="Arial" w:cs="Arial"/>
          <w:b/>
          <w:bCs/>
        </w:rPr>
        <w:t>AC1.4</w:t>
      </w:r>
      <w:r w:rsidRPr="002D0F2E">
        <w:rPr>
          <w:rFonts w:eastAsia="Arial" w:cs="Arial"/>
        </w:rPr>
        <w:t xml:space="preserve"> include a mutually agreed contract for each individual and signed by all parties.</w:t>
      </w:r>
    </w:p>
    <w:p w:rsidRPr="002D0F2E" w:rsidR="001A71C2" w:rsidP="00897E90" w:rsidRDefault="001A71C2" w14:paraId="30B4B5BE" w14:textId="77777777">
      <w:pPr>
        <w:spacing w:before="200" w:after="160"/>
        <w:rPr>
          <w:rFonts w:eastAsia="Arial" w:cs="Arial"/>
          <w:b/>
          <w:bCs/>
        </w:rPr>
      </w:pPr>
      <w:r w:rsidRPr="002D0F2E">
        <w:rPr>
          <w:rFonts w:eastAsia="Arial" w:cs="Arial"/>
          <w:b/>
          <w:bCs/>
        </w:rPr>
        <w:t xml:space="preserve">Note: </w:t>
      </w:r>
    </w:p>
    <w:p w:rsidRPr="002D0F2E" w:rsidR="001A71C2" w:rsidP="00897E90" w:rsidRDefault="001A71C2" w14:paraId="1FACF43F" w14:textId="59C0C0BE">
      <w:pPr>
        <w:spacing w:before="200" w:after="160"/>
        <w:rPr>
          <w:rFonts w:eastAsia="Arial" w:cs="Arial"/>
          <w:b/>
          <w:bCs/>
        </w:rPr>
      </w:pPr>
      <w:r w:rsidRPr="002D0F2E">
        <w:rPr>
          <w:rFonts w:eastAsia="Arial" w:cs="Arial"/>
          <w:b/>
          <w:bCs/>
        </w:rPr>
        <w:t xml:space="preserve">LO1 </w:t>
      </w:r>
      <w:r w:rsidRPr="002D0F2E">
        <w:rPr>
          <w:rFonts w:eastAsia="Arial" w:cs="Arial"/>
        </w:rPr>
        <w:t>Optional template</w:t>
      </w:r>
      <w:r w:rsidR="000A5783">
        <w:rPr>
          <w:rFonts w:eastAsia="Arial" w:cs="Arial"/>
        </w:rPr>
        <w:t>s have been</w:t>
      </w:r>
      <w:r w:rsidRPr="002D0F2E">
        <w:rPr>
          <w:rFonts w:eastAsia="Arial" w:cs="Arial"/>
        </w:rPr>
        <w:t xml:space="preserve"> provided for this learning outcome, see appendices.</w:t>
      </w:r>
    </w:p>
    <w:p w:rsidRPr="00A21E82" w:rsidR="001A71C2" w:rsidP="00A21E82" w:rsidRDefault="001A71C2" w14:paraId="4922CD88" w14:textId="71F08D4B">
      <w:pPr>
        <w:spacing w:before="200" w:after="160"/>
        <w:ind w:left="697" w:hanging="697"/>
        <w:rPr>
          <w:rFonts w:eastAsia="Arial" w:cs="Arial"/>
        </w:rPr>
      </w:pPr>
      <w:r w:rsidRPr="00A21E82">
        <w:rPr>
          <w:rFonts w:eastAsia="Arial" w:cs="Arial"/>
          <w:b/>
          <w:bCs/>
        </w:rPr>
        <w:t>AC1.2</w:t>
      </w:r>
      <w:r w:rsidRPr="00A21E82">
        <w:rPr>
          <w:rFonts w:eastAsia="Arial" w:cs="Arial"/>
        </w:rPr>
        <w:t xml:space="preserve"> </w:t>
      </w:r>
      <w:r w:rsidRPr="00A21E82" w:rsidR="00795829">
        <w:rPr>
          <w:rFonts w:eastAsia="Arial" w:cs="Arial"/>
        </w:rPr>
        <w:t>Only t</w:t>
      </w:r>
      <w:r w:rsidRPr="00A21E82">
        <w:rPr>
          <w:rFonts w:eastAsia="Arial" w:cs="Arial"/>
        </w:rPr>
        <w:t xml:space="preserve">hree examples are required across the </w:t>
      </w:r>
      <w:r w:rsidRPr="00A21E82" w:rsidR="00795829">
        <w:rPr>
          <w:rFonts w:eastAsia="Arial" w:cs="Arial"/>
        </w:rPr>
        <w:t>60</w:t>
      </w:r>
      <w:r w:rsidRPr="00A21E82">
        <w:rPr>
          <w:rFonts w:eastAsia="Arial" w:cs="Arial"/>
        </w:rPr>
        <w:t xml:space="preserve"> hours of practice, regardless of the number of </w:t>
      </w:r>
      <w:proofErr w:type="spellStart"/>
      <w:r w:rsidRPr="00A21E82">
        <w:rPr>
          <w:rFonts w:eastAsia="Arial" w:cs="Arial"/>
        </w:rPr>
        <w:t>coachees</w:t>
      </w:r>
      <w:proofErr w:type="spellEnd"/>
      <w:r w:rsidRPr="00A21E82">
        <w:rPr>
          <w:rFonts w:eastAsia="Arial" w:cs="Arial"/>
        </w:rPr>
        <w:t>/mentees involved. There is no prescribed balance between the use of tools and exercises; however, the evidence provided must clearly demonstrate the appropriate and effective application of tools and/or exercises in practice.</w:t>
      </w:r>
    </w:p>
    <w:p w:rsidRPr="002D0F2E" w:rsidR="001A71C2" w:rsidP="00897E90" w:rsidRDefault="001A71C2" w14:paraId="5733C088" w14:textId="77777777">
      <w:pPr>
        <w:spacing w:before="200" w:after="160"/>
        <w:rPr>
          <w:rFonts w:eastAsia="Arial" w:cs="Arial"/>
        </w:rPr>
      </w:pPr>
      <w:r w:rsidRPr="002D0F2E">
        <w:rPr>
          <w:rFonts w:eastAsia="Arial" w:cs="Arial"/>
        </w:rPr>
        <w:t>Refer to the unit guidance for more clarification around the terminology of tools and exercises and how the use of tools and exercises can be context specific.</w:t>
      </w:r>
    </w:p>
    <w:p w:rsidR="00897E90" w:rsidP="00995E8F" w:rsidRDefault="00897E90" w14:paraId="28169DAF" w14:textId="2FDFF6AA">
      <w:pPr>
        <w:keepNext/>
        <w:keepLines/>
        <w:spacing w:before="240" w:after="240"/>
        <w:rPr>
          <w:rFonts w:eastAsia="Arial" w:asciiTheme="minorHAnsi" w:hAnsiTheme="minorHAnsi" w:cstheme="minorHAnsi"/>
          <w:b/>
          <w:bCs/>
          <w:color w:val="FFA300"/>
          <w:sz w:val="26"/>
          <w:szCs w:val="26"/>
          <w:lang w:val="en-US"/>
        </w:rPr>
      </w:pPr>
    </w:p>
    <w:p w:rsidR="00897E90" w:rsidRDefault="00897E90" w14:paraId="3E069C51" w14:textId="77777777">
      <w:pPr>
        <w:rPr>
          <w:rFonts w:eastAsia="Arial" w:asciiTheme="minorHAnsi" w:hAnsiTheme="minorHAnsi" w:cstheme="minorHAnsi"/>
          <w:b/>
          <w:bCs/>
          <w:color w:val="FFA300"/>
          <w:sz w:val="26"/>
          <w:szCs w:val="26"/>
          <w:lang w:val="en-US"/>
        </w:rPr>
      </w:pPr>
      <w:r>
        <w:rPr>
          <w:rFonts w:eastAsia="Arial" w:asciiTheme="minorHAnsi" w:hAnsiTheme="minorHAnsi" w:cstheme="minorHAnsi"/>
          <w:b/>
          <w:bCs/>
          <w:color w:val="FFA300"/>
          <w:sz w:val="26"/>
          <w:szCs w:val="26"/>
          <w:lang w:val="en-US"/>
        </w:rPr>
        <w:br w:type="page"/>
      </w:r>
    </w:p>
    <w:p w:rsidRPr="00912FAE" w:rsidR="00995E8F" w:rsidP="00995E8F" w:rsidRDefault="00995E8F" w14:paraId="06AC039E" w14:textId="77777777">
      <w:pPr>
        <w:keepNext/>
        <w:keepLines/>
        <w:spacing w:before="240" w:after="240"/>
        <w:rPr>
          <w:rFonts w:eastAsia="Arial" w:asciiTheme="minorHAnsi" w:hAnsiTheme="minorHAnsi" w:cstheme="minorHAnsi"/>
          <w:b/>
          <w:bCs/>
          <w:color w:val="FFA300"/>
          <w:sz w:val="26"/>
          <w:szCs w:val="26"/>
          <w:lang w:val="en-US"/>
        </w:rPr>
      </w:pPr>
      <w:r w:rsidRPr="00912FAE">
        <w:rPr>
          <w:rFonts w:eastAsia="Arial" w:asciiTheme="minorHAnsi" w:hAnsiTheme="minorHAnsi" w:cstheme="minorHAnsi"/>
          <w:b/>
          <w:bCs/>
          <w:color w:val="FFA300"/>
          <w:sz w:val="26"/>
          <w:szCs w:val="26"/>
          <w:lang w:val="en-US"/>
        </w:rPr>
        <w:t>Learning outcome</w:t>
      </w:r>
    </w:p>
    <w:p w:rsidRPr="00912FAE" w:rsidR="00995E8F" w:rsidP="00995E8F" w:rsidRDefault="00995E8F" w14:paraId="10136AFD" w14:textId="77777777">
      <w:pPr>
        <w:spacing w:before="200"/>
        <w:rPr>
          <w:rFonts w:eastAsia="Arial" w:asciiTheme="minorHAnsi" w:hAnsiTheme="minorHAnsi" w:cstheme="minorHAnsi"/>
        </w:rPr>
      </w:pPr>
      <w:r w:rsidRPr="00912FAE">
        <w:rPr>
          <w:rFonts w:eastAsia="Arial" w:asciiTheme="minorHAnsi" w:hAnsiTheme="minorHAnsi" w:cstheme="minorHAnsi"/>
        </w:rPr>
        <w:t>The learner will:</w:t>
      </w:r>
    </w:p>
    <w:p w:rsidRPr="00912FAE" w:rsidR="00995E8F" w:rsidP="00141263" w:rsidRDefault="00995E8F" w14:paraId="0D6EE68F" w14:textId="1FB17A3D">
      <w:pPr>
        <w:spacing w:before="200"/>
        <w:rPr>
          <w:rFonts w:eastAsia="Arial" w:asciiTheme="minorHAnsi" w:hAnsiTheme="minorHAnsi" w:cstheme="minorHAnsi"/>
        </w:rPr>
      </w:pPr>
      <w:r w:rsidRPr="00912FAE">
        <w:rPr>
          <w:rFonts w:eastAsia="Arial" w:asciiTheme="minorHAnsi" w:hAnsiTheme="minorHAnsi" w:cstheme="minorHAnsi"/>
        </w:rPr>
        <w:t>LO2</w:t>
      </w:r>
      <w:r w:rsidRPr="00912FAE">
        <w:rPr>
          <w:rFonts w:asciiTheme="minorHAnsi" w:hAnsiTheme="minorHAnsi" w:cstheme="minorHAnsi"/>
        </w:rPr>
        <w:tab/>
      </w:r>
      <w:r w:rsidRPr="00912FAE">
        <w:rPr>
          <w:rFonts w:eastAsia="Arial" w:asciiTheme="minorHAnsi" w:hAnsiTheme="minorHAnsi" w:cstheme="minorHAnsi"/>
        </w:rPr>
        <w:t xml:space="preserve"> </w:t>
      </w:r>
      <w:r w:rsidRPr="000521A3" w:rsidR="000521A3">
        <w:rPr>
          <w:rFonts w:eastAsia="Arial" w:asciiTheme="minorHAnsi" w:hAnsiTheme="minorHAnsi" w:cstheme="minorHAnsi"/>
        </w:rPr>
        <w:t xml:space="preserve">Be able to undertake and record a minimum of 60 hours of effective coaching or mentoring at an executive or senior level with </w:t>
      </w:r>
      <w:r w:rsidRPr="000521A3" w:rsidR="00361CF5">
        <w:rPr>
          <w:rFonts w:eastAsia="Arial" w:asciiTheme="minorHAnsi" w:hAnsiTheme="minorHAnsi" w:cstheme="minorHAnsi"/>
        </w:rPr>
        <w:t>a minimum</w:t>
      </w:r>
      <w:r w:rsidRPr="000521A3" w:rsidR="000521A3">
        <w:rPr>
          <w:rFonts w:eastAsia="Arial" w:asciiTheme="minorHAnsi" w:hAnsiTheme="minorHAnsi" w:cstheme="minorHAnsi"/>
        </w:rPr>
        <w:t xml:space="preserve"> of six and</w:t>
      </w:r>
      <w:r w:rsidR="000521A3">
        <w:rPr>
          <w:rFonts w:eastAsia="Arial" w:asciiTheme="minorHAnsi" w:hAnsiTheme="minorHAnsi" w:cstheme="minorHAnsi"/>
        </w:rPr>
        <w:t xml:space="preserve"> </w:t>
      </w:r>
      <w:r w:rsidRPr="000521A3" w:rsidR="000521A3">
        <w:rPr>
          <w:rFonts w:eastAsia="Arial" w:asciiTheme="minorHAnsi" w:hAnsiTheme="minorHAnsi" w:cstheme="minorHAnsi"/>
        </w:rPr>
        <w:t>maximum of 12 individuals</w:t>
      </w:r>
    </w:p>
    <w:p w:rsidRPr="00912FAE" w:rsidR="00995E8F" w:rsidP="00995E8F" w:rsidRDefault="00995E8F" w14:paraId="728FB019" w14:textId="77777777">
      <w:pPr>
        <w:keepNext/>
        <w:keepLines/>
        <w:spacing w:before="240" w:after="240"/>
        <w:rPr>
          <w:rFonts w:eastAsia="Arial" w:asciiTheme="minorHAnsi" w:hAnsiTheme="minorHAnsi" w:cstheme="minorHAnsi"/>
          <w:b/>
          <w:bCs/>
          <w:color w:val="FFA300"/>
          <w:sz w:val="26"/>
          <w:szCs w:val="26"/>
          <w:lang w:val="en-US"/>
        </w:rPr>
      </w:pPr>
      <w:r w:rsidRPr="00912FAE">
        <w:rPr>
          <w:rFonts w:eastAsia="Arial" w:asciiTheme="minorHAnsi" w:hAnsiTheme="minorHAnsi" w:cstheme="minorHAnsi"/>
          <w:b/>
          <w:bCs/>
          <w:color w:val="FFA300"/>
          <w:sz w:val="26"/>
          <w:szCs w:val="26"/>
          <w:lang w:val="en-US"/>
        </w:rPr>
        <w:t>Assessment criteria</w:t>
      </w:r>
    </w:p>
    <w:p w:rsidRPr="00912FAE" w:rsidR="009D2CE4" w:rsidP="009D2CE4" w:rsidRDefault="009D2CE4" w14:paraId="276D27D3" w14:textId="77777777">
      <w:pPr>
        <w:spacing w:before="240" w:after="240"/>
        <w:rPr>
          <w:rFonts w:eastAsia="Arial" w:asciiTheme="minorHAnsi" w:hAnsiTheme="minorHAnsi" w:cstheme="minorHAnsi"/>
        </w:rPr>
      </w:pPr>
      <w:r w:rsidRPr="00912FAE">
        <w:rPr>
          <w:rFonts w:eastAsia="Arial" w:asciiTheme="minorHAnsi" w:hAnsiTheme="minorHAnsi" w:cstheme="minorHAnsi"/>
        </w:rPr>
        <w:t>The learner can:</w:t>
      </w:r>
      <w:r w:rsidRPr="00912FAE">
        <w:rPr>
          <w:rFonts w:eastAsia="Arial" w:asciiTheme="minorHAnsi" w:hAnsiTheme="minorHAnsi" w:cstheme="minorHAnsi"/>
          <w:b/>
          <w:bCs/>
        </w:rPr>
        <w:t xml:space="preserve"> </w:t>
      </w:r>
    </w:p>
    <w:p w:rsidRPr="00912FAE" w:rsidR="00995E8F" w:rsidP="00995E8F" w:rsidRDefault="00995E8F" w14:paraId="0D63991C" w14:textId="491745BF">
      <w:pPr>
        <w:spacing w:before="200"/>
        <w:ind w:left="697" w:hanging="697"/>
        <w:rPr>
          <w:rFonts w:eastAsia="Arial" w:asciiTheme="minorHAnsi" w:hAnsiTheme="minorHAnsi" w:cstheme="minorHAnsi"/>
        </w:rPr>
      </w:pPr>
      <w:r w:rsidRPr="00912FAE">
        <w:rPr>
          <w:rFonts w:eastAsia="Arial" w:asciiTheme="minorHAnsi" w:hAnsiTheme="minorHAnsi" w:cstheme="minorHAnsi"/>
        </w:rPr>
        <w:t xml:space="preserve">AC2.1 </w:t>
      </w:r>
      <w:r w:rsidRPr="00361CF5" w:rsidR="00361CF5">
        <w:rPr>
          <w:rFonts w:eastAsia="Arial" w:asciiTheme="minorHAnsi" w:hAnsiTheme="minorHAnsi" w:cstheme="minorHAnsi"/>
        </w:rPr>
        <w:t>Select and apply approaches to support individuals, to achieve purpose and goals</w:t>
      </w:r>
    </w:p>
    <w:p w:rsidRPr="00912FAE" w:rsidR="00995E8F" w:rsidP="00995E8F" w:rsidRDefault="00995E8F" w14:paraId="40F57B8C" w14:textId="3B9C0463">
      <w:pPr>
        <w:spacing w:before="200"/>
        <w:ind w:left="697" w:hanging="697"/>
        <w:rPr>
          <w:rFonts w:eastAsia="Arial" w:asciiTheme="minorHAnsi" w:hAnsiTheme="minorHAnsi" w:cstheme="minorHAnsi"/>
        </w:rPr>
      </w:pPr>
      <w:r w:rsidRPr="00912FAE">
        <w:rPr>
          <w:rFonts w:eastAsia="Arial" w:asciiTheme="minorHAnsi" w:hAnsiTheme="minorHAnsi" w:cstheme="minorHAnsi"/>
        </w:rPr>
        <w:t xml:space="preserve">AC2.2 </w:t>
      </w:r>
      <w:r w:rsidRPr="00E91E4D" w:rsidR="00E91E4D">
        <w:rPr>
          <w:rFonts w:eastAsia="Arial" w:asciiTheme="minorHAnsi" w:hAnsiTheme="minorHAnsi" w:cstheme="minorHAnsi"/>
        </w:rPr>
        <w:t>Adapt own skills and behaviours to respond to needs</w:t>
      </w:r>
    </w:p>
    <w:p w:rsidRPr="00912FAE" w:rsidR="00995E8F" w:rsidP="00995E8F" w:rsidRDefault="00995E8F" w14:paraId="2491826D" w14:textId="23D58FBF">
      <w:pPr>
        <w:spacing w:before="200"/>
        <w:ind w:left="697" w:hanging="697"/>
        <w:rPr>
          <w:rFonts w:eastAsia="Arial" w:asciiTheme="minorHAnsi" w:hAnsiTheme="minorHAnsi" w:cstheme="minorHAnsi"/>
        </w:rPr>
      </w:pPr>
      <w:r w:rsidRPr="00912FAE">
        <w:rPr>
          <w:rFonts w:eastAsia="Arial" w:asciiTheme="minorHAnsi" w:hAnsiTheme="minorHAnsi" w:cstheme="minorHAnsi"/>
        </w:rPr>
        <w:t xml:space="preserve">AC2.3 </w:t>
      </w:r>
      <w:r w:rsidRPr="00FD6A14" w:rsidR="00FD6A14">
        <w:rPr>
          <w:rFonts w:eastAsia="Arial" w:asciiTheme="minorHAnsi" w:hAnsiTheme="minorHAnsi" w:cstheme="minorHAnsi"/>
        </w:rPr>
        <w:t>Develop effective coaching or mentoring relationships</w:t>
      </w:r>
    </w:p>
    <w:p w:rsidRPr="00912FAE" w:rsidR="00995E8F" w:rsidP="00995E8F" w:rsidRDefault="00995E8F" w14:paraId="7D455DE5" w14:textId="11C3F0FC">
      <w:pPr>
        <w:spacing w:before="200"/>
        <w:ind w:left="697" w:hanging="697"/>
        <w:rPr>
          <w:rFonts w:eastAsia="Arial" w:asciiTheme="minorHAnsi" w:hAnsiTheme="minorHAnsi" w:cstheme="minorHAnsi"/>
        </w:rPr>
      </w:pPr>
      <w:r w:rsidRPr="00912FAE">
        <w:rPr>
          <w:rFonts w:eastAsia="Arial" w:asciiTheme="minorHAnsi" w:hAnsiTheme="minorHAnsi" w:cstheme="minorHAnsi"/>
        </w:rPr>
        <w:t xml:space="preserve">AC2.4 </w:t>
      </w:r>
      <w:r w:rsidRPr="009D2CE4" w:rsidR="009D2CE4">
        <w:rPr>
          <w:rFonts w:eastAsia="Arial" w:asciiTheme="minorHAnsi" w:hAnsiTheme="minorHAnsi" w:cstheme="minorHAnsi"/>
        </w:rPr>
        <w:t xml:space="preserve">Maintain comprehensive records of the coaching or mentoring </w:t>
      </w:r>
      <w:r w:rsidRPr="009D2CE4" w:rsidR="009D2CE4">
        <w:rPr>
          <w:rFonts w:eastAsia="Arial" w:asciiTheme="minorHAnsi" w:hAnsiTheme="minorHAnsi" w:cstheme="minorHAnsi"/>
          <w:b/>
          <w:bCs/>
        </w:rPr>
        <w:t>journey</w:t>
      </w:r>
    </w:p>
    <w:p w:rsidRPr="002B348D" w:rsidR="00764C38" w:rsidP="00764C38" w:rsidRDefault="00764C38" w14:paraId="206B5CAD" w14:textId="7013CCA0">
      <w:pPr>
        <w:tabs>
          <w:tab w:val="left" w:pos="709"/>
        </w:tabs>
        <w:spacing w:before="200" w:after="40" w:line="240" w:lineRule="auto"/>
        <w:rPr>
          <w:rFonts w:cs="Arial"/>
        </w:rPr>
      </w:pPr>
      <w:r w:rsidRPr="002B348D">
        <w:rPr>
          <w:rFonts w:cs="Arial"/>
        </w:rPr>
        <w:t>AC</w:t>
      </w:r>
      <w:r>
        <w:rPr>
          <w:rFonts w:cs="Arial"/>
        </w:rPr>
        <w:t>2.</w:t>
      </w:r>
      <w:r w:rsidR="00716C04">
        <w:rPr>
          <w:rFonts w:cs="Arial"/>
        </w:rPr>
        <w:t>4</w:t>
      </w:r>
      <w:r w:rsidRPr="002B348D">
        <w:rPr>
          <w:rFonts w:cs="Arial"/>
        </w:rPr>
        <w:t xml:space="preserve"> </w:t>
      </w:r>
      <w:r>
        <w:rPr>
          <w:rFonts w:cs="Arial"/>
          <w:b/>
          <w:bCs/>
        </w:rPr>
        <w:t>Journey</w:t>
      </w:r>
      <w:r w:rsidRPr="002B348D">
        <w:rPr>
          <w:rFonts w:cs="Arial"/>
          <w:b/>
          <w:bCs/>
        </w:rPr>
        <w:t>:</w:t>
      </w:r>
    </w:p>
    <w:p w:rsidRPr="00817144" w:rsidR="00764C38" w:rsidP="008B7FCC" w:rsidRDefault="00764C38" w14:paraId="51CF0C06"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17144">
        <w:rPr>
          <w:rFonts w:ascii="Arial" w:hAnsi="Arial" w:eastAsia="Calibri" w:cs="Arial"/>
          <w:color w:val="auto"/>
        </w:rPr>
        <w:t>initial communications/introductory session/discussion</w:t>
      </w:r>
    </w:p>
    <w:p w:rsidRPr="00817144" w:rsidR="00764C38" w:rsidP="008B7FCC" w:rsidRDefault="00764C38" w14:paraId="0F0D1E58"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17144">
        <w:rPr>
          <w:rFonts w:ascii="Arial" w:hAnsi="Arial" w:eastAsia="Calibri" w:cs="Arial"/>
          <w:color w:val="auto"/>
        </w:rPr>
        <w:t>diagnostics and individual needs</w:t>
      </w:r>
    </w:p>
    <w:p w:rsidRPr="00817144" w:rsidR="00764C38" w:rsidP="008B7FCC" w:rsidRDefault="00764C38" w14:paraId="0551D97C"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17144">
        <w:rPr>
          <w:rFonts w:ascii="Arial" w:hAnsi="Arial" w:eastAsia="Calibri" w:cs="Arial"/>
          <w:color w:val="auto"/>
        </w:rPr>
        <w:t>planning and contracting processes</w:t>
      </w:r>
    </w:p>
    <w:p w:rsidRPr="00817144" w:rsidR="00764C38" w:rsidP="008B7FCC" w:rsidRDefault="00764C38" w14:paraId="30111069"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17144">
        <w:rPr>
          <w:rFonts w:ascii="Arial" w:hAnsi="Arial" w:eastAsia="Calibri" w:cs="Arial"/>
          <w:color w:val="auto"/>
        </w:rPr>
        <w:t>individuals’ progress towards goals</w:t>
      </w:r>
    </w:p>
    <w:p w:rsidRPr="00817144" w:rsidR="00764C38" w:rsidP="008B7FCC" w:rsidRDefault="00764C38" w14:paraId="19AF65FC"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17144">
        <w:rPr>
          <w:rFonts w:ascii="Arial" w:hAnsi="Arial" w:eastAsia="Calibri" w:cs="Arial"/>
          <w:color w:val="auto"/>
        </w:rPr>
        <w:t>conclusion/outcomes achieved</w:t>
      </w:r>
      <w:r>
        <w:rPr>
          <w:rFonts w:ascii="Arial" w:hAnsi="Arial" w:eastAsia="Calibri" w:cs="Arial"/>
          <w:color w:val="auto"/>
        </w:rPr>
        <w:t>.</w:t>
      </w:r>
    </w:p>
    <w:p w:rsidR="00764C38" w:rsidP="00764C38" w:rsidRDefault="00764C38" w14:paraId="78E84637"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Evidence Requirements</w:t>
      </w:r>
    </w:p>
    <w:p w:rsidRPr="00051764" w:rsidR="00764C38" w:rsidP="00764C38" w:rsidRDefault="00764C38" w14:paraId="01DAABBD" w14:textId="28145D2E">
      <w:pPr>
        <w:pStyle w:val="TitledBlock-ParaBlockindent-RichTextnumbered-XY"/>
        <w:spacing w:before="200" w:after="160"/>
        <w:ind w:left="0" w:firstLine="0"/>
        <w:rPr>
          <w:rFonts w:ascii="Arial" w:hAnsi="Arial" w:cs="Arial"/>
          <w:color w:val="auto"/>
        </w:rPr>
      </w:pPr>
      <w:r w:rsidRPr="00051764">
        <w:rPr>
          <w:rFonts w:ascii="Arial" w:hAnsi="Arial" w:cs="Arial"/>
          <w:b/>
          <w:bCs/>
          <w:color w:val="auto"/>
        </w:rPr>
        <w:t>LO2</w:t>
      </w:r>
      <w:r w:rsidRPr="00051764">
        <w:rPr>
          <w:rFonts w:ascii="Arial" w:hAnsi="Arial" w:cs="Arial"/>
          <w:color w:val="auto"/>
        </w:rPr>
        <w:t xml:space="preserve"> This unit must evidence 60 hours of coaching or mentoring practice across a minimum of six and a maximum of 12 individuals with </w:t>
      </w:r>
      <w:r w:rsidRPr="00051764" w:rsidR="00F53B65">
        <w:rPr>
          <w:rFonts w:ascii="Arial" w:hAnsi="Arial" w:cs="Arial"/>
          <w:color w:val="auto"/>
        </w:rPr>
        <w:t>eight</w:t>
      </w:r>
      <w:r w:rsidRPr="00051764">
        <w:rPr>
          <w:rFonts w:ascii="Arial" w:hAnsi="Arial" w:cs="Arial"/>
          <w:color w:val="auto"/>
        </w:rPr>
        <w:t xml:space="preserve"> hours of supervision.</w:t>
      </w:r>
    </w:p>
    <w:p w:rsidRPr="003A2E07" w:rsidR="00764C38" w:rsidP="00764C38" w:rsidRDefault="00764C38" w14:paraId="3CFB1999" w14:textId="77777777">
      <w:pPr>
        <w:pStyle w:val="TitledBlock-ParaBlockindent-RichTextnumbered-XY"/>
        <w:spacing w:before="200" w:after="160" w:line="240" w:lineRule="atLeast"/>
        <w:rPr>
          <w:rFonts w:ascii="Arial" w:hAnsi="Arial" w:cs="Arial"/>
          <w:color w:val="auto"/>
        </w:rPr>
      </w:pPr>
      <w:r w:rsidRPr="003A2E07">
        <w:rPr>
          <w:rFonts w:ascii="Arial" w:hAnsi="Arial" w:cs="Arial"/>
          <w:b/>
          <w:bCs/>
          <w:color w:val="auto"/>
        </w:rPr>
        <w:t>LO</w:t>
      </w:r>
      <w:r>
        <w:rPr>
          <w:rFonts w:ascii="Arial" w:hAnsi="Arial" w:cs="Arial"/>
          <w:b/>
          <w:bCs/>
          <w:color w:val="auto"/>
        </w:rPr>
        <w:t>2</w:t>
      </w:r>
      <w:r w:rsidRPr="003A2E07">
        <w:rPr>
          <w:rFonts w:ascii="Arial" w:hAnsi="Arial" w:cs="Arial"/>
          <w:color w:val="auto"/>
        </w:rPr>
        <w:t xml:space="preserve"> Evidence must adhere to data protection regulation when handling data</w:t>
      </w:r>
      <w:r>
        <w:rPr>
          <w:rFonts w:ascii="Arial" w:hAnsi="Arial" w:cs="Arial"/>
          <w:color w:val="auto"/>
        </w:rPr>
        <w:t>.</w:t>
      </w:r>
      <w:r w:rsidRPr="003A2E07">
        <w:rPr>
          <w:rFonts w:ascii="Arial" w:hAnsi="Arial" w:cs="Arial"/>
          <w:color w:val="auto"/>
        </w:rPr>
        <w:t xml:space="preserve"> </w:t>
      </w:r>
    </w:p>
    <w:p w:rsidR="00764C38" w:rsidP="00764C38" w:rsidRDefault="00764C38" w14:paraId="0811D54F" w14:textId="77777777">
      <w:pPr>
        <w:spacing w:before="200" w:after="160"/>
        <w:rPr>
          <w:lang w:eastAsia="en-GB"/>
        </w:rPr>
      </w:pPr>
      <w:r w:rsidRPr="003A2E07">
        <w:rPr>
          <w:lang w:eastAsia="en-GB"/>
        </w:rPr>
        <w:t>Please ensure confidentiality of the coaching is maintained and care taken to remove anything which may identify an individual. They may be referred to as ‘Client 1’, for example, for assessment purposes. Authenticated forms of signature will still be required.</w:t>
      </w:r>
    </w:p>
    <w:p w:rsidR="00764C38" w:rsidP="00764C38" w:rsidRDefault="00764C38" w14:paraId="2F30F032" w14:textId="77777777">
      <w:pPr>
        <w:pStyle w:val="TitledBlock-ParaBlockindent-RichTextnumbered-XY"/>
        <w:spacing w:before="200" w:after="40"/>
        <w:rPr>
          <w:rFonts w:ascii="Arial" w:hAnsi="Arial" w:cs="Arial"/>
          <w:b/>
          <w:bCs/>
        </w:rPr>
      </w:pPr>
      <w:r w:rsidRPr="003A2E07">
        <w:rPr>
          <w:rFonts w:ascii="Arial" w:hAnsi="Arial" w:cs="Arial"/>
          <w:b/>
          <w:bCs/>
        </w:rPr>
        <w:t>Evidence must:</w:t>
      </w:r>
    </w:p>
    <w:p w:rsidRPr="00B16D3F" w:rsidR="00764C38" w:rsidP="00764C38" w:rsidRDefault="00764C38" w14:paraId="037B865C" w14:textId="0829C26D">
      <w:pPr>
        <w:spacing w:before="200" w:after="160"/>
        <w:ind w:left="697" w:hanging="697"/>
        <w:rPr>
          <w:rFonts w:eastAsia="Arial" w:cs="Arial"/>
        </w:rPr>
      </w:pPr>
      <w:r w:rsidRPr="00B16D3F">
        <w:rPr>
          <w:rFonts w:eastAsia="Arial" w:cs="Arial"/>
          <w:b/>
          <w:bCs/>
        </w:rPr>
        <w:t>AC2.1</w:t>
      </w:r>
      <w:r w:rsidRPr="00B16D3F">
        <w:rPr>
          <w:rFonts w:eastAsia="Arial" w:cs="Arial"/>
        </w:rPr>
        <w:t xml:space="preserve"> include the application of minimum of three approaches across </w:t>
      </w:r>
      <w:r>
        <w:rPr>
          <w:rFonts w:eastAsia="Arial" w:cs="Arial"/>
        </w:rPr>
        <w:t>60</w:t>
      </w:r>
      <w:r w:rsidRPr="00B16D3F">
        <w:rPr>
          <w:rFonts w:eastAsia="Arial" w:cs="Arial"/>
        </w:rPr>
        <w:t xml:space="preserve"> hours of practice (one of which must be a recognised model </w:t>
      </w:r>
      <w:proofErr w:type="spellStart"/>
      <w:r w:rsidRPr="00B16D3F">
        <w:rPr>
          <w:rFonts w:eastAsia="Arial" w:cs="Arial"/>
        </w:rPr>
        <w:t>ie</w:t>
      </w:r>
      <w:proofErr w:type="spellEnd"/>
      <w:r w:rsidRPr="00B16D3F">
        <w:rPr>
          <w:rFonts w:eastAsia="Arial" w:cs="Arial"/>
        </w:rPr>
        <w:t xml:space="preserve"> established framework). Approaches must be personalised to the individuals</w:t>
      </w:r>
      <w:r w:rsidR="00515545">
        <w:rPr>
          <w:rFonts w:eastAsia="Arial" w:cs="Arial"/>
        </w:rPr>
        <w:t xml:space="preserve"> </w:t>
      </w:r>
      <w:r w:rsidRPr="00B1467B" w:rsidR="00515545">
        <w:rPr>
          <w:color w:val="000000"/>
          <w:u w:color="000000"/>
        </w:rPr>
        <w:t>and team or group</w:t>
      </w:r>
      <w:r w:rsidRPr="00B16D3F">
        <w:rPr>
          <w:rFonts w:eastAsia="Arial" w:cs="Arial"/>
        </w:rPr>
        <w:t>. Refer to unit guidance for clarification around approaches, models, tools and techniques</w:t>
      </w:r>
    </w:p>
    <w:p w:rsidRPr="00B16D3F" w:rsidR="00764C38" w:rsidP="00764C38" w:rsidRDefault="00764C38" w14:paraId="34DE22E2" w14:textId="4B865870">
      <w:pPr>
        <w:spacing w:before="200" w:after="160"/>
        <w:ind w:left="697" w:hanging="697"/>
        <w:rPr>
          <w:rFonts w:eastAsia="Arial" w:cs="Arial"/>
        </w:rPr>
      </w:pPr>
      <w:r w:rsidRPr="00B16D3F">
        <w:rPr>
          <w:rFonts w:eastAsia="Arial" w:cs="Arial"/>
          <w:b/>
          <w:bCs/>
        </w:rPr>
        <w:t xml:space="preserve">AC2.1 </w:t>
      </w:r>
      <w:r w:rsidR="00D60E49">
        <w:rPr>
          <w:rFonts w:eastAsia="Arial" w:cs="Arial"/>
          <w:b/>
          <w:bCs/>
        </w:rPr>
        <w:t>to</w:t>
      </w:r>
      <w:r w:rsidRPr="00B16D3F">
        <w:rPr>
          <w:rFonts w:eastAsia="Arial" w:cs="Arial"/>
          <w:b/>
          <w:bCs/>
        </w:rPr>
        <w:t xml:space="preserve"> AC2.</w:t>
      </w:r>
      <w:r w:rsidR="00D60E49">
        <w:rPr>
          <w:rFonts w:eastAsia="Arial" w:cs="Arial"/>
          <w:b/>
          <w:bCs/>
        </w:rPr>
        <w:t>3</w:t>
      </w:r>
      <w:r w:rsidRPr="00B16D3F">
        <w:rPr>
          <w:rFonts w:eastAsia="Arial" w:cs="Arial"/>
        </w:rPr>
        <w:t xml:space="preserve"> include at least one observation of practice</w:t>
      </w:r>
    </w:p>
    <w:p w:rsidRPr="00B16D3F" w:rsidR="00764C38" w:rsidP="00764C38" w:rsidRDefault="00764C38" w14:paraId="48ECF910" w14:textId="03CD163C">
      <w:pPr>
        <w:spacing w:before="200" w:after="160"/>
        <w:ind w:left="697" w:hanging="697"/>
        <w:rPr>
          <w:rFonts w:eastAsia="Arial" w:cs="Arial"/>
        </w:rPr>
      </w:pPr>
      <w:r w:rsidRPr="00B16D3F">
        <w:rPr>
          <w:rFonts w:eastAsia="Arial" w:cs="Arial"/>
          <w:b/>
          <w:bCs/>
        </w:rPr>
        <w:t xml:space="preserve">AC2.1 </w:t>
      </w:r>
      <w:r w:rsidR="00D60E49">
        <w:rPr>
          <w:rFonts w:eastAsia="Arial" w:cs="Arial"/>
          <w:b/>
          <w:bCs/>
        </w:rPr>
        <w:t>to</w:t>
      </w:r>
      <w:r w:rsidRPr="00B16D3F">
        <w:rPr>
          <w:rFonts w:eastAsia="Arial" w:cs="Arial"/>
          <w:b/>
          <w:bCs/>
        </w:rPr>
        <w:t xml:space="preserve"> AC2.</w:t>
      </w:r>
      <w:r w:rsidR="00D60E49">
        <w:rPr>
          <w:rFonts w:eastAsia="Arial" w:cs="Arial"/>
          <w:b/>
          <w:bCs/>
        </w:rPr>
        <w:t>3</w:t>
      </w:r>
      <w:r w:rsidRPr="00B16D3F">
        <w:rPr>
          <w:rFonts w:eastAsia="Arial" w:cs="Arial"/>
        </w:rPr>
        <w:t xml:space="preserve"> include completion of coaching or mentoring records</w:t>
      </w:r>
    </w:p>
    <w:p w:rsidR="00764C38" w:rsidP="00764C38" w:rsidRDefault="00764C38" w14:paraId="461BC729" w14:textId="7AF5B16A">
      <w:pPr>
        <w:spacing w:before="200" w:after="160"/>
        <w:ind w:left="697" w:hanging="697"/>
        <w:rPr>
          <w:rFonts w:eastAsia="Arial" w:cs="Arial"/>
        </w:rPr>
      </w:pPr>
      <w:r w:rsidRPr="00B16D3F">
        <w:rPr>
          <w:rFonts w:eastAsia="Arial" w:cs="Arial"/>
          <w:b/>
          <w:bCs/>
        </w:rPr>
        <w:t>AC2.</w:t>
      </w:r>
      <w:r w:rsidR="00D60E49">
        <w:rPr>
          <w:rFonts w:eastAsia="Arial" w:cs="Arial"/>
          <w:b/>
          <w:bCs/>
        </w:rPr>
        <w:t>4</w:t>
      </w:r>
      <w:r w:rsidRPr="00B16D3F">
        <w:rPr>
          <w:rFonts w:eastAsia="Arial" w:cs="Arial"/>
        </w:rPr>
        <w:t xml:space="preserve"> include working records of the whole journey which meets the range. </w:t>
      </w:r>
    </w:p>
    <w:p w:rsidR="00321418" w:rsidP="00764C38" w:rsidRDefault="00321418" w14:paraId="6EA26BD5" w14:textId="77777777">
      <w:pPr>
        <w:spacing w:before="200" w:after="160"/>
        <w:ind w:left="697" w:hanging="697"/>
        <w:rPr>
          <w:rFonts w:eastAsia="Arial" w:cs="Arial"/>
          <w:b/>
          <w:bCs/>
        </w:rPr>
      </w:pPr>
    </w:p>
    <w:p w:rsidRPr="00B16D3F" w:rsidR="00764C38" w:rsidP="00764C38" w:rsidRDefault="00764C38" w14:paraId="32B43C66" w14:textId="687F1701">
      <w:pPr>
        <w:spacing w:before="200" w:after="160"/>
        <w:ind w:left="697" w:hanging="697"/>
        <w:rPr>
          <w:rFonts w:eastAsia="Arial" w:cs="Arial"/>
          <w:b/>
          <w:bCs/>
        </w:rPr>
      </w:pPr>
      <w:r w:rsidRPr="00B16D3F">
        <w:rPr>
          <w:rFonts w:eastAsia="Arial" w:cs="Arial"/>
          <w:b/>
          <w:bCs/>
        </w:rPr>
        <w:t>Note</w:t>
      </w:r>
      <w:r>
        <w:rPr>
          <w:rFonts w:eastAsia="Arial" w:cs="Arial"/>
          <w:b/>
          <w:bCs/>
        </w:rPr>
        <w:t>:</w:t>
      </w:r>
    </w:p>
    <w:p w:rsidRPr="00B16D3F" w:rsidR="00764C38" w:rsidP="00764C38" w:rsidRDefault="00764C38" w14:paraId="477DD9FD" w14:textId="4DD30314">
      <w:pPr>
        <w:spacing w:before="200" w:after="160"/>
        <w:ind w:left="697" w:hanging="697"/>
        <w:rPr>
          <w:rFonts w:eastAsia="Arial" w:cs="Arial"/>
          <w:b/>
          <w:bCs/>
        </w:rPr>
      </w:pPr>
      <w:r>
        <w:rPr>
          <w:rFonts w:eastAsia="Arial" w:cs="Arial"/>
          <w:b/>
          <w:bCs/>
        </w:rPr>
        <w:t xml:space="preserve">LO2 </w:t>
      </w:r>
      <w:r w:rsidRPr="005F704A">
        <w:rPr>
          <w:rFonts w:eastAsia="Arial" w:cs="Arial"/>
        </w:rPr>
        <w:t>Optional template</w:t>
      </w:r>
      <w:r w:rsidR="000A5783">
        <w:rPr>
          <w:rFonts w:eastAsia="Arial" w:cs="Arial"/>
        </w:rPr>
        <w:t>s have been</w:t>
      </w:r>
      <w:r w:rsidRPr="005F704A">
        <w:rPr>
          <w:rFonts w:eastAsia="Arial" w:cs="Arial"/>
        </w:rPr>
        <w:t xml:space="preserve"> provided for this learning outcome, see appendices.</w:t>
      </w:r>
    </w:p>
    <w:p w:rsidRPr="00B16D3F" w:rsidR="00764C38" w:rsidP="00764C38" w:rsidRDefault="00764C38" w14:paraId="42209CF2" w14:textId="6680AABF">
      <w:pPr>
        <w:spacing w:before="200" w:after="160"/>
        <w:ind w:left="697" w:hanging="697"/>
        <w:rPr>
          <w:lang w:eastAsia="en-GB"/>
        </w:rPr>
      </w:pPr>
      <w:r w:rsidRPr="00073EB3">
        <w:rPr>
          <w:rFonts w:eastAsia="Arial" w:cs="Arial"/>
          <w:b/>
          <w:bCs/>
        </w:rPr>
        <w:t>AC2.</w:t>
      </w:r>
      <w:r>
        <w:rPr>
          <w:rFonts w:eastAsia="Arial" w:cs="Arial"/>
          <w:b/>
          <w:bCs/>
        </w:rPr>
        <w:t>1</w:t>
      </w:r>
      <w:r w:rsidRPr="00073EB3">
        <w:rPr>
          <w:rFonts w:eastAsia="Arial" w:cs="Arial"/>
          <w:b/>
          <w:bCs/>
        </w:rPr>
        <w:t xml:space="preserve"> </w:t>
      </w:r>
      <w:r w:rsidR="00EA33C9">
        <w:rPr>
          <w:rFonts w:eastAsia="Arial" w:cs="Arial"/>
          <w:b/>
          <w:bCs/>
        </w:rPr>
        <w:t>to</w:t>
      </w:r>
      <w:r w:rsidRPr="00073EB3">
        <w:rPr>
          <w:rFonts w:eastAsia="Arial" w:cs="Arial"/>
          <w:b/>
          <w:bCs/>
        </w:rPr>
        <w:t xml:space="preserve"> AC2.</w:t>
      </w:r>
      <w:r w:rsidR="00EA33C9">
        <w:rPr>
          <w:rFonts w:eastAsia="Arial" w:cs="Arial"/>
          <w:b/>
          <w:bCs/>
        </w:rPr>
        <w:t xml:space="preserve">3 </w:t>
      </w:r>
      <w:r w:rsidRPr="00B16D3F">
        <w:rPr>
          <w:rFonts w:eastAsia="Arial" w:cs="Arial"/>
        </w:rPr>
        <w:t xml:space="preserve">Recommendation for observations to be conducted during mid-point or later sessions. Observations can be recorded or in person. </w:t>
      </w:r>
      <w:r w:rsidRPr="00B16D3F">
        <w:rPr>
          <w:lang w:eastAsia="en-GB"/>
        </w:rPr>
        <w:t xml:space="preserve">Minimum requirements </w:t>
      </w:r>
      <w:r w:rsidRPr="00B16D3F" w:rsidR="00853E4D">
        <w:rPr>
          <w:lang w:eastAsia="en-GB"/>
        </w:rPr>
        <w:t xml:space="preserve">of </w:t>
      </w:r>
      <w:r w:rsidR="00853E4D">
        <w:rPr>
          <w:lang w:eastAsia="en-GB"/>
        </w:rPr>
        <w:t>assessor</w:t>
      </w:r>
      <w:r>
        <w:rPr>
          <w:lang w:eastAsia="en-GB"/>
        </w:rPr>
        <w:t xml:space="preserve"> </w:t>
      </w:r>
      <w:r w:rsidRPr="00B16D3F">
        <w:rPr>
          <w:lang w:eastAsia="en-GB"/>
        </w:rPr>
        <w:t xml:space="preserve">who can deliver observation of practice are coaching </w:t>
      </w:r>
      <w:r w:rsidR="002861BE">
        <w:rPr>
          <w:lang w:eastAsia="en-GB"/>
        </w:rPr>
        <w:t>and</w:t>
      </w:r>
      <w:r w:rsidRPr="00B16D3F">
        <w:rPr>
          <w:lang w:eastAsia="en-GB"/>
        </w:rPr>
        <w:t xml:space="preserve"> mentoring qualification at level being assessed (section 2 of the Qualification Handbook), </w:t>
      </w:r>
    </w:p>
    <w:p w:rsidRPr="00B16D3F" w:rsidR="00764C38" w:rsidP="00764C38" w:rsidRDefault="00764C38" w14:paraId="7831C82D" w14:textId="77777777">
      <w:pPr>
        <w:spacing w:before="200" w:after="160"/>
        <w:ind w:left="697" w:hanging="697"/>
        <w:rPr>
          <w:rFonts w:eastAsia="Arial" w:cs="Arial"/>
          <w:b/>
          <w:bCs/>
        </w:rPr>
      </w:pPr>
      <w:r>
        <w:rPr>
          <w:rFonts w:eastAsia="Arial" w:cs="Arial"/>
          <w:b/>
          <w:bCs/>
        </w:rPr>
        <w:t xml:space="preserve">Additional </w:t>
      </w:r>
      <w:r w:rsidRPr="00B16D3F">
        <w:rPr>
          <w:rFonts w:eastAsia="Arial" w:cs="Arial"/>
          <w:b/>
          <w:bCs/>
        </w:rPr>
        <w:t xml:space="preserve">Note: </w:t>
      </w:r>
    </w:p>
    <w:p w:rsidRPr="00B16D3F" w:rsidR="00764C38" w:rsidP="00764C38" w:rsidRDefault="00764C38" w14:paraId="28D96581" w14:textId="747A564E">
      <w:pPr>
        <w:spacing w:before="200" w:after="160"/>
        <w:rPr>
          <w:lang w:eastAsia="en-GB"/>
        </w:rPr>
      </w:pPr>
      <w:r w:rsidRPr="00DA7B20">
        <w:rPr>
          <w:b/>
          <w:bCs/>
          <w:lang w:eastAsia="en-GB"/>
        </w:rPr>
        <w:t xml:space="preserve">Maximum </w:t>
      </w:r>
      <w:r w:rsidR="004B1D8A">
        <w:rPr>
          <w:b/>
          <w:bCs/>
          <w:lang w:eastAsia="en-GB"/>
        </w:rPr>
        <w:t xml:space="preserve">number of </w:t>
      </w:r>
      <w:r w:rsidRPr="00DA7B20">
        <w:rPr>
          <w:b/>
          <w:bCs/>
          <w:lang w:eastAsia="en-GB"/>
        </w:rPr>
        <w:t>individual</w:t>
      </w:r>
      <w:r w:rsidR="004B1D8A">
        <w:rPr>
          <w:b/>
          <w:bCs/>
          <w:lang w:eastAsia="en-GB"/>
        </w:rPr>
        <w:t>s</w:t>
      </w:r>
      <w:r w:rsidRPr="00DA7B20">
        <w:rPr>
          <w:b/>
          <w:bCs/>
          <w:lang w:eastAsia="en-GB"/>
        </w:rPr>
        <w:t>/exceptional circumstances:</w:t>
      </w:r>
      <w:r w:rsidRPr="00B16D3F">
        <w:rPr>
          <w:lang w:eastAsia="en-GB"/>
        </w:rPr>
        <w:t xml:space="preserve"> In exceptional circumstances and where all other options have been exhausted, a coach or mentor may be permitted to work with an additional individual in order to complete the required number of hours. The centre should keep a record of the reasons that the Learning Outcome of meeting the maximum required number of individuals has not been met and the options that have been considered before resorting to this solution.</w:t>
      </w:r>
    </w:p>
    <w:p w:rsidRPr="006F149F" w:rsidR="00764C38" w:rsidP="00764C38" w:rsidRDefault="00764C38" w14:paraId="3717C2C8" w14:textId="77777777">
      <w:pPr>
        <w:pStyle w:val="EducationalObjective-EnablingObjective-XY"/>
        <w:spacing w:line="240" w:lineRule="atLeast"/>
        <w:ind w:left="0" w:firstLine="0"/>
        <w:rPr>
          <w:color w:val="000000"/>
          <w:u w:color="000000"/>
        </w:rPr>
      </w:pPr>
      <w:r w:rsidRPr="006F149F">
        <w:rPr>
          <w:color w:val="000000"/>
          <w:u w:color="000000"/>
        </w:rPr>
        <w:t>Exceptional circumstances may include:</w:t>
      </w:r>
    </w:p>
    <w:p w:rsidRPr="00073EB3" w:rsidR="00764C38" w:rsidP="008B7FCC" w:rsidRDefault="00764C38" w14:paraId="25983FFC" w14:textId="77777777">
      <w:pPr>
        <w:pStyle w:val="ListParagraph"/>
        <w:numPr>
          <w:ilvl w:val="0"/>
          <w:numId w:val="69"/>
        </w:numPr>
        <w:spacing w:before="40" w:after="40"/>
        <w:rPr>
          <w:rFonts w:ascii="Arial" w:hAnsi="Arial" w:eastAsia="Calibri" w:cs="Arial"/>
          <w:color w:val="000000"/>
        </w:rPr>
      </w:pPr>
      <w:r w:rsidRPr="00073EB3">
        <w:rPr>
          <w:rFonts w:ascii="Arial" w:hAnsi="Arial" w:eastAsia="Calibri" w:cs="Arial"/>
          <w:color w:val="000000"/>
        </w:rPr>
        <w:t>individual wishes to end the relationship</w:t>
      </w:r>
    </w:p>
    <w:p w:rsidRPr="00073EB3" w:rsidR="00764C38" w:rsidP="008B7FCC" w:rsidRDefault="00764C38" w14:paraId="5CDB6B68" w14:textId="77777777">
      <w:pPr>
        <w:pStyle w:val="ListParagraph"/>
        <w:numPr>
          <w:ilvl w:val="0"/>
          <w:numId w:val="69"/>
        </w:numPr>
        <w:spacing w:before="40" w:after="40"/>
        <w:rPr>
          <w:rFonts w:ascii="Arial" w:hAnsi="Arial" w:eastAsia="Calibri" w:cs="Arial"/>
          <w:color w:val="000000"/>
        </w:rPr>
      </w:pPr>
      <w:r w:rsidRPr="00073EB3">
        <w:rPr>
          <w:rFonts w:ascii="Arial" w:hAnsi="Arial" w:eastAsia="Calibri" w:cs="Arial"/>
          <w:color w:val="000000"/>
        </w:rPr>
        <w:t>long term ill health of the individual or someone they care for</w:t>
      </w:r>
    </w:p>
    <w:p w:rsidRPr="00073EB3" w:rsidR="00764C38" w:rsidP="008B7FCC" w:rsidRDefault="00764C38" w14:paraId="68B44BD9" w14:textId="77777777">
      <w:pPr>
        <w:pStyle w:val="ListParagraph"/>
        <w:numPr>
          <w:ilvl w:val="0"/>
          <w:numId w:val="69"/>
        </w:numPr>
        <w:spacing w:before="40" w:after="40"/>
        <w:rPr>
          <w:rFonts w:ascii="Arial" w:hAnsi="Arial" w:eastAsia="Calibri" w:cs="Arial"/>
          <w:color w:val="000000"/>
        </w:rPr>
      </w:pPr>
      <w:r w:rsidRPr="00073EB3">
        <w:rPr>
          <w:rFonts w:ascii="Arial" w:hAnsi="Arial" w:eastAsia="Calibri" w:cs="Arial"/>
          <w:color w:val="000000"/>
        </w:rPr>
        <w:t>the coach terminates the contract as the terms have been breached</w:t>
      </w:r>
    </w:p>
    <w:p w:rsidRPr="00073EB3" w:rsidR="00764C38" w:rsidP="008B7FCC" w:rsidRDefault="00764C38" w14:paraId="67CEA037" w14:textId="77777777">
      <w:pPr>
        <w:pStyle w:val="ListParagraph"/>
        <w:numPr>
          <w:ilvl w:val="0"/>
          <w:numId w:val="69"/>
        </w:numPr>
        <w:spacing w:before="40" w:after="40"/>
        <w:rPr>
          <w:rFonts w:ascii="Arial" w:hAnsi="Arial" w:eastAsia="Calibri" w:cs="Arial"/>
          <w:color w:val="000000"/>
        </w:rPr>
      </w:pPr>
      <w:r w:rsidRPr="00073EB3">
        <w:rPr>
          <w:rFonts w:ascii="Arial" w:hAnsi="Arial" w:eastAsia="Calibri" w:cs="Arial"/>
          <w:color w:val="000000"/>
        </w:rPr>
        <w:t>coaching is no longer appropriate (to prevent a breach of the Global Code)</w:t>
      </w:r>
    </w:p>
    <w:p w:rsidRPr="00073EB3" w:rsidR="00764C38" w:rsidP="008B7FCC" w:rsidRDefault="00764C38" w14:paraId="7CE55CC1" w14:textId="77777777">
      <w:pPr>
        <w:pStyle w:val="ListParagraph"/>
        <w:numPr>
          <w:ilvl w:val="0"/>
          <w:numId w:val="69"/>
        </w:numPr>
        <w:spacing w:before="40" w:after="40"/>
        <w:rPr>
          <w:rFonts w:ascii="Arial" w:hAnsi="Arial" w:eastAsia="Calibri" w:cs="Arial"/>
          <w:color w:val="000000"/>
        </w:rPr>
      </w:pPr>
      <w:r w:rsidRPr="00073EB3">
        <w:rPr>
          <w:rFonts w:ascii="Arial" w:hAnsi="Arial" w:eastAsia="Calibri" w:cs="Arial"/>
          <w:color w:val="000000"/>
        </w:rPr>
        <w:t>individual leaves the organisation.</w:t>
      </w:r>
    </w:p>
    <w:p w:rsidRPr="006F149F" w:rsidR="00764C38" w:rsidP="00764C38" w:rsidRDefault="00764C38" w14:paraId="06246535" w14:textId="77777777">
      <w:pPr>
        <w:pStyle w:val="EducationalObjective-EnablingObjective-XY"/>
        <w:spacing w:line="240" w:lineRule="atLeast"/>
        <w:rPr>
          <w:color w:val="000000"/>
          <w:u w:color="000000"/>
        </w:rPr>
      </w:pPr>
      <w:r w:rsidRPr="006F149F">
        <w:rPr>
          <w:color w:val="000000"/>
          <w:u w:color="000000"/>
        </w:rPr>
        <w:t>Other options to consider might be:</w:t>
      </w:r>
    </w:p>
    <w:p w:rsidRPr="00073EB3" w:rsidR="00764C38" w:rsidP="008B7FCC" w:rsidRDefault="00764C38" w14:paraId="3D4B56EE" w14:textId="77777777">
      <w:pPr>
        <w:pStyle w:val="ListParagraph"/>
        <w:numPr>
          <w:ilvl w:val="0"/>
          <w:numId w:val="69"/>
        </w:numPr>
        <w:spacing w:before="40" w:after="40"/>
        <w:rPr>
          <w:rFonts w:ascii="Arial" w:hAnsi="Arial" w:eastAsia="Calibri" w:cs="Arial"/>
          <w:color w:val="000000"/>
        </w:rPr>
      </w:pPr>
      <w:r w:rsidRPr="00073EB3">
        <w:rPr>
          <w:rFonts w:ascii="Arial" w:hAnsi="Arial" w:eastAsia="Calibri" w:cs="Arial"/>
          <w:color w:val="000000"/>
        </w:rPr>
        <w:t xml:space="preserve">using another existing individual </w:t>
      </w:r>
    </w:p>
    <w:p w:rsidRPr="00073EB3" w:rsidR="00764C38" w:rsidP="008B7FCC" w:rsidRDefault="00764C38" w14:paraId="0E52B68A" w14:textId="77777777">
      <w:pPr>
        <w:pStyle w:val="ListParagraph"/>
        <w:numPr>
          <w:ilvl w:val="0"/>
          <w:numId w:val="69"/>
        </w:numPr>
        <w:spacing w:before="40" w:after="40"/>
        <w:rPr>
          <w:rFonts w:ascii="Arial" w:hAnsi="Arial" w:eastAsia="Calibri" w:cs="Arial"/>
          <w:color w:val="000000"/>
        </w:rPr>
      </w:pPr>
      <w:r w:rsidRPr="00073EB3">
        <w:rPr>
          <w:rFonts w:ascii="Arial" w:hAnsi="Arial" w:eastAsia="Calibri" w:cs="Arial"/>
          <w:color w:val="000000"/>
        </w:rPr>
        <w:t>starting afresh with a new individual</w:t>
      </w:r>
    </w:p>
    <w:p w:rsidRPr="00073EB3" w:rsidR="00764C38" w:rsidP="008B7FCC" w:rsidRDefault="00764C38" w14:paraId="163189F4" w14:textId="77777777">
      <w:pPr>
        <w:pStyle w:val="ListParagraph"/>
        <w:numPr>
          <w:ilvl w:val="0"/>
          <w:numId w:val="69"/>
        </w:numPr>
        <w:spacing w:before="40" w:after="40"/>
        <w:rPr>
          <w:rFonts w:ascii="Arial" w:hAnsi="Arial" w:eastAsia="Calibri" w:cs="Arial"/>
          <w:color w:val="000000"/>
        </w:rPr>
      </w:pPr>
      <w:r w:rsidRPr="00073EB3">
        <w:rPr>
          <w:rFonts w:ascii="Arial" w:hAnsi="Arial" w:eastAsia="Calibri" w:cs="Arial"/>
          <w:color w:val="000000"/>
        </w:rPr>
        <w:t>hold a review with the other individuals and see if they would like further coaching.</w:t>
      </w:r>
    </w:p>
    <w:p w:rsidR="00764C38" w:rsidP="00764C38" w:rsidRDefault="00764C38" w14:paraId="05860380" w14:textId="77777777">
      <w:pPr>
        <w:spacing w:before="200" w:after="160"/>
        <w:rPr>
          <w:lang w:eastAsia="en-GB"/>
        </w:rPr>
      </w:pPr>
      <w:r w:rsidRPr="00073EB3">
        <w:rPr>
          <w:lang w:eastAsia="en-GB"/>
        </w:rPr>
        <w:t>These lists are not exhaustive. If you would like to discuss option prior to making decision, please contact your EQA.</w:t>
      </w:r>
    </w:p>
    <w:p w:rsidRPr="00073EB3" w:rsidR="00764C38" w:rsidP="00764C38" w:rsidRDefault="00764C38" w14:paraId="0140FF46" w14:textId="77777777">
      <w:pPr>
        <w:spacing w:before="200" w:after="160"/>
        <w:rPr>
          <w:lang w:eastAsia="en-GB"/>
        </w:rPr>
      </w:pPr>
    </w:p>
    <w:p w:rsidR="00F0664F" w:rsidP="00764C38" w:rsidRDefault="00F0664F" w14:paraId="13DAA3B0" w14:textId="77777777">
      <w:pPr>
        <w:rPr>
          <w:rFonts w:eastAsia="Arial" w:cs="Arial"/>
          <w:b/>
          <w:bCs/>
          <w:color w:val="FFA300"/>
          <w:sz w:val="26"/>
          <w:szCs w:val="26"/>
        </w:rPr>
      </w:pPr>
    </w:p>
    <w:p w:rsidR="00F0664F" w:rsidRDefault="00F0664F" w14:paraId="636C52D1" w14:textId="77777777">
      <w:pPr>
        <w:rPr>
          <w:rFonts w:eastAsia="Arial" w:cs="Arial"/>
          <w:b/>
          <w:bCs/>
          <w:color w:val="FFA300"/>
          <w:sz w:val="26"/>
          <w:szCs w:val="26"/>
        </w:rPr>
      </w:pPr>
      <w:r>
        <w:rPr>
          <w:rFonts w:eastAsia="Arial" w:cs="Arial"/>
          <w:b/>
          <w:bCs/>
          <w:color w:val="FFA300"/>
          <w:sz w:val="26"/>
          <w:szCs w:val="26"/>
        </w:rPr>
        <w:br w:type="page"/>
      </w:r>
    </w:p>
    <w:p w:rsidRPr="009F6F3A" w:rsidR="00764C38" w:rsidP="00764C38" w:rsidRDefault="00764C38" w14:paraId="358DD5A1" w14:textId="7DBD94D4">
      <w:pPr>
        <w:rPr>
          <w:rFonts w:eastAsia="Arial" w:cs="Arial"/>
          <w:b/>
          <w:bCs/>
          <w:color w:val="FFA300"/>
          <w:sz w:val="26"/>
          <w:szCs w:val="26"/>
        </w:rPr>
      </w:pPr>
      <w:r w:rsidRPr="009F6F3A">
        <w:rPr>
          <w:rFonts w:eastAsia="Arial" w:cs="Arial"/>
          <w:b/>
          <w:bCs/>
          <w:color w:val="FFA300"/>
          <w:sz w:val="26"/>
          <w:szCs w:val="26"/>
        </w:rPr>
        <w:t>Learning outcome</w:t>
      </w:r>
    </w:p>
    <w:p w:rsidRPr="009F6F3A" w:rsidR="00764C38" w:rsidP="00764C38" w:rsidRDefault="00764C38" w14:paraId="1D4959FB" w14:textId="77777777">
      <w:pPr>
        <w:shd w:val="clear" w:color="auto" w:fill="FFFFFF" w:themeFill="background1"/>
        <w:spacing w:before="200" w:after="160"/>
        <w:rPr>
          <w:rFonts w:eastAsia="Arial" w:cs="Arial"/>
        </w:rPr>
      </w:pPr>
      <w:r w:rsidRPr="009F6F3A">
        <w:rPr>
          <w:rFonts w:eastAsia="Arial" w:cs="Arial"/>
        </w:rPr>
        <w:t>The learner will:</w:t>
      </w:r>
    </w:p>
    <w:p w:rsidRPr="009F6F3A" w:rsidR="00764C38" w:rsidP="00764C38" w:rsidRDefault="00764C38" w14:paraId="220DC4FB" w14:textId="77777777">
      <w:pPr>
        <w:shd w:val="clear" w:color="auto" w:fill="FFFFFF" w:themeFill="background1"/>
        <w:spacing w:before="200" w:after="160"/>
        <w:rPr>
          <w:rFonts w:eastAsia="Arial" w:cs="Arial"/>
        </w:rPr>
      </w:pPr>
      <w:r w:rsidRPr="009F6F3A">
        <w:rPr>
          <w:rFonts w:eastAsia="Arial" w:cs="Arial"/>
        </w:rPr>
        <w:t>LO3</w:t>
      </w:r>
      <w:r w:rsidRPr="009F6F3A">
        <w:rPr>
          <w:rFonts w:cs="Arial"/>
        </w:rPr>
        <w:tab/>
      </w:r>
      <w:r w:rsidRPr="001A6466">
        <w:rPr>
          <w:rFonts w:cs="Arial"/>
        </w:rPr>
        <w:t>Be able to reflect on own session to session coaching or mentoring practice</w:t>
      </w:r>
      <w:r w:rsidRPr="00D005CD">
        <w:rPr>
          <w:rFonts w:cs="Arial"/>
        </w:rPr>
        <w:t>, at an executive or senior level</w:t>
      </w:r>
    </w:p>
    <w:p w:rsidRPr="009F6F3A" w:rsidR="00764C38" w:rsidP="00764C38" w:rsidRDefault="00764C38" w14:paraId="054AA003" w14:textId="77777777">
      <w:pPr>
        <w:rPr>
          <w:rFonts w:eastAsia="Arial" w:cs="Arial"/>
          <w:b/>
          <w:bCs/>
          <w:color w:val="FFA300"/>
          <w:sz w:val="26"/>
          <w:szCs w:val="26"/>
        </w:rPr>
      </w:pPr>
      <w:r w:rsidRPr="009F6F3A">
        <w:rPr>
          <w:rFonts w:eastAsia="Arial" w:cs="Arial"/>
          <w:b/>
          <w:bCs/>
          <w:color w:val="FFA300"/>
          <w:sz w:val="26"/>
          <w:szCs w:val="26"/>
        </w:rPr>
        <w:t>Assessment criteria</w:t>
      </w:r>
    </w:p>
    <w:p w:rsidRPr="009F6F3A" w:rsidR="00764C38" w:rsidP="00764C38" w:rsidRDefault="00764C38" w14:paraId="1AE949DD" w14:textId="77777777">
      <w:pPr>
        <w:spacing w:before="200" w:after="160"/>
        <w:rPr>
          <w:rFonts w:eastAsia="Arial" w:cs="Arial"/>
        </w:rPr>
      </w:pPr>
      <w:r w:rsidRPr="009F6F3A">
        <w:rPr>
          <w:rFonts w:eastAsia="Arial" w:cs="Arial"/>
        </w:rPr>
        <w:t>The learner can:</w:t>
      </w:r>
      <w:r w:rsidRPr="009F6F3A">
        <w:rPr>
          <w:rFonts w:eastAsia="Arial" w:cs="Arial"/>
          <w:b/>
          <w:bCs/>
        </w:rPr>
        <w:t xml:space="preserve"> </w:t>
      </w:r>
    </w:p>
    <w:p w:rsidRPr="009F6F3A" w:rsidR="00764C38" w:rsidP="00764C38" w:rsidRDefault="00764C38" w14:paraId="02C374A9" w14:textId="77777777">
      <w:pPr>
        <w:spacing w:before="200" w:after="160"/>
        <w:rPr>
          <w:rFonts w:eastAsia="Arial" w:cs="Arial"/>
        </w:rPr>
      </w:pPr>
      <w:r w:rsidRPr="009F6F3A">
        <w:rPr>
          <w:rFonts w:eastAsia="Arial" w:cs="Arial"/>
        </w:rPr>
        <w:t xml:space="preserve">AC3.1 </w:t>
      </w:r>
      <w:r>
        <w:rPr>
          <w:rFonts w:eastAsia="Times New Roman" w:cs="Arial"/>
          <w:lang w:eastAsia="en-GB"/>
        </w:rPr>
        <w:t>Collate</w:t>
      </w:r>
      <w:r w:rsidRPr="00C9168D">
        <w:rPr>
          <w:rFonts w:eastAsia="Times New Roman" w:cs="Arial"/>
          <w:lang w:eastAsia="en-GB"/>
        </w:rPr>
        <w:t xml:space="preserve"> session to session </w:t>
      </w:r>
      <w:r w:rsidRPr="00C9168D">
        <w:rPr>
          <w:rFonts w:eastAsia="Times New Roman" w:cs="Arial"/>
          <w:b/>
          <w:bCs/>
          <w:lang w:eastAsia="en-GB"/>
        </w:rPr>
        <w:t>feedback</w:t>
      </w:r>
      <w:r w:rsidRPr="00C9168D">
        <w:rPr>
          <w:rFonts w:eastAsia="Times New Roman" w:cs="Arial"/>
          <w:lang w:eastAsia="en-GB"/>
        </w:rPr>
        <w:t xml:space="preserve"> on own coaching or mentoring practice</w:t>
      </w:r>
    </w:p>
    <w:p w:rsidRPr="009F6F3A" w:rsidR="00764C38" w:rsidP="00764C38" w:rsidRDefault="00764C38" w14:paraId="1F5F34EA" w14:textId="77777777">
      <w:pPr>
        <w:spacing w:before="200" w:after="160"/>
        <w:ind w:left="697" w:hanging="697"/>
        <w:rPr>
          <w:rFonts w:eastAsia="Arial" w:cs="Arial"/>
        </w:rPr>
      </w:pPr>
      <w:r w:rsidRPr="009F6F3A">
        <w:rPr>
          <w:rFonts w:eastAsia="Arial" w:cs="Arial"/>
        </w:rPr>
        <w:t xml:space="preserve">AC3.2 </w:t>
      </w:r>
      <w:r w:rsidRPr="006F3574">
        <w:rPr>
          <w:rFonts w:eastAsia="Arial" w:cs="Arial"/>
        </w:rPr>
        <w:t xml:space="preserve">Participate in </w:t>
      </w:r>
      <w:r w:rsidRPr="00D005CD">
        <w:rPr>
          <w:rFonts w:eastAsia="Arial" w:cs="Arial"/>
          <w:b/>
          <w:bCs/>
        </w:rPr>
        <w:t>supervision</w:t>
      </w:r>
      <w:r w:rsidRPr="006F3574">
        <w:rPr>
          <w:rFonts w:eastAsia="Arial" w:cs="Arial"/>
        </w:rPr>
        <w:t xml:space="preserve"> to inform self-reflection</w:t>
      </w:r>
    </w:p>
    <w:p w:rsidRPr="00E5126F" w:rsidR="00764C38" w:rsidP="00E5126F" w:rsidRDefault="00764C38" w14:paraId="227DAD5C" w14:textId="2C1C1A51">
      <w:pPr>
        <w:spacing w:before="200" w:after="160"/>
        <w:ind w:left="697" w:hanging="697"/>
        <w:rPr>
          <w:rFonts w:eastAsia="Arial" w:cs="Arial"/>
        </w:rPr>
      </w:pPr>
      <w:r w:rsidRPr="00E5126F">
        <w:rPr>
          <w:rFonts w:eastAsia="Arial" w:cs="Arial"/>
        </w:rPr>
        <w:t xml:space="preserve">AC3.3 </w:t>
      </w:r>
      <w:r w:rsidRPr="00E5126F" w:rsidR="00E5126F">
        <w:rPr>
          <w:rFonts w:eastAsia="Arial" w:cs="Arial"/>
        </w:rPr>
        <w:t xml:space="preserve">Critically reflect on </w:t>
      </w:r>
      <w:r w:rsidRPr="00E5126F">
        <w:rPr>
          <w:rFonts w:eastAsia="Arial" w:cs="Arial"/>
          <w:b/>
          <w:bCs/>
        </w:rPr>
        <w:t>own improvement</w:t>
      </w:r>
      <w:r w:rsidRPr="00E5126F">
        <w:rPr>
          <w:rFonts w:eastAsia="Arial" w:cs="Arial"/>
        </w:rPr>
        <w:t xml:space="preserve"> from session to session, considering </w:t>
      </w:r>
      <w:r w:rsidRPr="00E5126F">
        <w:rPr>
          <w:rFonts w:eastAsia="Arial" w:cs="Arial"/>
          <w:b/>
          <w:bCs/>
        </w:rPr>
        <w:t>feedback</w:t>
      </w:r>
      <w:r w:rsidRPr="00E5126F">
        <w:rPr>
          <w:rFonts w:eastAsia="Arial" w:cs="Arial"/>
        </w:rPr>
        <w:t xml:space="preserve"> received  </w:t>
      </w:r>
    </w:p>
    <w:p w:rsidRPr="009F6F3A" w:rsidR="00764C38" w:rsidP="00764C38" w:rsidRDefault="00764C38" w14:paraId="4A705D51" w14:textId="77777777">
      <w:pPr>
        <w:keepNext/>
        <w:keepLines/>
        <w:spacing w:before="240" w:after="240"/>
        <w:rPr>
          <w:rFonts w:eastAsia="Arial" w:cs="Arial"/>
          <w:color w:val="C00000"/>
          <w:sz w:val="26"/>
          <w:szCs w:val="26"/>
          <w:lang w:val="en-US"/>
        </w:rPr>
      </w:pPr>
      <w:r w:rsidRPr="009F6F3A">
        <w:rPr>
          <w:rFonts w:eastAsia="Arial" w:cs="Arial"/>
          <w:b/>
          <w:bCs/>
          <w:color w:val="FFA300"/>
          <w:sz w:val="26"/>
          <w:szCs w:val="26"/>
          <w:lang w:val="en-US"/>
        </w:rPr>
        <w:t xml:space="preserve">Range </w:t>
      </w:r>
    </w:p>
    <w:p w:rsidRPr="009F6F3A" w:rsidR="00764C38" w:rsidP="00764C38" w:rsidRDefault="00764C38" w14:paraId="53B8BD6C" w14:textId="77777777">
      <w:pPr>
        <w:pStyle w:val="Lesson-SummaryBlock-ParaBlock-TitledBlock-Title-XY"/>
        <w:spacing w:before="200"/>
        <w:rPr>
          <w:rFonts w:eastAsia="Times New Roman" w:cs="Arial"/>
        </w:rPr>
      </w:pPr>
      <w:r w:rsidRPr="009F6F3A">
        <w:rPr>
          <w:rFonts w:eastAsia="Times New Roman" w:cs="Arial"/>
          <w:b w:val="0"/>
          <w:bCs w:val="0"/>
        </w:rPr>
        <w:t>AC3.1</w:t>
      </w:r>
      <w:r>
        <w:rPr>
          <w:rFonts w:eastAsia="Times New Roman" w:cs="Arial"/>
          <w:b w:val="0"/>
          <w:bCs w:val="0"/>
        </w:rPr>
        <w:t xml:space="preserve"> &amp; AC3.3</w:t>
      </w:r>
      <w:r w:rsidRPr="009F6F3A">
        <w:rPr>
          <w:rFonts w:eastAsia="Times New Roman" w:cs="Arial"/>
        </w:rPr>
        <w:t xml:space="preserve"> </w:t>
      </w:r>
      <w:r>
        <w:rPr>
          <w:rFonts w:eastAsia="Times New Roman" w:cs="Arial"/>
        </w:rPr>
        <w:t xml:space="preserve">Feedback </w:t>
      </w:r>
      <w:r w:rsidRPr="007C48FB">
        <w:rPr>
          <w:rFonts w:eastAsia="Times New Roman" w:cs="Arial"/>
          <w:b w:val="0"/>
          <w:bCs w:val="0"/>
        </w:rPr>
        <w:t>from</w:t>
      </w:r>
      <w:r w:rsidRPr="009F6F3A">
        <w:rPr>
          <w:rFonts w:eastAsia="Times New Roman" w:cs="Arial"/>
        </w:rPr>
        <w:t>:</w:t>
      </w:r>
    </w:p>
    <w:p w:rsidRPr="00BB07D3" w:rsidR="00764C38" w:rsidP="008B7FCC" w:rsidRDefault="00764C38" w14:paraId="7147BFA2"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BB07D3">
        <w:rPr>
          <w:rFonts w:ascii="Arial" w:hAnsi="Arial" w:eastAsia="Calibri" w:cs="Arial"/>
          <w:color w:val="auto"/>
        </w:rPr>
        <w:t>observation of practice</w:t>
      </w:r>
    </w:p>
    <w:p w:rsidRPr="00BB07D3" w:rsidR="00764C38" w:rsidP="008B7FCC" w:rsidRDefault="00764C38" w14:paraId="688F9D2A"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BB07D3">
        <w:rPr>
          <w:rFonts w:ascii="Arial" w:hAnsi="Arial" w:eastAsia="Calibri" w:cs="Arial"/>
          <w:color w:val="auto"/>
        </w:rPr>
        <w:t>supervision</w:t>
      </w:r>
    </w:p>
    <w:p w:rsidRPr="00BB07D3" w:rsidR="00764C38" w:rsidP="008B7FCC" w:rsidRDefault="00764C38" w14:paraId="688D4313"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BB07D3">
        <w:rPr>
          <w:rFonts w:ascii="Arial" w:hAnsi="Arial" w:eastAsia="Calibri" w:cs="Arial"/>
          <w:color w:val="auto"/>
        </w:rPr>
        <w:t>individuals being coached or mentored</w:t>
      </w:r>
    </w:p>
    <w:p w:rsidR="00764C38" w:rsidP="008B7FCC" w:rsidRDefault="00764C38" w14:paraId="0E53228C"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BB07D3">
        <w:rPr>
          <w:rFonts w:ascii="Arial" w:hAnsi="Arial" w:eastAsia="Calibri" w:cs="Arial"/>
          <w:color w:val="auto"/>
        </w:rPr>
        <w:t>self-reflection</w:t>
      </w:r>
      <w:r>
        <w:rPr>
          <w:rFonts w:ascii="Arial" w:hAnsi="Arial" w:eastAsia="Calibri" w:cs="Arial"/>
          <w:color w:val="auto"/>
        </w:rPr>
        <w:t>.</w:t>
      </w:r>
      <w:r w:rsidRPr="00BB07D3">
        <w:rPr>
          <w:rFonts w:ascii="Arial" w:hAnsi="Arial" w:eastAsia="Calibri" w:cs="Arial"/>
          <w:color w:val="auto"/>
        </w:rPr>
        <w:t xml:space="preserve"> </w:t>
      </w:r>
    </w:p>
    <w:p w:rsidR="00764C38" w:rsidP="00764C38" w:rsidRDefault="00764C38" w14:paraId="266104E4" w14:textId="77777777">
      <w:pPr>
        <w:pStyle w:val="TitledBlock-ParaBlockindent-RichTextnumbered-XY"/>
        <w:spacing w:before="40" w:after="40" w:line="240" w:lineRule="auto"/>
        <w:rPr>
          <w:rFonts w:ascii="Arial" w:hAnsi="Arial" w:eastAsia="Calibri" w:cs="Arial"/>
          <w:color w:val="auto"/>
        </w:rPr>
      </w:pPr>
    </w:p>
    <w:p w:rsidRPr="00E83FD0" w:rsidR="00764C38" w:rsidP="00764C38" w:rsidRDefault="00764C38" w14:paraId="730562DC" w14:textId="77777777">
      <w:pPr>
        <w:pStyle w:val="Lesson-SummaryBlock-ParaBlock-TitledBlock-Title-XY"/>
        <w:spacing w:before="200"/>
        <w:rPr>
          <w:rFonts w:eastAsia="Times New Roman" w:cs="Arial"/>
          <w:b w:val="0"/>
          <w:bCs w:val="0"/>
        </w:rPr>
      </w:pPr>
      <w:r w:rsidRPr="00E83FD0">
        <w:rPr>
          <w:rFonts w:eastAsia="Times New Roman" w:cs="Arial"/>
          <w:b w:val="0"/>
          <w:bCs w:val="0"/>
        </w:rPr>
        <w:t xml:space="preserve">AC3.2 </w:t>
      </w:r>
      <w:r w:rsidRPr="00E83FD0">
        <w:rPr>
          <w:rFonts w:eastAsia="Times New Roman" w:cs="Arial"/>
        </w:rPr>
        <w:t>Supervision:</w:t>
      </w:r>
    </w:p>
    <w:p w:rsidRPr="00E83FD0" w:rsidR="00764C38" w:rsidP="008B7FCC" w:rsidRDefault="00764C38" w14:paraId="30AE8F6E"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3FD0">
        <w:rPr>
          <w:rFonts w:ascii="Arial" w:hAnsi="Arial" w:eastAsia="Calibri" w:cs="Arial"/>
          <w:color w:val="auto"/>
        </w:rPr>
        <w:t xml:space="preserve">skills and effectiveness </w:t>
      </w:r>
    </w:p>
    <w:p w:rsidRPr="00E83FD0" w:rsidR="00764C38" w:rsidP="008B7FCC" w:rsidRDefault="00764C38" w14:paraId="33C12C07"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3FD0">
        <w:rPr>
          <w:rFonts w:ascii="Arial" w:hAnsi="Arial" w:eastAsia="Calibri" w:cs="Arial"/>
          <w:color w:val="auto"/>
        </w:rPr>
        <w:t>ethics and standards</w:t>
      </w:r>
    </w:p>
    <w:p w:rsidR="00764C38" w:rsidP="008B7FCC" w:rsidRDefault="00764C38" w14:paraId="14C2E3CF"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3FD0">
        <w:rPr>
          <w:rFonts w:ascii="Arial" w:hAnsi="Arial" w:eastAsia="Calibri" w:cs="Arial"/>
          <w:color w:val="auto"/>
        </w:rPr>
        <w:t>happiness and wellbeing</w:t>
      </w:r>
      <w:r>
        <w:rPr>
          <w:rFonts w:ascii="Arial" w:hAnsi="Arial" w:eastAsia="Calibri" w:cs="Arial"/>
          <w:color w:val="auto"/>
        </w:rPr>
        <w:t>.</w:t>
      </w:r>
    </w:p>
    <w:p w:rsidRPr="00BB07D3" w:rsidR="00764C38" w:rsidP="00764C38" w:rsidRDefault="00764C38" w14:paraId="13AA38D2" w14:textId="77777777">
      <w:pPr>
        <w:pStyle w:val="TitledBlock-ParaBlockindent-RichTextnumbered-XY"/>
        <w:spacing w:before="40" w:after="40" w:line="240" w:lineRule="auto"/>
        <w:rPr>
          <w:rFonts w:ascii="Arial" w:hAnsi="Arial" w:eastAsia="Calibri" w:cs="Arial"/>
          <w:color w:val="auto"/>
        </w:rPr>
      </w:pPr>
    </w:p>
    <w:p w:rsidRPr="009F6F3A" w:rsidR="00764C38" w:rsidP="00764C38" w:rsidRDefault="00764C38" w14:paraId="045281BF" w14:textId="77777777">
      <w:pPr>
        <w:tabs>
          <w:tab w:val="left" w:pos="709"/>
        </w:tabs>
        <w:spacing w:before="200" w:after="40" w:line="240" w:lineRule="auto"/>
        <w:rPr>
          <w:rFonts w:cs="Arial"/>
          <w:b/>
          <w:bCs/>
        </w:rPr>
      </w:pPr>
      <w:r w:rsidRPr="009F6F3A">
        <w:rPr>
          <w:rFonts w:cs="Arial"/>
        </w:rPr>
        <w:t>AC3.</w:t>
      </w:r>
      <w:r>
        <w:rPr>
          <w:rFonts w:cs="Arial"/>
        </w:rPr>
        <w:t>3</w:t>
      </w:r>
      <w:r w:rsidRPr="009F6F3A">
        <w:rPr>
          <w:rFonts w:cs="Arial"/>
          <w:b/>
          <w:bCs/>
        </w:rPr>
        <w:t xml:space="preserve"> </w:t>
      </w:r>
      <w:r>
        <w:rPr>
          <w:rFonts w:cs="Arial"/>
          <w:b/>
          <w:bCs/>
        </w:rPr>
        <w:t>Own improvement</w:t>
      </w:r>
      <w:r w:rsidRPr="009F6F3A">
        <w:rPr>
          <w:rFonts w:cs="Arial"/>
          <w:b/>
          <w:bCs/>
        </w:rPr>
        <w:t>:</w:t>
      </w:r>
    </w:p>
    <w:p w:rsidRPr="00A87949" w:rsidR="00764C38" w:rsidP="008B7FCC" w:rsidRDefault="00764C38" w14:paraId="6C482B5D" w14:textId="77777777">
      <w:pPr>
        <w:pStyle w:val="ListParagraph"/>
        <w:numPr>
          <w:ilvl w:val="0"/>
          <w:numId w:val="62"/>
        </w:numPr>
        <w:ind w:left="723"/>
        <w:rPr>
          <w:rFonts w:ascii="Arial" w:hAnsi="Arial" w:eastAsia="Calibri" w:cs="Arial"/>
          <w:lang w:val="en-US"/>
        </w:rPr>
      </w:pPr>
      <w:r w:rsidRPr="00A87949">
        <w:rPr>
          <w:rFonts w:ascii="Arial" w:hAnsi="Arial" w:eastAsia="Calibri" w:cs="Arial"/>
          <w:lang w:val="en-US"/>
        </w:rPr>
        <w:t xml:space="preserve">impact of on all parties including individuals progress against goals/purpose </w:t>
      </w:r>
    </w:p>
    <w:p w:rsidRPr="004A1BAF" w:rsidR="00764C38" w:rsidP="008B7FCC" w:rsidRDefault="00764C38" w14:paraId="27B48AB8"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4A1BAF">
        <w:rPr>
          <w:rFonts w:ascii="Arial" w:hAnsi="Arial" w:eastAsia="Calibri" w:cs="Arial"/>
          <w:color w:val="auto"/>
        </w:rPr>
        <w:t xml:space="preserve">planned next steps </w:t>
      </w:r>
    </w:p>
    <w:p w:rsidRPr="004A1BAF" w:rsidR="00764C38" w:rsidP="008B7FCC" w:rsidRDefault="00764C38" w14:paraId="543A791A"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4A1BAF">
        <w:rPr>
          <w:rFonts w:ascii="Arial" w:hAnsi="Arial" w:eastAsia="Calibri" w:cs="Arial"/>
          <w:color w:val="auto"/>
        </w:rPr>
        <w:t>closing the relationship</w:t>
      </w:r>
      <w:r>
        <w:rPr>
          <w:rFonts w:ascii="Arial" w:hAnsi="Arial" w:eastAsia="Calibri" w:cs="Arial"/>
          <w:color w:val="auto"/>
        </w:rPr>
        <w:t>.</w:t>
      </w:r>
    </w:p>
    <w:p w:rsidRPr="009F6F3A" w:rsidR="00764C38" w:rsidP="00764C38" w:rsidRDefault="00764C38" w14:paraId="6244C67D"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Evidence Requirements</w:t>
      </w:r>
    </w:p>
    <w:p w:rsidRPr="00051764" w:rsidR="00764C38" w:rsidP="00764C38" w:rsidRDefault="00764C38" w14:paraId="037FA6C5" w14:textId="5F07DC36">
      <w:pPr>
        <w:pStyle w:val="TitledBlock-ParaBlockindent-RichTextnumbered-XY"/>
        <w:spacing w:before="200" w:after="160"/>
        <w:ind w:left="0" w:firstLine="0"/>
        <w:rPr>
          <w:rFonts w:ascii="Arial" w:hAnsi="Arial" w:cs="Arial"/>
          <w:color w:val="auto"/>
        </w:rPr>
      </w:pPr>
      <w:r w:rsidRPr="00051764">
        <w:rPr>
          <w:rFonts w:ascii="Arial" w:hAnsi="Arial" w:cs="Arial"/>
          <w:b/>
          <w:bCs/>
          <w:color w:val="auto"/>
        </w:rPr>
        <w:t>LO3</w:t>
      </w:r>
      <w:r w:rsidRPr="00051764">
        <w:rPr>
          <w:rFonts w:ascii="Arial" w:hAnsi="Arial" w:cs="Arial"/>
          <w:color w:val="auto"/>
        </w:rPr>
        <w:t xml:space="preserve"> This unit must evidence </w:t>
      </w:r>
      <w:r w:rsidRPr="00051764" w:rsidR="00F53B65">
        <w:rPr>
          <w:rFonts w:ascii="Arial" w:hAnsi="Arial" w:cs="Arial"/>
          <w:color w:val="auto"/>
        </w:rPr>
        <w:t>60</w:t>
      </w:r>
      <w:r w:rsidRPr="00051764">
        <w:rPr>
          <w:rFonts w:ascii="Arial" w:hAnsi="Arial" w:cs="Arial"/>
          <w:color w:val="auto"/>
        </w:rPr>
        <w:t xml:space="preserve"> hours of coaching or mentoring practice across a minimum of </w:t>
      </w:r>
      <w:r w:rsidRPr="00051764" w:rsidR="00F53B65">
        <w:rPr>
          <w:rFonts w:ascii="Arial" w:hAnsi="Arial" w:cs="Arial"/>
          <w:color w:val="auto"/>
        </w:rPr>
        <w:t>six</w:t>
      </w:r>
      <w:r w:rsidRPr="00051764">
        <w:rPr>
          <w:rFonts w:ascii="Arial" w:hAnsi="Arial" w:cs="Arial"/>
          <w:color w:val="auto"/>
        </w:rPr>
        <w:t xml:space="preserve"> and a maximum of </w:t>
      </w:r>
      <w:r w:rsidRPr="00051764" w:rsidR="00F53B65">
        <w:rPr>
          <w:rFonts w:ascii="Arial" w:hAnsi="Arial" w:cs="Arial"/>
          <w:color w:val="auto"/>
        </w:rPr>
        <w:t>12</w:t>
      </w:r>
      <w:r w:rsidRPr="00051764">
        <w:rPr>
          <w:rFonts w:ascii="Arial" w:hAnsi="Arial" w:cs="Arial"/>
          <w:color w:val="auto"/>
        </w:rPr>
        <w:t xml:space="preserve"> individuals with </w:t>
      </w:r>
      <w:r w:rsidRPr="00051764" w:rsidR="00F53B65">
        <w:rPr>
          <w:rFonts w:ascii="Arial" w:hAnsi="Arial" w:cs="Arial"/>
          <w:color w:val="auto"/>
        </w:rPr>
        <w:t>eight</w:t>
      </w:r>
      <w:r w:rsidRPr="00051764">
        <w:rPr>
          <w:rFonts w:ascii="Arial" w:hAnsi="Arial" w:cs="Arial"/>
          <w:color w:val="auto"/>
        </w:rPr>
        <w:t xml:space="preserve"> hours of supervision.</w:t>
      </w:r>
    </w:p>
    <w:p w:rsidRPr="003A2E07" w:rsidR="00764C38" w:rsidP="00764C38" w:rsidRDefault="00764C38" w14:paraId="532D829F" w14:textId="77777777">
      <w:pPr>
        <w:pStyle w:val="TitledBlock-ParaBlockindent-RichTextnumbered-XY"/>
        <w:spacing w:before="200" w:after="160" w:line="240" w:lineRule="atLeast"/>
        <w:rPr>
          <w:rFonts w:ascii="Arial" w:hAnsi="Arial" w:cs="Arial"/>
          <w:color w:val="auto"/>
        </w:rPr>
      </w:pPr>
      <w:r w:rsidRPr="003A2E07">
        <w:rPr>
          <w:rFonts w:ascii="Arial" w:hAnsi="Arial" w:cs="Arial"/>
          <w:b/>
          <w:bCs/>
          <w:color w:val="auto"/>
        </w:rPr>
        <w:t>LO</w:t>
      </w:r>
      <w:r>
        <w:rPr>
          <w:rFonts w:ascii="Arial" w:hAnsi="Arial" w:cs="Arial"/>
          <w:b/>
          <w:bCs/>
          <w:color w:val="auto"/>
        </w:rPr>
        <w:t>3</w:t>
      </w:r>
      <w:r w:rsidRPr="003A2E07">
        <w:rPr>
          <w:rFonts w:ascii="Arial" w:hAnsi="Arial" w:cs="Arial"/>
          <w:color w:val="auto"/>
        </w:rPr>
        <w:t xml:space="preserve"> Evidence must adhere to data protection regulation when handling data</w:t>
      </w:r>
      <w:r>
        <w:rPr>
          <w:rFonts w:ascii="Arial" w:hAnsi="Arial" w:cs="Arial"/>
          <w:color w:val="auto"/>
        </w:rPr>
        <w:t>.</w:t>
      </w:r>
      <w:r w:rsidRPr="003A2E07">
        <w:rPr>
          <w:rFonts w:ascii="Arial" w:hAnsi="Arial" w:cs="Arial"/>
          <w:color w:val="auto"/>
        </w:rPr>
        <w:t xml:space="preserve"> </w:t>
      </w:r>
    </w:p>
    <w:p w:rsidR="00764C38" w:rsidP="00764C38" w:rsidRDefault="00764C38" w14:paraId="13F8EA4D" w14:textId="77777777">
      <w:pPr>
        <w:spacing w:before="200" w:after="160"/>
        <w:rPr>
          <w:lang w:eastAsia="en-GB"/>
        </w:rPr>
      </w:pPr>
      <w:r w:rsidRPr="003A2E07">
        <w:rPr>
          <w:lang w:eastAsia="en-GB"/>
        </w:rPr>
        <w:t>Please ensure confidentiality of the coaching is maintained and care taken to remove anything which may identify an individual. They may be referred to as ‘Client 1’, for example, for assessment purposes. Authenticated forms of signature will still be required.</w:t>
      </w:r>
    </w:p>
    <w:p w:rsidRPr="009F6F3A" w:rsidR="00764C38" w:rsidP="00764C38" w:rsidRDefault="00764C38" w14:paraId="4F414BF6" w14:textId="77777777">
      <w:pPr>
        <w:pStyle w:val="Lesson-SummaryBlock-ParaBlock-TitledBlock-Title-XY"/>
        <w:spacing w:before="200" w:after="160"/>
        <w:rPr>
          <w:rFonts w:cs="Arial"/>
        </w:rPr>
      </w:pPr>
      <w:r w:rsidRPr="009F6F3A">
        <w:rPr>
          <w:rFonts w:cs="Arial"/>
        </w:rPr>
        <w:t>Evidence must:</w:t>
      </w:r>
    </w:p>
    <w:p w:rsidRPr="009144C4" w:rsidR="00764C38" w:rsidP="00764C38" w:rsidRDefault="00764C38" w14:paraId="170BFADB" w14:textId="087CC58A">
      <w:pPr>
        <w:spacing w:before="200" w:after="160"/>
        <w:ind w:left="697" w:hanging="697"/>
        <w:rPr>
          <w:rFonts w:cs="Arial"/>
          <w:b/>
          <w:bCs/>
        </w:rPr>
      </w:pPr>
      <w:r w:rsidRPr="009144C4">
        <w:rPr>
          <w:rFonts w:cs="Arial"/>
          <w:b/>
          <w:bCs/>
        </w:rPr>
        <w:t xml:space="preserve">AC3.1 </w:t>
      </w:r>
      <w:r w:rsidRPr="009144C4">
        <w:rPr>
          <w:rFonts w:cs="Arial"/>
        </w:rPr>
        <w:t xml:space="preserve">include session to session feedback for each individual throughout the coaching or mentoring journey and meet </w:t>
      </w:r>
      <w:r w:rsidR="00D119CC">
        <w:rPr>
          <w:rFonts w:cs="Arial"/>
        </w:rPr>
        <w:t xml:space="preserve">the </w:t>
      </w:r>
      <w:r w:rsidRPr="009144C4">
        <w:rPr>
          <w:rFonts w:cs="Arial"/>
        </w:rPr>
        <w:t>range</w:t>
      </w:r>
    </w:p>
    <w:p w:rsidR="00764C38" w:rsidP="00764C38" w:rsidRDefault="00764C38" w14:paraId="41A358E8" w14:textId="28E519AE">
      <w:pPr>
        <w:spacing w:before="200" w:after="160"/>
        <w:ind w:left="697" w:hanging="697"/>
        <w:rPr>
          <w:rFonts w:eastAsia="Arial" w:cs="Arial"/>
        </w:rPr>
      </w:pPr>
      <w:r w:rsidRPr="00F23F0C">
        <w:rPr>
          <w:rFonts w:eastAsia="Arial" w:cs="Arial"/>
          <w:b/>
          <w:bCs/>
        </w:rPr>
        <w:t>AC3.2</w:t>
      </w:r>
      <w:r w:rsidRPr="00F23F0C">
        <w:rPr>
          <w:rFonts w:eastAsia="Arial" w:cs="Arial"/>
        </w:rPr>
        <w:t xml:space="preserve"> include planning for and records of and outcomes from </w:t>
      </w:r>
      <w:r w:rsidR="0064284D">
        <w:rPr>
          <w:rFonts w:eastAsia="Arial" w:cs="Arial"/>
        </w:rPr>
        <w:t xml:space="preserve">eight </w:t>
      </w:r>
      <w:r w:rsidRPr="00F23F0C">
        <w:rPr>
          <w:rFonts w:eastAsia="Arial" w:cs="Arial"/>
        </w:rPr>
        <w:t>hours of supervision</w:t>
      </w:r>
      <w:r>
        <w:rPr>
          <w:rFonts w:eastAsia="Arial" w:cs="Arial"/>
        </w:rPr>
        <w:t xml:space="preserve"> which meet the range</w:t>
      </w:r>
    </w:p>
    <w:p w:rsidR="00764C38" w:rsidP="00764C38" w:rsidRDefault="00764C38" w14:paraId="3296A2B6" w14:textId="2BABBB7E">
      <w:pPr>
        <w:spacing w:before="200" w:after="160"/>
        <w:ind w:left="697" w:hanging="697"/>
        <w:rPr>
          <w:rFonts w:cs="Arial"/>
        </w:rPr>
      </w:pPr>
      <w:r w:rsidRPr="007E60D4">
        <w:rPr>
          <w:rFonts w:cs="Arial"/>
          <w:b/>
          <w:bCs/>
        </w:rPr>
        <w:t>AC3.3</w:t>
      </w:r>
      <w:r w:rsidRPr="009F6F3A">
        <w:rPr>
          <w:rFonts w:cs="Arial"/>
        </w:rPr>
        <w:t xml:space="preserve"> include </w:t>
      </w:r>
      <w:r w:rsidRPr="007E60D4">
        <w:rPr>
          <w:rFonts w:cs="Arial"/>
        </w:rPr>
        <w:t xml:space="preserve">reflective log for each individual which spans the whole of their </w:t>
      </w:r>
      <w:r w:rsidR="000738C8">
        <w:rPr>
          <w:rFonts w:cs="Arial"/>
        </w:rPr>
        <w:t xml:space="preserve">coaching or </w:t>
      </w:r>
      <w:r w:rsidRPr="007E60D4">
        <w:rPr>
          <w:rFonts w:cs="Arial"/>
        </w:rPr>
        <w:t>mentoring process</w:t>
      </w:r>
    </w:p>
    <w:p w:rsidR="00764C38" w:rsidP="00764C38" w:rsidRDefault="00764C38" w14:paraId="57ECDF35" w14:textId="10423F8B">
      <w:pPr>
        <w:spacing w:before="200" w:after="160"/>
        <w:ind w:left="697" w:hanging="697"/>
        <w:rPr>
          <w:rFonts w:cs="Arial"/>
        </w:rPr>
      </w:pPr>
      <w:r w:rsidRPr="00E73FFE">
        <w:rPr>
          <w:rFonts w:cs="Arial"/>
          <w:b/>
          <w:bCs/>
        </w:rPr>
        <w:t>AC3.3</w:t>
      </w:r>
      <w:r w:rsidRPr="009F6F3A">
        <w:rPr>
          <w:rFonts w:cs="Arial"/>
        </w:rPr>
        <w:t xml:space="preserve"> </w:t>
      </w:r>
      <w:r w:rsidRPr="00AF7520">
        <w:rPr>
          <w:rFonts w:cs="Arial"/>
        </w:rPr>
        <w:t xml:space="preserve">have </w:t>
      </w:r>
      <w:r w:rsidR="000738C8">
        <w:rPr>
          <w:rFonts w:cs="Arial"/>
        </w:rPr>
        <w:t xml:space="preserve">a </w:t>
      </w:r>
      <w:r w:rsidRPr="00AF7520">
        <w:rPr>
          <w:rFonts w:cs="Arial"/>
        </w:rPr>
        <w:t>minimum of two impacts for the coach or mentor and two impact</w:t>
      </w:r>
      <w:r w:rsidR="000738C8">
        <w:rPr>
          <w:rFonts w:cs="Arial"/>
        </w:rPr>
        <w:t>s</w:t>
      </w:r>
      <w:r w:rsidRPr="00AF7520">
        <w:rPr>
          <w:rFonts w:cs="Arial"/>
        </w:rPr>
        <w:t xml:space="preserve"> for the individual</w:t>
      </w:r>
    </w:p>
    <w:p w:rsidR="00764C38" w:rsidP="00764C38" w:rsidRDefault="00764C38" w14:paraId="353BCBD9" w14:textId="0D9F8537">
      <w:pPr>
        <w:spacing w:before="200" w:after="160"/>
        <w:ind w:left="697" w:hanging="697"/>
        <w:rPr>
          <w:rFonts w:cs="Arial"/>
        </w:rPr>
      </w:pPr>
      <w:r w:rsidRPr="00E73FFE">
        <w:rPr>
          <w:rFonts w:cs="Arial"/>
          <w:b/>
          <w:bCs/>
        </w:rPr>
        <w:t>AC3.3</w:t>
      </w:r>
      <w:r w:rsidRPr="009F6F3A">
        <w:rPr>
          <w:rFonts w:cs="Arial"/>
        </w:rPr>
        <w:t xml:space="preserve"> </w:t>
      </w:r>
      <w:r w:rsidRPr="00320A9D">
        <w:rPr>
          <w:rFonts w:cs="Arial"/>
        </w:rPr>
        <w:t xml:space="preserve">include one example of closing </w:t>
      </w:r>
      <w:r w:rsidR="00932EE5">
        <w:rPr>
          <w:rFonts w:cs="Arial"/>
        </w:rPr>
        <w:t xml:space="preserve">the </w:t>
      </w:r>
      <w:r w:rsidRPr="00320A9D">
        <w:rPr>
          <w:rFonts w:cs="Arial"/>
        </w:rPr>
        <w:t xml:space="preserve">relationship across the </w:t>
      </w:r>
      <w:r w:rsidR="00113BFC">
        <w:rPr>
          <w:rFonts w:cs="Arial"/>
        </w:rPr>
        <w:t>6</w:t>
      </w:r>
      <w:r w:rsidRPr="00320A9D">
        <w:rPr>
          <w:rFonts w:cs="Arial"/>
        </w:rPr>
        <w:t>0 hours of practice. This is not per individual</w:t>
      </w:r>
      <w:r>
        <w:rPr>
          <w:rFonts w:cs="Arial"/>
        </w:rPr>
        <w:t>.</w:t>
      </w:r>
    </w:p>
    <w:p w:rsidRPr="00D220E3" w:rsidR="00764C38" w:rsidP="00764C38" w:rsidRDefault="00764C38" w14:paraId="52080445" w14:textId="77777777">
      <w:pPr>
        <w:spacing w:before="200" w:after="40"/>
        <w:ind w:left="697" w:hanging="697"/>
        <w:rPr>
          <w:rFonts w:cs="Arial"/>
          <w:b/>
          <w:bCs/>
        </w:rPr>
      </w:pPr>
      <w:r w:rsidRPr="00D220E3">
        <w:rPr>
          <w:rFonts w:cs="Arial"/>
          <w:b/>
          <w:bCs/>
        </w:rPr>
        <w:t>Note:</w:t>
      </w:r>
    </w:p>
    <w:p w:rsidRPr="00DF5952" w:rsidR="00764C38" w:rsidP="00764C38" w:rsidRDefault="00764C38" w14:paraId="1898AD00" w14:textId="5D15609C">
      <w:pPr>
        <w:spacing w:before="200" w:after="160"/>
        <w:ind w:left="697" w:hanging="697"/>
        <w:rPr>
          <w:rFonts w:eastAsia="Arial" w:cs="Arial"/>
          <w:b/>
          <w:bCs/>
        </w:rPr>
      </w:pPr>
      <w:r>
        <w:rPr>
          <w:rFonts w:eastAsia="Arial" w:cs="Arial"/>
          <w:b/>
          <w:bCs/>
        </w:rPr>
        <w:t xml:space="preserve">LO3 </w:t>
      </w:r>
      <w:r w:rsidRPr="005F704A">
        <w:rPr>
          <w:rFonts w:eastAsia="Arial" w:cs="Arial"/>
        </w:rPr>
        <w:t>Optional template</w:t>
      </w:r>
      <w:r w:rsidR="000A5783">
        <w:rPr>
          <w:rFonts w:eastAsia="Arial" w:cs="Arial"/>
        </w:rPr>
        <w:t>s have been</w:t>
      </w:r>
      <w:r w:rsidRPr="005F704A">
        <w:rPr>
          <w:rFonts w:eastAsia="Arial" w:cs="Arial"/>
        </w:rPr>
        <w:t xml:space="preserve"> provided for this learning outcome, see appendices.</w:t>
      </w:r>
    </w:p>
    <w:p w:rsidRPr="003E216E" w:rsidR="00764C38" w:rsidP="003E216E" w:rsidRDefault="00764C38" w14:paraId="6E39FB38" w14:textId="08951891">
      <w:pPr>
        <w:spacing w:before="200" w:after="160"/>
        <w:ind w:left="697" w:hanging="697"/>
        <w:rPr>
          <w:rFonts w:eastAsia="Arial" w:cs="Arial"/>
        </w:rPr>
      </w:pPr>
      <w:r w:rsidRPr="009F6F3A">
        <w:rPr>
          <w:rFonts w:eastAsia="Arial" w:cs="Arial"/>
          <w:b/>
          <w:bCs/>
        </w:rPr>
        <w:t>AC3.2</w:t>
      </w:r>
      <w:r w:rsidRPr="009F6F3A">
        <w:rPr>
          <w:rFonts w:eastAsia="Arial" w:cs="Arial"/>
        </w:rPr>
        <w:t xml:space="preserve"> </w:t>
      </w:r>
      <w:r>
        <w:rPr>
          <w:rFonts w:eastAsia="Arial" w:cs="Arial"/>
        </w:rPr>
        <w:t>S</w:t>
      </w:r>
      <w:r w:rsidRPr="00631C80">
        <w:rPr>
          <w:rFonts w:eastAsia="Arial" w:cs="Arial"/>
        </w:rPr>
        <w:t>upervision hours are calculated one supervision hour for eight hours of practice</w:t>
      </w:r>
      <w:r>
        <w:rPr>
          <w:rFonts w:eastAsia="Arial" w:cs="Arial"/>
        </w:rPr>
        <w:t>.</w:t>
      </w:r>
      <w:r w:rsidRPr="00631C80">
        <w:rPr>
          <w:rFonts w:eastAsia="Arial" w:cs="Arial"/>
        </w:rPr>
        <w:t xml:space="preserve"> </w:t>
      </w:r>
      <w:r w:rsidR="001724B9">
        <w:rPr>
          <w:lang w:eastAsia="en-GB"/>
        </w:rPr>
        <w:t>Supervision</w:t>
      </w:r>
      <w:r w:rsidRPr="00D010B9">
        <w:rPr>
          <w:lang w:eastAsia="en-GB"/>
        </w:rPr>
        <w:t xml:space="preserve"> can include </w:t>
      </w:r>
      <w:r w:rsidRPr="009F6F3A" w:rsidR="00E04E1A">
        <w:rPr>
          <w:rFonts w:cs="Arial"/>
          <w:lang w:val="en-US" w:eastAsia="en-GB"/>
        </w:rPr>
        <w:t xml:space="preserve">one-to-one </w:t>
      </w:r>
      <w:r w:rsidRPr="00D010B9">
        <w:rPr>
          <w:lang w:eastAsia="en-GB"/>
        </w:rPr>
        <w:t xml:space="preserve">and/or group sessions. In terms of a split between </w:t>
      </w:r>
      <w:r w:rsidRPr="009F6F3A" w:rsidR="00E04E1A">
        <w:rPr>
          <w:rFonts w:cs="Arial"/>
          <w:lang w:val="en-US" w:eastAsia="en-GB"/>
        </w:rPr>
        <w:t xml:space="preserve">one-to-one </w:t>
      </w:r>
      <w:r w:rsidRPr="00D010B9">
        <w:rPr>
          <w:lang w:eastAsia="en-GB"/>
        </w:rPr>
        <w:t xml:space="preserve">and group sessions, a minimum of two </w:t>
      </w:r>
      <w:r w:rsidRPr="009F6F3A" w:rsidR="00E04E1A">
        <w:rPr>
          <w:rFonts w:cs="Arial"/>
          <w:lang w:val="en-US" w:eastAsia="en-GB"/>
        </w:rPr>
        <w:t xml:space="preserve">one-to-one </w:t>
      </w:r>
      <w:r w:rsidRPr="00D010B9">
        <w:rPr>
          <w:lang w:eastAsia="en-GB"/>
        </w:rPr>
        <w:t xml:space="preserve">sessions are recommended but not mandated. It is recommended for those wishing to undertake professional accreditation to undertake </w:t>
      </w:r>
      <w:r w:rsidRPr="009F6F3A" w:rsidR="00E04E1A">
        <w:rPr>
          <w:rFonts w:cs="Arial"/>
          <w:lang w:val="en-US" w:eastAsia="en-GB"/>
        </w:rPr>
        <w:t xml:space="preserve">one-to-one </w:t>
      </w:r>
      <w:r w:rsidRPr="00D010B9">
        <w:rPr>
          <w:lang w:eastAsia="en-GB"/>
        </w:rPr>
        <w:t>supervision.</w:t>
      </w:r>
    </w:p>
    <w:p w:rsidRPr="006F3BF8" w:rsidR="00764C38" w:rsidP="00764C38" w:rsidRDefault="00764C38" w14:paraId="41678A08" w14:textId="77777777">
      <w:pPr>
        <w:spacing w:before="200" w:after="40"/>
        <w:ind w:left="697" w:hanging="697"/>
        <w:rPr>
          <w:rFonts w:cs="Arial"/>
        </w:rPr>
      </w:pPr>
      <w:r w:rsidRPr="006F3BF8">
        <w:rPr>
          <w:rFonts w:cs="Arial"/>
        </w:rPr>
        <w:t xml:space="preserve">Minimum requirements of who can deliver supervision: </w:t>
      </w:r>
    </w:p>
    <w:p w:rsidRPr="006F3BF8" w:rsidR="00764C38" w:rsidP="008B7FCC" w:rsidRDefault="00764C38" w14:paraId="3C2723F5"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6F3BF8">
        <w:rPr>
          <w:rFonts w:ascii="Arial" w:hAnsi="Arial" w:eastAsia="Calibri" w:cs="Arial"/>
          <w:color w:val="auto"/>
        </w:rPr>
        <w:t xml:space="preserve">experience of being supervised/CPD plan </w:t>
      </w:r>
    </w:p>
    <w:p w:rsidRPr="006F3BF8" w:rsidR="00764C38" w:rsidP="008B7FCC" w:rsidRDefault="00764C38" w14:paraId="449B39AE" w14:textId="186B3F12">
      <w:pPr>
        <w:pStyle w:val="TitledBlock-ParaBlockindent-RichTextnumbered-XY"/>
        <w:numPr>
          <w:ilvl w:val="0"/>
          <w:numId w:val="62"/>
        </w:numPr>
        <w:spacing w:before="40" w:after="40" w:line="240" w:lineRule="auto"/>
        <w:ind w:left="720"/>
        <w:rPr>
          <w:rFonts w:ascii="Arial" w:hAnsi="Arial" w:eastAsia="Calibri" w:cs="Arial"/>
          <w:color w:val="auto"/>
        </w:rPr>
      </w:pPr>
      <w:r>
        <w:rPr>
          <w:rFonts w:ascii="Arial" w:hAnsi="Arial" w:eastAsia="Calibri" w:cs="Arial"/>
          <w:color w:val="auto"/>
        </w:rPr>
        <w:t>c</w:t>
      </w:r>
      <w:r w:rsidRPr="006F3BF8">
        <w:rPr>
          <w:rFonts w:ascii="Arial" w:hAnsi="Arial" w:eastAsia="Calibri" w:cs="Arial"/>
          <w:color w:val="auto"/>
        </w:rPr>
        <w:t xml:space="preserve">oaching </w:t>
      </w:r>
      <w:r w:rsidR="009C5B67">
        <w:rPr>
          <w:rFonts w:ascii="Arial" w:hAnsi="Arial" w:eastAsia="Calibri" w:cs="Arial"/>
          <w:color w:val="auto"/>
        </w:rPr>
        <w:t>and</w:t>
      </w:r>
      <w:r w:rsidRPr="006F3BF8">
        <w:rPr>
          <w:rFonts w:ascii="Arial" w:hAnsi="Arial" w:eastAsia="Calibri" w:cs="Arial"/>
          <w:color w:val="auto"/>
        </w:rPr>
        <w:t xml:space="preserve"> mentoring qualification at level being assessed</w:t>
      </w:r>
      <w:r>
        <w:rPr>
          <w:rFonts w:ascii="Arial" w:hAnsi="Arial" w:eastAsia="Calibri" w:cs="Arial"/>
          <w:color w:val="auto"/>
        </w:rPr>
        <w:t>.</w:t>
      </w:r>
      <w:r w:rsidRPr="006F3BF8">
        <w:rPr>
          <w:rFonts w:ascii="Arial" w:hAnsi="Arial" w:eastAsia="Calibri" w:cs="Arial"/>
          <w:color w:val="auto"/>
        </w:rPr>
        <w:t xml:space="preserve"> </w:t>
      </w:r>
    </w:p>
    <w:p w:rsidRPr="006F3BF8" w:rsidR="00764C38" w:rsidP="00764C38" w:rsidRDefault="00764C38" w14:paraId="1200B396" w14:textId="524D337F">
      <w:pPr>
        <w:spacing w:before="200" w:after="160"/>
        <w:rPr>
          <w:lang w:eastAsia="en-GB"/>
        </w:rPr>
      </w:pPr>
      <w:r w:rsidRPr="006F3BF8">
        <w:rPr>
          <w:lang w:eastAsia="en-GB"/>
        </w:rPr>
        <w:t>Best practice is</w:t>
      </w:r>
      <w:r w:rsidR="008F1566">
        <w:rPr>
          <w:lang w:eastAsia="en-GB"/>
        </w:rPr>
        <w:t xml:space="preserve"> a</w:t>
      </w:r>
      <w:r w:rsidRPr="006F3BF8">
        <w:rPr>
          <w:lang w:eastAsia="en-GB"/>
        </w:rPr>
        <w:t xml:space="preserve"> Level 7 coaching </w:t>
      </w:r>
      <w:r w:rsidR="00A90841">
        <w:rPr>
          <w:lang w:eastAsia="en-GB"/>
        </w:rPr>
        <w:t>and</w:t>
      </w:r>
      <w:r w:rsidRPr="006F3BF8">
        <w:rPr>
          <w:lang w:eastAsia="en-GB"/>
        </w:rPr>
        <w:t xml:space="preserve"> mentoring qualification </w:t>
      </w:r>
      <w:r w:rsidRPr="008F1566" w:rsidR="008F1566">
        <w:rPr>
          <w:rFonts w:cs="Arial"/>
          <w:bCs/>
          <w:i/>
          <w:lang w:eastAsia="en-GB"/>
        </w:rPr>
        <w:t>(</w:t>
      </w:r>
      <w:proofErr w:type="spellStart"/>
      <w:r w:rsidRPr="008F1566" w:rsidR="008F1566">
        <w:rPr>
          <w:rFonts w:cs="Arial"/>
          <w:bCs/>
          <w:i/>
          <w:lang w:eastAsia="en-GB"/>
        </w:rPr>
        <w:t>eg</w:t>
      </w:r>
      <w:proofErr w:type="spellEnd"/>
      <w:r w:rsidRPr="008F1566" w:rsidR="008F1566">
        <w:rPr>
          <w:rFonts w:cs="Arial"/>
          <w:bCs/>
          <w:i/>
          <w:lang w:eastAsia="en-GB"/>
        </w:rPr>
        <w:t xml:space="preserve"> 8590-21/31 Level</w:t>
      </w:r>
      <w:r w:rsidR="009C5B67">
        <w:rPr>
          <w:rFonts w:cs="Arial"/>
          <w:bCs/>
          <w:i/>
          <w:lang w:eastAsia="en-GB"/>
        </w:rPr>
        <w:t xml:space="preserve"> </w:t>
      </w:r>
      <w:r w:rsidRPr="008F1566" w:rsidR="008F1566">
        <w:rPr>
          <w:rFonts w:cs="Arial"/>
          <w:bCs/>
          <w:i/>
          <w:lang w:eastAsia="en-GB"/>
        </w:rPr>
        <w:t>7 Certificate/Diploma for Coaching Supervisors)</w:t>
      </w:r>
      <w:r w:rsidR="008F1566">
        <w:rPr>
          <w:rFonts w:cs="Arial"/>
          <w:b/>
          <w:lang w:eastAsia="en-GB"/>
        </w:rPr>
        <w:t xml:space="preserve"> </w:t>
      </w:r>
      <w:r w:rsidRPr="006F3BF8">
        <w:rPr>
          <w:lang w:eastAsia="en-GB"/>
        </w:rPr>
        <w:t>or has undergone CPD programme to develop as a supervisor</w:t>
      </w:r>
      <w:r>
        <w:rPr>
          <w:lang w:eastAsia="en-GB"/>
        </w:rPr>
        <w:t>.</w:t>
      </w:r>
    </w:p>
    <w:p w:rsidRPr="00BF7C88" w:rsidR="00764C38" w:rsidP="00764C38" w:rsidRDefault="00764C38" w14:paraId="3FF64022" w14:textId="77777777">
      <w:pPr>
        <w:spacing w:before="200" w:after="40"/>
        <w:ind w:left="697" w:hanging="697"/>
        <w:rPr>
          <w:rFonts w:eastAsia="Arial" w:cs="Arial"/>
          <w:b/>
          <w:bCs/>
        </w:rPr>
      </w:pPr>
      <w:r w:rsidRPr="00BF7C88">
        <w:rPr>
          <w:rFonts w:eastAsia="Arial" w:cs="Arial"/>
          <w:b/>
          <w:bCs/>
        </w:rPr>
        <w:t>AC3.1</w:t>
      </w:r>
      <w:r>
        <w:rPr>
          <w:rFonts w:eastAsia="Arial" w:cs="Arial"/>
          <w:b/>
          <w:bCs/>
        </w:rPr>
        <w:t>, AC</w:t>
      </w:r>
      <w:r w:rsidRPr="00BF7C88">
        <w:rPr>
          <w:rFonts w:eastAsia="Arial" w:cs="Arial"/>
          <w:b/>
          <w:bCs/>
        </w:rPr>
        <w:t xml:space="preserve">3.3 </w:t>
      </w:r>
      <w:r w:rsidRPr="00BF7C88">
        <w:rPr>
          <w:rFonts w:eastAsia="Arial" w:cs="Arial"/>
        </w:rPr>
        <w:t>Evidence of feedback from:</w:t>
      </w:r>
      <w:r w:rsidRPr="00BF7C88">
        <w:rPr>
          <w:rFonts w:eastAsia="Arial" w:cs="Arial"/>
          <w:b/>
          <w:bCs/>
        </w:rPr>
        <w:t xml:space="preserve"> </w:t>
      </w:r>
    </w:p>
    <w:p w:rsidRPr="00BF7C88" w:rsidR="00764C38" w:rsidP="008B7FCC" w:rsidRDefault="00764C38" w14:paraId="65072C7E"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BF7C88">
        <w:rPr>
          <w:rFonts w:ascii="Arial" w:hAnsi="Arial" w:eastAsia="Calibri" w:cs="Arial"/>
          <w:color w:val="auto"/>
        </w:rPr>
        <w:t>observation of practice see AC2.1/AC2.2</w:t>
      </w:r>
      <w:r>
        <w:rPr>
          <w:rFonts w:ascii="Arial" w:hAnsi="Arial" w:eastAsia="Calibri" w:cs="Arial"/>
          <w:color w:val="auto"/>
        </w:rPr>
        <w:t>/AC2.3</w:t>
      </w:r>
      <w:r w:rsidRPr="00BF7C88">
        <w:rPr>
          <w:rFonts w:ascii="Arial" w:hAnsi="Arial" w:eastAsia="Calibri" w:cs="Arial"/>
          <w:color w:val="auto"/>
        </w:rPr>
        <w:t xml:space="preserve"> </w:t>
      </w:r>
    </w:p>
    <w:p w:rsidRPr="00BF7C88" w:rsidR="00764C38" w:rsidP="008B7FCC" w:rsidRDefault="00764C38" w14:paraId="5F42DD4D"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BF7C88">
        <w:rPr>
          <w:rFonts w:ascii="Arial" w:hAnsi="Arial" w:eastAsia="Calibri" w:cs="Arial"/>
          <w:color w:val="auto"/>
        </w:rPr>
        <w:t>supervision</w:t>
      </w:r>
      <w:r>
        <w:rPr>
          <w:rFonts w:ascii="Arial" w:hAnsi="Arial" w:eastAsia="Calibri" w:cs="Arial"/>
          <w:color w:val="auto"/>
        </w:rPr>
        <w:t xml:space="preserve"> of practice</w:t>
      </w:r>
      <w:r w:rsidRPr="00BF7C88">
        <w:rPr>
          <w:rFonts w:ascii="Arial" w:hAnsi="Arial" w:eastAsia="Calibri" w:cs="Arial"/>
          <w:color w:val="auto"/>
        </w:rPr>
        <w:t xml:space="preserve"> see</w:t>
      </w:r>
      <w:r>
        <w:rPr>
          <w:rFonts w:ascii="Arial" w:hAnsi="Arial" w:eastAsia="Calibri" w:cs="Arial"/>
          <w:color w:val="auto"/>
        </w:rPr>
        <w:t xml:space="preserve"> </w:t>
      </w:r>
      <w:r w:rsidRPr="00BF7C88">
        <w:rPr>
          <w:rFonts w:ascii="Arial" w:hAnsi="Arial" w:eastAsia="Calibri" w:cs="Arial"/>
          <w:color w:val="auto"/>
        </w:rPr>
        <w:t xml:space="preserve">AC3.2 </w:t>
      </w:r>
    </w:p>
    <w:p w:rsidRPr="00BF7C88" w:rsidR="00764C38" w:rsidP="008B7FCC" w:rsidRDefault="00764C38" w14:paraId="2330B2A8"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BF7C88">
        <w:rPr>
          <w:rFonts w:ascii="Arial" w:hAnsi="Arial" w:eastAsia="Calibri" w:cs="Arial"/>
          <w:color w:val="auto"/>
        </w:rPr>
        <w:t>individuals and team or group</w:t>
      </w:r>
      <w:r>
        <w:rPr>
          <w:rFonts w:ascii="Arial" w:hAnsi="Arial" w:eastAsia="Calibri" w:cs="Arial"/>
          <w:color w:val="auto"/>
        </w:rPr>
        <w:t xml:space="preserve"> feedback</w:t>
      </w:r>
      <w:r w:rsidRPr="00BF7C88">
        <w:rPr>
          <w:rFonts w:ascii="Arial" w:hAnsi="Arial" w:eastAsia="Calibri" w:cs="Arial"/>
          <w:color w:val="auto"/>
        </w:rPr>
        <w:t xml:space="preserve"> can be drawn from feedback forms and coaching or mentoring record </w:t>
      </w:r>
    </w:p>
    <w:p w:rsidRPr="00BF7C88" w:rsidR="00764C38" w:rsidP="008B7FCC" w:rsidRDefault="00764C38" w14:paraId="1E42AF26"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BF7C88">
        <w:rPr>
          <w:rFonts w:ascii="Arial" w:hAnsi="Arial" w:eastAsia="Calibri" w:cs="Arial"/>
          <w:color w:val="auto"/>
        </w:rPr>
        <w:t>self-reflection evidenced by reflective log</w:t>
      </w:r>
      <w:r>
        <w:rPr>
          <w:rFonts w:ascii="Arial" w:hAnsi="Arial" w:eastAsia="Calibri" w:cs="Arial"/>
          <w:color w:val="auto"/>
        </w:rPr>
        <w:t>.</w:t>
      </w:r>
    </w:p>
    <w:p w:rsidR="00E7088D" w:rsidRDefault="00E7088D" w14:paraId="746052A5" w14:textId="51329515">
      <w:pPr>
        <w:rPr>
          <w:rFonts w:eastAsia="Arial" w:asciiTheme="minorHAnsi" w:hAnsiTheme="minorHAnsi" w:cstheme="minorHAnsi"/>
          <w:b/>
          <w:bCs/>
          <w:color w:val="FFA300"/>
          <w:sz w:val="26"/>
          <w:szCs w:val="26"/>
          <w:lang w:val="en-US"/>
        </w:rPr>
      </w:pPr>
      <w:r>
        <w:rPr>
          <w:rFonts w:eastAsia="Arial" w:asciiTheme="minorHAnsi" w:hAnsiTheme="minorHAnsi" w:cstheme="minorHAnsi"/>
          <w:b/>
          <w:bCs/>
          <w:color w:val="FFA300"/>
          <w:sz w:val="26"/>
          <w:szCs w:val="26"/>
          <w:lang w:val="en-US"/>
        </w:rPr>
        <w:br w:type="page"/>
      </w:r>
    </w:p>
    <w:p w:rsidRPr="0014557A" w:rsidR="00E7088D" w:rsidP="00BB1504" w:rsidRDefault="00E7088D" w14:paraId="3D6A9BAE" w14:textId="7F3844CB">
      <w:pPr>
        <w:pStyle w:val="Lesson-Title-XY"/>
        <w:outlineLvl w:val="9"/>
      </w:pPr>
      <w:r w:rsidRPr="00461E73">
        <w:t xml:space="preserve">Unit </w:t>
      </w:r>
      <w:r w:rsidR="00E716A1">
        <w:t>702</w:t>
      </w:r>
      <w:r w:rsidR="00BB1504">
        <w:t xml:space="preserve"> </w:t>
      </w:r>
      <w:r w:rsidR="00BB1504">
        <w:tab/>
      </w:r>
      <w:r w:rsidRPr="00BB1504" w:rsidR="00BB1504">
        <w:t xml:space="preserve">Coaching or </w:t>
      </w:r>
      <w:r w:rsidR="00FB4A29">
        <w:t>m</w:t>
      </w:r>
      <w:r w:rsidRPr="00BB1504" w:rsidR="00BB1504">
        <w:t xml:space="preserve">entoring </w:t>
      </w:r>
      <w:r w:rsidR="00FB4A29">
        <w:t>e</w:t>
      </w:r>
      <w:r w:rsidRPr="00BB1504" w:rsidR="00BB1504">
        <w:t xml:space="preserve">xtended </w:t>
      </w:r>
      <w:r w:rsidR="00FB4A29">
        <w:t>p</w:t>
      </w:r>
      <w:r w:rsidRPr="00BB1504" w:rsidR="00BB1504">
        <w:t xml:space="preserve">ractice at an </w:t>
      </w:r>
      <w:r w:rsidR="00FB4A29">
        <w:t>e</w:t>
      </w:r>
      <w:r w:rsidRPr="00BB1504" w:rsidR="00BB1504">
        <w:t xml:space="preserve">xecutive or </w:t>
      </w:r>
      <w:r w:rsidR="00FB4A29">
        <w:t>s</w:t>
      </w:r>
      <w:r w:rsidRPr="00BB1504" w:rsidR="00BB1504">
        <w:t xml:space="preserve">enior </w:t>
      </w:r>
      <w:r w:rsidR="00FB4A29">
        <w:t>l</w:t>
      </w:r>
      <w:r w:rsidRPr="00BB1504" w:rsidR="00BB1504">
        <w:t>evel</w:t>
      </w:r>
      <w:r w:rsidRPr="00461E73">
        <w:tab/>
      </w:r>
      <w:r>
        <w:t xml:space="preserve"> </w:t>
      </w:r>
    </w:p>
    <w:p w:rsidRPr="00A22901" w:rsidR="00E7088D" w:rsidP="00BB1504" w:rsidRDefault="00E7088D" w14:paraId="3DE3456B" w14:textId="77777777">
      <w:pPr>
        <w:pStyle w:val="Chapter-Topic-Topic-Title-XY"/>
        <w:rPr>
          <w:color w:val="FFA300"/>
        </w:rPr>
      </w:pPr>
      <w:bookmarkStart w:name="_Toc240973388" w:id="77"/>
      <w:r w:rsidRPr="005C5604">
        <w:rPr>
          <w:color w:val="FFA300"/>
        </w:rPr>
        <w:t>Supporting Information</w:t>
      </w:r>
      <w:bookmarkEnd w:id="77"/>
    </w:p>
    <w:p w:rsidR="00E7088D" w:rsidP="00E7088D" w:rsidRDefault="00E7088D" w14:paraId="52EAE03A" w14:textId="77777777">
      <w:pPr>
        <w:pStyle w:val="Lesson-SummaryBlock-ParaBlock-TitledBlock-Title-XY"/>
        <w:spacing w:before="200" w:after="160"/>
        <w:rPr>
          <w:rFonts w:cs="Arial"/>
          <w:szCs w:val="22"/>
        </w:rPr>
      </w:pPr>
      <w:r w:rsidRPr="00DA48F0">
        <w:rPr>
          <w:rFonts w:cs="Arial"/>
          <w:szCs w:val="22"/>
        </w:rPr>
        <w:t>Unit guidance</w:t>
      </w:r>
    </w:p>
    <w:p w:rsidRPr="000C0D75" w:rsidR="00E7088D" w:rsidP="00E7088D" w:rsidRDefault="00E7088D" w14:paraId="17A9006B" w14:textId="77777777">
      <w:pPr>
        <w:rPr>
          <w:lang w:eastAsia="en-GB"/>
        </w:rPr>
      </w:pPr>
      <w:r w:rsidRPr="000C0D75">
        <w:rPr>
          <w:lang w:eastAsia="en-GB"/>
        </w:rPr>
        <w:t>This guidance section is intended to support and tailor the delivery of the unit across a range of contexts. Some assessment criteria include suggested content, such as relevant theories, models, tools, exercises or approaches. These are provided as examples only, and alternative content may be used where appropriate. Neither the specific examples provided, nor the number of examples included, are mandatory requirements for meeting the assessment criteria.</w:t>
      </w:r>
    </w:p>
    <w:p w:rsidR="00DF5119" w:rsidP="00DF5119" w:rsidRDefault="00DF5119" w14:paraId="30AB0854" w14:textId="77777777">
      <w:pPr>
        <w:spacing w:before="200" w:after="160" w:line="240" w:lineRule="auto"/>
        <w:textAlignment w:val="baseline"/>
        <w:rPr>
          <w:rFonts w:eastAsia="Times New Roman" w:cs="Arial"/>
          <w:b/>
          <w:bCs/>
          <w:color w:val="000000"/>
          <w:lang w:val="en-US" w:eastAsia="en-GB"/>
        </w:rPr>
      </w:pPr>
      <w:r w:rsidRPr="001E3D62">
        <w:rPr>
          <w:rFonts w:eastAsia="Times New Roman" w:cs="Arial"/>
          <w:b/>
          <w:bCs/>
          <w:color w:val="000000"/>
          <w:lang w:val="en-US" w:eastAsia="en-GB"/>
        </w:rPr>
        <w:t xml:space="preserve">Learning </w:t>
      </w:r>
      <w:r>
        <w:rPr>
          <w:rFonts w:eastAsia="Times New Roman" w:cs="Arial"/>
          <w:b/>
          <w:bCs/>
          <w:color w:val="000000"/>
          <w:lang w:val="en-US" w:eastAsia="en-GB"/>
        </w:rPr>
        <w:t>O</w:t>
      </w:r>
      <w:r w:rsidRPr="001E3D62">
        <w:rPr>
          <w:rFonts w:eastAsia="Times New Roman" w:cs="Arial"/>
          <w:b/>
          <w:bCs/>
          <w:color w:val="000000"/>
          <w:lang w:val="en-US" w:eastAsia="en-GB"/>
        </w:rPr>
        <w:t>utcome 1</w:t>
      </w:r>
    </w:p>
    <w:p w:rsidRPr="001F4010" w:rsidR="00DF5119" w:rsidP="00DF5119" w:rsidRDefault="00DF5119" w14:paraId="2C6B3E6E" w14:textId="77777777">
      <w:pPr>
        <w:spacing w:before="200" w:after="40" w:line="240" w:lineRule="auto"/>
        <w:textAlignment w:val="baseline"/>
        <w:rPr>
          <w:rFonts w:eastAsia="Times New Roman" w:cs="Arial"/>
          <w:color w:val="000000"/>
          <w:lang w:val="en-US" w:eastAsia="en-GB"/>
        </w:rPr>
      </w:pPr>
      <w:r w:rsidRPr="00871D19">
        <w:rPr>
          <w:rFonts w:eastAsia="Times New Roman" w:cs="Arial"/>
          <w:b/>
          <w:bCs/>
          <w:color w:val="000000"/>
          <w:lang w:val="en-US" w:eastAsia="en-GB"/>
        </w:rPr>
        <w:t xml:space="preserve">AC1.1 </w:t>
      </w:r>
      <w:r w:rsidRPr="001F4010">
        <w:rPr>
          <w:rFonts w:eastAsia="Times New Roman" w:cs="Arial"/>
          <w:color w:val="000000"/>
          <w:lang w:val="en-US" w:eastAsia="en-GB"/>
        </w:rPr>
        <w:t>Significance of:</w:t>
      </w:r>
    </w:p>
    <w:p w:rsidRPr="001F4010" w:rsidR="00DF5119" w:rsidP="008B7FCC" w:rsidRDefault="00DF5119" w14:paraId="2946D97B"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Pr>
          <w:rFonts w:ascii="Arial" w:hAnsi="Arial" w:eastAsia="Calibri" w:cs="Arial"/>
          <w:color w:val="auto"/>
        </w:rPr>
        <w:t>E</w:t>
      </w:r>
      <w:r w:rsidRPr="001F4010">
        <w:rPr>
          <w:rFonts w:ascii="Arial" w:hAnsi="Arial" w:eastAsia="Calibri" w:cs="Arial"/>
          <w:color w:val="auto"/>
        </w:rPr>
        <w:t>stablishing suitability and ‘fit’ regarding role and responsibilities at an executive or senior level</w:t>
      </w:r>
    </w:p>
    <w:p w:rsidRPr="00A864E0" w:rsidR="00DF5119" w:rsidP="008B7FCC" w:rsidRDefault="00DF5119" w14:paraId="1E11FD28"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Pr>
          <w:rFonts w:ascii="Arial" w:hAnsi="Arial" w:eastAsia="Calibri" w:cs="Arial"/>
          <w:color w:val="auto"/>
        </w:rPr>
        <w:t>A</w:t>
      </w:r>
      <w:r w:rsidRPr="00A864E0">
        <w:rPr>
          <w:rFonts w:ascii="Arial" w:hAnsi="Arial" w:eastAsia="Calibri" w:cs="Arial"/>
          <w:color w:val="auto"/>
        </w:rPr>
        <w:t>lignment, establishing and building relationships for effective coaching or mentoring</w:t>
      </w:r>
    </w:p>
    <w:p w:rsidR="00DF5119" w:rsidP="008B7FCC" w:rsidRDefault="00DF5119" w14:paraId="3329A739" w14:textId="53F5CB4D">
      <w:pPr>
        <w:pStyle w:val="TitledBlock-ParaBlockindent-RichTextnumbered-XY"/>
        <w:numPr>
          <w:ilvl w:val="0"/>
          <w:numId w:val="62"/>
        </w:numPr>
        <w:spacing w:before="40" w:after="40" w:line="240" w:lineRule="auto"/>
        <w:ind w:left="720"/>
        <w:rPr>
          <w:rFonts w:ascii="Arial" w:hAnsi="Arial" w:eastAsia="Calibri" w:cs="Arial"/>
          <w:color w:val="auto"/>
        </w:rPr>
      </w:pPr>
      <w:r w:rsidRPr="001F4010">
        <w:rPr>
          <w:rFonts w:ascii="Arial" w:hAnsi="Arial" w:eastAsia="Calibri" w:cs="Arial"/>
          <w:color w:val="auto"/>
        </w:rPr>
        <w:t>Initial conversations (rapport building/chemistry session/discovery call/exploratory call/compatibility check)</w:t>
      </w:r>
      <w:r w:rsidR="00F16A21">
        <w:rPr>
          <w:rFonts w:ascii="Arial" w:hAnsi="Arial" w:eastAsia="Calibri" w:cs="Arial"/>
          <w:color w:val="auto"/>
        </w:rPr>
        <w:t xml:space="preserve"> Variety of settings may include but not limited to:</w:t>
      </w:r>
    </w:p>
    <w:p w:rsidRPr="000560D6" w:rsidR="000560D6" w:rsidP="008B7FCC" w:rsidRDefault="000560D6" w14:paraId="557FD7BC" w14:textId="4741CB51">
      <w:pPr>
        <w:pStyle w:val="ListParagraph"/>
        <w:numPr>
          <w:ilvl w:val="0"/>
          <w:numId w:val="67"/>
        </w:numPr>
        <w:spacing w:before="40" w:after="40"/>
        <w:rPr>
          <w:rFonts w:ascii="Arial" w:hAnsi="Arial" w:eastAsia="Calibri" w:cs="Arial"/>
        </w:rPr>
      </w:pPr>
      <w:r w:rsidRPr="000560D6">
        <w:rPr>
          <w:rFonts w:ascii="Arial" w:hAnsi="Arial" w:eastAsia="Calibri" w:cs="Arial"/>
        </w:rPr>
        <w:t xml:space="preserve">sectors - </w:t>
      </w:r>
      <w:proofErr w:type="spellStart"/>
      <w:r w:rsidRPr="000560D6">
        <w:rPr>
          <w:rFonts w:ascii="Arial" w:hAnsi="Arial" w:eastAsia="Calibri" w:cs="Arial"/>
        </w:rPr>
        <w:t>eg</w:t>
      </w:r>
      <w:proofErr w:type="spellEnd"/>
      <w:r w:rsidRPr="000560D6">
        <w:rPr>
          <w:rFonts w:ascii="Arial" w:hAnsi="Arial" w:eastAsia="Calibri" w:cs="Arial"/>
        </w:rPr>
        <w:t xml:space="preserve"> public, corporate, third</w:t>
      </w:r>
    </w:p>
    <w:p w:rsidRPr="000560D6" w:rsidR="000560D6" w:rsidP="008B7FCC" w:rsidRDefault="000560D6" w14:paraId="24843751" w14:textId="253FF75B">
      <w:pPr>
        <w:pStyle w:val="ListParagraph"/>
        <w:numPr>
          <w:ilvl w:val="0"/>
          <w:numId w:val="67"/>
        </w:numPr>
        <w:spacing w:before="40" w:after="40"/>
        <w:rPr>
          <w:rFonts w:ascii="Arial" w:hAnsi="Arial" w:eastAsia="Calibri" w:cs="Arial"/>
        </w:rPr>
      </w:pPr>
      <w:r w:rsidRPr="000560D6">
        <w:rPr>
          <w:rFonts w:ascii="Arial" w:hAnsi="Arial" w:eastAsia="Calibri" w:cs="Arial"/>
        </w:rPr>
        <w:t xml:space="preserve">types of business - </w:t>
      </w:r>
      <w:proofErr w:type="spellStart"/>
      <w:r w:rsidRPr="000560D6">
        <w:rPr>
          <w:rFonts w:ascii="Arial" w:hAnsi="Arial" w:eastAsia="Calibri" w:cs="Arial"/>
        </w:rPr>
        <w:t>eg</w:t>
      </w:r>
      <w:proofErr w:type="spellEnd"/>
      <w:r w:rsidRPr="000560D6">
        <w:rPr>
          <w:rFonts w:ascii="Arial" w:hAnsi="Arial" w:eastAsia="Calibri" w:cs="Arial"/>
        </w:rPr>
        <w:t xml:space="preserve"> SME, start-up, sole trade</w:t>
      </w:r>
    </w:p>
    <w:p w:rsidRPr="000560D6" w:rsidR="000560D6" w:rsidP="008B7FCC" w:rsidRDefault="000560D6" w14:paraId="7F4AE71A" w14:textId="2306CD06">
      <w:pPr>
        <w:pStyle w:val="ListParagraph"/>
        <w:numPr>
          <w:ilvl w:val="0"/>
          <w:numId w:val="67"/>
        </w:numPr>
        <w:spacing w:before="40" w:after="40"/>
        <w:rPr>
          <w:rFonts w:ascii="Arial" w:hAnsi="Arial" w:eastAsia="Calibri" w:cs="Arial"/>
        </w:rPr>
      </w:pPr>
      <w:r w:rsidRPr="000560D6">
        <w:rPr>
          <w:rFonts w:ascii="Arial" w:hAnsi="Arial" w:eastAsia="Calibri" w:cs="Arial"/>
        </w:rPr>
        <w:t xml:space="preserve">roles - </w:t>
      </w:r>
      <w:proofErr w:type="spellStart"/>
      <w:r w:rsidRPr="000560D6">
        <w:rPr>
          <w:rFonts w:ascii="Arial" w:hAnsi="Arial" w:eastAsia="Calibri" w:cs="Arial"/>
        </w:rPr>
        <w:t>eg</w:t>
      </w:r>
      <w:proofErr w:type="spellEnd"/>
      <w:r w:rsidRPr="000560D6">
        <w:rPr>
          <w:rFonts w:ascii="Arial" w:hAnsi="Arial" w:eastAsia="Calibri" w:cs="Arial"/>
        </w:rPr>
        <w:t xml:space="preserve"> C-suite, board level, VP, SVP</w:t>
      </w:r>
    </w:p>
    <w:p w:rsidRPr="001F4010" w:rsidR="00F16A21" w:rsidP="008B7FCC" w:rsidRDefault="000560D6" w14:paraId="682287EA" w14:textId="5D8839C0">
      <w:pPr>
        <w:pStyle w:val="ListParagraph"/>
        <w:numPr>
          <w:ilvl w:val="0"/>
          <w:numId w:val="67"/>
        </w:numPr>
        <w:spacing w:before="40" w:after="40"/>
        <w:rPr>
          <w:rFonts w:ascii="Arial" w:hAnsi="Arial" w:eastAsia="Calibri" w:cs="Arial"/>
        </w:rPr>
      </w:pPr>
      <w:r w:rsidRPr="000560D6">
        <w:rPr>
          <w:rFonts w:ascii="Arial" w:hAnsi="Arial" w:eastAsia="Calibri" w:cs="Arial"/>
        </w:rPr>
        <w:t xml:space="preserve">specialisms - </w:t>
      </w:r>
      <w:proofErr w:type="spellStart"/>
      <w:r w:rsidRPr="000560D6" w:rsidR="000D2710">
        <w:rPr>
          <w:rFonts w:ascii="Arial" w:hAnsi="Arial" w:eastAsia="Calibri" w:cs="Arial"/>
        </w:rPr>
        <w:t>eg</w:t>
      </w:r>
      <w:proofErr w:type="spellEnd"/>
      <w:r w:rsidRPr="000560D6" w:rsidR="000D2710">
        <w:rPr>
          <w:rFonts w:ascii="Arial" w:hAnsi="Arial" w:eastAsia="Calibri" w:cs="Arial"/>
        </w:rPr>
        <w:t xml:space="preserve"> AI</w:t>
      </w:r>
      <w:r w:rsidRPr="000560D6">
        <w:rPr>
          <w:rFonts w:ascii="Arial" w:hAnsi="Arial" w:eastAsia="Calibri" w:cs="Arial"/>
        </w:rPr>
        <w:t>, environmental, social, academic</w:t>
      </w:r>
      <w:r>
        <w:rPr>
          <w:rFonts w:ascii="Arial" w:hAnsi="Arial" w:eastAsia="Calibri" w:cs="Arial"/>
        </w:rPr>
        <w:t>.</w:t>
      </w:r>
    </w:p>
    <w:p w:rsidRPr="001F4010" w:rsidR="00DF5119" w:rsidP="008B7FCC" w:rsidRDefault="00DF5119" w14:paraId="6000F851"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1F4010">
        <w:rPr>
          <w:rFonts w:ascii="Arial" w:hAnsi="Arial" w:eastAsia="Calibri" w:cs="Arial"/>
          <w:color w:val="auto"/>
        </w:rPr>
        <w:t xml:space="preserve">Possible opportunities for engagement with individuals could include networks, promotion/offer made, connections made through the training provider/ILM </w:t>
      </w:r>
      <w:proofErr w:type="spellStart"/>
      <w:r w:rsidRPr="001F4010">
        <w:rPr>
          <w:rFonts w:ascii="Arial" w:hAnsi="Arial" w:eastAsia="Calibri" w:cs="Arial"/>
          <w:color w:val="auto"/>
        </w:rPr>
        <w:t>centre</w:t>
      </w:r>
      <w:proofErr w:type="spellEnd"/>
    </w:p>
    <w:p w:rsidRPr="00DB74A1" w:rsidR="00DF5119" w:rsidP="008B7FCC" w:rsidRDefault="00DF5119" w14:paraId="124DB65A" w14:textId="37C25074">
      <w:pPr>
        <w:pStyle w:val="TitledBlock-ParaBlockindent-RichTextnumbered-XY"/>
        <w:numPr>
          <w:ilvl w:val="0"/>
          <w:numId w:val="62"/>
        </w:numPr>
        <w:spacing w:before="40" w:after="40" w:line="240" w:lineRule="auto"/>
        <w:ind w:left="720"/>
        <w:rPr>
          <w:rFonts w:ascii="Arial" w:hAnsi="Arial" w:eastAsia="Calibri" w:cs="Arial"/>
          <w:color w:val="auto"/>
        </w:rPr>
      </w:pPr>
      <w:r w:rsidRPr="00DB74A1">
        <w:rPr>
          <w:rFonts w:ascii="Arial" w:hAnsi="Arial" w:eastAsia="Calibri" w:cs="Arial"/>
          <w:color w:val="auto"/>
        </w:rPr>
        <w:t>Detailed records may include</w:t>
      </w:r>
      <w:r w:rsidR="000D2710">
        <w:rPr>
          <w:rFonts w:ascii="Arial" w:hAnsi="Arial" w:eastAsia="Calibri" w:cs="Arial"/>
          <w:color w:val="auto"/>
        </w:rPr>
        <w:t xml:space="preserve"> </w:t>
      </w:r>
      <w:r w:rsidRPr="00DB74A1">
        <w:rPr>
          <w:rFonts w:ascii="Arial" w:hAnsi="Arial" w:eastAsia="Calibri" w:cs="Arial"/>
          <w:color w:val="auto"/>
        </w:rPr>
        <w:t xml:space="preserve">but not limited to: </w:t>
      </w:r>
    </w:p>
    <w:p w:rsidRPr="00EE20C7" w:rsidR="00DF5119" w:rsidP="008B7FCC" w:rsidRDefault="00DF5119" w14:paraId="4A59537E" w14:textId="77777777">
      <w:pPr>
        <w:pStyle w:val="ListParagraph"/>
        <w:numPr>
          <w:ilvl w:val="0"/>
          <w:numId w:val="67"/>
        </w:numPr>
        <w:spacing w:before="40" w:after="40"/>
        <w:rPr>
          <w:rFonts w:ascii="Arial" w:hAnsi="Arial" w:eastAsia="Calibri" w:cs="Arial"/>
        </w:rPr>
      </w:pPr>
      <w:r w:rsidRPr="00EE20C7">
        <w:rPr>
          <w:rFonts w:ascii="Arial" w:hAnsi="Arial" w:eastAsia="Calibri" w:cs="Arial"/>
        </w:rPr>
        <w:t xml:space="preserve">coach or mentor, individual and/or stakeholder (where relevant), expectations, roles, and responsibilities </w:t>
      </w:r>
    </w:p>
    <w:p w:rsidRPr="00EE20C7" w:rsidR="00DF5119" w:rsidP="008B7FCC" w:rsidRDefault="00DF5119" w14:paraId="5FE4D679" w14:textId="77777777">
      <w:pPr>
        <w:pStyle w:val="ListParagraph"/>
        <w:numPr>
          <w:ilvl w:val="0"/>
          <w:numId w:val="67"/>
        </w:numPr>
        <w:spacing w:before="40" w:after="40"/>
        <w:rPr>
          <w:rFonts w:ascii="Arial" w:hAnsi="Arial" w:eastAsia="Calibri" w:cs="Arial"/>
        </w:rPr>
      </w:pPr>
      <w:r w:rsidRPr="00EE20C7">
        <w:rPr>
          <w:rFonts w:ascii="Arial" w:hAnsi="Arial" w:eastAsia="Calibri" w:cs="Arial"/>
        </w:rPr>
        <w:t>email exchanges, note taking (including the use of Artificial Intelligence (AI)), internal communications/procedures, extracts/transcripts from online conversations</w:t>
      </w:r>
      <w:r>
        <w:rPr>
          <w:rFonts w:ascii="Arial" w:hAnsi="Arial" w:eastAsia="Calibri" w:cs="Arial"/>
        </w:rPr>
        <w:t>.</w:t>
      </w:r>
    </w:p>
    <w:p w:rsidRPr="00060556" w:rsidR="00DF5119" w:rsidP="00DF5119" w:rsidRDefault="00DF5119" w14:paraId="6904C7A8" w14:textId="59122E40">
      <w:pPr>
        <w:spacing w:before="200" w:after="160"/>
        <w:ind w:left="697" w:hanging="697"/>
        <w:rPr>
          <w:rFonts w:eastAsia="Arial" w:cs="Arial"/>
        </w:rPr>
      </w:pPr>
      <w:r w:rsidRPr="003B1A82">
        <w:rPr>
          <w:rFonts w:eastAsia="Arial" w:cs="Arial"/>
          <w:b/>
          <w:bCs/>
        </w:rPr>
        <w:t>AC1.2</w:t>
      </w:r>
      <w:r w:rsidRPr="00060556">
        <w:rPr>
          <w:rFonts w:eastAsia="Arial" w:cs="Arial"/>
        </w:rPr>
        <w:t xml:space="preserve"> Within the context of the assessment criterion the </w:t>
      </w:r>
      <w:r w:rsidRPr="00060556" w:rsidR="00025790">
        <w:rPr>
          <w:rFonts w:eastAsia="Arial" w:cs="Arial"/>
        </w:rPr>
        <w:t>terminology</w:t>
      </w:r>
      <w:r w:rsidR="00025790">
        <w:rPr>
          <w:rFonts w:eastAsia="Arial" w:cs="Arial"/>
        </w:rPr>
        <w:t xml:space="preserve"> </w:t>
      </w:r>
      <w:r w:rsidRPr="00060556" w:rsidR="00025790">
        <w:rPr>
          <w:rFonts w:eastAsia="Arial" w:cs="Arial"/>
        </w:rPr>
        <w:t>“</w:t>
      </w:r>
      <w:r w:rsidR="00B0238A">
        <w:rPr>
          <w:rFonts w:eastAsia="Arial" w:cs="Arial"/>
        </w:rPr>
        <w:t>t</w:t>
      </w:r>
      <w:r w:rsidRPr="00060556">
        <w:rPr>
          <w:rFonts w:eastAsia="Arial" w:cs="Arial"/>
        </w:rPr>
        <w:t xml:space="preserve">ools and exercises” is referring to activities that support the individual </w:t>
      </w:r>
      <w:proofErr w:type="spellStart"/>
      <w:r w:rsidRPr="00060556">
        <w:rPr>
          <w:rFonts w:eastAsia="Arial" w:cs="Arial"/>
        </w:rPr>
        <w:t>coachee</w:t>
      </w:r>
      <w:proofErr w:type="spellEnd"/>
      <w:r w:rsidRPr="00060556">
        <w:rPr>
          <w:rFonts w:eastAsia="Arial" w:cs="Arial"/>
        </w:rPr>
        <w:t xml:space="preserve">/mentee’s learning </w:t>
      </w:r>
      <w:proofErr w:type="spellStart"/>
      <w:r w:rsidRPr="00060556">
        <w:rPr>
          <w:rFonts w:eastAsia="Arial" w:cs="Arial"/>
        </w:rPr>
        <w:t>eg</w:t>
      </w:r>
      <w:proofErr w:type="spellEnd"/>
      <w:r w:rsidRPr="00060556">
        <w:rPr>
          <w:rFonts w:eastAsia="Arial" w:cs="Arial"/>
        </w:rPr>
        <w:t xml:space="preserve"> self-reflection, increasing self-awareness, goal setting.</w:t>
      </w:r>
    </w:p>
    <w:p w:rsidRPr="00060556" w:rsidR="00DF5119" w:rsidP="00DF5119" w:rsidRDefault="00DF5119" w14:paraId="776C60DA" w14:textId="77777777">
      <w:pPr>
        <w:spacing w:before="200" w:after="160"/>
        <w:ind w:left="697"/>
        <w:rPr>
          <w:rFonts w:eastAsia="Arial" w:cs="Arial"/>
        </w:rPr>
      </w:pPr>
      <w:r w:rsidRPr="00060556">
        <w:rPr>
          <w:rFonts w:eastAsia="Arial" w:cs="Arial"/>
        </w:rPr>
        <w:t xml:space="preserve">Assessment tools can be characterised as structured frameworks that keep the coach/mentor focused, allowing them to target and track progress and outcomes.  </w:t>
      </w:r>
    </w:p>
    <w:p w:rsidRPr="00060556" w:rsidR="00DF5119" w:rsidP="00DF5119" w:rsidRDefault="00DF5119" w14:paraId="13CC8FD2" w14:textId="02AD100E">
      <w:pPr>
        <w:spacing w:before="200" w:after="160"/>
        <w:ind w:left="697"/>
        <w:rPr>
          <w:rFonts w:eastAsia="Arial" w:cs="Arial"/>
        </w:rPr>
      </w:pPr>
      <w:r w:rsidRPr="00060556">
        <w:rPr>
          <w:rFonts w:eastAsia="Arial" w:cs="Arial"/>
        </w:rPr>
        <w:t>Assessment exercises are specific tasks used in coaching or mentoring practice</w:t>
      </w:r>
      <w:r w:rsidR="005F18FB">
        <w:rPr>
          <w:rFonts w:eastAsia="Arial" w:cs="Arial"/>
        </w:rPr>
        <w:t>, which</w:t>
      </w:r>
      <w:r w:rsidRPr="00060556">
        <w:rPr>
          <w:rFonts w:eastAsia="Arial" w:cs="Arial"/>
        </w:rPr>
        <w:t xml:space="preserve"> may include worksheets or guided activities used inside or outside of coaching/mentoring sessions. </w:t>
      </w:r>
    </w:p>
    <w:p w:rsidRPr="00060556" w:rsidR="00DF5119" w:rsidP="00DF5119" w:rsidRDefault="00DF5119" w14:paraId="29B6323F" w14:textId="77777777">
      <w:pPr>
        <w:spacing w:before="200" w:after="160"/>
        <w:ind w:left="697"/>
        <w:rPr>
          <w:rFonts w:eastAsia="Arial" w:cs="Arial"/>
        </w:rPr>
      </w:pPr>
      <w:r w:rsidRPr="00060556">
        <w:rPr>
          <w:rFonts w:eastAsia="Arial" w:cs="Arial"/>
        </w:rPr>
        <w:t xml:space="preserve">Some Tools and exercises can be interchangeable dependent on the context. For example, the Grow model is predominantly a tool but can be used as a structured exercise for the </w:t>
      </w:r>
      <w:proofErr w:type="spellStart"/>
      <w:r w:rsidRPr="00060556">
        <w:rPr>
          <w:rFonts w:eastAsia="Arial" w:cs="Arial"/>
        </w:rPr>
        <w:t>Coachee</w:t>
      </w:r>
      <w:proofErr w:type="spellEnd"/>
      <w:r w:rsidRPr="00060556">
        <w:rPr>
          <w:rFonts w:eastAsia="Arial" w:cs="Arial"/>
        </w:rPr>
        <w:t>/mentee to work through the four stages.</w:t>
      </w:r>
    </w:p>
    <w:p w:rsidR="00DF5119" w:rsidP="00DF5119" w:rsidRDefault="00DF5119" w14:paraId="4DB27540" w14:textId="77777777">
      <w:pPr>
        <w:spacing w:before="200" w:after="40"/>
        <w:rPr>
          <w:lang w:eastAsia="en-GB"/>
        </w:rPr>
      </w:pPr>
      <w:r w:rsidRPr="00060556">
        <w:rPr>
          <w:rFonts w:eastAsia="Arial" w:cs="Arial"/>
        </w:rPr>
        <w:t>The following list contains examples of tools and exercises that can be used.</w:t>
      </w:r>
      <w:r w:rsidRPr="00E86B70">
        <w:rPr>
          <w:lang w:eastAsia="en-GB"/>
        </w:rPr>
        <w:t xml:space="preserve"> These are not mandated and alternatives can be used including diagnostic tools where appropriate</w:t>
      </w:r>
      <w:r>
        <w:rPr>
          <w:lang w:eastAsia="en-GB"/>
        </w:rPr>
        <w:t>:</w:t>
      </w:r>
      <w:r w:rsidRPr="00E86B70">
        <w:rPr>
          <w:lang w:eastAsia="en-GB"/>
        </w:rPr>
        <w:t xml:space="preserve"> </w:t>
      </w:r>
    </w:p>
    <w:p w:rsidRPr="00E86B70" w:rsidR="00DF5119" w:rsidP="008B7FCC" w:rsidRDefault="00DF5119" w14:paraId="5248F456" w14:textId="77777777">
      <w:pPr>
        <w:pStyle w:val="TitledBlock-ParaBlockindent-RichTextnumbered-XY"/>
        <w:numPr>
          <w:ilvl w:val="0"/>
          <w:numId w:val="62"/>
        </w:numPr>
        <w:spacing w:before="40" w:after="40" w:line="240" w:lineRule="auto"/>
        <w:ind w:left="723"/>
        <w:rPr>
          <w:rFonts w:ascii="Arial" w:hAnsi="Arial" w:eastAsia="Calibri" w:cs="Arial"/>
          <w:color w:val="auto"/>
        </w:rPr>
      </w:pPr>
      <w:r w:rsidRPr="00E86B70">
        <w:rPr>
          <w:rFonts w:ascii="Arial" w:hAnsi="Arial" w:eastAsia="Calibri" w:cs="Arial"/>
          <w:color w:val="auto"/>
        </w:rPr>
        <w:t>Assessment tools and exercises:</w:t>
      </w:r>
    </w:p>
    <w:p w:rsidRPr="00DB74A1" w:rsidR="00DF5119" w:rsidP="008B7FCC" w:rsidRDefault="00DF5119" w14:paraId="53D26A26" w14:textId="77777777">
      <w:pPr>
        <w:pStyle w:val="ListParagraph"/>
        <w:numPr>
          <w:ilvl w:val="0"/>
          <w:numId w:val="67"/>
        </w:numPr>
        <w:spacing w:before="40" w:after="40"/>
        <w:rPr>
          <w:rFonts w:ascii="Arial" w:hAnsi="Arial" w:eastAsia="Calibri" w:cs="Arial"/>
        </w:rPr>
      </w:pPr>
      <w:r w:rsidRPr="00DB74A1">
        <w:rPr>
          <w:rFonts w:ascii="Arial" w:hAnsi="Arial" w:eastAsia="Calibri" w:cs="Arial"/>
        </w:rPr>
        <w:t xml:space="preserve">Hogan Assessments </w:t>
      </w:r>
    </w:p>
    <w:p w:rsidRPr="00DB74A1" w:rsidR="00DF5119" w:rsidP="008B7FCC" w:rsidRDefault="00DF5119" w14:paraId="4A3F04A7" w14:textId="77777777">
      <w:pPr>
        <w:pStyle w:val="ListParagraph"/>
        <w:numPr>
          <w:ilvl w:val="0"/>
          <w:numId w:val="67"/>
        </w:numPr>
        <w:spacing w:before="40" w:after="40"/>
        <w:rPr>
          <w:rFonts w:ascii="Arial" w:hAnsi="Arial" w:eastAsia="Calibri" w:cs="Arial"/>
        </w:rPr>
      </w:pPr>
      <w:r w:rsidRPr="00DB74A1">
        <w:rPr>
          <w:rFonts w:ascii="Arial" w:hAnsi="Arial" w:eastAsia="Calibri" w:cs="Arial"/>
        </w:rPr>
        <w:t xml:space="preserve">DISC profiling  </w:t>
      </w:r>
    </w:p>
    <w:p w:rsidRPr="00DB74A1" w:rsidR="00DF5119" w:rsidP="008B7FCC" w:rsidRDefault="00DF5119" w14:paraId="6EA25421" w14:textId="77777777">
      <w:pPr>
        <w:pStyle w:val="ListParagraph"/>
        <w:numPr>
          <w:ilvl w:val="0"/>
          <w:numId w:val="67"/>
        </w:numPr>
        <w:spacing w:before="40" w:after="40"/>
        <w:rPr>
          <w:rFonts w:ascii="Arial" w:hAnsi="Arial" w:eastAsia="Calibri" w:cs="Arial"/>
        </w:rPr>
      </w:pPr>
      <w:r w:rsidRPr="00DB74A1">
        <w:rPr>
          <w:rFonts w:ascii="Arial" w:hAnsi="Arial" w:eastAsia="Calibri" w:cs="Arial"/>
        </w:rPr>
        <w:t xml:space="preserve">360-degree feedback  </w:t>
      </w:r>
    </w:p>
    <w:p w:rsidRPr="00DB74A1" w:rsidR="00DF5119" w:rsidP="008B7FCC" w:rsidRDefault="00DF5119" w14:paraId="6482718B" w14:textId="77777777">
      <w:pPr>
        <w:pStyle w:val="ListParagraph"/>
        <w:numPr>
          <w:ilvl w:val="0"/>
          <w:numId w:val="67"/>
        </w:numPr>
        <w:spacing w:before="40" w:after="40"/>
        <w:rPr>
          <w:rFonts w:ascii="Arial" w:hAnsi="Arial" w:eastAsia="Calibri" w:cs="Arial"/>
        </w:rPr>
      </w:pPr>
      <w:r w:rsidRPr="00DB74A1">
        <w:rPr>
          <w:rFonts w:ascii="Arial" w:hAnsi="Arial" w:eastAsia="Calibri" w:cs="Arial"/>
        </w:rPr>
        <w:t xml:space="preserve">Clifton Strengths / VIA Strengths  </w:t>
      </w:r>
    </w:p>
    <w:p w:rsidRPr="00DB74A1" w:rsidR="00DF5119" w:rsidP="008B7FCC" w:rsidRDefault="00DF5119" w14:paraId="7B4ACF90" w14:textId="77777777">
      <w:pPr>
        <w:pStyle w:val="ListParagraph"/>
        <w:numPr>
          <w:ilvl w:val="0"/>
          <w:numId w:val="67"/>
        </w:numPr>
        <w:spacing w:before="40" w:after="40"/>
        <w:rPr>
          <w:rFonts w:ascii="Arial" w:hAnsi="Arial" w:eastAsia="Calibri" w:cs="Arial"/>
        </w:rPr>
      </w:pPr>
      <w:r w:rsidRPr="00DB74A1">
        <w:rPr>
          <w:rFonts w:ascii="Arial" w:hAnsi="Arial" w:eastAsia="Calibri" w:cs="Arial"/>
        </w:rPr>
        <w:t xml:space="preserve">SMART goals  </w:t>
      </w:r>
    </w:p>
    <w:p w:rsidRPr="00DB74A1" w:rsidR="00DF5119" w:rsidP="008B7FCC" w:rsidRDefault="00DF5119" w14:paraId="0009C100" w14:textId="77777777">
      <w:pPr>
        <w:pStyle w:val="ListParagraph"/>
        <w:numPr>
          <w:ilvl w:val="0"/>
          <w:numId w:val="67"/>
        </w:numPr>
        <w:spacing w:before="40" w:after="40"/>
        <w:rPr>
          <w:rFonts w:ascii="Arial" w:hAnsi="Arial" w:eastAsia="Calibri" w:cs="Arial"/>
        </w:rPr>
      </w:pPr>
      <w:r w:rsidRPr="00DB74A1">
        <w:rPr>
          <w:rFonts w:ascii="Arial" w:hAnsi="Arial" w:eastAsia="Calibri" w:cs="Arial"/>
        </w:rPr>
        <w:t xml:space="preserve">WOOP  </w:t>
      </w:r>
    </w:p>
    <w:p w:rsidRPr="00DB74A1" w:rsidR="00DF5119" w:rsidP="008B7FCC" w:rsidRDefault="00DF5119" w14:paraId="113DCFE1" w14:textId="77777777">
      <w:pPr>
        <w:pStyle w:val="ListParagraph"/>
        <w:numPr>
          <w:ilvl w:val="0"/>
          <w:numId w:val="67"/>
        </w:numPr>
        <w:spacing w:before="40" w:after="40"/>
        <w:rPr>
          <w:rFonts w:ascii="Arial" w:hAnsi="Arial" w:eastAsia="Calibri" w:cs="Arial"/>
        </w:rPr>
      </w:pPr>
      <w:r w:rsidRPr="00DB74A1">
        <w:rPr>
          <w:rFonts w:ascii="Arial" w:hAnsi="Arial" w:eastAsia="Calibri" w:cs="Arial"/>
        </w:rPr>
        <w:t xml:space="preserve">goal setting and performance measurement </w:t>
      </w:r>
    </w:p>
    <w:p w:rsidRPr="00DB74A1" w:rsidR="00DF5119" w:rsidP="008B7FCC" w:rsidRDefault="00DF5119" w14:paraId="0B5CAB08" w14:textId="77777777">
      <w:pPr>
        <w:pStyle w:val="ListParagraph"/>
        <w:numPr>
          <w:ilvl w:val="0"/>
          <w:numId w:val="67"/>
        </w:numPr>
        <w:spacing w:before="40" w:after="40"/>
        <w:rPr>
          <w:rFonts w:ascii="Arial" w:hAnsi="Arial" w:eastAsia="Calibri" w:cs="Arial"/>
        </w:rPr>
      </w:pPr>
      <w:r w:rsidRPr="00DB74A1">
        <w:rPr>
          <w:rFonts w:ascii="Arial" w:hAnsi="Arial" w:eastAsia="Calibri" w:cs="Arial"/>
        </w:rPr>
        <w:t>Key Performance Indicators (KPIs) and performance metrics</w:t>
      </w:r>
      <w:r>
        <w:rPr>
          <w:rFonts w:ascii="Arial" w:hAnsi="Arial" w:eastAsia="Calibri" w:cs="Arial"/>
        </w:rPr>
        <w:t>.</w:t>
      </w:r>
    </w:p>
    <w:p w:rsidRPr="00DB74A1" w:rsidR="00DF5119" w:rsidP="008B7FCC" w:rsidRDefault="00DF5119" w14:paraId="7D1A0D31" w14:textId="77777777">
      <w:pPr>
        <w:pStyle w:val="TitledBlock-ParaBlockindent-RichTextnumbered-XY"/>
        <w:numPr>
          <w:ilvl w:val="0"/>
          <w:numId w:val="62"/>
        </w:numPr>
        <w:spacing w:before="40" w:after="40" w:line="240" w:lineRule="auto"/>
        <w:ind w:left="723"/>
        <w:rPr>
          <w:rFonts w:ascii="Arial" w:hAnsi="Arial" w:eastAsia="Calibri" w:cs="Arial"/>
          <w:color w:val="auto"/>
        </w:rPr>
      </w:pPr>
      <w:r w:rsidRPr="00DB74A1">
        <w:rPr>
          <w:rFonts w:ascii="Arial" w:hAnsi="Arial" w:eastAsia="Calibri" w:cs="Arial"/>
          <w:color w:val="auto"/>
        </w:rPr>
        <w:t>Resilience assessment</w:t>
      </w:r>
      <w:r>
        <w:rPr>
          <w:rFonts w:ascii="Arial" w:hAnsi="Arial" w:eastAsia="Calibri" w:cs="Arial"/>
          <w:color w:val="auto"/>
        </w:rPr>
        <w:t>:</w:t>
      </w:r>
      <w:r w:rsidRPr="00DB74A1">
        <w:rPr>
          <w:rFonts w:ascii="Arial" w:hAnsi="Arial" w:eastAsia="Calibri" w:cs="Arial"/>
          <w:color w:val="auto"/>
        </w:rPr>
        <w:t xml:space="preserve"> </w:t>
      </w:r>
    </w:p>
    <w:p w:rsidRPr="00DB74A1" w:rsidR="00DF5119" w:rsidP="008B7FCC" w:rsidRDefault="00DF5119" w14:paraId="6B78FCCA" w14:textId="77777777">
      <w:pPr>
        <w:pStyle w:val="ListParagraph"/>
        <w:numPr>
          <w:ilvl w:val="0"/>
          <w:numId w:val="67"/>
        </w:numPr>
        <w:spacing w:before="40" w:after="40"/>
        <w:rPr>
          <w:rFonts w:ascii="Arial" w:hAnsi="Arial" w:eastAsia="Calibri" w:cs="Arial"/>
        </w:rPr>
      </w:pPr>
      <w:r w:rsidRPr="00DB74A1">
        <w:rPr>
          <w:rFonts w:ascii="Arial" w:hAnsi="Arial" w:eastAsia="Calibri" w:cs="Arial"/>
        </w:rPr>
        <w:t xml:space="preserve">GROW model </w:t>
      </w:r>
    </w:p>
    <w:p w:rsidRPr="00DB74A1" w:rsidR="00DF5119" w:rsidP="008B7FCC" w:rsidRDefault="00DF5119" w14:paraId="1B86C00E" w14:textId="77777777">
      <w:pPr>
        <w:pStyle w:val="ListParagraph"/>
        <w:numPr>
          <w:ilvl w:val="0"/>
          <w:numId w:val="67"/>
        </w:numPr>
        <w:spacing w:before="40" w:after="40"/>
        <w:rPr>
          <w:rFonts w:ascii="Arial" w:hAnsi="Arial" w:eastAsia="Calibri" w:cs="Arial"/>
        </w:rPr>
      </w:pPr>
      <w:r w:rsidRPr="00DB74A1">
        <w:rPr>
          <w:rFonts w:ascii="Arial" w:hAnsi="Arial" w:eastAsia="Calibri" w:cs="Arial"/>
        </w:rPr>
        <w:t>Individual Development Plans (IDPs</w:t>
      </w:r>
    </w:p>
    <w:p w:rsidRPr="00DB74A1" w:rsidR="00DF5119" w:rsidP="008B7FCC" w:rsidRDefault="00DF5119" w14:paraId="1B829781" w14:textId="77777777">
      <w:pPr>
        <w:pStyle w:val="ListParagraph"/>
        <w:numPr>
          <w:ilvl w:val="0"/>
          <w:numId w:val="67"/>
        </w:numPr>
        <w:spacing w:before="40" w:after="40"/>
        <w:rPr>
          <w:rFonts w:ascii="Arial" w:hAnsi="Arial" w:eastAsia="Calibri" w:cs="Arial"/>
        </w:rPr>
      </w:pPr>
      <w:r w:rsidRPr="00DB74A1">
        <w:rPr>
          <w:rFonts w:ascii="Arial" w:hAnsi="Arial" w:eastAsia="Calibri" w:cs="Arial"/>
        </w:rPr>
        <w:t xml:space="preserve">SWOT analysis  </w:t>
      </w:r>
    </w:p>
    <w:p w:rsidRPr="00DB74A1" w:rsidR="00DF5119" w:rsidP="008B7FCC" w:rsidRDefault="00DF5119" w14:paraId="7BFAEF19" w14:textId="77777777">
      <w:pPr>
        <w:pStyle w:val="ListParagraph"/>
        <w:numPr>
          <w:ilvl w:val="0"/>
          <w:numId w:val="67"/>
        </w:numPr>
        <w:spacing w:before="40" w:after="40"/>
        <w:rPr>
          <w:rFonts w:ascii="Arial" w:hAnsi="Arial" w:eastAsia="Calibri" w:cs="Arial"/>
        </w:rPr>
      </w:pPr>
      <w:r w:rsidRPr="00DB74A1">
        <w:rPr>
          <w:rFonts w:ascii="Arial" w:hAnsi="Arial" w:eastAsia="Calibri" w:cs="Arial"/>
        </w:rPr>
        <w:t xml:space="preserve">PESTLE analysis  </w:t>
      </w:r>
    </w:p>
    <w:p w:rsidRPr="00DB74A1" w:rsidR="00DF5119" w:rsidP="008B7FCC" w:rsidRDefault="00DF5119" w14:paraId="64B39DF9" w14:textId="77777777">
      <w:pPr>
        <w:pStyle w:val="ListParagraph"/>
        <w:numPr>
          <w:ilvl w:val="0"/>
          <w:numId w:val="67"/>
        </w:numPr>
        <w:spacing w:before="40" w:after="40"/>
        <w:rPr>
          <w:rFonts w:ascii="Arial" w:hAnsi="Arial" w:eastAsia="Calibri" w:cs="Arial"/>
        </w:rPr>
      </w:pPr>
      <w:r w:rsidRPr="00DB74A1">
        <w:rPr>
          <w:rFonts w:ascii="Arial" w:hAnsi="Arial" w:eastAsia="Calibri" w:cs="Arial"/>
        </w:rPr>
        <w:t xml:space="preserve">Gap analysis  </w:t>
      </w:r>
    </w:p>
    <w:p w:rsidRPr="00DB74A1" w:rsidR="00DF5119" w:rsidP="008B7FCC" w:rsidRDefault="00DF5119" w14:paraId="59C03817" w14:textId="77777777">
      <w:pPr>
        <w:pStyle w:val="ListParagraph"/>
        <w:numPr>
          <w:ilvl w:val="0"/>
          <w:numId w:val="67"/>
        </w:numPr>
        <w:spacing w:before="40" w:after="40"/>
        <w:rPr>
          <w:rFonts w:ascii="Arial" w:hAnsi="Arial" w:eastAsia="Calibri" w:cs="Arial"/>
        </w:rPr>
      </w:pPr>
      <w:r w:rsidRPr="00DB74A1">
        <w:rPr>
          <w:rFonts w:ascii="Arial" w:hAnsi="Arial" w:eastAsia="Calibri" w:cs="Arial"/>
        </w:rPr>
        <w:t>Wheel of life</w:t>
      </w:r>
      <w:r>
        <w:rPr>
          <w:rFonts w:ascii="Arial" w:hAnsi="Arial" w:eastAsia="Calibri" w:cs="Arial"/>
        </w:rPr>
        <w:t>.</w:t>
      </w:r>
      <w:r w:rsidRPr="00DB74A1">
        <w:rPr>
          <w:rFonts w:ascii="Arial" w:hAnsi="Arial" w:eastAsia="Calibri" w:cs="Arial"/>
        </w:rPr>
        <w:t xml:space="preserve">  </w:t>
      </w:r>
    </w:p>
    <w:p w:rsidRPr="00E86B70" w:rsidR="00DF5119" w:rsidP="00DF5119" w:rsidRDefault="00DF5119" w14:paraId="3E34B401" w14:textId="05DF50D4">
      <w:pPr>
        <w:spacing w:before="200" w:after="160"/>
        <w:rPr>
          <w:lang w:eastAsia="en-GB"/>
        </w:rPr>
      </w:pPr>
      <w:r w:rsidRPr="00E86B70">
        <w:rPr>
          <w:lang w:eastAsia="en-GB"/>
        </w:rPr>
        <w:t>The suitability</w:t>
      </w:r>
      <w:r w:rsidR="005F18FB">
        <w:rPr>
          <w:lang w:eastAsia="en-GB"/>
        </w:rPr>
        <w:t xml:space="preserve"> of</w:t>
      </w:r>
      <w:r w:rsidRPr="00E86B70">
        <w:rPr>
          <w:lang w:eastAsia="en-GB"/>
        </w:rPr>
        <w:t xml:space="preserve"> tools and/or exercise</w:t>
      </w:r>
      <w:r w:rsidR="00040D90">
        <w:rPr>
          <w:lang w:eastAsia="en-GB"/>
        </w:rPr>
        <w:t>s</w:t>
      </w:r>
      <w:r w:rsidRPr="00E86B70">
        <w:rPr>
          <w:lang w:eastAsia="en-GB"/>
        </w:rPr>
        <w:t xml:space="preserve"> may be informed by AC1.1 </w:t>
      </w:r>
      <w:proofErr w:type="spellStart"/>
      <w:r w:rsidRPr="00E86B70">
        <w:rPr>
          <w:lang w:eastAsia="en-GB"/>
        </w:rPr>
        <w:t>ie</w:t>
      </w:r>
      <w:proofErr w:type="spellEnd"/>
      <w:r w:rsidRPr="00E86B70">
        <w:rPr>
          <w:lang w:eastAsia="en-GB"/>
        </w:rPr>
        <w:t xml:space="preserve"> initial contact and conversations, taking into account preferences and neurotypes</w:t>
      </w:r>
      <w:r>
        <w:rPr>
          <w:lang w:eastAsia="en-GB"/>
        </w:rPr>
        <w:t>.</w:t>
      </w:r>
    </w:p>
    <w:p w:rsidRPr="00E86B70" w:rsidR="00DF5119" w:rsidP="00DF5119" w:rsidRDefault="00DF5119" w14:paraId="06EA688D" w14:textId="74048E49">
      <w:pPr>
        <w:spacing w:before="200" w:after="40"/>
        <w:rPr>
          <w:rFonts w:cs="Arial"/>
          <w:b/>
          <w:bCs/>
        </w:rPr>
      </w:pPr>
      <w:r w:rsidRPr="00E86B70">
        <w:rPr>
          <w:rFonts w:cs="Arial"/>
        </w:rPr>
        <w:t>Outcomes may include, but not limited to:</w:t>
      </w:r>
    </w:p>
    <w:p w:rsidRPr="00245AAE" w:rsidR="00DF5119" w:rsidP="008B7FCC" w:rsidRDefault="00DF5119" w14:paraId="69B9A90F" w14:textId="77777777">
      <w:pPr>
        <w:pStyle w:val="TitledBlock-ParaBlockindent-RichTextnumbered-XY"/>
        <w:numPr>
          <w:ilvl w:val="0"/>
          <w:numId w:val="62"/>
        </w:numPr>
        <w:spacing w:before="40" w:after="40" w:line="240" w:lineRule="auto"/>
        <w:ind w:left="720"/>
        <w:rPr>
          <w:rFonts w:cs="Arial"/>
          <w:color w:val="000000"/>
        </w:rPr>
      </w:pPr>
      <w:r w:rsidRPr="00245AAE">
        <w:rPr>
          <w:rFonts w:cs="Arial"/>
          <w:color w:val="000000"/>
        </w:rPr>
        <w:t xml:space="preserve"> </w:t>
      </w:r>
      <w:r>
        <w:rPr>
          <w:rFonts w:ascii="Arial" w:hAnsi="Arial" w:eastAsia="Calibri" w:cs="Arial"/>
          <w:color w:val="auto"/>
        </w:rPr>
        <w:t>R</w:t>
      </w:r>
      <w:r w:rsidRPr="00E86B70">
        <w:rPr>
          <w:rFonts w:ascii="Arial" w:hAnsi="Arial" w:eastAsia="Calibri" w:cs="Arial"/>
          <w:color w:val="auto"/>
        </w:rPr>
        <w:t>elevant areas of focus</w:t>
      </w:r>
      <w:r>
        <w:rPr>
          <w:rFonts w:ascii="Arial" w:hAnsi="Arial" w:eastAsia="Calibri" w:cs="Arial"/>
          <w:color w:val="auto"/>
        </w:rPr>
        <w:t>:</w:t>
      </w:r>
    </w:p>
    <w:p w:rsidRPr="005C7C96" w:rsidR="00DF5119" w:rsidP="008B7FCC" w:rsidRDefault="00DF5119" w14:paraId="12979B5D" w14:textId="77777777">
      <w:pPr>
        <w:pStyle w:val="ListParagraph"/>
        <w:numPr>
          <w:ilvl w:val="0"/>
          <w:numId w:val="67"/>
        </w:numPr>
        <w:spacing w:before="40" w:after="40"/>
        <w:rPr>
          <w:rFonts w:ascii="Arial" w:hAnsi="Arial" w:eastAsia="Calibri" w:cs="Arial"/>
        </w:rPr>
      </w:pPr>
      <w:r w:rsidRPr="005C7C96">
        <w:rPr>
          <w:rFonts w:ascii="Arial" w:hAnsi="Arial" w:eastAsia="Calibri" w:cs="Arial"/>
        </w:rPr>
        <w:t>strategic goals</w:t>
      </w:r>
    </w:p>
    <w:p w:rsidRPr="005C7C96" w:rsidR="00DF5119" w:rsidP="008B7FCC" w:rsidRDefault="00DF5119" w14:paraId="5D2FFC60" w14:textId="77777777">
      <w:pPr>
        <w:pStyle w:val="ListParagraph"/>
        <w:numPr>
          <w:ilvl w:val="0"/>
          <w:numId w:val="67"/>
        </w:numPr>
        <w:spacing w:before="40" w:after="40"/>
        <w:rPr>
          <w:rFonts w:ascii="Arial" w:hAnsi="Arial" w:eastAsia="Calibri" w:cs="Arial"/>
        </w:rPr>
      </w:pPr>
      <w:r w:rsidRPr="005C7C96">
        <w:rPr>
          <w:rFonts w:ascii="Arial" w:hAnsi="Arial" w:eastAsia="Calibri" w:cs="Arial"/>
        </w:rPr>
        <w:t>purpose</w:t>
      </w:r>
    </w:p>
    <w:p w:rsidRPr="005C7C96" w:rsidR="00DF5119" w:rsidP="008B7FCC" w:rsidRDefault="00DF5119" w14:paraId="14F1D48E" w14:textId="77777777">
      <w:pPr>
        <w:pStyle w:val="ListParagraph"/>
        <w:numPr>
          <w:ilvl w:val="0"/>
          <w:numId w:val="67"/>
        </w:numPr>
        <w:spacing w:before="40" w:after="40"/>
        <w:rPr>
          <w:rFonts w:ascii="Arial" w:hAnsi="Arial" w:eastAsia="Calibri" w:cs="Arial"/>
        </w:rPr>
      </w:pPr>
      <w:r w:rsidRPr="005C7C96">
        <w:rPr>
          <w:rFonts w:ascii="Arial" w:hAnsi="Arial" w:eastAsia="Calibri" w:cs="Arial"/>
        </w:rPr>
        <w:t>learning</w:t>
      </w:r>
    </w:p>
    <w:p w:rsidRPr="005C7C96" w:rsidR="00DF5119" w:rsidP="008B7FCC" w:rsidRDefault="00DF5119" w14:paraId="1C7411B9" w14:textId="77777777">
      <w:pPr>
        <w:pStyle w:val="ListParagraph"/>
        <w:numPr>
          <w:ilvl w:val="0"/>
          <w:numId w:val="67"/>
        </w:numPr>
        <w:spacing w:before="40" w:after="40"/>
        <w:rPr>
          <w:rFonts w:ascii="Arial" w:hAnsi="Arial" w:eastAsia="Calibri" w:cs="Arial"/>
        </w:rPr>
      </w:pPr>
      <w:r w:rsidRPr="005C7C96">
        <w:rPr>
          <w:rFonts w:ascii="Arial" w:hAnsi="Arial" w:eastAsia="Calibri" w:cs="Arial"/>
        </w:rPr>
        <w:t>career aspirations and development</w:t>
      </w:r>
    </w:p>
    <w:p w:rsidRPr="005C7C96" w:rsidR="00DF5119" w:rsidP="008B7FCC" w:rsidRDefault="00DF5119" w14:paraId="2BD89A49" w14:textId="77777777">
      <w:pPr>
        <w:pStyle w:val="ListParagraph"/>
        <w:numPr>
          <w:ilvl w:val="0"/>
          <w:numId w:val="67"/>
        </w:numPr>
        <w:spacing w:before="40" w:after="40"/>
        <w:rPr>
          <w:rFonts w:ascii="Arial" w:hAnsi="Arial" w:eastAsia="Calibri" w:cs="Arial"/>
        </w:rPr>
      </w:pPr>
      <w:r w:rsidRPr="005C7C96">
        <w:rPr>
          <w:rFonts w:ascii="Arial" w:hAnsi="Arial" w:eastAsia="Calibri" w:cs="Arial"/>
        </w:rPr>
        <w:t>personal and enhanced development</w:t>
      </w:r>
      <w:r>
        <w:rPr>
          <w:rFonts w:ascii="Arial" w:hAnsi="Arial" w:eastAsia="Calibri" w:cs="Arial"/>
        </w:rPr>
        <w:t>.</w:t>
      </w:r>
    </w:p>
    <w:p w:rsidR="00DF5119" w:rsidP="00DF5119" w:rsidRDefault="00DF5119" w14:paraId="2FA39F36" w14:textId="739A7DB2">
      <w:pPr>
        <w:spacing w:before="200" w:after="160"/>
        <w:ind w:left="697" w:hanging="697"/>
        <w:rPr>
          <w:rFonts w:eastAsia="Arial" w:cs="Arial"/>
        </w:rPr>
      </w:pPr>
      <w:r w:rsidRPr="00E86B70">
        <w:rPr>
          <w:rFonts w:eastAsia="Arial" w:cs="Arial"/>
          <w:b/>
          <w:bCs/>
        </w:rPr>
        <w:t>AC1.3</w:t>
      </w:r>
      <w:r w:rsidRPr="00E86B70">
        <w:rPr>
          <w:rFonts w:eastAsia="Arial" w:cs="Arial"/>
        </w:rPr>
        <w:t xml:space="preserve"> Creation of a coaching or mentoring </w:t>
      </w:r>
      <w:r w:rsidRPr="00DB7A76">
        <w:rPr>
          <w:rFonts w:eastAsia="Arial" w:cs="Arial"/>
        </w:rPr>
        <w:t>plan</w:t>
      </w:r>
      <w:r w:rsidRPr="00E86B70">
        <w:rPr>
          <w:rFonts w:eastAsia="Arial" w:cs="Arial"/>
        </w:rPr>
        <w:t xml:space="preserve"> that captures the data gathered</w:t>
      </w:r>
      <w:r>
        <w:rPr>
          <w:rFonts w:eastAsia="Arial" w:cs="Arial"/>
        </w:rPr>
        <w:t xml:space="preserve"> </w:t>
      </w:r>
      <w:r w:rsidRPr="00E86B70">
        <w:rPr>
          <w:rFonts w:eastAsia="Arial" w:cs="Arial"/>
        </w:rPr>
        <w:t>from AC1.1 and AC1.</w:t>
      </w:r>
      <w:r w:rsidR="00FD66B8">
        <w:rPr>
          <w:rFonts w:eastAsia="Arial" w:cs="Arial"/>
        </w:rPr>
        <w:t>3</w:t>
      </w:r>
      <w:r w:rsidRPr="00E86B70">
        <w:rPr>
          <w:rFonts w:eastAsia="Arial" w:cs="Arial"/>
        </w:rPr>
        <w:t xml:space="preserve">. </w:t>
      </w:r>
      <w:r w:rsidRPr="00DD0CAD">
        <w:rPr>
          <w:rFonts w:eastAsia="Arial" w:cs="Arial"/>
        </w:rPr>
        <w:t>Meeting individual needs’ takes into account inclusive planning and any reasonable adjustments.</w:t>
      </w:r>
    </w:p>
    <w:p w:rsidRPr="00E86B70" w:rsidR="00DF5119" w:rsidP="00DF5119" w:rsidRDefault="00DF5119" w14:paraId="331FB967" w14:textId="77777777">
      <w:pPr>
        <w:spacing w:before="200" w:after="40"/>
        <w:rPr>
          <w:rFonts w:cs="Arial"/>
        </w:rPr>
      </w:pPr>
      <w:r w:rsidRPr="00E86B70">
        <w:rPr>
          <w:rFonts w:cs="Arial"/>
          <w:b/>
          <w:bCs/>
        </w:rPr>
        <w:t xml:space="preserve">AC1.3, AC1.4 </w:t>
      </w:r>
      <w:r w:rsidRPr="00E86B70">
        <w:rPr>
          <w:rFonts w:cs="Arial"/>
        </w:rPr>
        <w:t xml:space="preserve">Individual needs may include, but not limited to: </w:t>
      </w:r>
    </w:p>
    <w:p w:rsidRPr="00E86B70" w:rsidR="00DF5119" w:rsidP="008B7FCC" w:rsidRDefault="00DF5119" w14:paraId="631875A3"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resources</w:t>
      </w:r>
    </w:p>
    <w:p w:rsidRPr="00E86B70" w:rsidR="00DF5119" w:rsidP="008B7FCC" w:rsidRDefault="00DF5119" w14:paraId="3C65EA85"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tools</w:t>
      </w:r>
    </w:p>
    <w:p w:rsidRPr="00E86B70" w:rsidR="00DF5119" w:rsidP="008B7FCC" w:rsidRDefault="00DF5119" w14:paraId="2CE2D745"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time</w:t>
      </w:r>
    </w:p>
    <w:p w:rsidRPr="00E86B70" w:rsidR="00DF5119" w:rsidP="008B7FCC" w:rsidRDefault="00DF5119" w14:paraId="15693B93"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space</w:t>
      </w:r>
    </w:p>
    <w:p w:rsidRPr="00E86B70" w:rsidR="00DF5119" w:rsidP="008B7FCC" w:rsidRDefault="00DF5119" w14:paraId="011F3126"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environment</w:t>
      </w:r>
    </w:p>
    <w:p w:rsidRPr="00E86B70" w:rsidR="00DF5119" w:rsidP="008B7FCC" w:rsidRDefault="00DF5119" w14:paraId="24AD41DE"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safety</w:t>
      </w:r>
    </w:p>
    <w:p w:rsidRPr="00E86B70" w:rsidR="00DF5119" w:rsidP="008B7FCC" w:rsidRDefault="00DF5119" w14:paraId="25C4AAEE"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suitability</w:t>
      </w:r>
    </w:p>
    <w:p w:rsidRPr="00E86B70" w:rsidR="00DF5119" w:rsidP="008B7FCC" w:rsidRDefault="00DF5119" w14:paraId="04DE442B"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wellbeing</w:t>
      </w:r>
    </w:p>
    <w:p w:rsidRPr="00E86B70" w:rsidR="00DF5119" w:rsidP="008B7FCC" w:rsidRDefault="00DF5119" w14:paraId="5DE9DD54"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approach and philosophy</w:t>
      </w:r>
    </w:p>
    <w:p w:rsidRPr="00E86B70" w:rsidR="00DF5119" w:rsidP="008B7FCC" w:rsidRDefault="00DF5119" w14:paraId="6FDCCE72"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directive/non-directive</w:t>
      </w:r>
    </w:p>
    <w:p w:rsidRPr="00E86B70" w:rsidR="00DF5119" w:rsidP="008B7FCC" w:rsidRDefault="00DF5119" w14:paraId="04E8D55E" w14:textId="0A00B3CC">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discussion of specific needs</w:t>
      </w:r>
      <w:r w:rsidR="008064E3">
        <w:rPr>
          <w:rFonts w:ascii="Arial" w:hAnsi="Arial" w:eastAsia="Calibri" w:cs="Arial"/>
          <w:color w:val="auto"/>
        </w:rPr>
        <w:t>/</w:t>
      </w:r>
      <w:r w:rsidRPr="00E86B70">
        <w:rPr>
          <w:rFonts w:ascii="Arial" w:hAnsi="Arial" w:eastAsia="Calibri" w:cs="Arial"/>
          <w:color w:val="auto"/>
        </w:rPr>
        <w:t>requirements</w:t>
      </w:r>
      <w:r w:rsidR="00AC2ED7">
        <w:rPr>
          <w:rFonts w:ascii="Arial" w:hAnsi="Arial" w:eastAsia="Calibri" w:cs="Arial"/>
          <w:color w:val="auto"/>
        </w:rPr>
        <w:t>.</w:t>
      </w:r>
    </w:p>
    <w:p w:rsidRPr="00E86B70" w:rsidR="00DF5119" w:rsidP="00DF5119" w:rsidRDefault="00DF5119" w14:paraId="734E24A1" w14:textId="77777777">
      <w:pPr>
        <w:spacing w:before="200" w:after="40"/>
        <w:rPr>
          <w:rFonts w:cs="Arial"/>
          <w:b/>
          <w:bCs/>
        </w:rPr>
      </w:pPr>
      <w:r w:rsidRPr="00E86B70">
        <w:rPr>
          <w:rFonts w:cs="Arial"/>
          <w:b/>
          <w:bCs/>
        </w:rPr>
        <w:t>AC1.4</w:t>
      </w:r>
    </w:p>
    <w:p w:rsidRPr="00E86B70" w:rsidR="00DF5119" w:rsidP="008B7FCC" w:rsidRDefault="00DF5119" w14:paraId="17E01825"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 xml:space="preserve">Establishing and managing the contracting process </w:t>
      </w:r>
      <w:r>
        <w:rPr>
          <w:rFonts w:ascii="Arial" w:hAnsi="Arial" w:eastAsia="Calibri" w:cs="Arial"/>
          <w:color w:val="auto"/>
        </w:rPr>
        <w:t>and its</w:t>
      </w:r>
      <w:r w:rsidRPr="00E86B70">
        <w:rPr>
          <w:rFonts w:ascii="Arial" w:hAnsi="Arial" w:eastAsia="Calibri" w:cs="Arial"/>
          <w:color w:val="auto"/>
        </w:rPr>
        <w:t xml:space="preserve"> practical application </w:t>
      </w:r>
    </w:p>
    <w:p w:rsidRPr="00E86B70" w:rsidR="00DF5119" w:rsidP="008B7FCC" w:rsidRDefault="00DF5119" w14:paraId="0B0B0D66"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Contract documentation and design to reflect individual needs</w:t>
      </w:r>
      <w:r>
        <w:rPr>
          <w:rFonts w:ascii="Arial" w:hAnsi="Arial" w:eastAsia="Calibri" w:cs="Arial"/>
          <w:color w:val="auto"/>
        </w:rPr>
        <w:t xml:space="preserve">, </w:t>
      </w:r>
      <w:r w:rsidRPr="00E86B70">
        <w:rPr>
          <w:rFonts w:ascii="Arial" w:hAnsi="Arial" w:eastAsia="Calibri" w:cs="Arial"/>
          <w:color w:val="auto"/>
        </w:rPr>
        <w:t>circumstances</w:t>
      </w:r>
      <w:r>
        <w:rPr>
          <w:rFonts w:ascii="Arial" w:hAnsi="Arial" w:eastAsia="Calibri" w:cs="Arial"/>
          <w:color w:val="auto"/>
        </w:rPr>
        <w:t xml:space="preserve"> </w:t>
      </w:r>
      <w:r w:rsidRPr="00AD3DD2">
        <w:rPr>
          <w:rFonts w:ascii="Arial" w:hAnsi="Arial" w:eastAsia="Calibri" w:cs="Arial"/>
          <w:color w:val="auto"/>
        </w:rPr>
        <w:t>and strategic purpose</w:t>
      </w:r>
    </w:p>
    <w:p w:rsidRPr="00DF02BA" w:rsidR="00C532FD" w:rsidP="008B7FCC" w:rsidRDefault="00DF5119" w14:paraId="7DB95588" w14:textId="7BB1A585">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 xml:space="preserve">Alignment with relevant legislation, </w:t>
      </w:r>
      <w:proofErr w:type="spellStart"/>
      <w:r w:rsidRPr="00E86B70">
        <w:rPr>
          <w:rFonts w:ascii="Arial" w:hAnsi="Arial" w:eastAsia="Calibri" w:cs="Arial"/>
          <w:color w:val="auto"/>
        </w:rPr>
        <w:t>organisational</w:t>
      </w:r>
      <w:proofErr w:type="spellEnd"/>
      <w:r w:rsidRPr="00E86B70">
        <w:rPr>
          <w:rFonts w:ascii="Arial" w:hAnsi="Arial" w:eastAsia="Calibri" w:cs="Arial"/>
          <w:color w:val="auto"/>
        </w:rPr>
        <w:t xml:space="preserve"> policies and ethical practice requirements </w:t>
      </w:r>
      <w:proofErr w:type="spellStart"/>
      <w:r w:rsidRPr="00E86B70">
        <w:rPr>
          <w:rFonts w:ascii="Arial" w:hAnsi="Arial" w:eastAsia="Calibri" w:cs="Arial"/>
          <w:color w:val="auto"/>
        </w:rPr>
        <w:t>eg</w:t>
      </w:r>
      <w:proofErr w:type="spellEnd"/>
      <w:r>
        <w:rPr>
          <w:rFonts w:ascii="Arial" w:hAnsi="Arial" w:eastAsia="Calibri" w:cs="Arial"/>
          <w:color w:val="auto"/>
        </w:rPr>
        <w:t>:</w:t>
      </w:r>
    </w:p>
    <w:p w:rsidRPr="00E86B70" w:rsidR="00DF5119" w:rsidP="008B7FCC" w:rsidRDefault="00DF5119" w14:paraId="24950196" w14:textId="7A432A43">
      <w:pPr>
        <w:pStyle w:val="ListParagraph"/>
        <w:numPr>
          <w:ilvl w:val="0"/>
          <w:numId w:val="71"/>
        </w:numPr>
        <w:spacing w:before="40" w:after="40"/>
        <w:ind w:left="1080"/>
        <w:rPr>
          <w:rFonts w:ascii="Arial" w:hAnsi="Arial" w:cs="Arial"/>
          <w:lang w:eastAsia="en-GB"/>
        </w:rPr>
      </w:pPr>
      <w:r w:rsidRPr="00E86B70">
        <w:rPr>
          <w:rFonts w:ascii="Arial" w:hAnsi="Arial" w:cs="Arial"/>
          <w:lang w:eastAsia="en-GB"/>
        </w:rPr>
        <w:t>EMCC</w:t>
      </w:r>
    </w:p>
    <w:p w:rsidRPr="00E86B70" w:rsidR="00DF5119" w:rsidP="008B7FCC" w:rsidRDefault="00DF5119" w14:paraId="036AA306" w14:textId="77777777">
      <w:pPr>
        <w:pStyle w:val="ListParagraph"/>
        <w:numPr>
          <w:ilvl w:val="0"/>
          <w:numId w:val="71"/>
        </w:numPr>
        <w:spacing w:before="40" w:after="40"/>
        <w:ind w:left="1080"/>
        <w:rPr>
          <w:rFonts w:ascii="Arial" w:hAnsi="Arial" w:cs="Arial"/>
          <w:lang w:eastAsia="en-GB"/>
        </w:rPr>
      </w:pPr>
      <w:r w:rsidRPr="00E86B70">
        <w:rPr>
          <w:rFonts w:ascii="Arial" w:hAnsi="Arial" w:cs="Arial"/>
          <w:lang w:eastAsia="en-GB"/>
        </w:rPr>
        <w:t>ICF</w:t>
      </w:r>
    </w:p>
    <w:p w:rsidRPr="00E86B70" w:rsidR="00DF5119" w:rsidP="008B7FCC" w:rsidRDefault="00DF5119" w14:paraId="2CFCD441" w14:textId="77777777">
      <w:pPr>
        <w:pStyle w:val="ListParagraph"/>
        <w:numPr>
          <w:ilvl w:val="0"/>
          <w:numId w:val="71"/>
        </w:numPr>
        <w:spacing w:before="40" w:after="40"/>
        <w:ind w:left="1080"/>
        <w:rPr>
          <w:rFonts w:ascii="Arial" w:hAnsi="Arial" w:cs="Arial"/>
          <w:lang w:eastAsia="en-GB"/>
        </w:rPr>
      </w:pPr>
      <w:r w:rsidRPr="00E86B70">
        <w:rPr>
          <w:rFonts w:ascii="Arial" w:hAnsi="Arial" w:cs="Arial"/>
          <w:lang w:eastAsia="en-GB"/>
        </w:rPr>
        <w:t>AC</w:t>
      </w:r>
    </w:p>
    <w:p w:rsidRPr="00E86B70" w:rsidR="00DF5119" w:rsidP="008B7FCC" w:rsidRDefault="00DF5119" w14:paraId="7A67887E" w14:textId="77777777">
      <w:pPr>
        <w:pStyle w:val="ListParagraph"/>
        <w:numPr>
          <w:ilvl w:val="0"/>
          <w:numId w:val="71"/>
        </w:numPr>
        <w:spacing w:before="40" w:after="40"/>
        <w:ind w:left="1080"/>
        <w:rPr>
          <w:rFonts w:ascii="Arial" w:hAnsi="Arial" w:cs="Arial"/>
          <w:lang w:eastAsia="en-GB"/>
        </w:rPr>
      </w:pPr>
      <w:r w:rsidRPr="00E86B70">
        <w:rPr>
          <w:rFonts w:ascii="Arial" w:hAnsi="Arial" w:cs="Arial"/>
          <w:lang w:eastAsia="en-GB"/>
        </w:rPr>
        <w:t>UCA</w:t>
      </w:r>
    </w:p>
    <w:p w:rsidRPr="00E86B70" w:rsidR="00DF5119" w:rsidP="008B7FCC" w:rsidRDefault="00DF5119" w14:paraId="70EC4387" w14:textId="77777777">
      <w:pPr>
        <w:pStyle w:val="ListParagraph"/>
        <w:numPr>
          <w:ilvl w:val="0"/>
          <w:numId w:val="71"/>
        </w:numPr>
        <w:spacing w:before="40" w:after="40"/>
        <w:ind w:left="1080"/>
        <w:rPr>
          <w:rFonts w:ascii="Arial" w:hAnsi="Arial" w:cs="Arial"/>
          <w:lang w:eastAsia="en-GB"/>
        </w:rPr>
      </w:pPr>
      <w:r w:rsidRPr="00E86B70">
        <w:rPr>
          <w:rFonts w:ascii="Arial" w:hAnsi="Arial" w:cs="Arial"/>
          <w:lang w:eastAsia="en-GB"/>
        </w:rPr>
        <w:t>Global Code of Ethics</w:t>
      </w:r>
      <w:r>
        <w:rPr>
          <w:rFonts w:ascii="Arial" w:hAnsi="Arial" w:cs="Arial"/>
          <w:lang w:eastAsia="en-GB"/>
        </w:rPr>
        <w:t>.</w:t>
      </w:r>
    </w:p>
    <w:p w:rsidRPr="00E86B70" w:rsidR="00DF5119" w:rsidP="008B7FCC" w:rsidRDefault="00DF5119" w14:paraId="32E798B1"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86B70">
        <w:rPr>
          <w:rFonts w:ascii="Arial" w:hAnsi="Arial" w:eastAsia="Calibri" w:cs="Arial"/>
          <w:color w:val="auto"/>
        </w:rPr>
        <w:t>Applies to different types of coaching or mentoring, which may include but are not limited to:</w:t>
      </w:r>
    </w:p>
    <w:p w:rsidRPr="00A54D0B" w:rsidR="00DF5119" w:rsidP="008B7FCC" w:rsidRDefault="00DF5119" w14:paraId="79D98182" w14:textId="77777777">
      <w:pPr>
        <w:pStyle w:val="ListParagraph"/>
        <w:numPr>
          <w:ilvl w:val="0"/>
          <w:numId w:val="71"/>
        </w:numPr>
        <w:spacing w:before="40" w:after="40"/>
        <w:ind w:left="1080"/>
        <w:rPr>
          <w:rFonts w:ascii="Arial" w:hAnsi="Arial" w:cs="Arial"/>
          <w:lang w:eastAsia="en-GB"/>
        </w:rPr>
      </w:pPr>
      <w:r w:rsidRPr="00A54D0B">
        <w:rPr>
          <w:rFonts w:ascii="Arial" w:hAnsi="Arial" w:cs="Arial"/>
          <w:lang w:eastAsia="en-GB"/>
        </w:rPr>
        <w:t>online</w:t>
      </w:r>
    </w:p>
    <w:p w:rsidRPr="00A54D0B" w:rsidR="00DF5119" w:rsidP="008B7FCC" w:rsidRDefault="00DF5119" w14:paraId="284A55CF" w14:textId="77777777">
      <w:pPr>
        <w:pStyle w:val="ListParagraph"/>
        <w:numPr>
          <w:ilvl w:val="0"/>
          <w:numId w:val="71"/>
        </w:numPr>
        <w:spacing w:before="40" w:after="40"/>
        <w:ind w:left="1080"/>
        <w:rPr>
          <w:rFonts w:ascii="Arial" w:hAnsi="Arial" w:cs="Arial"/>
          <w:lang w:eastAsia="en-GB"/>
        </w:rPr>
      </w:pPr>
      <w:r w:rsidRPr="00A54D0B">
        <w:rPr>
          <w:rFonts w:ascii="Arial" w:hAnsi="Arial" w:cs="Arial"/>
          <w:lang w:eastAsia="en-GB"/>
        </w:rPr>
        <w:t>in person</w:t>
      </w:r>
    </w:p>
    <w:p w:rsidRPr="00A54D0B" w:rsidR="00DF5119" w:rsidP="008B7FCC" w:rsidRDefault="00DF5119" w14:paraId="46CAAA29" w14:textId="77777777">
      <w:pPr>
        <w:pStyle w:val="ListParagraph"/>
        <w:numPr>
          <w:ilvl w:val="0"/>
          <w:numId w:val="71"/>
        </w:numPr>
        <w:spacing w:before="40" w:after="40"/>
        <w:ind w:left="1080"/>
        <w:rPr>
          <w:rFonts w:ascii="Arial" w:hAnsi="Arial" w:cs="Arial"/>
          <w:lang w:eastAsia="en-GB"/>
        </w:rPr>
      </w:pPr>
      <w:r w:rsidRPr="00A54D0B">
        <w:rPr>
          <w:rFonts w:ascii="Arial" w:hAnsi="Arial" w:cs="Arial"/>
          <w:lang w:eastAsia="en-GB"/>
        </w:rPr>
        <w:t>team coaching</w:t>
      </w:r>
    </w:p>
    <w:p w:rsidRPr="00A54D0B" w:rsidR="00DF5119" w:rsidP="008B7FCC" w:rsidRDefault="00DF5119" w14:paraId="67EEB711" w14:textId="77777777">
      <w:pPr>
        <w:pStyle w:val="ListParagraph"/>
        <w:numPr>
          <w:ilvl w:val="0"/>
          <w:numId w:val="71"/>
        </w:numPr>
        <w:spacing w:before="40" w:after="40"/>
        <w:ind w:left="1080"/>
        <w:rPr>
          <w:rFonts w:ascii="Arial" w:hAnsi="Arial" w:cs="Arial"/>
          <w:lang w:eastAsia="en-GB"/>
        </w:rPr>
      </w:pPr>
      <w:r w:rsidRPr="00A54D0B">
        <w:rPr>
          <w:rFonts w:ascii="Arial" w:hAnsi="Arial" w:cs="Arial"/>
          <w:lang w:eastAsia="en-GB"/>
        </w:rPr>
        <w:t>group coaching</w:t>
      </w:r>
      <w:r>
        <w:rPr>
          <w:rFonts w:ascii="Arial" w:hAnsi="Arial" w:cs="Arial"/>
          <w:lang w:eastAsia="en-GB"/>
        </w:rPr>
        <w:t>.</w:t>
      </w:r>
      <w:r w:rsidRPr="00A54D0B">
        <w:rPr>
          <w:rFonts w:ascii="Arial" w:hAnsi="Arial" w:cs="Arial"/>
          <w:lang w:eastAsia="en-GB"/>
        </w:rPr>
        <w:t xml:space="preserve"> </w:t>
      </w:r>
    </w:p>
    <w:p w:rsidRPr="00AB76DF" w:rsidR="00DF5119" w:rsidP="008B7FCC" w:rsidRDefault="00DF5119" w14:paraId="4BF1EEA7"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A54D0B">
        <w:rPr>
          <w:rFonts w:ascii="Arial" w:hAnsi="Arial" w:eastAsia="Calibri" w:cs="Arial"/>
          <w:color w:val="auto"/>
        </w:rPr>
        <w:t>Boundaries</w:t>
      </w:r>
      <w:r w:rsidRPr="00EE305F">
        <w:rPr>
          <w:rFonts w:cs="Arial"/>
          <w:color w:val="000000"/>
        </w:rPr>
        <w:t>, expectations</w:t>
      </w:r>
      <w:r w:rsidRPr="00A54D0B">
        <w:rPr>
          <w:rFonts w:ascii="Arial" w:hAnsi="Arial" w:eastAsia="Calibri" w:cs="Arial"/>
          <w:color w:val="auto"/>
        </w:rPr>
        <w:t xml:space="preserve"> and confidentiality considerations relating to stakeholder </w:t>
      </w:r>
      <w:r w:rsidRPr="00EE305F">
        <w:rPr>
          <w:rFonts w:cs="Arial"/>
          <w:color w:val="000000"/>
        </w:rPr>
        <w:t>or sponsors’ involvement where relevant</w:t>
      </w:r>
    </w:p>
    <w:p w:rsidRPr="00286F58" w:rsidR="00DF5119" w:rsidP="008B7FCC" w:rsidRDefault="00DF5119" w14:paraId="1B5D5097" w14:textId="77777777">
      <w:pPr>
        <w:pStyle w:val="TitledBlock-ParaBlockindent-RichTextnumbered-XY"/>
        <w:numPr>
          <w:ilvl w:val="0"/>
          <w:numId w:val="62"/>
        </w:numPr>
        <w:spacing w:before="40" w:after="40" w:line="240" w:lineRule="auto"/>
        <w:ind w:left="723"/>
        <w:rPr>
          <w:rFonts w:ascii="Arial" w:hAnsi="Arial" w:eastAsia="Calibri" w:cs="Arial"/>
          <w:color w:val="auto"/>
        </w:rPr>
      </w:pPr>
      <w:r w:rsidRPr="00286F58">
        <w:rPr>
          <w:rFonts w:ascii="Arial" w:hAnsi="Arial" w:eastAsia="Calibri" w:cs="Arial"/>
          <w:color w:val="auto"/>
        </w:rPr>
        <w:t>Boundaries and confidentiality considerations relating to networks and professional relationship of individual to coach or mentor</w:t>
      </w:r>
    </w:p>
    <w:p w:rsidRPr="00F024C9" w:rsidR="00DF5119" w:rsidP="008B7FCC" w:rsidRDefault="00DF5119" w14:paraId="65E9751D" w14:textId="17E5E059">
      <w:pPr>
        <w:pStyle w:val="TitledBlock-ParaBlockindent-RichTextnumbered-XY"/>
        <w:numPr>
          <w:ilvl w:val="0"/>
          <w:numId w:val="62"/>
        </w:numPr>
        <w:spacing w:before="40" w:after="40" w:line="240" w:lineRule="auto"/>
        <w:ind w:left="723"/>
        <w:rPr>
          <w:rFonts w:ascii="Arial" w:hAnsi="Arial" w:eastAsia="Calibri" w:cs="Arial"/>
          <w:color w:val="auto"/>
        </w:rPr>
      </w:pPr>
      <w:r w:rsidRPr="00F024C9">
        <w:rPr>
          <w:rFonts w:ascii="Arial" w:hAnsi="Arial" w:eastAsia="Calibri" w:cs="Arial"/>
          <w:color w:val="auto"/>
        </w:rPr>
        <w:t xml:space="preserve">Three-way contracting and </w:t>
      </w:r>
      <w:r w:rsidR="00700498">
        <w:rPr>
          <w:rFonts w:ascii="Arial" w:hAnsi="Arial" w:eastAsia="Calibri" w:cs="Arial"/>
          <w:color w:val="auto"/>
        </w:rPr>
        <w:t>f</w:t>
      </w:r>
      <w:r w:rsidRPr="00F024C9">
        <w:rPr>
          <w:rFonts w:ascii="Arial" w:hAnsi="Arial" w:eastAsia="Calibri" w:cs="Arial"/>
          <w:color w:val="auto"/>
        </w:rPr>
        <w:t xml:space="preserve">our-way contracting within an </w:t>
      </w:r>
      <w:proofErr w:type="spellStart"/>
      <w:r w:rsidRPr="00F024C9">
        <w:rPr>
          <w:rFonts w:ascii="Arial" w:hAnsi="Arial" w:eastAsia="Calibri" w:cs="Arial"/>
          <w:color w:val="auto"/>
        </w:rPr>
        <w:t>organisational</w:t>
      </w:r>
      <w:proofErr w:type="spellEnd"/>
      <w:r w:rsidRPr="00F024C9">
        <w:rPr>
          <w:rFonts w:ascii="Arial" w:hAnsi="Arial" w:eastAsia="Calibri" w:cs="Arial"/>
          <w:color w:val="auto"/>
        </w:rPr>
        <w:t xml:space="preserve"> context at an executive/senior level where relevant</w:t>
      </w:r>
    </w:p>
    <w:p w:rsidRPr="00FC7792" w:rsidR="00DF5119" w:rsidP="008B7FCC" w:rsidRDefault="00DF5119" w14:paraId="483EC595" w14:textId="77777777">
      <w:pPr>
        <w:pStyle w:val="TitledBlock-ParaBlockindent-RichTextnumbered-XY"/>
        <w:numPr>
          <w:ilvl w:val="0"/>
          <w:numId w:val="62"/>
        </w:numPr>
        <w:spacing w:before="40" w:after="40" w:line="240" w:lineRule="auto"/>
        <w:ind w:left="723"/>
        <w:rPr>
          <w:rFonts w:ascii="Arial" w:hAnsi="Arial" w:eastAsia="Calibri" w:cs="Arial"/>
          <w:color w:val="auto"/>
        </w:rPr>
      </w:pPr>
      <w:r w:rsidRPr="00FC7792">
        <w:rPr>
          <w:rFonts w:ascii="Arial" w:hAnsi="Arial" w:eastAsia="Calibri" w:cs="Arial"/>
          <w:color w:val="auto"/>
        </w:rPr>
        <w:t>Return on Investment (ROI)</w:t>
      </w:r>
    </w:p>
    <w:p w:rsidRPr="00FC7792" w:rsidR="00DF5119" w:rsidP="008B7FCC" w:rsidRDefault="00DF5119" w14:paraId="2B2EBC1F" w14:textId="77777777">
      <w:pPr>
        <w:pStyle w:val="TitledBlock-ParaBlockindent-RichTextnumbered-XY"/>
        <w:numPr>
          <w:ilvl w:val="0"/>
          <w:numId w:val="62"/>
        </w:numPr>
        <w:spacing w:before="40" w:after="40" w:line="240" w:lineRule="auto"/>
        <w:ind w:left="723"/>
        <w:rPr>
          <w:rFonts w:ascii="Arial" w:hAnsi="Arial" w:eastAsia="Calibri" w:cs="Arial"/>
          <w:color w:val="auto"/>
        </w:rPr>
      </w:pPr>
      <w:r w:rsidRPr="00FC7792">
        <w:rPr>
          <w:rFonts w:ascii="Arial" w:hAnsi="Arial" w:eastAsia="Calibri" w:cs="Arial"/>
          <w:color w:val="auto"/>
        </w:rPr>
        <w:t>High stakes confidentiality and trust</w:t>
      </w:r>
      <w:r>
        <w:rPr>
          <w:rFonts w:ascii="Arial" w:hAnsi="Arial" w:eastAsia="Calibri" w:cs="Arial"/>
          <w:color w:val="auto"/>
        </w:rPr>
        <w:t>.</w:t>
      </w:r>
    </w:p>
    <w:p w:rsidR="00DF5119" w:rsidP="00DF5119" w:rsidRDefault="00DF5119" w14:paraId="3AF3C6AE" w14:textId="77777777">
      <w:pPr>
        <w:spacing w:after="0" w:line="240" w:lineRule="auto"/>
        <w:textAlignment w:val="baseline"/>
        <w:rPr>
          <w:rFonts w:eastAsia="Times New Roman" w:cs="Arial"/>
          <w:color w:val="000000"/>
          <w:lang w:val="en-US" w:eastAsia="en-GB"/>
        </w:rPr>
      </w:pPr>
    </w:p>
    <w:p w:rsidR="00DF5119" w:rsidP="00DF5119" w:rsidRDefault="00DF5119" w14:paraId="3519DDC0" w14:textId="77777777">
      <w:pPr>
        <w:spacing w:after="0" w:line="240" w:lineRule="auto"/>
        <w:textAlignment w:val="baseline"/>
        <w:rPr>
          <w:rFonts w:eastAsia="Times New Roman" w:cs="Arial"/>
          <w:b/>
          <w:bCs/>
          <w:color w:val="F49515"/>
          <w:sz w:val="26"/>
          <w:szCs w:val="26"/>
          <w:lang w:eastAsia="en-GB"/>
        </w:rPr>
      </w:pPr>
    </w:p>
    <w:p w:rsidRPr="00DA2A03" w:rsidR="00DF5119" w:rsidP="00DF5119" w:rsidRDefault="00DF5119" w14:paraId="3C5CCEBD" w14:textId="77777777">
      <w:pPr>
        <w:pStyle w:val="BodyAA"/>
        <w:spacing w:before="40" w:after="40" w:line="240" w:lineRule="atLeast"/>
        <w:rPr>
          <w:rFonts w:ascii="Arial" w:hAnsi="Arial" w:cs="Arial"/>
          <w:b/>
          <w:bCs/>
          <w:lang w:val="en-GB"/>
        </w:rPr>
      </w:pPr>
      <w:r w:rsidRPr="00DA2A03">
        <w:rPr>
          <w:rFonts w:ascii="Arial" w:hAnsi="Arial" w:cs="Arial"/>
          <w:b/>
          <w:bCs/>
          <w:lang w:val="en-GB"/>
        </w:rPr>
        <w:t xml:space="preserve">Learning </w:t>
      </w:r>
      <w:r>
        <w:rPr>
          <w:rFonts w:ascii="Arial" w:hAnsi="Arial" w:cs="Arial"/>
          <w:b/>
          <w:bCs/>
          <w:lang w:val="en-GB"/>
        </w:rPr>
        <w:t>O</w:t>
      </w:r>
      <w:r w:rsidRPr="00DA2A03">
        <w:rPr>
          <w:rFonts w:ascii="Arial" w:hAnsi="Arial" w:cs="Arial"/>
          <w:b/>
          <w:bCs/>
          <w:lang w:val="en-GB"/>
        </w:rPr>
        <w:t>utcome 2</w:t>
      </w:r>
    </w:p>
    <w:p w:rsidRPr="00CE0D85" w:rsidR="00DF5119" w:rsidP="00DF5119" w:rsidRDefault="00DF5119" w14:paraId="4F740725" w14:textId="77777777">
      <w:pPr>
        <w:pStyle w:val="TitledBlock-ParaBlockindent-RichTextnumbered-XY"/>
        <w:spacing w:before="200" w:after="160" w:line="240" w:lineRule="atLeast"/>
        <w:ind w:left="0" w:firstLine="0"/>
        <w:rPr>
          <w:rFonts w:ascii="Arial" w:hAnsi="Arial" w:cs="Arial"/>
          <w:color w:val="auto"/>
        </w:rPr>
      </w:pPr>
      <w:r w:rsidRPr="00CE0D85">
        <w:rPr>
          <w:rFonts w:ascii="Arial" w:hAnsi="Arial" w:cs="Arial"/>
          <w:b/>
          <w:bCs/>
          <w:color w:val="auto"/>
        </w:rPr>
        <w:t xml:space="preserve">LO2 </w:t>
      </w:r>
      <w:r w:rsidRPr="00CE0D85">
        <w:rPr>
          <w:rFonts w:ascii="Arial" w:hAnsi="Arial" w:cs="Arial"/>
          <w:color w:val="auto"/>
        </w:rPr>
        <w:t>It is important to consider systemic and strategic complexity when coaching or mentoring at a senior or executive level thus taking into account the wider context in which the individual operates</w:t>
      </w:r>
    </w:p>
    <w:p w:rsidRPr="008E24FA" w:rsidR="00DF5119" w:rsidP="00DF5119" w:rsidRDefault="00DF5119" w14:paraId="3142F228" w14:textId="68DC7B7D">
      <w:pPr>
        <w:spacing w:before="200" w:after="160"/>
        <w:ind w:left="697" w:hanging="697"/>
        <w:rPr>
          <w:rFonts w:eastAsia="Arial" w:cs="Arial"/>
          <w:b/>
          <w:bCs/>
        </w:rPr>
      </w:pPr>
      <w:r w:rsidRPr="00F05017">
        <w:rPr>
          <w:rFonts w:eastAsia="Arial" w:cs="Arial"/>
          <w:b/>
          <w:bCs/>
        </w:rPr>
        <w:t xml:space="preserve">AC2.1 </w:t>
      </w:r>
      <w:r w:rsidRPr="008E24FA">
        <w:rPr>
          <w:rFonts w:eastAsia="Arial" w:cs="Arial"/>
        </w:rPr>
        <w:t>Within the context of the assessment criterion approaches encompass recognised coaching models, tools and techniques used to guide coaching conversations and support learning, development and performance.</w:t>
      </w:r>
      <w:r w:rsidRPr="008E24FA">
        <w:rPr>
          <w:rFonts w:eastAsia="Arial" w:cs="Arial"/>
          <w:b/>
          <w:bCs/>
        </w:rPr>
        <w:t xml:space="preserve"> </w:t>
      </w:r>
    </w:p>
    <w:p w:rsidRPr="00AA39EB" w:rsidR="00DF5119" w:rsidP="00DF5119" w:rsidRDefault="00DF5119" w14:paraId="7050A898" w14:textId="77777777">
      <w:pPr>
        <w:spacing w:before="200" w:after="40"/>
        <w:rPr>
          <w:rFonts w:cs="Arial"/>
        </w:rPr>
      </w:pPr>
      <w:r w:rsidRPr="00AA39EB">
        <w:rPr>
          <w:rFonts w:cs="Arial"/>
        </w:rPr>
        <w:t>The application of the above models, tools and techniques is dependent upon context and can be interchangeable</w:t>
      </w:r>
      <w:r>
        <w:rPr>
          <w:rFonts w:cs="Arial"/>
        </w:rPr>
        <w:t>:</w:t>
      </w:r>
    </w:p>
    <w:p w:rsidRPr="00AA39EB" w:rsidR="00DF5119" w:rsidP="008B7FCC" w:rsidRDefault="00DF5119" w14:paraId="6160B4AC" w14:textId="77777777">
      <w:pPr>
        <w:pStyle w:val="TitledBlock-ParaBlockindent-RichTextnumbered-XY"/>
        <w:numPr>
          <w:ilvl w:val="0"/>
          <w:numId w:val="62"/>
        </w:numPr>
        <w:spacing w:before="40" w:after="40" w:line="240" w:lineRule="auto"/>
        <w:ind w:left="720"/>
        <w:rPr>
          <w:rFonts w:ascii="Arial" w:hAnsi="Arial" w:eastAsia="Calibri"/>
          <w:color w:val="auto"/>
        </w:rPr>
      </w:pPr>
      <w:proofErr w:type="spellStart"/>
      <w:r w:rsidRPr="00AA39EB">
        <w:rPr>
          <w:rFonts w:ascii="Arial" w:hAnsi="Arial" w:eastAsia="Calibri" w:cs="Arial"/>
          <w:color w:val="auto"/>
        </w:rPr>
        <w:t>recognised</w:t>
      </w:r>
      <w:proofErr w:type="spellEnd"/>
      <w:r w:rsidRPr="00AA39EB">
        <w:rPr>
          <w:rFonts w:ascii="Arial" w:hAnsi="Arial" w:eastAsia="Calibri" w:cs="Arial"/>
          <w:color w:val="auto"/>
        </w:rPr>
        <w:t xml:space="preserve"> coaching models are established frameworks, such as GROW, OSCAR or CLEAR, that provide a structured process for planning, conducting and evaluating coaching conversations</w:t>
      </w:r>
    </w:p>
    <w:p w:rsidRPr="00AA39EB" w:rsidR="00DF5119" w:rsidP="008B7FCC" w:rsidRDefault="00DF5119" w14:paraId="56000239" w14:textId="77777777">
      <w:pPr>
        <w:pStyle w:val="TitledBlock-ParaBlockindent-RichTextnumbered-XY"/>
        <w:numPr>
          <w:ilvl w:val="0"/>
          <w:numId w:val="62"/>
        </w:numPr>
        <w:spacing w:before="40" w:after="40" w:line="240" w:lineRule="auto"/>
        <w:ind w:left="720"/>
        <w:rPr>
          <w:rFonts w:ascii="Arial" w:hAnsi="Arial" w:eastAsia="Calibri"/>
          <w:color w:val="auto"/>
        </w:rPr>
      </w:pPr>
      <w:r w:rsidRPr="00AA39EB">
        <w:rPr>
          <w:rFonts w:ascii="Arial" w:hAnsi="Arial" w:eastAsia="Calibri" w:cs="Arial"/>
          <w:color w:val="auto"/>
        </w:rPr>
        <w:t xml:space="preserve">a coaching tool: </w:t>
      </w:r>
      <w:proofErr w:type="spellStart"/>
      <w:r w:rsidRPr="00AA39EB">
        <w:rPr>
          <w:rFonts w:ascii="Arial" w:hAnsi="Arial" w:eastAsia="Calibri" w:cs="Arial"/>
          <w:color w:val="auto"/>
        </w:rPr>
        <w:t>i</w:t>
      </w:r>
      <w:r>
        <w:rPr>
          <w:rFonts w:ascii="Arial" w:hAnsi="Arial" w:eastAsia="Calibri" w:cs="Arial"/>
          <w:color w:val="auto"/>
        </w:rPr>
        <w:t>e</w:t>
      </w:r>
      <w:proofErr w:type="spellEnd"/>
      <w:r w:rsidRPr="00AA39EB">
        <w:rPr>
          <w:rFonts w:ascii="Arial" w:hAnsi="Arial" w:eastAsia="Calibri" w:cs="Arial"/>
          <w:color w:val="auto"/>
        </w:rPr>
        <w:t xml:space="preserve"> resource, exercise, assessment, question set used within the coaching process to facilitate insight, self-awareness, reflection, learning and action planning</w:t>
      </w:r>
    </w:p>
    <w:p w:rsidRPr="00AA39EB" w:rsidR="00DF5119" w:rsidP="008B7FCC" w:rsidRDefault="00DF5119" w14:paraId="59623972"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Pr>
          <w:rFonts w:ascii="Arial" w:hAnsi="Arial" w:eastAsia="Calibri" w:cs="Arial"/>
          <w:color w:val="auto"/>
        </w:rPr>
        <w:t>c</w:t>
      </w:r>
      <w:r w:rsidRPr="00AA39EB">
        <w:rPr>
          <w:rFonts w:ascii="Arial" w:hAnsi="Arial" w:eastAsia="Calibri" w:cs="Arial"/>
          <w:color w:val="auto"/>
        </w:rPr>
        <w:t>oaching techniques skills and methods applied during coaching interactions to help individuals explore perspectives, generate insights, overcome barriers and achieve their goals.</w:t>
      </w:r>
    </w:p>
    <w:p w:rsidRPr="00245AAE" w:rsidR="00DF5119" w:rsidP="00DF5119" w:rsidRDefault="00DF5119" w14:paraId="2842A41B" w14:textId="77777777">
      <w:pPr>
        <w:pStyle w:val="EducationalObjective-EnablingObjective-XY"/>
        <w:spacing w:before="200" w:line="240" w:lineRule="atLeast"/>
        <w:rPr>
          <w:rFonts w:eastAsia="Calibri" w:cs="Arial"/>
          <w:color w:val="000000"/>
        </w:rPr>
      </w:pPr>
      <w:r w:rsidRPr="00245AAE">
        <w:rPr>
          <w:rFonts w:eastAsia="Calibri" w:cs="Arial"/>
          <w:color w:val="000000"/>
        </w:rPr>
        <w:t>Models may include but not limited to:</w:t>
      </w:r>
    </w:p>
    <w:p w:rsidRPr="008C4CE5" w:rsidR="00DF5119" w:rsidP="008B7FCC" w:rsidRDefault="00DF5119" w14:paraId="1F9E638C"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OSCAR/OSKAR -</w:t>
      </w:r>
      <w:proofErr w:type="spellStart"/>
      <w:r w:rsidRPr="008C4CE5">
        <w:rPr>
          <w:rFonts w:ascii="Arial" w:hAnsi="Arial" w:eastAsia="Calibri" w:cs="Arial"/>
          <w:color w:val="auto"/>
        </w:rPr>
        <w:t>Whittleworth</w:t>
      </w:r>
      <w:proofErr w:type="spellEnd"/>
      <w:r w:rsidRPr="008C4CE5">
        <w:rPr>
          <w:rFonts w:ascii="Arial" w:hAnsi="Arial" w:eastAsia="Calibri" w:cs="Arial"/>
          <w:color w:val="auto"/>
        </w:rPr>
        <w:t xml:space="preserve"> and Gilbert</w:t>
      </w:r>
    </w:p>
    <w:p w:rsidRPr="008C4CE5" w:rsidR="00DF5119" w:rsidP="008B7FCC" w:rsidRDefault="00DF5119" w14:paraId="1A5DAD21"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ACHIEVE - </w:t>
      </w:r>
      <w:proofErr w:type="spellStart"/>
      <w:r w:rsidRPr="008C4CE5">
        <w:rPr>
          <w:rFonts w:ascii="Arial" w:hAnsi="Arial" w:eastAsia="Calibri" w:cs="Arial"/>
          <w:color w:val="auto"/>
        </w:rPr>
        <w:t>Dembkowski</w:t>
      </w:r>
      <w:proofErr w:type="spellEnd"/>
      <w:r w:rsidRPr="008C4CE5">
        <w:rPr>
          <w:rFonts w:ascii="Arial" w:hAnsi="Arial" w:eastAsia="Calibri" w:cs="Arial"/>
          <w:color w:val="auto"/>
        </w:rPr>
        <w:t xml:space="preserve"> and Williams</w:t>
      </w:r>
    </w:p>
    <w:p w:rsidRPr="008C4CE5" w:rsidR="00DF5119" w:rsidP="008B7FCC" w:rsidRDefault="00DF5119" w14:paraId="16C79878"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STEPPA - Mcleod</w:t>
      </w:r>
    </w:p>
    <w:p w:rsidRPr="008C4CE5" w:rsidR="00DF5119" w:rsidP="008B7FCC" w:rsidRDefault="00DF5119" w14:paraId="0230E008"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 xml:space="preserve">WOOP - </w:t>
      </w:r>
      <w:proofErr w:type="spellStart"/>
      <w:r w:rsidRPr="008C4CE5">
        <w:rPr>
          <w:rFonts w:ascii="Arial" w:hAnsi="Arial" w:eastAsia="Calibri" w:cs="Arial"/>
          <w:color w:val="auto"/>
        </w:rPr>
        <w:t>Oettingen</w:t>
      </w:r>
      <w:proofErr w:type="spellEnd"/>
    </w:p>
    <w:p w:rsidRPr="008C4CE5" w:rsidR="00DF5119" w:rsidP="008B7FCC" w:rsidRDefault="00DF5119" w14:paraId="280F3B5F"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FUEL - Zenger and Stinnett</w:t>
      </w:r>
    </w:p>
    <w:p w:rsidRPr="008C4CE5" w:rsidR="00DF5119" w:rsidP="008B7FCC" w:rsidRDefault="00DF5119" w14:paraId="6B656249"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Systemic Team Coaching - Peter Hawkins</w:t>
      </w:r>
    </w:p>
    <w:p w:rsidRPr="008C4CE5" w:rsidR="00DF5119" w:rsidP="008B7FCC" w:rsidRDefault="00DF5119" w14:paraId="2B7872E5"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GROW/TGROW - Whitmore</w:t>
      </w:r>
    </w:p>
    <w:p w:rsidRPr="008C4CE5" w:rsidR="00DF5119" w:rsidP="008B7FCC" w:rsidRDefault="00DF5119" w14:paraId="46DC9614"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CIGAR - Green and Grant</w:t>
      </w:r>
    </w:p>
    <w:p w:rsidRPr="008C4CE5" w:rsidR="00DF5119" w:rsidP="008B7FCC" w:rsidRDefault="00DF5119" w14:paraId="177663C5"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The 5 C’s Model - Harward</w:t>
      </w:r>
    </w:p>
    <w:p w:rsidRPr="008C4CE5" w:rsidR="00DF5119" w:rsidP="008B7FCC" w:rsidRDefault="00DF5119" w14:paraId="33DE42A0"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3 Stage Model - Egan</w:t>
      </w:r>
    </w:p>
    <w:p w:rsidRPr="008C4CE5" w:rsidR="00DF5119" w:rsidP="008B7FCC" w:rsidRDefault="00DF5119" w14:paraId="70AEC798"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CLEAR - Hawkins</w:t>
      </w:r>
    </w:p>
    <w:p w:rsidRPr="008C4CE5" w:rsidR="00DF5119" w:rsidP="008B7FCC" w:rsidRDefault="00DF5119" w14:paraId="7C2BF964"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7 Spiral Coaching Steps (Outcome, Situation, Options, Goals, Steps, Action, Review)</w:t>
      </w:r>
    </w:p>
    <w:p w:rsidRPr="008C4CE5" w:rsidR="00DF5119" w:rsidP="008B7FCC" w:rsidRDefault="00DF5119" w14:paraId="3E0B762D"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DSES Model</w:t>
      </w:r>
    </w:p>
    <w:p w:rsidR="00DF5119" w:rsidP="008B7FCC" w:rsidRDefault="00DF5119" w14:paraId="58C17822"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Push-Pull Mentoring Model</w:t>
      </w:r>
    </w:p>
    <w:p w:rsidRPr="006C3AE1" w:rsidR="00DF5119" w:rsidP="008B7FCC" w:rsidRDefault="00DF5119" w14:paraId="112A9DC0" w14:textId="77777777">
      <w:pPr>
        <w:pStyle w:val="TitledBlock-ParaBlockindent-RichTextnumbered-XY"/>
        <w:numPr>
          <w:ilvl w:val="0"/>
          <w:numId w:val="62"/>
        </w:numPr>
        <w:spacing w:before="40" w:after="40" w:line="240" w:lineRule="auto"/>
        <w:ind w:left="723"/>
        <w:rPr>
          <w:rFonts w:ascii="Arial" w:hAnsi="Arial" w:eastAsia="Calibri" w:cs="Arial"/>
          <w:color w:val="auto"/>
        </w:rPr>
      </w:pPr>
      <w:r w:rsidRPr="006C3AE1">
        <w:rPr>
          <w:rFonts w:ascii="Arial" w:hAnsi="Arial" w:eastAsia="Calibri" w:cs="Arial"/>
          <w:color w:val="auto"/>
        </w:rPr>
        <w:t>Directive/non-directive coaching, Downey</w:t>
      </w:r>
    </w:p>
    <w:p w:rsidRPr="006C3AE1" w:rsidR="00DF5119" w:rsidP="008B7FCC" w:rsidRDefault="00DF5119" w14:paraId="2AF289B8" w14:textId="77777777">
      <w:pPr>
        <w:pStyle w:val="TitledBlock-ParaBlockindent-RichTextnumbered-XY"/>
        <w:numPr>
          <w:ilvl w:val="0"/>
          <w:numId w:val="62"/>
        </w:numPr>
        <w:spacing w:before="40" w:after="40" w:line="240" w:lineRule="auto"/>
        <w:ind w:left="723"/>
        <w:rPr>
          <w:rFonts w:ascii="Arial" w:hAnsi="Arial" w:eastAsia="Calibri" w:cs="Arial"/>
          <w:color w:val="auto"/>
        </w:rPr>
      </w:pPr>
      <w:r w:rsidRPr="006C3AE1">
        <w:rPr>
          <w:rFonts w:ascii="Arial" w:hAnsi="Arial" w:eastAsia="Calibri" w:cs="Arial"/>
          <w:color w:val="auto"/>
        </w:rPr>
        <w:t xml:space="preserve">CREATE - </w:t>
      </w:r>
      <w:proofErr w:type="spellStart"/>
      <w:r w:rsidRPr="006C3AE1">
        <w:rPr>
          <w:rFonts w:ascii="Arial" w:hAnsi="Arial" w:eastAsia="Calibri" w:cs="Arial"/>
          <w:color w:val="auto"/>
        </w:rPr>
        <w:t>NeuroLeadership</w:t>
      </w:r>
      <w:proofErr w:type="spellEnd"/>
      <w:r w:rsidRPr="006C3AE1">
        <w:rPr>
          <w:rFonts w:ascii="Arial" w:hAnsi="Arial" w:eastAsia="Calibri" w:cs="Arial"/>
          <w:color w:val="auto"/>
        </w:rPr>
        <w:t xml:space="preserve"> Institute</w:t>
      </w:r>
    </w:p>
    <w:p w:rsidRPr="006C3AE1" w:rsidR="00DF5119" w:rsidP="008B7FCC" w:rsidRDefault="00DF5119" w14:paraId="359A2FCF" w14:textId="77777777">
      <w:pPr>
        <w:pStyle w:val="TitledBlock-ParaBlockindent-RichTextnumbered-XY"/>
        <w:numPr>
          <w:ilvl w:val="0"/>
          <w:numId w:val="62"/>
        </w:numPr>
        <w:spacing w:before="40" w:after="40" w:line="240" w:lineRule="auto"/>
        <w:ind w:left="723"/>
        <w:rPr>
          <w:rFonts w:ascii="Arial" w:hAnsi="Arial" w:eastAsia="Calibri" w:cs="Arial"/>
          <w:color w:val="auto"/>
        </w:rPr>
      </w:pPr>
      <w:r w:rsidRPr="006C3AE1">
        <w:rPr>
          <w:rFonts w:ascii="Arial" w:hAnsi="Arial" w:eastAsia="Calibri" w:cs="Arial"/>
          <w:color w:val="auto"/>
        </w:rPr>
        <w:t xml:space="preserve">AOR Coaching model - Hughes, Ginnett and </w:t>
      </w:r>
      <w:proofErr w:type="spellStart"/>
      <w:r w:rsidRPr="006C3AE1">
        <w:rPr>
          <w:rFonts w:ascii="Arial" w:hAnsi="Arial" w:eastAsia="Calibri" w:cs="Arial"/>
          <w:color w:val="auto"/>
        </w:rPr>
        <w:t>Curphy</w:t>
      </w:r>
      <w:proofErr w:type="spellEnd"/>
    </w:p>
    <w:p w:rsidRPr="006C3AE1" w:rsidR="00DF5119" w:rsidP="008B7FCC" w:rsidRDefault="00DF5119" w14:paraId="7728FB7A" w14:textId="77777777">
      <w:pPr>
        <w:pStyle w:val="TitledBlock-ParaBlockindent-RichTextnumbered-XY"/>
        <w:numPr>
          <w:ilvl w:val="0"/>
          <w:numId w:val="62"/>
        </w:numPr>
        <w:spacing w:before="40" w:after="40" w:line="240" w:lineRule="auto"/>
        <w:ind w:left="723"/>
        <w:rPr>
          <w:rFonts w:ascii="Arial" w:hAnsi="Arial" w:eastAsia="Calibri" w:cs="Arial"/>
          <w:color w:val="auto"/>
        </w:rPr>
      </w:pPr>
      <w:r w:rsidRPr="006C3AE1">
        <w:rPr>
          <w:rFonts w:ascii="Arial" w:hAnsi="Arial" w:eastAsia="Calibri" w:cs="Arial"/>
          <w:color w:val="auto"/>
        </w:rPr>
        <w:t>FACTS - John Blakey and Ian Day</w:t>
      </w:r>
    </w:p>
    <w:p w:rsidRPr="006C3AE1" w:rsidR="00DF5119" w:rsidP="008B7FCC" w:rsidRDefault="00DF5119" w14:paraId="7A446B02" w14:textId="77777777">
      <w:pPr>
        <w:pStyle w:val="TitledBlock-ParaBlockindent-RichTextnumbered-XY"/>
        <w:numPr>
          <w:ilvl w:val="0"/>
          <w:numId w:val="62"/>
        </w:numPr>
        <w:spacing w:before="40" w:after="40" w:line="240" w:lineRule="auto"/>
        <w:ind w:left="723"/>
        <w:rPr>
          <w:rFonts w:ascii="Arial" w:hAnsi="Arial" w:eastAsia="Calibri" w:cs="Arial"/>
          <w:color w:val="auto"/>
        </w:rPr>
      </w:pPr>
      <w:r w:rsidRPr="006C3AE1">
        <w:rPr>
          <w:rFonts w:ascii="Arial" w:hAnsi="Arial" w:eastAsia="Calibri" w:cs="Arial"/>
          <w:color w:val="auto"/>
        </w:rPr>
        <w:t>Cognitive behavioral coaching, Neenan and Dryden</w:t>
      </w:r>
      <w:r>
        <w:rPr>
          <w:rFonts w:ascii="Arial" w:hAnsi="Arial" w:eastAsia="Calibri" w:cs="Arial"/>
          <w:color w:val="auto"/>
        </w:rPr>
        <w:t>.</w:t>
      </w:r>
    </w:p>
    <w:p w:rsidRPr="00245AAE" w:rsidR="00DF5119" w:rsidP="00DF5119" w:rsidRDefault="00DF5119" w14:paraId="2DCA16F3" w14:textId="77777777">
      <w:pPr>
        <w:pStyle w:val="EducationalObjective-EnablingObjective-XY"/>
        <w:spacing w:before="200" w:line="240" w:lineRule="atLeast"/>
        <w:rPr>
          <w:rFonts w:eastAsia="Calibri" w:cs="Arial"/>
          <w:color w:val="000000"/>
        </w:rPr>
      </w:pPr>
      <w:r w:rsidRPr="00245AAE">
        <w:rPr>
          <w:rFonts w:eastAsia="Calibri" w:cs="Arial"/>
          <w:color w:val="000000"/>
        </w:rPr>
        <w:t xml:space="preserve">Tools and techniques may include but not limited to: </w:t>
      </w:r>
    </w:p>
    <w:p w:rsidRPr="008C4CE5" w:rsidR="00DF5119" w:rsidP="008B7FCC" w:rsidRDefault="00DF5119" w14:paraId="3CDF3F6B"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Artificial Intelligence (AI)</w:t>
      </w:r>
    </w:p>
    <w:p w:rsidRPr="008C4CE5" w:rsidR="00DF5119" w:rsidP="008B7FCC" w:rsidRDefault="00DF5119" w14:paraId="5B90CF3A"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Adopting an ‘Outside-in Approach’</w:t>
      </w:r>
    </w:p>
    <w:p w:rsidRPr="008C4CE5" w:rsidR="00DF5119" w:rsidP="008B7FCC" w:rsidRDefault="00DF5119" w14:paraId="5D6AB85D"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70 – 20 – 10 Learning Framework</w:t>
      </w:r>
    </w:p>
    <w:p w:rsidRPr="008C4CE5" w:rsidR="00DF5119" w:rsidP="008B7FCC" w:rsidRDefault="00DF5119" w14:paraId="622FAEE2"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Leveraging Peer Learning</w:t>
      </w:r>
    </w:p>
    <w:p w:rsidRPr="008C4CE5" w:rsidR="00DF5119" w:rsidP="008B7FCC" w:rsidRDefault="00DF5119" w14:paraId="5A5511E8"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Balancing ‘Asking’ and ‘telling’</w:t>
      </w:r>
    </w:p>
    <w:p w:rsidRPr="008C4CE5" w:rsidR="00DF5119" w:rsidP="008B7FCC" w:rsidRDefault="00DF5119" w14:paraId="0C9CCA26"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coaching cards</w:t>
      </w:r>
    </w:p>
    <w:p w:rsidRPr="008C4CE5" w:rsidR="00DF5119" w:rsidP="008B7FCC" w:rsidRDefault="00DF5119" w14:paraId="7603D79D"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role play</w:t>
      </w:r>
    </w:p>
    <w:p w:rsidRPr="008C4CE5" w:rsidR="00DF5119" w:rsidP="008B7FCC" w:rsidRDefault="00DF5119" w14:paraId="0C738AA3"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challenging beliefs</w:t>
      </w:r>
    </w:p>
    <w:p w:rsidRPr="008C4CE5" w:rsidR="00DF5119" w:rsidP="008B7FCC" w:rsidRDefault="00DF5119" w14:paraId="479A5892"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solution focused thinking</w:t>
      </w:r>
    </w:p>
    <w:p w:rsidRPr="00245AAE" w:rsidR="00DF5119" w:rsidP="008B7FCC" w:rsidRDefault="00DF5119" w14:paraId="0744AC37" w14:textId="77777777">
      <w:pPr>
        <w:pStyle w:val="TitledBlock-ParaBlockindent-RichTextnumbered-XY"/>
        <w:numPr>
          <w:ilvl w:val="0"/>
          <w:numId w:val="62"/>
        </w:numPr>
        <w:spacing w:before="40" w:after="40" w:line="240" w:lineRule="auto"/>
        <w:ind w:left="720"/>
        <w:rPr>
          <w:rFonts w:cs="Arial"/>
          <w:color w:val="000000"/>
          <w:lang w:val="en-GB"/>
        </w:rPr>
      </w:pPr>
      <w:r w:rsidRPr="008C4CE5">
        <w:rPr>
          <w:rFonts w:ascii="Arial" w:hAnsi="Arial" w:eastAsia="Calibri" w:cs="Arial"/>
          <w:color w:val="auto"/>
        </w:rPr>
        <w:t>Neuro Linguistic Programming</w:t>
      </w:r>
      <w:r w:rsidRPr="00245AAE">
        <w:rPr>
          <w:rFonts w:cs="Arial"/>
          <w:color w:val="000000"/>
        </w:rPr>
        <w:t xml:space="preserve"> (NLP)</w:t>
      </w:r>
    </w:p>
    <w:p w:rsidR="00DF5119" w:rsidP="008B7FCC" w:rsidRDefault="00DF5119" w14:paraId="708F5EEB"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8C4CE5">
        <w:rPr>
          <w:rFonts w:ascii="Arial" w:hAnsi="Arial" w:eastAsia="Calibri" w:cs="Arial"/>
          <w:color w:val="auto"/>
        </w:rPr>
        <w:t>Jelly baby tree</w:t>
      </w:r>
      <w:r>
        <w:rPr>
          <w:rFonts w:ascii="Arial" w:hAnsi="Arial" w:eastAsia="Calibri" w:cs="Arial"/>
          <w:color w:val="auto"/>
        </w:rPr>
        <w:t>.</w:t>
      </w:r>
    </w:p>
    <w:p w:rsidRPr="00666C2D" w:rsidR="00DF5119" w:rsidP="008B7FCC" w:rsidRDefault="00DF5119" w14:paraId="47394C44" w14:textId="77777777">
      <w:pPr>
        <w:pStyle w:val="TitledBlock-ParaBlockindent-RichTextnumbered-XY"/>
        <w:numPr>
          <w:ilvl w:val="0"/>
          <w:numId w:val="62"/>
        </w:numPr>
        <w:spacing w:before="40" w:after="40" w:line="240" w:lineRule="auto"/>
        <w:ind w:left="723"/>
        <w:rPr>
          <w:rFonts w:ascii="Arial" w:hAnsi="Arial" w:eastAsia="Calibri" w:cs="Arial"/>
          <w:color w:val="auto"/>
        </w:rPr>
      </w:pPr>
      <w:r>
        <w:rPr>
          <w:rFonts w:ascii="Arial" w:hAnsi="Arial" w:eastAsia="Calibri" w:cs="Arial"/>
          <w:color w:val="auto"/>
        </w:rPr>
        <w:t>m</w:t>
      </w:r>
      <w:r w:rsidRPr="00666C2D">
        <w:rPr>
          <w:rFonts w:ascii="Arial" w:hAnsi="Arial" w:eastAsia="Calibri" w:cs="Arial"/>
          <w:color w:val="auto"/>
        </w:rPr>
        <w:t>entoring circles/groups</w:t>
      </w:r>
    </w:p>
    <w:p w:rsidRPr="00666C2D" w:rsidR="00DF5119" w:rsidP="008B7FCC" w:rsidRDefault="00DF5119" w14:paraId="7C2F9FF2" w14:textId="77777777">
      <w:pPr>
        <w:pStyle w:val="TitledBlock-ParaBlockindent-RichTextnumbered-XY"/>
        <w:numPr>
          <w:ilvl w:val="0"/>
          <w:numId w:val="62"/>
        </w:numPr>
        <w:spacing w:before="40" w:after="40" w:line="240" w:lineRule="auto"/>
        <w:ind w:left="723"/>
        <w:rPr>
          <w:rFonts w:ascii="Arial" w:hAnsi="Arial" w:eastAsia="Calibri" w:cs="Arial"/>
          <w:color w:val="auto"/>
        </w:rPr>
      </w:pPr>
      <w:r>
        <w:rPr>
          <w:rFonts w:ascii="Arial" w:hAnsi="Arial" w:eastAsia="Calibri" w:cs="Arial"/>
          <w:color w:val="auto"/>
        </w:rPr>
        <w:t>m</w:t>
      </w:r>
      <w:r w:rsidRPr="00666C2D">
        <w:rPr>
          <w:rFonts w:ascii="Arial" w:hAnsi="Arial" w:eastAsia="Calibri" w:cs="Arial"/>
          <w:color w:val="auto"/>
        </w:rPr>
        <w:t>entoring Constellations</w:t>
      </w:r>
    </w:p>
    <w:p w:rsidRPr="00666C2D" w:rsidR="00DF5119" w:rsidP="008B7FCC" w:rsidRDefault="00DF5119" w14:paraId="4A17FF8C" w14:textId="77777777">
      <w:pPr>
        <w:pStyle w:val="TitledBlock-ParaBlockindent-RichTextnumbered-XY"/>
        <w:numPr>
          <w:ilvl w:val="0"/>
          <w:numId w:val="62"/>
        </w:numPr>
        <w:spacing w:before="40" w:after="40" w:line="240" w:lineRule="auto"/>
        <w:ind w:left="723"/>
        <w:rPr>
          <w:rFonts w:ascii="Arial" w:hAnsi="Arial" w:eastAsia="Calibri" w:cs="Arial"/>
          <w:color w:val="auto"/>
        </w:rPr>
      </w:pPr>
      <w:r>
        <w:rPr>
          <w:rFonts w:ascii="Arial" w:hAnsi="Arial" w:eastAsia="Calibri" w:cs="Arial"/>
          <w:color w:val="auto"/>
        </w:rPr>
        <w:t>s</w:t>
      </w:r>
      <w:r w:rsidRPr="00666C2D">
        <w:rPr>
          <w:rFonts w:ascii="Arial" w:hAnsi="Arial" w:eastAsia="Calibri" w:cs="Arial"/>
          <w:color w:val="auto"/>
        </w:rPr>
        <w:t>ituational Mentoring</w:t>
      </w:r>
    </w:p>
    <w:p w:rsidRPr="00666C2D" w:rsidR="00DF5119" w:rsidP="008B7FCC" w:rsidRDefault="00DF5119" w14:paraId="15B388C9" w14:textId="77777777">
      <w:pPr>
        <w:pStyle w:val="TitledBlock-ParaBlockindent-RichTextnumbered-XY"/>
        <w:numPr>
          <w:ilvl w:val="0"/>
          <w:numId w:val="62"/>
        </w:numPr>
        <w:spacing w:before="40" w:after="40" w:line="240" w:lineRule="auto"/>
        <w:ind w:left="723"/>
        <w:rPr>
          <w:rFonts w:ascii="Arial" w:hAnsi="Arial" w:eastAsia="Calibri" w:cs="Arial"/>
          <w:color w:val="auto"/>
        </w:rPr>
      </w:pPr>
      <w:r>
        <w:rPr>
          <w:rFonts w:ascii="Arial" w:hAnsi="Arial" w:eastAsia="Calibri" w:cs="Arial"/>
          <w:color w:val="auto"/>
        </w:rPr>
        <w:t>f</w:t>
      </w:r>
      <w:r w:rsidRPr="00666C2D">
        <w:rPr>
          <w:rFonts w:ascii="Arial" w:hAnsi="Arial" w:eastAsia="Calibri" w:cs="Arial"/>
          <w:color w:val="auto"/>
        </w:rPr>
        <w:t>lash Mentoring</w:t>
      </w:r>
    </w:p>
    <w:p w:rsidRPr="00666C2D" w:rsidR="00DF5119" w:rsidP="008B7FCC" w:rsidRDefault="00DF5119" w14:paraId="23934237" w14:textId="77777777">
      <w:pPr>
        <w:pStyle w:val="TitledBlock-ParaBlockindent-RichTextnumbered-XY"/>
        <w:numPr>
          <w:ilvl w:val="0"/>
          <w:numId w:val="62"/>
        </w:numPr>
        <w:spacing w:before="40" w:after="40" w:line="240" w:lineRule="auto"/>
        <w:ind w:left="723"/>
        <w:rPr>
          <w:rFonts w:ascii="Arial" w:hAnsi="Arial" w:eastAsia="Calibri" w:cs="Arial"/>
          <w:color w:val="auto"/>
        </w:rPr>
      </w:pPr>
      <w:r>
        <w:rPr>
          <w:rFonts w:ascii="Arial" w:hAnsi="Arial" w:eastAsia="Calibri" w:cs="Arial"/>
          <w:color w:val="auto"/>
        </w:rPr>
        <w:t>r</w:t>
      </w:r>
      <w:r w:rsidRPr="00666C2D">
        <w:rPr>
          <w:rFonts w:ascii="Arial" w:hAnsi="Arial" w:eastAsia="Calibri" w:cs="Arial"/>
          <w:color w:val="auto"/>
        </w:rPr>
        <w:t>everse Mentoring</w:t>
      </w:r>
    </w:p>
    <w:p w:rsidRPr="00666C2D" w:rsidR="00DF5119" w:rsidP="008B7FCC" w:rsidRDefault="00DF5119" w14:paraId="635FFE7C" w14:textId="77777777">
      <w:pPr>
        <w:pStyle w:val="TitledBlock-ParaBlockindent-RichTextnumbered-XY"/>
        <w:numPr>
          <w:ilvl w:val="0"/>
          <w:numId w:val="62"/>
        </w:numPr>
        <w:spacing w:before="40" w:after="40" w:line="240" w:lineRule="auto"/>
        <w:ind w:left="723"/>
        <w:rPr>
          <w:rFonts w:ascii="Arial" w:hAnsi="Arial" w:eastAsia="Calibri" w:cs="Arial"/>
          <w:color w:val="auto"/>
        </w:rPr>
      </w:pPr>
      <w:r>
        <w:rPr>
          <w:rFonts w:ascii="Arial" w:hAnsi="Arial" w:eastAsia="Calibri" w:cs="Arial"/>
          <w:color w:val="auto"/>
        </w:rPr>
        <w:t>c</w:t>
      </w:r>
      <w:r w:rsidRPr="00666C2D">
        <w:rPr>
          <w:rFonts w:ascii="Arial" w:hAnsi="Arial" w:eastAsia="Calibri" w:cs="Arial"/>
          <w:color w:val="auto"/>
        </w:rPr>
        <w:t>ross-functional mentoring.</w:t>
      </w:r>
    </w:p>
    <w:p w:rsidR="002512A4" w:rsidP="00DF5119" w:rsidRDefault="002512A4" w14:paraId="6BA27A78" w14:textId="77777777">
      <w:pPr>
        <w:spacing w:before="200" w:after="40"/>
        <w:rPr>
          <w:rFonts w:cs="Arial"/>
          <w:b/>
          <w:bCs/>
        </w:rPr>
      </w:pPr>
    </w:p>
    <w:p w:rsidRPr="00E64737" w:rsidR="00DF5119" w:rsidP="00DF5119" w:rsidRDefault="00DF5119" w14:paraId="74B2D853" w14:textId="73DC75DC">
      <w:pPr>
        <w:spacing w:before="200" w:after="40"/>
        <w:rPr>
          <w:rFonts w:cs="Arial"/>
        </w:rPr>
      </w:pPr>
      <w:r w:rsidRPr="00E64737">
        <w:rPr>
          <w:rFonts w:cs="Arial"/>
          <w:b/>
          <w:bCs/>
        </w:rPr>
        <w:t xml:space="preserve">AC2.2 </w:t>
      </w:r>
      <w:r w:rsidRPr="00E64737">
        <w:rPr>
          <w:rFonts w:cs="Arial"/>
        </w:rPr>
        <w:t>Skills and behaviours to adapt in each session may include but not limited to:</w:t>
      </w:r>
    </w:p>
    <w:p w:rsidRPr="00E64737" w:rsidR="00DF5119" w:rsidP="008B7FCC" w:rsidRDefault="00DF5119" w14:paraId="0C21DCF8"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64737">
        <w:rPr>
          <w:rFonts w:ascii="Arial" w:hAnsi="Arial" w:eastAsia="Calibri" w:cs="Arial"/>
          <w:color w:val="auto"/>
        </w:rPr>
        <w:t>Skills:</w:t>
      </w:r>
    </w:p>
    <w:p w:rsidRPr="00E64737" w:rsidR="00DF5119" w:rsidP="008B7FCC" w:rsidRDefault="00DF5119" w14:paraId="0A26D077" w14:textId="77777777">
      <w:pPr>
        <w:pStyle w:val="ListParagraph"/>
        <w:numPr>
          <w:ilvl w:val="0"/>
          <w:numId w:val="71"/>
        </w:numPr>
        <w:spacing w:before="40" w:after="40"/>
        <w:ind w:left="1080"/>
        <w:rPr>
          <w:rFonts w:ascii="Arial" w:hAnsi="Arial" w:cs="Arial"/>
          <w:lang w:eastAsia="en-GB"/>
        </w:rPr>
      </w:pPr>
      <w:r w:rsidRPr="003B6887">
        <w:rPr>
          <w:rFonts w:ascii="Arial" w:hAnsi="Arial" w:cs="Arial"/>
          <w:lang w:eastAsia="en-GB"/>
        </w:rPr>
        <w:t xml:space="preserve">react and respond to </w:t>
      </w:r>
      <w:r w:rsidRPr="00E64737">
        <w:rPr>
          <w:rFonts w:ascii="Arial" w:hAnsi="Arial" w:cs="Arial"/>
          <w:lang w:eastAsia="en-GB"/>
        </w:rPr>
        <w:t xml:space="preserve">awareness of specific needs relating to neurodiversity, neurodivergence and wellbeing </w:t>
      </w:r>
    </w:p>
    <w:p w:rsidRPr="00E64737" w:rsidR="00DF5119" w:rsidP="008B7FCC" w:rsidRDefault="00DF5119" w14:paraId="0E182BD1" w14:textId="77777777">
      <w:pPr>
        <w:pStyle w:val="ListParagraph"/>
        <w:numPr>
          <w:ilvl w:val="0"/>
          <w:numId w:val="71"/>
        </w:numPr>
        <w:spacing w:before="40" w:after="40"/>
        <w:ind w:left="1080"/>
        <w:rPr>
          <w:rFonts w:ascii="Arial" w:hAnsi="Arial" w:cs="Arial"/>
          <w:lang w:eastAsia="en-GB"/>
        </w:rPr>
      </w:pPr>
      <w:r>
        <w:rPr>
          <w:rFonts w:ascii="Arial" w:hAnsi="Arial" w:cs="Arial"/>
          <w:lang w:eastAsia="en-GB"/>
        </w:rPr>
        <w:t xml:space="preserve">advanced </w:t>
      </w:r>
      <w:r w:rsidRPr="00E64737">
        <w:rPr>
          <w:rFonts w:ascii="Arial" w:hAnsi="Arial" w:cs="Arial"/>
          <w:lang w:eastAsia="en-GB"/>
        </w:rPr>
        <w:t>techniques for listening and questioning</w:t>
      </w:r>
    </w:p>
    <w:p w:rsidRPr="003B6887" w:rsidR="00DF5119" w:rsidP="008B7FCC" w:rsidRDefault="00DF5119" w14:paraId="5055A872" w14:textId="77777777">
      <w:pPr>
        <w:pStyle w:val="ListParagraph"/>
        <w:numPr>
          <w:ilvl w:val="0"/>
          <w:numId w:val="71"/>
        </w:numPr>
        <w:spacing w:before="40" w:after="40"/>
        <w:ind w:left="1080"/>
        <w:rPr>
          <w:rFonts w:ascii="Arial" w:hAnsi="Arial" w:cs="Arial"/>
          <w:lang w:eastAsia="en-GB"/>
        </w:rPr>
      </w:pPr>
      <w:r w:rsidRPr="003B6887">
        <w:rPr>
          <w:rFonts w:ascii="Arial" w:hAnsi="Arial" w:cs="Arial"/>
          <w:lang w:eastAsia="en-GB"/>
        </w:rPr>
        <w:t>building rapport</w:t>
      </w:r>
    </w:p>
    <w:p w:rsidRPr="00E64737" w:rsidR="00DF5119" w:rsidP="008B7FCC" w:rsidRDefault="00DF5119" w14:paraId="012C0E1C" w14:textId="77777777">
      <w:pPr>
        <w:pStyle w:val="ListParagraph"/>
        <w:numPr>
          <w:ilvl w:val="0"/>
          <w:numId w:val="71"/>
        </w:numPr>
        <w:spacing w:before="40" w:after="40"/>
        <w:ind w:left="1080"/>
        <w:rPr>
          <w:rFonts w:ascii="Arial" w:hAnsi="Arial" w:cs="Arial"/>
          <w:lang w:eastAsia="en-GB"/>
        </w:rPr>
      </w:pPr>
      <w:r>
        <w:rPr>
          <w:rFonts w:ascii="Arial" w:hAnsi="Arial" w:cs="Arial"/>
          <w:lang w:eastAsia="en-GB"/>
        </w:rPr>
        <w:t>providing</w:t>
      </w:r>
      <w:r w:rsidRPr="00E64737">
        <w:rPr>
          <w:rFonts w:ascii="Arial" w:hAnsi="Arial" w:cs="Arial"/>
          <w:lang w:eastAsia="en-GB"/>
        </w:rPr>
        <w:t xml:space="preserve"> feedback</w:t>
      </w:r>
    </w:p>
    <w:p w:rsidRPr="00E64737" w:rsidR="00DF5119" w:rsidP="008B7FCC" w:rsidRDefault="00DF5119" w14:paraId="122602D8"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 xml:space="preserve">boundaries </w:t>
      </w:r>
      <w:r>
        <w:rPr>
          <w:rFonts w:ascii="Arial" w:hAnsi="Arial" w:cs="Arial"/>
          <w:lang w:eastAsia="en-GB"/>
        </w:rPr>
        <w:t>management</w:t>
      </w:r>
    </w:p>
    <w:p w:rsidRPr="00E64737" w:rsidR="00DF5119" w:rsidP="008B7FCC" w:rsidRDefault="00DF5119" w14:paraId="5747D490" w14:textId="77777777">
      <w:pPr>
        <w:pStyle w:val="ListParagraph"/>
        <w:numPr>
          <w:ilvl w:val="0"/>
          <w:numId w:val="71"/>
        </w:numPr>
        <w:spacing w:before="40" w:after="40"/>
        <w:ind w:left="1080"/>
        <w:rPr>
          <w:rFonts w:ascii="Arial" w:hAnsi="Arial" w:cs="Arial"/>
          <w:lang w:eastAsia="en-GB"/>
        </w:rPr>
      </w:pPr>
      <w:r>
        <w:rPr>
          <w:rFonts w:ascii="Arial" w:hAnsi="Arial" w:cs="Arial"/>
          <w:lang w:eastAsia="en-GB"/>
        </w:rPr>
        <w:t>challenge.</w:t>
      </w:r>
    </w:p>
    <w:p w:rsidRPr="00E64737" w:rsidR="00DF5119" w:rsidP="008B7FCC" w:rsidRDefault="00DF5119" w14:paraId="79B27136" w14:textId="77777777">
      <w:pPr>
        <w:pStyle w:val="TitledBlock-ParaBlockindent-RichTextnumbered-XY"/>
        <w:numPr>
          <w:ilvl w:val="0"/>
          <w:numId w:val="62"/>
        </w:numPr>
        <w:spacing w:before="40" w:after="40" w:line="240" w:lineRule="auto"/>
        <w:ind w:left="720"/>
        <w:rPr>
          <w:rFonts w:ascii="Arial" w:hAnsi="Arial" w:eastAsia="Calibri" w:cs="Arial"/>
          <w:color w:val="auto"/>
        </w:rPr>
      </w:pPr>
      <w:proofErr w:type="spellStart"/>
      <w:r w:rsidRPr="00E64737">
        <w:rPr>
          <w:rFonts w:ascii="Arial" w:hAnsi="Arial" w:eastAsia="Calibri" w:cs="Arial"/>
          <w:color w:val="auto"/>
        </w:rPr>
        <w:t>Behaviours</w:t>
      </w:r>
      <w:proofErr w:type="spellEnd"/>
      <w:r w:rsidRPr="00E64737">
        <w:rPr>
          <w:rFonts w:ascii="Arial" w:hAnsi="Arial" w:eastAsia="Calibri" w:cs="Arial"/>
          <w:color w:val="auto"/>
        </w:rPr>
        <w:t>:</w:t>
      </w:r>
    </w:p>
    <w:p w:rsidRPr="003B6887" w:rsidR="00DF5119" w:rsidP="008B7FCC" w:rsidRDefault="00DF5119" w14:paraId="4DAE257E" w14:textId="77777777">
      <w:pPr>
        <w:pStyle w:val="ListParagraph"/>
        <w:numPr>
          <w:ilvl w:val="0"/>
          <w:numId w:val="71"/>
        </w:numPr>
        <w:ind w:left="1080"/>
        <w:rPr>
          <w:rFonts w:ascii="Arial" w:hAnsi="Arial" w:cs="Arial"/>
          <w:lang w:eastAsia="en-GB"/>
        </w:rPr>
      </w:pPr>
      <w:r w:rsidRPr="003B6887">
        <w:rPr>
          <w:rFonts w:ascii="Arial" w:hAnsi="Arial" w:cs="Arial"/>
          <w:lang w:eastAsia="en-GB"/>
        </w:rPr>
        <w:t>empathy</w:t>
      </w:r>
    </w:p>
    <w:p w:rsidRPr="00976E2F" w:rsidR="00DF5119" w:rsidP="008B7FCC" w:rsidRDefault="00DF5119" w14:paraId="2CE13CCC" w14:textId="77777777">
      <w:pPr>
        <w:pStyle w:val="ListParagraph"/>
        <w:numPr>
          <w:ilvl w:val="0"/>
          <w:numId w:val="71"/>
        </w:numPr>
        <w:ind w:left="1080"/>
        <w:rPr>
          <w:rFonts w:ascii="Arial" w:hAnsi="Arial" w:cs="Arial"/>
          <w:lang w:eastAsia="en-GB"/>
        </w:rPr>
      </w:pPr>
      <w:r w:rsidRPr="00976E2F">
        <w:rPr>
          <w:rFonts w:ascii="Arial" w:hAnsi="Arial" w:cs="Arial"/>
          <w:lang w:eastAsia="en-GB"/>
        </w:rPr>
        <w:t>EI and psychological safety</w:t>
      </w:r>
    </w:p>
    <w:p w:rsidRPr="00976E2F" w:rsidR="00DF5119" w:rsidP="008B7FCC" w:rsidRDefault="00DF5119" w14:paraId="57E638C5" w14:textId="77777777">
      <w:pPr>
        <w:pStyle w:val="ListParagraph"/>
        <w:numPr>
          <w:ilvl w:val="0"/>
          <w:numId w:val="71"/>
        </w:numPr>
        <w:ind w:left="1080"/>
        <w:rPr>
          <w:rFonts w:ascii="Arial" w:hAnsi="Arial" w:cs="Arial"/>
          <w:lang w:eastAsia="en-GB"/>
        </w:rPr>
      </w:pPr>
      <w:r w:rsidRPr="00976E2F">
        <w:rPr>
          <w:rFonts w:ascii="Arial" w:hAnsi="Arial" w:cs="Arial"/>
          <w:lang w:eastAsia="en-GB"/>
        </w:rPr>
        <w:t>adaptability and growth mindset</w:t>
      </w:r>
    </w:p>
    <w:p w:rsidRPr="00976E2F" w:rsidR="00DF5119" w:rsidP="008B7FCC" w:rsidRDefault="00DF5119" w14:paraId="361CD587" w14:textId="77777777">
      <w:pPr>
        <w:pStyle w:val="ListParagraph"/>
        <w:numPr>
          <w:ilvl w:val="0"/>
          <w:numId w:val="71"/>
        </w:numPr>
        <w:ind w:left="1080"/>
        <w:rPr>
          <w:rFonts w:ascii="Arial" w:hAnsi="Arial" w:cs="Arial"/>
          <w:lang w:eastAsia="en-GB"/>
        </w:rPr>
      </w:pPr>
      <w:r w:rsidRPr="00976E2F">
        <w:rPr>
          <w:rFonts w:ascii="Arial" w:hAnsi="Arial" w:cs="Arial"/>
          <w:lang w:eastAsia="en-GB"/>
        </w:rPr>
        <w:t xml:space="preserve">awareness of self </w:t>
      </w:r>
      <w:proofErr w:type="spellStart"/>
      <w:r w:rsidRPr="00976E2F">
        <w:rPr>
          <w:rFonts w:ascii="Arial" w:hAnsi="Arial" w:cs="Arial"/>
          <w:lang w:eastAsia="en-GB"/>
        </w:rPr>
        <w:t>eg</w:t>
      </w:r>
      <w:proofErr w:type="spellEnd"/>
      <w:r w:rsidRPr="00976E2F">
        <w:rPr>
          <w:rFonts w:ascii="Arial" w:hAnsi="Arial" w:cs="Arial"/>
          <w:lang w:eastAsia="en-GB"/>
        </w:rPr>
        <w:t xml:space="preserve"> own values and how they affect practice with individual</w:t>
      </w:r>
    </w:p>
    <w:p w:rsidRPr="00976E2F" w:rsidR="00DF5119" w:rsidP="008B7FCC" w:rsidRDefault="00DF5119" w14:paraId="0B386E78" w14:textId="77777777">
      <w:pPr>
        <w:pStyle w:val="ListParagraph"/>
        <w:numPr>
          <w:ilvl w:val="0"/>
          <w:numId w:val="71"/>
        </w:numPr>
        <w:ind w:left="1080"/>
        <w:rPr>
          <w:rFonts w:ascii="Arial" w:hAnsi="Arial" w:cs="Arial"/>
          <w:lang w:eastAsia="en-GB"/>
        </w:rPr>
      </w:pPr>
      <w:r w:rsidRPr="00976E2F">
        <w:rPr>
          <w:rFonts w:ascii="Arial" w:hAnsi="Arial" w:cs="Arial"/>
          <w:lang w:eastAsia="en-GB"/>
        </w:rPr>
        <w:t>professionalism</w:t>
      </w:r>
    </w:p>
    <w:p w:rsidRPr="00976E2F" w:rsidR="00DF5119" w:rsidP="008B7FCC" w:rsidRDefault="00DF5119" w14:paraId="0EF29D94" w14:textId="77777777">
      <w:pPr>
        <w:pStyle w:val="ListParagraph"/>
        <w:numPr>
          <w:ilvl w:val="0"/>
          <w:numId w:val="71"/>
        </w:numPr>
        <w:ind w:left="1080"/>
        <w:rPr>
          <w:rFonts w:ascii="Arial" w:hAnsi="Arial" w:cs="Arial"/>
          <w:lang w:eastAsia="en-GB"/>
        </w:rPr>
      </w:pPr>
      <w:r w:rsidRPr="00976E2F">
        <w:rPr>
          <w:rFonts w:ascii="Arial" w:hAnsi="Arial" w:cs="Arial"/>
          <w:lang w:eastAsia="en-GB"/>
        </w:rPr>
        <w:t xml:space="preserve">ethical approach </w:t>
      </w:r>
    </w:p>
    <w:p w:rsidRPr="00976E2F" w:rsidR="00DF5119" w:rsidP="008B7FCC" w:rsidRDefault="00DF5119" w14:paraId="0C940226" w14:textId="77777777">
      <w:pPr>
        <w:pStyle w:val="ListParagraph"/>
        <w:numPr>
          <w:ilvl w:val="0"/>
          <w:numId w:val="71"/>
        </w:numPr>
        <w:ind w:left="1080"/>
        <w:rPr>
          <w:rFonts w:ascii="Arial" w:hAnsi="Arial" w:cs="Arial"/>
          <w:lang w:eastAsia="en-GB"/>
        </w:rPr>
      </w:pPr>
      <w:r w:rsidRPr="00976E2F">
        <w:rPr>
          <w:rFonts w:ascii="Arial" w:hAnsi="Arial" w:cs="Arial"/>
          <w:lang w:eastAsia="en-GB"/>
        </w:rPr>
        <w:t>non-judgement</w:t>
      </w:r>
    </w:p>
    <w:p w:rsidR="00DF5119" w:rsidP="008B7FCC" w:rsidRDefault="00DF5119" w14:paraId="252314F1" w14:textId="77777777">
      <w:pPr>
        <w:pStyle w:val="ListParagraph"/>
        <w:numPr>
          <w:ilvl w:val="0"/>
          <w:numId w:val="71"/>
        </w:numPr>
        <w:ind w:left="1080"/>
        <w:rPr>
          <w:rFonts w:ascii="Arial" w:hAnsi="Arial" w:cs="Arial"/>
          <w:lang w:eastAsia="en-GB"/>
        </w:rPr>
      </w:pPr>
      <w:r>
        <w:rPr>
          <w:rFonts w:ascii="Arial" w:hAnsi="Arial" w:cs="Arial"/>
          <w:lang w:eastAsia="en-GB"/>
        </w:rPr>
        <w:t>i</w:t>
      </w:r>
      <w:r w:rsidRPr="00976E2F">
        <w:rPr>
          <w:rFonts w:ascii="Arial" w:hAnsi="Arial" w:cs="Arial"/>
          <w:lang w:eastAsia="en-GB"/>
        </w:rPr>
        <w:t>ntuition</w:t>
      </w:r>
      <w:r>
        <w:rPr>
          <w:rFonts w:ascii="Arial" w:hAnsi="Arial" w:cs="Arial"/>
          <w:lang w:eastAsia="en-GB"/>
        </w:rPr>
        <w:t>.</w:t>
      </w:r>
    </w:p>
    <w:p w:rsidRPr="007A325B" w:rsidR="00DF5119" w:rsidP="00DF5119" w:rsidRDefault="00DF5119" w14:paraId="4DE730AD" w14:textId="77777777">
      <w:pPr>
        <w:spacing w:before="200" w:after="40"/>
        <w:rPr>
          <w:rFonts w:cs="Arial"/>
        </w:rPr>
      </w:pPr>
      <w:r w:rsidRPr="007A325B">
        <w:rPr>
          <w:rFonts w:cs="Arial"/>
          <w:b/>
          <w:bCs/>
        </w:rPr>
        <w:t>AC2.3</w:t>
      </w:r>
      <w:r w:rsidRPr="007A325B">
        <w:rPr>
          <w:rFonts w:cs="Arial"/>
        </w:rPr>
        <w:t xml:space="preserve"> Developing relationships throughout coaching or mentoring, may include but not limited to: </w:t>
      </w:r>
    </w:p>
    <w:p w:rsidRPr="007A325B" w:rsidR="00DF5119" w:rsidP="008B7FCC" w:rsidRDefault="00DF5119" w14:paraId="39432F7F" w14:textId="77777777">
      <w:pPr>
        <w:pStyle w:val="TitledBlock-ParaBlockindent-RichTextnumbered-XY"/>
        <w:numPr>
          <w:ilvl w:val="0"/>
          <w:numId w:val="62"/>
        </w:numPr>
        <w:spacing w:before="40" w:after="40" w:line="240" w:lineRule="auto"/>
        <w:ind w:left="723"/>
        <w:rPr>
          <w:rFonts w:ascii="Arial" w:hAnsi="Arial" w:eastAsia="Calibri" w:cs="Arial"/>
          <w:color w:val="auto"/>
        </w:rPr>
      </w:pPr>
      <w:r w:rsidRPr="007A325B">
        <w:rPr>
          <w:rFonts w:ascii="Arial" w:hAnsi="Arial" w:eastAsia="Calibri" w:cs="Arial"/>
          <w:color w:val="auto"/>
        </w:rPr>
        <w:t>building trust and creating a psychologically safe environment</w:t>
      </w:r>
    </w:p>
    <w:p w:rsidRPr="007A325B" w:rsidR="00DF5119" w:rsidP="008B7FCC" w:rsidRDefault="00DF5119" w14:paraId="6181DC06" w14:textId="77777777">
      <w:pPr>
        <w:pStyle w:val="TitledBlock-ParaBlockindent-RichTextnumbered-XY"/>
        <w:numPr>
          <w:ilvl w:val="0"/>
          <w:numId w:val="62"/>
        </w:numPr>
        <w:spacing w:before="40" w:after="40" w:line="240" w:lineRule="auto"/>
        <w:ind w:left="723"/>
        <w:rPr>
          <w:rFonts w:ascii="Arial" w:hAnsi="Arial" w:eastAsia="Calibri" w:cs="Arial"/>
          <w:color w:val="auto"/>
        </w:rPr>
      </w:pPr>
      <w:r w:rsidRPr="007A325B">
        <w:rPr>
          <w:rFonts w:ascii="Arial" w:hAnsi="Arial" w:eastAsia="Calibri" w:cs="Arial"/>
          <w:color w:val="auto"/>
        </w:rPr>
        <w:t>checking-in and re-contracting at the start of each session</w:t>
      </w:r>
    </w:p>
    <w:p w:rsidRPr="00713F02" w:rsidR="00DF5119" w:rsidP="008B7FCC" w:rsidRDefault="00DF5119" w14:paraId="0DA8B993" w14:textId="5B6287AC">
      <w:pPr>
        <w:pStyle w:val="TitledBlock-ParaBlockindent-RichTextnumbered-XY"/>
        <w:numPr>
          <w:ilvl w:val="0"/>
          <w:numId w:val="62"/>
        </w:numPr>
        <w:spacing w:before="40" w:after="40" w:line="240" w:lineRule="auto"/>
        <w:ind w:left="723"/>
        <w:rPr>
          <w:rFonts w:ascii="Arial" w:hAnsi="Arial" w:eastAsia="Calibri" w:cs="Arial"/>
          <w:color w:val="auto"/>
        </w:rPr>
      </w:pPr>
      <w:r w:rsidRPr="007A325B">
        <w:rPr>
          <w:rFonts w:ascii="Arial" w:hAnsi="Arial" w:eastAsia="Calibri" w:cs="Arial"/>
          <w:color w:val="auto"/>
        </w:rPr>
        <w:t xml:space="preserve">awareness of the nature of coaching or mentoring relationships at an </w:t>
      </w:r>
      <w:r w:rsidRPr="00713F02">
        <w:rPr>
          <w:rFonts w:ascii="Arial" w:hAnsi="Arial" w:eastAsia="Calibri" w:cs="Arial"/>
          <w:color w:val="auto"/>
        </w:rPr>
        <w:t>executive or senior level</w:t>
      </w:r>
    </w:p>
    <w:p w:rsidRPr="007A325B" w:rsidR="00DF5119" w:rsidP="008B7FCC" w:rsidRDefault="00DF5119" w14:paraId="1CE400F7" w14:textId="77777777">
      <w:pPr>
        <w:pStyle w:val="TitledBlock-ParaBlockindent-RichTextnumbered-XY"/>
        <w:numPr>
          <w:ilvl w:val="0"/>
          <w:numId w:val="62"/>
        </w:numPr>
        <w:spacing w:before="40" w:after="40" w:line="240" w:lineRule="auto"/>
        <w:ind w:left="723"/>
        <w:rPr>
          <w:rFonts w:ascii="Arial" w:hAnsi="Arial" w:eastAsia="Calibri" w:cs="Arial"/>
          <w:color w:val="auto"/>
        </w:rPr>
      </w:pPr>
      <w:r w:rsidRPr="007A325B">
        <w:rPr>
          <w:rFonts w:ascii="Arial" w:hAnsi="Arial" w:eastAsia="Calibri" w:cs="Arial"/>
          <w:color w:val="auto"/>
        </w:rPr>
        <w:t>preparation in-between sessions</w:t>
      </w:r>
      <w:r>
        <w:rPr>
          <w:rFonts w:ascii="Arial" w:hAnsi="Arial" w:eastAsia="Calibri" w:cs="Arial"/>
          <w:color w:val="auto"/>
        </w:rPr>
        <w:t>.</w:t>
      </w:r>
    </w:p>
    <w:p w:rsidRPr="00E64737" w:rsidR="00DF5119" w:rsidP="00DF5119" w:rsidRDefault="00DF5119" w14:paraId="7205BEEC" w14:textId="77777777">
      <w:pPr>
        <w:spacing w:before="200" w:after="40"/>
        <w:rPr>
          <w:rFonts w:cs="Arial"/>
          <w:b/>
          <w:bCs/>
        </w:rPr>
      </w:pPr>
      <w:r w:rsidRPr="00E64737">
        <w:rPr>
          <w:rFonts w:cs="Arial"/>
          <w:b/>
          <w:bCs/>
        </w:rPr>
        <w:t>AC2.</w:t>
      </w:r>
      <w:r>
        <w:rPr>
          <w:rFonts w:cs="Arial"/>
          <w:b/>
          <w:bCs/>
        </w:rPr>
        <w:t>4</w:t>
      </w:r>
      <w:r w:rsidRPr="00E64737">
        <w:rPr>
          <w:rFonts w:cs="Arial"/>
          <w:b/>
          <w:bCs/>
        </w:rPr>
        <w:t xml:space="preserve"> </w:t>
      </w:r>
      <w:r w:rsidRPr="00E64737">
        <w:rPr>
          <w:rFonts w:cs="Arial"/>
        </w:rPr>
        <w:t>Working records may include but not limited to:</w:t>
      </w:r>
      <w:r w:rsidRPr="00E64737">
        <w:rPr>
          <w:rFonts w:cs="Arial"/>
          <w:b/>
          <w:bCs/>
        </w:rPr>
        <w:t xml:space="preserve">  </w:t>
      </w:r>
    </w:p>
    <w:p w:rsidRPr="00E64737" w:rsidR="00DF5119" w:rsidP="008B7FCC" w:rsidRDefault="00DF5119" w14:paraId="617A509A"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64737">
        <w:rPr>
          <w:rFonts w:ascii="Arial" w:hAnsi="Arial" w:eastAsia="Calibri" w:cs="Arial"/>
          <w:color w:val="auto"/>
        </w:rPr>
        <w:t>Types:</w:t>
      </w:r>
    </w:p>
    <w:p w:rsidRPr="00E64737" w:rsidR="00DF5119" w:rsidP="008B7FCC" w:rsidRDefault="00DF5119" w14:paraId="2C73214D"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 xml:space="preserve">written </w:t>
      </w:r>
    </w:p>
    <w:p w:rsidRPr="00E64737" w:rsidR="00DF5119" w:rsidP="008B7FCC" w:rsidRDefault="00DF5119" w14:paraId="57D15C64"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 xml:space="preserve">audio </w:t>
      </w:r>
    </w:p>
    <w:p w:rsidRPr="00E64737" w:rsidR="00DF5119" w:rsidP="008B7FCC" w:rsidRDefault="00DF5119" w14:paraId="15D244DE"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visual</w:t>
      </w:r>
    </w:p>
    <w:p w:rsidRPr="00E64737" w:rsidR="00DF5119" w:rsidP="008B7FCC" w:rsidRDefault="00DF5119" w14:paraId="3EA8B8A3"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digital</w:t>
      </w:r>
      <w:r>
        <w:rPr>
          <w:rFonts w:ascii="Arial" w:hAnsi="Arial" w:cs="Arial"/>
          <w:lang w:eastAsia="en-GB"/>
        </w:rPr>
        <w:t>.</w:t>
      </w:r>
      <w:r w:rsidRPr="00E64737">
        <w:rPr>
          <w:rFonts w:ascii="Arial" w:hAnsi="Arial" w:cs="Arial"/>
          <w:lang w:eastAsia="en-GB"/>
        </w:rPr>
        <w:t xml:space="preserve"> </w:t>
      </w:r>
    </w:p>
    <w:p w:rsidRPr="00E64737" w:rsidR="00DF5119" w:rsidP="008B7FCC" w:rsidRDefault="00DF5119" w14:paraId="69C023B2"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64737">
        <w:rPr>
          <w:rFonts w:ascii="Arial" w:hAnsi="Arial" w:eastAsia="Calibri" w:cs="Arial"/>
          <w:color w:val="auto"/>
        </w:rPr>
        <w:t xml:space="preserve">Content may include but not limited to: </w:t>
      </w:r>
    </w:p>
    <w:p w:rsidRPr="00E64737" w:rsidR="00DF5119" w:rsidP="008B7FCC" w:rsidRDefault="00DF5119" w14:paraId="0B2665BE"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communications</w:t>
      </w:r>
    </w:p>
    <w:p w:rsidRPr="00E64737" w:rsidR="00DF5119" w:rsidP="008B7FCC" w:rsidRDefault="00DF5119" w14:paraId="5B19EA16"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diagnostics and assessment tools</w:t>
      </w:r>
    </w:p>
    <w:p w:rsidRPr="00E64737" w:rsidR="00DF5119" w:rsidP="008B7FCC" w:rsidRDefault="00DF5119" w14:paraId="0C363373"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planning and contracting from LO1</w:t>
      </w:r>
    </w:p>
    <w:p w:rsidRPr="00E64737" w:rsidR="00DF5119" w:rsidP="008B7FCC" w:rsidRDefault="00DF5119" w14:paraId="16607402"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tracking individuals progress toward goals</w:t>
      </w:r>
    </w:p>
    <w:p w:rsidRPr="00E64737" w:rsidR="00DF5119" w:rsidP="008B7FCC" w:rsidRDefault="00DF5119" w14:paraId="0D4F312B"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outcomes achieved</w:t>
      </w:r>
    </w:p>
    <w:p w:rsidRPr="00E64737" w:rsidR="00DF5119" w:rsidP="008B7FCC" w:rsidRDefault="00DF5119" w14:paraId="321DFA31"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supervision notes/outcomes/transcripts</w:t>
      </w:r>
    </w:p>
    <w:p w:rsidRPr="00E64737" w:rsidR="00DF5119" w:rsidP="008B7FCC" w:rsidRDefault="00DF5119" w14:paraId="4313ECC9"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referring back to initial goals and re-contracting where appropriate</w:t>
      </w:r>
      <w:r>
        <w:rPr>
          <w:rFonts w:ascii="Arial" w:hAnsi="Arial" w:cs="Arial"/>
          <w:lang w:eastAsia="en-GB"/>
        </w:rPr>
        <w:t>.</w:t>
      </w:r>
    </w:p>
    <w:p w:rsidRPr="00E64737" w:rsidR="00DF5119" w:rsidP="008B7FCC" w:rsidRDefault="00DF5119" w14:paraId="6E6FC3B1"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64737">
        <w:rPr>
          <w:rFonts w:ascii="Arial" w:hAnsi="Arial" w:eastAsia="Calibri" w:cs="Arial"/>
          <w:color w:val="auto"/>
        </w:rPr>
        <w:t>Coaching or mentoring log may include but not limited to:</w:t>
      </w:r>
    </w:p>
    <w:p w:rsidRPr="00E64737" w:rsidR="00DF5119" w:rsidP="008B7FCC" w:rsidRDefault="00DF5119" w14:paraId="50B353FD" w14:textId="77777777">
      <w:pPr>
        <w:pStyle w:val="ListParagraph"/>
        <w:numPr>
          <w:ilvl w:val="0"/>
          <w:numId w:val="71"/>
        </w:numPr>
        <w:spacing w:before="40" w:after="40"/>
        <w:ind w:left="1080"/>
        <w:rPr>
          <w:rFonts w:ascii="Arial" w:hAnsi="Arial" w:cs="Arial"/>
          <w:lang w:eastAsia="en-GB"/>
        </w:rPr>
      </w:pPr>
      <w:r>
        <w:rPr>
          <w:rFonts w:ascii="Arial" w:hAnsi="Arial" w:cs="Arial"/>
          <w:lang w:eastAsia="en-GB"/>
        </w:rPr>
        <w:t>i</w:t>
      </w:r>
      <w:r w:rsidRPr="00E64737">
        <w:rPr>
          <w:rFonts w:ascii="Arial" w:hAnsi="Arial" w:cs="Arial"/>
          <w:lang w:eastAsia="en-GB"/>
        </w:rPr>
        <w:t>ndividual’s information</w:t>
      </w:r>
    </w:p>
    <w:p w:rsidRPr="00E64737" w:rsidR="00DF5119" w:rsidP="008B7FCC" w:rsidRDefault="00DF5119" w14:paraId="0AA9DFF7"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session details</w:t>
      </w:r>
    </w:p>
    <w:p w:rsidRPr="00E64737" w:rsidR="00DF5119" w:rsidP="008B7FCC" w:rsidRDefault="00DF5119" w14:paraId="3201AC0C"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progress tracker</w:t>
      </w:r>
    </w:p>
    <w:p w:rsidR="00DF5119" w:rsidP="008B7FCC" w:rsidRDefault="00DF5119" w14:paraId="05320D5F" w14:textId="77777777">
      <w:pPr>
        <w:pStyle w:val="ListParagraph"/>
        <w:numPr>
          <w:ilvl w:val="0"/>
          <w:numId w:val="71"/>
        </w:numPr>
        <w:spacing w:before="40" w:after="40"/>
        <w:ind w:left="1080"/>
        <w:rPr>
          <w:rFonts w:ascii="Arial" w:hAnsi="Arial" w:cs="Arial"/>
          <w:lang w:eastAsia="en-GB"/>
        </w:rPr>
      </w:pPr>
      <w:r w:rsidRPr="00E64737">
        <w:rPr>
          <w:rFonts w:ascii="Arial" w:hAnsi="Arial" w:cs="Arial"/>
          <w:lang w:eastAsia="en-GB"/>
        </w:rPr>
        <w:t>own reflective practice</w:t>
      </w:r>
      <w:r>
        <w:rPr>
          <w:rFonts w:ascii="Arial" w:hAnsi="Arial" w:cs="Arial"/>
          <w:lang w:eastAsia="en-GB"/>
        </w:rPr>
        <w:t>.</w:t>
      </w:r>
    </w:p>
    <w:p w:rsidR="00DF5119" w:rsidP="00DF5119" w:rsidRDefault="00DF5119" w14:paraId="6C37B426" w14:textId="77777777">
      <w:pPr>
        <w:spacing w:before="40" w:after="40"/>
        <w:rPr>
          <w:rFonts w:cs="Arial"/>
          <w:lang w:eastAsia="en-GB"/>
        </w:rPr>
      </w:pPr>
    </w:p>
    <w:p w:rsidR="00AC2ED7" w:rsidRDefault="00AC2ED7" w14:paraId="3251BA38" w14:textId="77777777">
      <w:pPr>
        <w:rPr>
          <w:rFonts w:eastAsia="Arial Unicode MS" w:cs="Arial"/>
          <w:b/>
          <w:bCs/>
          <w:color w:val="000000"/>
          <w:u w:color="000000"/>
          <w:bdr w:val="nil"/>
          <w:lang w:eastAsia="en-GB"/>
          <w14:textOutline w14:w="12700" w14:cap="flat" w14:cmpd="sng" w14:algn="ctr">
            <w14:noFill/>
            <w14:prstDash w14:val="solid"/>
            <w14:miter w14:lim="400000"/>
          </w14:textOutline>
        </w:rPr>
      </w:pPr>
      <w:r>
        <w:rPr>
          <w:rFonts w:cs="Arial"/>
          <w:b/>
          <w:bCs/>
        </w:rPr>
        <w:br w:type="page"/>
      </w:r>
    </w:p>
    <w:p w:rsidRPr="00DA2A03" w:rsidR="00DF5119" w:rsidP="00DF5119" w:rsidRDefault="00DF5119" w14:paraId="7F3DBE9F" w14:textId="12B950CC">
      <w:pPr>
        <w:pStyle w:val="BodyAA"/>
        <w:spacing w:before="200" w:line="240" w:lineRule="atLeast"/>
        <w:rPr>
          <w:rFonts w:ascii="Arial" w:hAnsi="Arial" w:cs="Arial"/>
          <w:b/>
          <w:bCs/>
          <w:lang w:val="en-GB"/>
        </w:rPr>
      </w:pPr>
      <w:r w:rsidRPr="00DA2A03">
        <w:rPr>
          <w:rFonts w:ascii="Arial" w:hAnsi="Arial" w:cs="Arial"/>
          <w:b/>
          <w:bCs/>
          <w:lang w:val="en-GB"/>
        </w:rPr>
        <w:t xml:space="preserve">Learning </w:t>
      </w:r>
      <w:r>
        <w:rPr>
          <w:rFonts w:ascii="Arial" w:hAnsi="Arial" w:cs="Arial"/>
          <w:b/>
          <w:bCs/>
          <w:lang w:val="en-GB"/>
        </w:rPr>
        <w:t>O</w:t>
      </w:r>
      <w:r w:rsidRPr="00DA2A03">
        <w:rPr>
          <w:rFonts w:ascii="Arial" w:hAnsi="Arial" w:cs="Arial"/>
          <w:b/>
          <w:bCs/>
          <w:lang w:val="en-GB"/>
        </w:rPr>
        <w:t xml:space="preserve">utcome </w:t>
      </w:r>
      <w:r>
        <w:rPr>
          <w:rFonts w:ascii="Arial" w:hAnsi="Arial" w:cs="Arial"/>
          <w:b/>
          <w:bCs/>
          <w:lang w:val="en-GB"/>
        </w:rPr>
        <w:t>3</w:t>
      </w:r>
    </w:p>
    <w:p w:rsidRPr="00EA4116" w:rsidR="00DF5119" w:rsidP="00DF5119" w:rsidRDefault="00DF5119" w14:paraId="7EC6D41E" w14:textId="77777777">
      <w:pPr>
        <w:pStyle w:val="TitledBlock-ParaBlockindent-RichTextnumbered-XY"/>
        <w:spacing w:before="200" w:after="160" w:line="240" w:lineRule="atLeast"/>
        <w:ind w:left="0" w:firstLine="0"/>
        <w:rPr>
          <w:rFonts w:ascii="Arial" w:hAnsi="Arial" w:cs="Arial"/>
          <w:color w:val="auto"/>
        </w:rPr>
      </w:pPr>
      <w:r w:rsidRPr="00EA4116">
        <w:rPr>
          <w:rFonts w:ascii="Arial" w:hAnsi="Arial" w:cs="Arial"/>
          <w:b/>
          <w:bCs/>
          <w:color w:val="auto"/>
        </w:rPr>
        <w:t>LO3</w:t>
      </w:r>
      <w:r w:rsidRPr="00EA4116">
        <w:rPr>
          <w:rFonts w:ascii="Arial" w:hAnsi="Arial" w:cs="Arial"/>
          <w:color w:val="auto"/>
        </w:rPr>
        <w:t xml:space="preserve"> All ACs relate to reflection from session to session. Meaning learners are reflecting from one session to the next with each individual. This is in-the-moment operational reflection rather than the strategic review and development in </w:t>
      </w:r>
      <w:r>
        <w:rPr>
          <w:rFonts w:ascii="Arial" w:hAnsi="Arial" w:cs="Arial"/>
          <w:color w:val="auto"/>
        </w:rPr>
        <w:t xml:space="preserve">unit </w:t>
      </w:r>
      <w:r w:rsidRPr="00FD1081">
        <w:rPr>
          <w:rFonts w:ascii="Arial" w:hAnsi="Arial" w:cs="Arial"/>
          <w:color w:val="auto"/>
        </w:rPr>
        <w:t xml:space="preserve">703 Review to Advance </w:t>
      </w:r>
      <w:r w:rsidRPr="00EA4116">
        <w:rPr>
          <w:rFonts w:ascii="Arial" w:hAnsi="Arial" w:cs="Arial"/>
          <w:color w:val="auto"/>
        </w:rPr>
        <w:t>Coaching and Mentoring Practice</w:t>
      </w:r>
      <w:r>
        <w:rPr>
          <w:rFonts w:ascii="Arial" w:hAnsi="Arial" w:cs="Arial"/>
          <w:color w:val="auto"/>
        </w:rPr>
        <w:t xml:space="preserve"> </w:t>
      </w:r>
      <w:r w:rsidRPr="00EE305F">
        <w:rPr>
          <w:rFonts w:ascii="Arial" w:hAnsi="Arial" w:cs="Arial"/>
          <w:color w:val="000000"/>
          <w:u w:color="000000"/>
        </w:rPr>
        <w:t>at an Executive or Senior Level</w:t>
      </w:r>
      <w:r w:rsidRPr="00EA4116">
        <w:rPr>
          <w:rFonts w:ascii="Arial" w:hAnsi="Arial" w:cs="Arial"/>
          <w:color w:val="auto"/>
        </w:rPr>
        <w:t>.</w:t>
      </w:r>
    </w:p>
    <w:p w:rsidRPr="002A1F29" w:rsidR="00DF5119" w:rsidP="00DF5119" w:rsidRDefault="00DF5119" w14:paraId="2CC47491" w14:textId="77777777">
      <w:pPr>
        <w:spacing w:before="200" w:after="40"/>
        <w:rPr>
          <w:rFonts w:cs="Arial"/>
        </w:rPr>
      </w:pPr>
      <w:r w:rsidRPr="002A1F29">
        <w:rPr>
          <w:rFonts w:cs="Arial"/>
          <w:b/>
          <w:bCs/>
        </w:rPr>
        <w:t>AC3.1</w:t>
      </w:r>
      <w:r w:rsidRPr="002A1F29">
        <w:rPr>
          <w:rFonts w:cs="Arial"/>
        </w:rPr>
        <w:t xml:space="preserve"> Feedback from individuals may include, but not limited to:</w:t>
      </w:r>
    </w:p>
    <w:p w:rsidRPr="002A1F29" w:rsidR="00DF5119" w:rsidP="008B7FCC" w:rsidRDefault="00DF5119" w14:paraId="07B8A749"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A1F29">
        <w:rPr>
          <w:rFonts w:ascii="Arial" w:hAnsi="Arial" w:eastAsia="Calibri" w:cs="Arial"/>
          <w:color w:val="auto"/>
        </w:rPr>
        <w:t>questionnaires</w:t>
      </w:r>
    </w:p>
    <w:p w:rsidRPr="002A1F29" w:rsidR="00DF5119" w:rsidP="008B7FCC" w:rsidRDefault="00DF5119" w14:paraId="51F64F5F"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A1F29">
        <w:rPr>
          <w:rFonts w:ascii="Arial" w:hAnsi="Arial" w:eastAsia="Calibri" w:cs="Arial"/>
          <w:color w:val="auto"/>
        </w:rPr>
        <w:t>email</w:t>
      </w:r>
    </w:p>
    <w:p w:rsidRPr="002A1F29" w:rsidR="00DF5119" w:rsidP="008B7FCC" w:rsidRDefault="00DF5119" w14:paraId="714FBDA9"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A1F29">
        <w:rPr>
          <w:rFonts w:ascii="Arial" w:hAnsi="Arial" w:eastAsia="Calibri" w:cs="Arial"/>
          <w:color w:val="auto"/>
        </w:rPr>
        <w:t>verbal</w:t>
      </w:r>
    </w:p>
    <w:p w:rsidRPr="002A1F29" w:rsidR="00DF5119" w:rsidP="008B7FCC" w:rsidRDefault="00DF5119" w14:paraId="1B2BE78B"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A1F29">
        <w:rPr>
          <w:rFonts w:ascii="Arial" w:hAnsi="Arial" w:eastAsia="Calibri" w:cs="Arial"/>
          <w:color w:val="auto"/>
        </w:rPr>
        <w:t>message</w:t>
      </w:r>
    </w:p>
    <w:p w:rsidRPr="002A1F29" w:rsidR="00DF5119" w:rsidP="008B7FCC" w:rsidRDefault="00DF5119" w14:paraId="7E5E8FBE"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A1F29">
        <w:rPr>
          <w:rFonts w:ascii="Arial" w:hAnsi="Arial" w:eastAsia="Calibri" w:cs="Arial"/>
          <w:color w:val="auto"/>
        </w:rPr>
        <w:t>recorded</w:t>
      </w:r>
    </w:p>
    <w:p w:rsidR="00DF5119" w:rsidP="008B7FCC" w:rsidRDefault="00DF5119" w14:paraId="0CBD5A79"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A1F29">
        <w:rPr>
          <w:rFonts w:ascii="Arial" w:hAnsi="Arial" w:eastAsia="Calibri" w:cs="Arial"/>
          <w:color w:val="auto"/>
        </w:rPr>
        <w:t>formal and informal</w:t>
      </w:r>
    </w:p>
    <w:p w:rsidRPr="004700CB" w:rsidR="00DF5119" w:rsidP="008B7FCC" w:rsidRDefault="00DF5119" w14:paraId="57447D8B" w14:textId="77777777">
      <w:pPr>
        <w:pStyle w:val="ListParagraph"/>
        <w:numPr>
          <w:ilvl w:val="0"/>
          <w:numId w:val="62"/>
        </w:numPr>
        <w:ind w:left="723"/>
        <w:rPr>
          <w:rFonts w:ascii="Arial" w:hAnsi="Arial" w:eastAsia="Calibri" w:cs="Arial"/>
          <w:lang w:val="en-US"/>
        </w:rPr>
      </w:pPr>
      <w:r w:rsidRPr="004700CB">
        <w:rPr>
          <w:rFonts w:ascii="Arial" w:hAnsi="Arial" w:eastAsia="Calibri" w:cs="Arial"/>
          <w:lang w:val="en-US"/>
        </w:rPr>
        <w:t xml:space="preserve">qualitative and quantitative </w:t>
      </w:r>
    </w:p>
    <w:p w:rsidRPr="002A1F29" w:rsidR="00DF5119" w:rsidP="008B7FCC" w:rsidRDefault="00DF5119" w14:paraId="79911010"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2A1F29">
        <w:rPr>
          <w:rFonts w:ascii="Arial" w:hAnsi="Arial" w:eastAsia="Calibri" w:cs="Arial"/>
          <w:color w:val="auto"/>
        </w:rPr>
        <w:t>in-session and post-session</w:t>
      </w:r>
      <w:r>
        <w:rPr>
          <w:rFonts w:ascii="Arial" w:hAnsi="Arial" w:eastAsia="Calibri" w:cs="Arial"/>
          <w:color w:val="auto"/>
        </w:rPr>
        <w:t>.</w:t>
      </w:r>
    </w:p>
    <w:p w:rsidRPr="00EB1B69" w:rsidR="00DF5119" w:rsidP="00DF5119" w:rsidRDefault="00DF5119" w14:paraId="4D223C75" w14:textId="77777777">
      <w:pPr>
        <w:spacing w:before="200" w:after="40"/>
        <w:rPr>
          <w:rFonts w:cs="Arial"/>
        </w:rPr>
      </w:pPr>
      <w:r w:rsidRPr="00EB1B69">
        <w:rPr>
          <w:rFonts w:cs="Arial"/>
        </w:rPr>
        <w:t xml:space="preserve">Feedback from stakeholders where relevant to the individual and context of the coaching or mentoring journey. </w:t>
      </w:r>
    </w:p>
    <w:p w:rsidRPr="00EB1B69" w:rsidR="00DF5119" w:rsidP="00DF5119" w:rsidRDefault="00DF5119" w14:paraId="35763E14" w14:textId="77777777">
      <w:pPr>
        <w:spacing w:before="200" w:after="40"/>
        <w:rPr>
          <w:rFonts w:cs="Arial"/>
        </w:rPr>
      </w:pPr>
      <w:r w:rsidRPr="00EB1B69">
        <w:rPr>
          <w:rFonts w:cs="Arial"/>
          <w:b/>
          <w:bCs/>
        </w:rPr>
        <w:t>AC3.2</w:t>
      </w:r>
      <w:r w:rsidRPr="00EB1B69">
        <w:rPr>
          <w:rFonts w:cs="Arial"/>
        </w:rPr>
        <w:t xml:space="preserve"> Supervision may include:</w:t>
      </w:r>
    </w:p>
    <w:p w:rsidRPr="00666A70" w:rsidR="00DF5119" w:rsidP="008B7FCC" w:rsidRDefault="007151DA" w14:paraId="14385C7C" w14:textId="48ED23C7">
      <w:pPr>
        <w:pStyle w:val="TitledBlock-ParaBlockindent-RichTextnumbered-XY"/>
        <w:numPr>
          <w:ilvl w:val="0"/>
          <w:numId w:val="62"/>
        </w:numPr>
        <w:spacing w:before="40" w:after="40" w:line="240" w:lineRule="auto"/>
        <w:ind w:left="720"/>
        <w:rPr>
          <w:rFonts w:ascii="Arial" w:hAnsi="Arial" w:eastAsia="Calibri" w:cs="Arial"/>
          <w:color w:val="0D0D0D" w:themeColor="text1" w:themeTint="F2"/>
        </w:rPr>
      </w:pPr>
      <w:r w:rsidRPr="00666A70">
        <w:rPr>
          <w:rFonts w:cs="Arial"/>
          <w:color w:val="0D0D0D" w:themeColor="text1" w:themeTint="F2"/>
          <w:lang w:eastAsia="en-GB"/>
        </w:rPr>
        <w:t xml:space="preserve">one-to-one </w:t>
      </w:r>
      <w:r w:rsidRPr="00666A70" w:rsidR="00DF5119">
        <w:rPr>
          <w:rFonts w:ascii="Arial" w:hAnsi="Arial" w:eastAsia="Calibri" w:cs="Arial"/>
          <w:color w:val="0D0D0D" w:themeColor="text1" w:themeTint="F2"/>
        </w:rPr>
        <w:t>sessions</w:t>
      </w:r>
    </w:p>
    <w:p w:rsidR="00DF5119" w:rsidP="008B7FCC" w:rsidRDefault="00DF5119" w14:paraId="5140C502"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EB1B69">
        <w:rPr>
          <w:rFonts w:ascii="Arial" w:hAnsi="Arial" w:eastAsia="Calibri" w:cs="Arial"/>
          <w:color w:val="auto"/>
        </w:rPr>
        <w:t>group supervision</w:t>
      </w:r>
    </w:p>
    <w:p w:rsidRPr="00CE3AF5" w:rsidR="00DF5119" w:rsidP="008B7FCC" w:rsidRDefault="00DF5119" w14:paraId="3CD2ADE6"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Pr>
          <w:rFonts w:ascii="Arial" w:hAnsi="Arial" w:cs="Arial"/>
          <w:color w:val="auto"/>
        </w:rPr>
        <w:t>h</w:t>
      </w:r>
      <w:r w:rsidRPr="00CE3AF5">
        <w:rPr>
          <w:rFonts w:ascii="Arial" w:hAnsi="Arial" w:cs="Arial"/>
          <w:color w:val="auto"/>
        </w:rPr>
        <w:t xml:space="preserve">ow to </w:t>
      </w:r>
      <w:proofErr w:type="spellStart"/>
      <w:r w:rsidRPr="00CE3AF5">
        <w:rPr>
          <w:rFonts w:ascii="Arial" w:hAnsi="Arial" w:cs="Arial"/>
          <w:color w:val="auto"/>
        </w:rPr>
        <w:t>analyse</w:t>
      </w:r>
      <w:proofErr w:type="spellEnd"/>
      <w:r w:rsidRPr="00CE3AF5">
        <w:rPr>
          <w:rFonts w:ascii="Arial" w:hAnsi="Arial" w:cs="Arial"/>
          <w:color w:val="auto"/>
        </w:rPr>
        <w:t xml:space="preserve"> feedback for useful information on effectiveness, patterns, process and for planning improvement/future development of coaching or mentoring. </w:t>
      </w:r>
    </w:p>
    <w:p w:rsidRPr="009178F9" w:rsidR="00DF5119" w:rsidP="00DF5119" w:rsidRDefault="00DF5119" w14:paraId="79663807" w14:textId="77777777">
      <w:pPr>
        <w:spacing w:before="40" w:after="40"/>
        <w:rPr>
          <w:rFonts w:cs="Arial"/>
          <w:lang w:eastAsia="en-GB"/>
        </w:rPr>
      </w:pPr>
    </w:p>
    <w:p w:rsidR="00387690" w:rsidP="009A3897" w:rsidRDefault="00387690" w14:paraId="68B8A9A7" w14:textId="77777777">
      <w:pPr>
        <w:pStyle w:val="BodyAA"/>
        <w:spacing w:before="200" w:line="240" w:lineRule="atLeast"/>
        <w:rPr>
          <w:rFonts w:ascii="Arial" w:hAnsi="Arial" w:cs="Arial"/>
          <w:b/>
          <w:bCs/>
          <w:lang w:val="en-GB"/>
        </w:rPr>
      </w:pPr>
    </w:p>
    <w:p w:rsidR="00387690" w:rsidRDefault="00387690" w14:paraId="40E0A47A" w14:textId="77777777">
      <w:pPr>
        <w:rPr>
          <w:rFonts w:eastAsia="Arial Unicode MS" w:cs="Arial"/>
          <w:b/>
          <w:bCs/>
          <w:color w:val="000000"/>
          <w:u w:color="000000"/>
          <w:bdr w:val="nil"/>
          <w:lang w:eastAsia="en-GB"/>
          <w14:textOutline w14:w="12700" w14:cap="flat" w14:cmpd="sng" w14:algn="ctr">
            <w14:noFill/>
            <w14:prstDash w14:val="solid"/>
            <w14:miter w14:lim="400000"/>
          </w14:textOutline>
        </w:rPr>
      </w:pPr>
      <w:r>
        <w:rPr>
          <w:rFonts w:cs="Arial"/>
          <w:b/>
          <w:bCs/>
        </w:rPr>
        <w:br w:type="page"/>
      </w:r>
    </w:p>
    <w:p w:rsidRPr="00157904" w:rsidR="009A3897" w:rsidP="009A3897" w:rsidRDefault="004B1D8A" w14:paraId="333BBCB6" w14:textId="74DAE3A9">
      <w:pPr>
        <w:pStyle w:val="BodyAA"/>
        <w:spacing w:before="200" w:line="240" w:lineRule="atLeast"/>
        <w:rPr>
          <w:rFonts w:ascii="Arial" w:hAnsi="Arial" w:cs="Arial"/>
          <w:b/>
          <w:bCs/>
          <w:lang w:val="en-GB"/>
        </w:rPr>
      </w:pPr>
      <w:r>
        <w:rPr>
          <w:rFonts w:ascii="Arial" w:hAnsi="Arial" w:cs="Arial"/>
          <w:b/>
          <w:bCs/>
          <w:lang w:val="en-GB"/>
        </w:rPr>
        <w:t xml:space="preserve">Suggested </w:t>
      </w:r>
      <w:r w:rsidR="009A3897">
        <w:rPr>
          <w:rFonts w:ascii="Arial" w:hAnsi="Arial" w:cs="Arial"/>
          <w:b/>
          <w:bCs/>
          <w:lang w:val="en-GB"/>
        </w:rPr>
        <w:t>S</w:t>
      </w:r>
      <w:r w:rsidRPr="00157904" w:rsidR="009A3897">
        <w:rPr>
          <w:rFonts w:ascii="Arial" w:hAnsi="Arial" w:cs="Arial"/>
          <w:b/>
          <w:bCs/>
          <w:lang w:val="en-GB"/>
        </w:rPr>
        <w:t xml:space="preserve">upport </w:t>
      </w:r>
      <w:r w:rsidR="009A3897">
        <w:rPr>
          <w:rFonts w:ascii="Arial" w:hAnsi="Arial" w:cs="Arial"/>
          <w:b/>
          <w:bCs/>
          <w:lang w:val="en-GB"/>
        </w:rPr>
        <w:t>M</w:t>
      </w:r>
      <w:r w:rsidRPr="00157904" w:rsidR="009A3897">
        <w:rPr>
          <w:rFonts w:ascii="Arial" w:hAnsi="Arial" w:cs="Arial"/>
          <w:b/>
          <w:bCs/>
          <w:lang w:val="en-GB"/>
        </w:rPr>
        <w:t>aterials </w:t>
      </w:r>
    </w:p>
    <w:p w:rsidRPr="00B05B7A" w:rsidR="009A3897" w:rsidP="009A3897" w:rsidRDefault="009A3897" w14:paraId="15C3558E" w14:textId="77777777">
      <w:pPr>
        <w:pStyle w:val="BodyAA"/>
        <w:spacing w:before="200" w:line="240" w:lineRule="atLeast"/>
        <w:rPr>
          <w:rFonts w:ascii="Arial" w:hAnsi="Arial" w:cs="Arial"/>
          <w:b/>
          <w:bCs/>
          <w:lang w:val="en-GB"/>
        </w:rPr>
      </w:pPr>
      <w:r>
        <w:rPr>
          <w:rFonts w:ascii="Arial" w:hAnsi="Arial" w:cs="Arial"/>
          <w:b/>
          <w:bCs/>
          <w:lang w:val="en-GB"/>
        </w:rPr>
        <w:t>C</w:t>
      </w:r>
      <w:r w:rsidRPr="00B05B7A">
        <w:rPr>
          <w:rFonts w:ascii="Arial" w:hAnsi="Arial" w:cs="Arial"/>
          <w:b/>
          <w:bCs/>
          <w:lang w:val="en-GB"/>
        </w:rPr>
        <w:t>oaching </w:t>
      </w:r>
    </w:p>
    <w:p w:rsidRPr="00B05B7A" w:rsidR="009A3897" w:rsidP="009A3897" w:rsidRDefault="009A3897" w14:paraId="01B5EE59" w14:textId="77777777">
      <w:pPr>
        <w:spacing w:before="200" w:after="160"/>
        <w:rPr>
          <w:rFonts w:eastAsia="Arial" w:asciiTheme="minorHAnsi" w:hAnsiTheme="minorHAnsi" w:cstheme="minorHAnsi"/>
        </w:rPr>
      </w:pPr>
      <w:r w:rsidRPr="00B05B7A">
        <w:rPr>
          <w:rFonts w:eastAsia="Arial" w:asciiTheme="minorHAnsi" w:hAnsiTheme="minorHAnsi" w:cstheme="minorHAnsi"/>
        </w:rPr>
        <w:t xml:space="preserve">Passmore, J. – </w:t>
      </w:r>
      <w:r w:rsidRPr="00B05B7A">
        <w:rPr>
          <w:rFonts w:eastAsia="Arial" w:asciiTheme="minorHAnsi" w:hAnsiTheme="minorHAnsi" w:cstheme="minorHAnsi"/>
          <w:i/>
          <w:iCs/>
        </w:rPr>
        <w:t>Mastery in Coaching: A Complete Psychological Toolkit for Advanced Coaching</w:t>
      </w:r>
      <w:r w:rsidRPr="00B05B7A">
        <w:rPr>
          <w:rFonts w:eastAsia="Arial" w:asciiTheme="minorHAnsi" w:hAnsiTheme="minorHAnsi" w:cstheme="minorHAnsi"/>
        </w:rPr>
        <w:br/>
      </w:r>
      <w:r w:rsidRPr="00B05B7A">
        <w:rPr>
          <w:rFonts w:eastAsia="Arial" w:asciiTheme="minorHAnsi" w:hAnsiTheme="minorHAnsi" w:cstheme="minorHAnsi"/>
        </w:rPr>
        <w:t>Supports advanced consideration of psychological approaches and coaching practice.</w:t>
      </w:r>
    </w:p>
    <w:p w:rsidRPr="00B05B7A" w:rsidR="009A3897" w:rsidP="009A3897" w:rsidRDefault="009A3897" w14:paraId="3B8583EE" w14:textId="77777777">
      <w:pPr>
        <w:spacing w:before="200" w:after="160"/>
        <w:rPr>
          <w:rFonts w:eastAsia="Arial" w:asciiTheme="minorHAnsi" w:hAnsiTheme="minorHAnsi" w:cstheme="minorHAnsi"/>
        </w:rPr>
      </w:pPr>
      <w:r w:rsidRPr="00B05B7A">
        <w:rPr>
          <w:rFonts w:eastAsia="Arial" w:asciiTheme="minorHAnsi" w:hAnsiTheme="minorHAnsi" w:cstheme="minorHAnsi"/>
        </w:rPr>
        <w:t xml:space="preserve">Passmore, J. – </w:t>
      </w:r>
      <w:r w:rsidRPr="00B05B7A">
        <w:rPr>
          <w:rFonts w:eastAsia="Arial" w:asciiTheme="minorHAnsi" w:hAnsiTheme="minorHAnsi" w:cstheme="minorHAnsi"/>
          <w:i/>
          <w:iCs/>
        </w:rPr>
        <w:t>Psychometrics in Coaching: Using Psychological and Psychometric Tools for Development</w:t>
      </w:r>
      <w:r w:rsidRPr="00B05B7A">
        <w:rPr>
          <w:rFonts w:eastAsia="Arial" w:asciiTheme="minorHAnsi" w:hAnsiTheme="minorHAnsi" w:cstheme="minorHAnsi"/>
        </w:rPr>
        <w:br/>
      </w:r>
      <w:r w:rsidRPr="00B05B7A">
        <w:rPr>
          <w:rFonts w:eastAsia="Arial" w:asciiTheme="minorHAnsi" w:hAnsiTheme="minorHAnsi" w:cstheme="minorHAnsi"/>
        </w:rPr>
        <w:t>Provides deeper consideration of assessment and psychometric approaches within coaching.</w:t>
      </w:r>
    </w:p>
    <w:p w:rsidRPr="00B05B7A" w:rsidR="009A3897" w:rsidP="009A3897" w:rsidRDefault="009A3897" w14:paraId="0C2312C4" w14:textId="77777777">
      <w:pPr>
        <w:spacing w:before="200" w:after="160"/>
        <w:rPr>
          <w:rFonts w:eastAsia="Arial" w:asciiTheme="minorHAnsi" w:hAnsiTheme="minorHAnsi" w:cstheme="minorHAnsi"/>
        </w:rPr>
      </w:pPr>
      <w:r w:rsidRPr="00B05B7A">
        <w:rPr>
          <w:rFonts w:eastAsia="Arial" w:asciiTheme="minorHAnsi" w:hAnsiTheme="minorHAnsi" w:cstheme="minorHAnsi"/>
        </w:rPr>
        <w:t xml:space="preserve">Whitmore, J. – </w:t>
      </w:r>
      <w:r w:rsidRPr="00B05B7A">
        <w:rPr>
          <w:rFonts w:eastAsia="Arial" w:asciiTheme="minorHAnsi" w:hAnsiTheme="minorHAnsi" w:cstheme="minorHAnsi"/>
          <w:i/>
          <w:iCs/>
        </w:rPr>
        <w:t>Coaching for Performance</w:t>
      </w:r>
      <w:r w:rsidRPr="00B05B7A">
        <w:rPr>
          <w:rFonts w:eastAsia="Arial" w:asciiTheme="minorHAnsi" w:hAnsiTheme="minorHAnsi" w:cstheme="minorHAnsi"/>
        </w:rPr>
        <w:br/>
      </w:r>
      <w:r w:rsidRPr="00B05B7A">
        <w:rPr>
          <w:rFonts w:eastAsia="Arial" w:asciiTheme="minorHAnsi" w:hAnsiTheme="minorHAnsi" w:cstheme="minorHAnsi"/>
        </w:rPr>
        <w:t>Provides an established foundation for critically considering performance and organisational coaching.</w:t>
      </w:r>
    </w:p>
    <w:p w:rsidRPr="00B05B7A" w:rsidR="009A3897" w:rsidP="009A3897" w:rsidRDefault="009A3897" w14:paraId="38939064" w14:textId="77777777">
      <w:pPr>
        <w:spacing w:before="200" w:after="160"/>
        <w:rPr>
          <w:rFonts w:eastAsia="Arial" w:asciiTheme="minorHAnsi" w:hAnsiTheme="minorHAnsi" w:cstheme="minorHAnsi"/>
        </w:rPr>
      </w:pPr>
      <w:r w:rsidRPr="00B05B7A">
        <w:rPr>
          <w:rFonts w:eastAsia="Arial" w:asciiTheme="minorHAnsi" w:hAnsiTheme="minorHAnsi" w:cstheme="minorHAnsi"/>
        </w:rPr>
        <w:t xml:space="preserve">Lancer, N., Clutterbuck, D. and Megginson, D. – </w:t>
      </w:r>
      <w:r w:rsidRPr="00B05B7A">
        <w:rPr>
          <w:rFonts w:eastAsia="Arial" w:asciiTheme="minorHAnsi" w:hAnsiTheme="minorHAnsi" w:cstheme="minorHAnsi"/>
          <w:i/>
          <w:iCs/>
        </w:rPr>
        <w:t>Techniques for Coaching and Mentoring</w:t>
      </w:r>
      <w:r w:rsidRPr="00B05B7A">
        <w:rPr>
          <w:rFonts w:eastAsia="Arial" w:asciiTheme="minorHAnsi" w:hAnsiTheme="minorHAnsi" w:cstheme="minorHAnsi"/>
        </w:rPr>
        <w:br/>
      </w:r>
      <w:r w:rsidRPr="00B05B7A">
        <w:rPr>
          <w:rFonts w:eastAsia="Arial" w:asciiTheme="minorHAnsi" w:hAnsiTheme="minorHAnsi" w:cstheme="minorHAnsi"/>
        </w:rPr>
        <w:t>Provides a broad basis for comparing and evaluating coaching and mentoring approaches.</w:t>
      </w:r>
    </w:p>
    <w:p w:rsidRPr="00B05B7A" w:rsidR="009A3897" w:rsidP="009A3897" w:rsidRDefault="009A3897" w14:paraId="10172618" w14:textId="77777777">
      <w:pPr>
        <w:spacing w:before="200" w:after="160"/>
        <w:rPr>
          <w:rFonts w:eastAsia="Arial" w:asciiTheme="minorHAnsi" w:hAnsiTheme="minorHAnsi" w:cstheme="minorHAnsi"/>
        </w:rPr>
      </w:pPr>
      <w:r w:rsidRPr="00B05B7A">
        <w:rPr>
          <w:rFonts w:eastAsia="Arial" w:asciiTheme="minorHAnsi" w:hAnsiTheme="minorHAnsi" w:cstheme="minorHAnsi"/>
        </w:rPr>
        <w:t xml:space="preserve">Adkins, L. – </w:t>
      </w:r>
      <w:r w:rsidRPr="00B05B7A">
        <w:rPr>
          <w:rFonts w:eastAsia="Arial" w:asciiTheme="minorHAnsi" w:hAnsiTheme="minorHAnsi" w:cstheme="minorHAnsi"/>
          <w:i/>
          <w:iCs/>
        </w:rPr>
        <w:t>Coaching Agile Teams</w:t>
      </w:r>
      <w:r w:rsidRPr="00B05B7A">
        <w:rPr>
          <w:rFonts w:eastAsia="Arial" w:asciiTheme="minorHAnsi" w:hAnsiTheme="minorHAnsi" w:cstheme="minorHAnsi"/>
        </w:rPr>
        <w:br/>
      </w:r>
      <w:r w:rsidRPr="00B05B7A">
        <w:rPr>
          <w:rFonts w:eastAsia="Arial" w:asciiTheme="minorHAnsi" w:hAnsiTheme="minorHAnsi" w:cstheme="minorHAnsi"/>
        </w:rPr>
        <w:t>Explores coaching within complex, dynamic and team environments.</w:t>
      </w:r>
    </w:p>
    <w:p w:rsidRPr="00B05B7A" w:rsidR="009A3897" w:rsidP="009A3897" w:rsidRDefault="009A3897" w14:paraId="631D316C" w14:textId="77777777">
      <w:pPr>
        <w:spacing w:before="200" w:after="160"/>
        <w:rPr>
          <w:rFonts w:eastAsia="Arial" w:asciiTheme="minorHAnsi" w:hAnsiTheme="minorHAnsi" w:cstheme="minorHAnsi"/>
        </w:rPr>
      </w:pPr>
      <w:r w:rsidRPr="00B05B7A">
        <w:rPr>
          <w:rFonts w:eastAsia="Arial" w:asciiTheme="minorHAnsi" w:hAnsiTheme="minorHAnsi" w:cstheme="minorHAnsi"/>
        </w:rPr>
        <w:t xml:space="preserve">Schmidt, E., Rosenberg, J. and Eagle, A. – </w:t>
      </w:r>
      <w:r w:rsidRPr="00B05B7A">
        <w:rPr>
          <w:rFonts w:eastAsia="Arial" w:asciiTheme="minorHAnsi" w:hAnsiTheme="minorHAnsi" w:cstheme="minorHAnsi"/>
          <w:i/>
          <w:iCs/>
        </w:rPr>
        <w:t>Trillion Dollar Coach</w:t>
      </w:r>
      <w:r w:rsidRPr="00B05B7A">
        <w:rPr>
          <w:rFonts w:eastAsia="Arial" w:asciiTheme="minorHAnsi" w:hAnsiTheme="minorHAnsi" w:cstheme="minorHAnsi"/>
        </w:rPr>
        <w:br/>
      </w:r>
      <w:r w:rsidRPr="00B05B7A">
        <w:rPr>
          <w:rFonts w:eastAsia="Arial" w:asciiTheme="minorHAnsi" w:hAnsiTheme="minorHAnsi" w:cstheme="minorHAnsi"/>
        </w:rPr>
        <w:t>Provides an organisational case-based perspective on leadership and executive coaching.</w:t>
      </w:r>
    </w:p>
    <w:p w:rsidR="009A3897" w:rsidP="009A3897" w:rsidRDefault="009A3897" w14:paraId="71FDD9BE" w14:textId="77777777">
      <w:pPr>
        <w:pStyle w:val="BodyAA"/>
        <w:spacing w:before="200" w:line="240" w:lineRule="atLeast"/>
        <w:rPr>
          <w:rFonts w:ascii="Arial" w:hAnsi="Arial" w:cs="Arial"/>
          <w:b/>
          <w:bCs/>
          <w:lang w:val="en-GB"/>
        </w:rPr>
      </w:pPr>
    </w:p>
    <w:p w:rsidRPr="00B05B7A" w:rsidR="009A3897" w:rsidP="009A3897" w:rsidRDefault="009A3897" w14:paraId="3297423D" w14:textId="77777777">
      <w:pPr>
        <w:pStyle w:val="BodyAA"/>
        <w:spacing w:before="200" w:line="240" w:lineRule="atLeast"/>
        <w:rPr>
          <w:rFonts w:ascii="Arial" w:hAnsi="Arial" w:cs="Arial"/>
          <w:b/>
          <w:bCs/>
          <w:lang w:val="en-GB"/>
        </w:rPr>
      </w:pPr>
      <w:r>
        <w:rPr>
          <w:rFonts w:ascii="Arial" w:hAnsi="Arial" w:cs="Arial"/>
          <w:b/>
          <w:bCs/>
          <w:lang w:val="en-GB"/>
        </w:rPr>
        <w:t>M</w:t>
      </w:r>
      <w:r w:rsidRPr="00B05B7A">
        <w:rPr>
          <w:rFonts w:ascii="Arial" w:hAnsi="Arial" w:cs="Arial"/>
          <w:b/>
          <w:bCs/>
          <w:lang w:val="en-GB"/>
        </w:rPr>
        <w:t>entoring </w:t>
      </w:r>
    </w:p>
    <w:p w:rsidRPr="00B05B7A" w:rsidR="009A3897" w:rsidP="009A3897" w:rsidRDefault="009A3897" w14:paraId="6FD4ED82" w14:textId="77777777">
      <w:pPr>
        <w:spacing w:before="200" w:after="160"/>
        <w:rPr>
          <w:rFonts w:eastAsia="Arial" w:asciiTheme="minorHAnsi" w:hAnsiTheme="minorHAnsi" w:cstheme="minorHAnsi"/>
        </w:rPr>
      </w:pPr>
      <w:r w:rsidRPr="00B05B7A">
        <w:rPr>
          <w:rFonts w:eastAsia="Arial" w:asciiTheme="minorHAnsi" w:hAnsiTheme="minorHAnsi" w:cstheme="minorHAnsi"/>
        </w:rPr>
        <w:t xml:space="preserve">Shapiro, D. H. – </w:t>
      </w:r>
      <w:r w:rsidRPr="00B05B7A">
        <w:rPr>
          <w:rFonts w:eastAsia="Arial" w:asciiTheme="minorHAnsi" w:hAnsiTheme="minorHAnsi" w:cstheme="minorHAnsi"/>
          <w:i/>
          <w:iCs/>
        </w:rPr>
        <w:t>The 5 Practices of the Caring Mentor</w:t>
      </w:r>
      <w:r w:rsidRPr="00B05B7A">
        <w:rPr>
          <w:rFonts w:eastAsia="Arial" w:asciiTheme="minorHAnsi" w:hAnsiTheme="minorHAnsi" w:cstheme="minorHAnsi"/>
        </w:rPr>
        <w:br/>
      </w:r>
      <w:r w:rsidRPr="00B05B7A">
        <w:rPr>
          <w:rFonts w:eastAsia="Arial" w:asciiTheme="minorHAnsi" w:hAnsiTheme="minorHAnsi" w:cstheme="minorHAnsi"/>
        </w:rPr>
        <w:t>Explores the quality and depth of effective mentoring relationships.</w:t>
      </w:r>
    </w:p>
    <w:p w:rsidRPr="00B05B7A" w:rsidR="009A3897" w:rsidP="009A3897" w:rsidRDefault="009A3897" w14:paraId="56A87BC7" w14:textId="77777777">
      <w:pPr>
        <w:spacing w:before="200" w:after="160"/>
        <w:rPr>
          <w:rFonts w:eastAsia="Arial" w:asciiTheme="minorHAnsi" w:hAnsiTheme="minorHAnsi" w:cstheme="minorHAnsi"/>
        </w:rPr>
      </w:pPr>
      <w:r w:rsidRPr="00B05B7A">
        <w:rPr>
          <w:rFonts w:eastAsia="Arial" w:asciiTheme="minorHAnsi" w:hAnsiTheme="minorHAnsi" w:cstheme="minorHAnsi"/>
        </w:rPr>
        <w:t xml:space="preserve">Rolfe, A. – </w:t>
      </w:r>
      <w:r w:rsidRPr="00B05B7A">
        <w:rPr>
          <w:rFonts w:eastAsia="Arial" w:asciiTheme="minorHAnsi" w:hAnsiTheme="minorHAnsi" w:cstheme="minorHAnsi"/>
          <w:i/>
          <w:iCs/>
        </w:rPr>
        <w:t>Mentoring Mindset, Skills and Tools</w:t>
      </w:r>
      <w:r w:rsidRPr="00B05B7A">
        <w:rPr>
          <w:rFonts w:eastAsia="Arial" w:asciiTheme="minorHAnsi" w:hAnsiTheme="minorHAnsi" w:cstheme="minorHAnsi"/>
        </w:rPr>
        <w:br/>
      </w:r>
      <w:r w:rsidRPr="00B05B7A">
        <w:rPr>
          <w:rFonts w:eastAsia="Arial" w:asciiTheme="minorHAnsi" w:hAnsiTheme="minorHAnsi" w:cstheme="minorHAnsi"/>
        </w:rPr>
        <w:t>Provides structured approaches to advanced mentoring practice.</w:t>
      </w:r>
    </w:p>
    <w:p w:rsidR="00E7088D" w:rsidP="009A3897" w:rsidRDefault="009A3897" w14:paraId="2EF65173" w14:textId="37ABDA4F">
      <w:pPr>
        <w:spacing w:before="200" w:after="160"/>
        <w:rPr>
          <w:rFonts w:eastAsia="Arial" w:asciiTheme="minorHAnsi" w:hAnsiTheme="minorHAnsi" w:cstheme="minorHAnsi"/>
          <w:b/>
          <w:bCs/>
          <w:color w:val="FFA300"/>
          <w:sz w:val="26"/>
          <w:szCs w:val="26"/>
          <w:lang w:val="en-US"/>
        </w:rPr>
      </w:pPr>
      <w:r w:rsidRPr="00B05B7A">
        <w:rPr>
          <w:rFonts w:eastAsia="Arial" w:asciiTheme="minorHAnsi" w:hAnsiTheme="minorHAnsi" w:cstheme="minorHAnsi"/>
        </w:rPr>
        <w:t xml:space="preserve">Johnson, W. B. and Ridley, C. R. – </w:t>
      </w:r>
      <w:r w:rsidRPr="00B05B7A">
        <w:rPr>
          <w:rFonts w:eastAsia="Arial" w:asciiTheme="minorHAnsi" w:hAnsiTheme="minorHAnsi" w:cstheme="minorHAnsi"/>
          <w:i/>
          <w:iCs/>
        </w:rPr>
        <w:t>The Elements of Mentoring</w:t>
      </w:r>
      <w:r w:rsidRPr="00B05B7A">
        <w:rPr>
          <w:rFonts w:eastAsia="Arial" w:asciiTheme="minorHAnsi" w:hAnsiTheme="minorHAnsi" w:cstheme="minorHAnsi"/>
        </w:rPr>
        <w:br/>
      </w:r>
      <w:r w:rsidRPr="00B05B7A">
        <w:rPr>
          <w:rFonts w:eastAsia="Arial" w:asciiTheme="minorHAnsi" w:hAnsiTheme="minorHAnsi" w:cstheme="minorHAnsi"/>
        </w:rPr>
        <w:t>Explores the characteristics and practices associated with effective mentoring.</w:t>
      </w:r>
      <w:r w:rsidR="00E7088D">
        <w:rPr>
          <w:rFonts w:eastAsia="Arial" w:asciiTheme="minorHAnsi" w:hAnsiTheme="minorHAnsi" w:cstheme="minorHAnsi"/>
          <w:b/>
          <w:bCs/>
          <w:color w:val="FFA300"/>
          <w:sz w:val="26"/>
          <w:szCs w:val="26"/>
          <w:lang w:val="en-US"/>
        </w:rPr>
        <w:br w:type="page"/>
      </w:r>
    </w:p>
    <w:p w:rsidRPr="00912FAE" w:rsidR="00E7088D" w:rsidP="00E7088D" w:rsidRDefault="00E7088D" w14:paraId="2FE906D4" w14:textId="07FD21A0">
      <w:pPr>
        <w:pStyle w:val="Lesson-Title-XY"/>
        <w:rPr>
          <w:rFonts w:cstheme="minorHAnsi"/>
          <w:b w:val="0"/>
          <w:bCs w:val="0"/>
        </w:rPr>
      </w:pPr>
      <w:bookmarkStart w:name="_Toc240973389" w:id="78"/>
      <w:r w:rsidRPr="00912FAE">
        <w:rPr>
          <w:rFonts w:cstheme="minorHAnsi"/>
        </w:rPr>
        <w:t xml:space="preserve">Unit </w:t>
      </w:r>
      <w:r w:rsidR="00E716A1">
        <w:rPr>
          <w:rFonts w:cstheme="minorHAnsi"/>
        </w:rPr>
        <w:t>7</w:t>
      </w:r>
      <w:r w:rsidRPr="00912FAE">
        <w:rPr>
          <w:rFonts w:cstheme="minorHAnsi"/>
        </w:rPr>
        <w:t>0</w:t>
      </w:r>
      <w:r w:rsidR="00612646">
        <w:rPr>
          <w:rFonts w:cstheme="minorHAnsi"/>
        </w:rPr>
        <w:t>3</w:t>
      </w:r>
      <w:r w:rsidRPr="00912FAE">
        <w:rPr>
          <w:rFonts w:cstheme="minorHAnsi"/>
        </w:rPr>
        <w:tab/>
      </w:r>
      <w:r w:rsidRPr="003F47D1" w:rsidR="003F47D1">
        <w:rPr>
          <w:rFonts w:cstheme="minorHAnsi"/>
        </w:rPr>
        <w:t xml:space="preserve">Reviewing to </w:t>
      </w:r>
      <w:r w:rsidR="00263AAA">
        <w:rPr>
          <w:rFonts w:cstheme="minorHAnsi"/>
        </w:rPr>
        <w:t>a</w:t>
      </w:r>
      <w:r w:rsidRPr="003F47D1" w:rsidR="003F47D1">
        <w:rPr>
          <w:rFonts w:cstheme="minorHAnsi"/>
        </w:rPr>
        <w:t xml:space="preserve">dvance </w:t>
      </w:r>
      <w:r w:rsidR="00263AAA">
        <w:rPr>
          <w:rFonts w:cstheme="minorHAnsi"/>
        </w:rPr>
        <w:t>o</w:t>
      </w:r>
      <w:r w:rsidRPr="003F47D1" w:rsidR="003F47D1">
        <w:rPr>
          <w:rFonts w:cstheme="minorHAnsi"/>
        </w:rPr>
        <w:t xml:space="preserve">wn </w:t>
      </w:r>
      <w:r w:rsidR="00263AAA">
        <w:rPr>
          <w:rFonts w:cstheme="minorHAnsi"/>
        </w:rPr>
        <w:t>c</w:t>
      </w:r>
      <w:r w:rsidRPr="003F47D1" w:rsidR="003F47D1">
        <w:rPr>
          <w:rFonts w:cstheme="minorHAnsi"/>
        </w:rPr>
        <w:t xml:space="preserve">oaching or </w:t>
      </w:r>
      <w:r w:rsidR="00263AAA">
        <w:rPr>
          <w:rFonts w:cstheme="minorHAnsi"/>
        </w:rPr>
        <w:t>m</w:t>
      </w:r>
      <w:r w:rsidRPr="003F47D1" w:rsidR="003F47D1">
        <w:rPr>
          <w:rFonts w:cstheme="minorHAnsi"/>
        </w:rPr>
        <w:t xml:space="preserve">entoring </w:t>
      </w:r>
      <w:r w:rsidR="00263AAA">
        <w:rPr>
          <w:rFonts w:cstheme="minorHAnsi"/>
        </w:rPr>
        <w:t>p</w:t>
      </w:r>
      <w:r w:rsidRPr="003F47D1" w:rsidR="003F47D1">
        <w:rPr>
          <w:rFonts w:cstheme="minorHAnsi"/>
        </w:rPr>
        <w:t xml:space="preserve">ractice at an </w:t>
      </w:r>
      <w:r w:rsidR="00263AAA">
        <w:rPr>
          <w:rFonts w:cstheme="minorHAnsi"/>
        </w:rPr>
        <w:t>e</w:t>
      </w:r>
      <w:r w:rsidRPr="003F47D1" w:rsidR="003F47D1">
        <w:rPr>
          <w:rFonts w:cstheme="minorHAnsi"/>
        </w:rPr>
        <w:t xml:space="preserve">xecutive or </w:t>
      </w:r>
      <w:r w:rsidR="00263AAA">
        <w:rPr>
          <w:rFonts w:cstheme="minorHAnsi"/>
        </w:rPr>
        <w:t>s</w:t>
      </w:r>
      <w:r w:rsidRPr="003F47D1" w:rsidR="003F47D1">
        <w:rPr>
          <w:rFonts w:cstheme="minorHAnsi"/>
        </w:rPr>
        <w:t xml:space="preserve">enior </w:t>
      </w:r>
      <w:r w:rsidR="00263AAA">
        <w:rPr>
          <w:rFonts w:cstheme="minorHAnsi"/>
        </w:rPr>
        <w:t>l</w:t>
      </w:r>
      <w:r w:rsidRPr="003F47D1" w:rsidR="003F47D1">
        <w:rPr>
          <w:rFonts w:cstheme="minorHAnsi"/>
        </w:rPr>
        <w:t>evel</w:t>
      </w:r>
      <w:bookmarkEnd w:id="78"/>
      <w:r w:rsidRPr="00912FAE">
        <w:rPr>
          <w:rFonts w:cstheme="minorHAnsi"/>
        </w:rPr>
        <w:t xml:space="preserve"> </w:t>
      </w:r>
    </w:p>
    <w:tbl>
      <w:tblPr>
        <w:tblStyle w:val="TableUnitSummary-XY"/>
        <w:tblW w:w="4733" w:type="pct"/>
        <w:tblLook w:val="0480" w:firstRow="0" w:lastRow="0" w:firstColumn="1" w:lastColumn="0" w:noHBand="0" w:noVBand="1"/>
      </w:tblPr>
      <w:tblGrid>
        <w:gridCol w:w="2693"/>
        <w:gridCol w:w="6001"/>
      </w:tblGrid>
      <w:tr w:rsidRPr="00912FAE" w:rsidR="00E7088D" w:rsidTr="0071057C" w14:paraId="3EB027AC" w14:textId="77777777">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E7088D" w:rsidP="0071057C" w:rsidRDefault="00E7088D" w14:paraId="19B7B867" w14:textId="77777777">
            <w:pPr>
              <w:ind w:left="72" w:right="72"/>
              <w:rPr>
                <w:rFonts w:eastAsia="Arial" w:asciiTheme="minorHAnsi" w:hAnsiTheme="minorHAnsi" w:cstheme="minorHAnsi"/>
                <w:lang w:val="en-US"/>
              </w:rPr>
            </w:pPr>
            <w:r w:rsidRPr="00912FAE">
              <w:rPr>
                <w:rFonts w:eastAsia="Arial" w:asciiTheme="minorHAnsi" w:hAnsiTheme="minorHAnsi" w:cstheme="minorHAnsi"/>
                <w:lang w:val="en-US"/>
              </w:rPr>
              <w:t>Level:</w:t>
            </w:r>
          </w:p>
        </w:tc>
        <w:tc>
          <w:tcPr>
            <w:tcW w:w="3451" w:type="pct"/>
          </w:tcPr>
          <w:p w:rsidRPr="00912FAE" w:rsidR="00E7088D" w:rsidP="003F47D1" w:rsidRDefault="003F47D1" w14:paraId="382A028A" w14:textId="4114DB0C">
            <w:pPr>
              <w:ind w:right="72"/>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lang w:val="en-US"/>
              </w:rPr>
            </w:pPr>
            <w:r>
              <w:rPr>
                <w:rFonts w:eastAsia="MS PGothic" w:asciiTheme="minorHAnsi" w:hAnsiTheme="minorHAnsi" w:cstheme="minorHAnsi"/>
                <w:lang w:val="en-US"/>
              </w:rPr>
              <w:t>7</w:t>
            </w:r>
          </w:p>
        </w:tc>
      </w:tr>
      <w:tr w:rsidRPr="00912FAE" w:rsidR="00E7088D" w:rsidTr="0071057C" w14:paraId="49C2164B" w14:textId="77777777">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E7088D" w:rsidP="0071057C" w:rsidRDefault="00E7088D" w14:paraId="06EECC87" w14:textId="77777777">
            <w:pPr>
              <w:ind w:left="72" w:right="72"/>
              <w:rPr>
                <w:rFonts w:eastAsia="Arial" w:asciiTheme="minorHAnsi" w:hAnsiTheme="minorHAnsi" w:cstheme="minorHAnsi"/>
                <w:lang w:val="en-US"/>
              </w:rPr>
            </w:pPr>
            <w:r w:rsidRPr="00912FAE">
              <w:rPr>
                <w:rFonts w:eastAsia="Arial" w:asciiTheme="minorHAnsi" w:hAnsiTheme="minorHAnsi" w:cstheme="minorHAnsi"/>
                <w:lang w:val="en-US"/>
              </w:rPr>
              <w:t>GLH:</w:t>
            </w:r>
          </w:p>
        </w:tc>
        <w:tc>
          <w:tcPr>
            <w:tcW w:w="3451" w:type="pct"/>
          </w:tcPr>
          <w:p w:rsidRPr="00912FAE" w:rsidR="00E7088D" w:rsidP="003F47D1" w:rsidRDefault="00F61D25" w14:paraId="1228FEC2" w14:textId="6FFA8258">
            <w:pPr>
              <w:ind w:right="72"/>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lang w:val="en-US"/>
              </w:rPr>
            </w:pPr>
            <w:r>
              <w:rPr>
                <w:rFonts w:eastAsia="MS PGothic" w:asciiTheme="minorHAnsi" w:hAnsiTheme="minorHAnsi" w:cstheme="minorHAnsi"/>
                <w:lang w:val="en-US"/>
              </w:rPr>
              <w:t>6</w:t>
            </w:r>
          </w:p>
        </w:tc>
      </w:tr>
      <w:tr w:rsidRPr="00912FAE" w:rsidR="00E7088D" w:rsidTr="0071057C" w14:paraId="718D5358" w14:textId="77777777">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E7088D" w:rsidP="0071057C" w:rsidRDefault="00E7088D" w14:paraId="35DE0F77" w14:textId="77777777">
            <w:pPr>
              <w:ind w:left="72" w:right="72"/>
              <w:rPr>
                <w:rFonts w:eastAsia="Arial" w:asciiTheme="minorHAnsi" w:hAnsiTheme="minorHAnsi" w:cstheme="minorHAnsi"/>
                <w:lang w:val="en-US"/>
              </w:rPr>
            </w:pPr>
            <w:r w:rsidRPr="00912FAE">
              <w:rPr>
                <w:rFonts w:eastAsia="Arial" w:asciiTheme="minorHAnsi" w:hAnsiTheme="minorHAnsi" w:cstheme="minorHAnsi"/>
                <w:lang w:val="en-US"/>
              </w:rPr>
              <w:t>Credit value:</w:t>
            </w:r>
          </w:p>
        </w:tc>
        <w:tc>
          <w:tcPr>
            <w:tcW w:w="3451" w:type="pct"/>
          </w:tcPr>
          <w:p w:rsidRPr="00912FAE" w:rsidR="00E7088D" w:rsidP="0071057C" w:rsidRDefault="00F61D25" w14:paraId="2304285E" w14:textId="78675197">
            <w:pPr>
              <w:ind w:right="72"/>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lang w:val="en-US"/>
              </w:rPr>
            </w:pPr>
            <w:r>
              <w:rPr>
                <w:rFonts w:eastAsia="MS PGothic" w:asciiTheme="minorHAnsi" w:hAnsiTheme="minorHAnsi" w:cstheme="minorHAnsi"/>
                <w:lang w:val="en-US"/>
              </w:rPr>
              <w:t>5</w:t>
            </w:r>
          </w:p>
        </w:tc>
      </w:tr>
      <w:tr w:rsidRPr="00912FAE" w:rsidR="00E7088D" w:rsidTr="0071057C" w14:paraId="0872E843" w14:textId="77777777">
        <w:trPr>
          <w:trHeight w:val="269"/>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E7088D" w:rsidP="0071057C" w:rsidRDefault="00E7088D" w14:paraId="55C355D2" w14:textId="77777777">
            <w:pPr>
              <w:ind w:left="72" w:right="72"/>
              <w:rPr>
                <w:rFonts w:eastAsia="Arial" w:asciiTheme="minorHAnsi" w:hAnsiTheme="minorHAnsi" w:cstheme="minorHAnsi"/>
                <w:lang w:val="en-US"/>
              </w:rPr>
            </w:pPr>
            <w:r w:rsidRPr="00912FAE">
              <w:rPr>
                <w:rFonts w:eastAsia="Arial" w:asciiTheme="minorHAnsi" w:hAnsiTheme="minorHAnsi" w:cstheme="minorHAnsi"/>
                <w:lang w:val="en-US"/>
              </w:rPr>
              <w:t>Assessment method:</w:t>
            </w:r>
          </w:p>
        </w:tc>
        <w:tc>
          <w:tcPr>
            <w:tcW w:w="3451" w:type="pct"/>
          </w:tcPr>
          <w:p w:rsidRPr="00912FAE" w:rsidR="00E7088D" w:rsidP="0071057C" w:rsidRDefault="00FF0476" w14:paraId="41C0470F" w14:textId="48A12933">
            <w:pPr>
              <w:ind w:right="72"/>
              <w:cnfStyle w:val="000000000000" w:firstRow="0" w:lastRow="0" w:firstColumn="0" w:lastColumn="0" w:oddVBand="0" w:evenVBand="0" w:oddHBand="0" w:evenHBand="0" w:firstRowFirstColumn="0" w:firstRowLastColumn="0" w:lastRowFirstColumn="0" w:lastRowLastColumn="0"/>
              <w:rPr>
                <w:rFonts w:eastAsia="MS PGothic" w:asciiTheme="minorHAnsi" w:hAnsiTheme="minorHAnsi" w:cstheme="minorHAnsi"/>
                <w:lang w:val="en-US"/>
              </w:rPr>
            </w:pPr>
            <w:r w:rsidRPr="00FF0476">
              <w:rPr>
                <w:rFonts w:eastAsia="MS PGothic" w:asciiTheme="minorHAnsi" w:hAnsiTheme="minorHAnsi" w:cstheme="minorHAnsi"/>
                <w:lang w:val="en-US"/>
              </w:rPr>
              <w:t>Portfolio of Evidence</w:t>
            </w:r>
          </w:p>
        </w:tc>
      </w:tr>
      <w:tr w:rsidRPr="00912FAE" w:rsidR="00E7088D" w:rsidTr="0071057C" w14:paraId="12901BCC" w14:textId="77777777">
        <w:trPr>
          <w:trHeight w:val="1247"/>
        </w:trPr>
        <w:tc>
          <w:tcPr>
            <w:cnfStyle w:val="001000000000" w:firstRow="0" w:lastRow="0" w:firstColumn="1" w:lastColumn="0" w:oddVBand="0" w:evenVBand="0" w:oddHBand="0" w:evenHBand="0" w:firstRowFirstColumn="0" w:firstRowLastColumn="0" w:lastRowFirstColumn="0" w:lastRowLastColumn="0"/>
            <w:tcW w:w="1549" w:type="pct"/>
            <w:shd w:val="clear" w:color="auto" w:fill="F2F2F2" w:themeFill="background1" w:themeFillShade="F2"/>
          </w:tcPr>
          <w:p w:rsidRPr="00912FAE" w:rsidR="00E7088D" w:rsidP="0071057C" w:rsidRDefault="00E7088D" w14:paraId="3B4515B3" w14:textId="77777777">
            <w:pPr>
              <w:ind w:left="72" w:right="72"/>
              <w:rPr>
                <w:rFonts w:eastAsia="Arial" w:asciiTheme="minorHAnsi" w:hAnsiTheme="minorHAnsi" w:cstheme="minorHAnsi"/>
                <w:lang w:val="en-US"/>
              </w:rPr>
            </w:pPr>
            <w:r w:rsidRPr="00912FAE">
              <w:rPr>
                <w:rFonts w:eastAsia="Arial" w:asciiTheme="minorHAnsi" w:hAnsiTheme="minorHAnsi" w:cstheme="minorHAnsi"/>
                <w:lang w:val="en-US"/>
              </w:rPr>
              <w:t>Aim:</w:t>
            </w:r>
          </w:p>
        </w:tc>
        <w:tc>
          <w:tcPr>
            <w:tcW w:w="3451" w:type="pct"/>
          </w:tcPr>
          <w:p w:rsidRPr="00912FAE" w:rsidR="00E7088D" w:rsidP="0071057C" w:rsidRDefault="002E2FAA" w14:paraId="645E592E" w14:textId="5F715CF8">
            <w:pPr>
              <w:spacing w:line="300" w:lineRule="atLeast"/>
              <w:cnfStyle w:val="000000000000" w:firstRow="0" w:lastRow="0" w:firstColumn="0" w:lastColumn="0" w:oddVBand="0" w:evenVBand="0" w:oddHBand="0" w:evenHBand="0" w:firstRowFirstColumn="0" w:firstRowLastColumn="0" w:lastRowFirstColumn="0" w:lastRowLastColumn="0"/>
              <w:rPr>
                <w:rFonts w:eastAsia="Arial" w:asciiTheme="minorHAnsi" w:hAnsiTheme="minorHAnsi" w:cstheme="minorHAnsi"/>
              </w:rPr>
            </w:pPr>
            <w:r w:rsidRPr="002E2FAA">
              <w:rPr>
                <w:rFonts w:eastAsia="Arial" w:asciiTheme="minorHAnsi" w:hAnsiTheme="minorHAnsi" w:cstheme="minorHAnsi"/>
              </w:rPr>
              <w:t>This unit aims for the learner to retrospectively review own ability to perform effectively as a coach or mentor at an executive or senior level and plan future development and practice.</w:t>
            </w:r>
          </w:p>
        </w:tc>
      </w:tr>
    </w:tbl>
    <w:p w:rsidRPr="00912FAE" w:rsidR="00E7088D" w:rsidP="00E7088D" w:rsidRDefault="00E7088D" w14:paraId="3D870BAB" w14:textId="77777777">
      <w:pPr>
        <w:rPr>
          <w:rFonts w:eastAsia="Arial" w:asciiTheme="minorHAnsi" w:hAnsiTheme="minorHAnsi" w:cstheme="minorHAnsi"/>
          <w:b/>
          <w:bCs/>
          <w:color w:val="C00000"/>
          <w:sz w:val="26"/>
          <w:szCs w:val="26"/>
        </w:rPr>
      </w:pPr>
    </w:p>
    <w:p w:rsidRPr="00912FAE" w:rsidR="00E7088D" w:rsidP="00E7088D" w:rsidRDefault="00E7088D" w14:paraId="00D77F8F" w14:textId="77777777">
      <w:pPr>
        <w:rPr>
          <w:rFonts w:eastAsia="Arial" w:asciiTheme="minorHAnsi" w:hAnsiTheme="minorHAnsi" w:cstheme="minorHAnsi"/>
          <w:b/>
          <w:bCs/>
          <w:color w:val="FFA300"/>
          <w:sz w:val="26"/>
          <w:szCs w:val="26"/>
        </w:rPr>
      </w:pPr>
      <w:r w:rsidRPr="00912FAE">
        <w:rPr>
          <w:rFonts w:eastAsia="Arial" w:asciiTheme="minorHAnsi" w:hAnsiTheme="minorHAnsi" w:cstheme="minorHAnsi"/>
          <w:b/>
          <w:bCs/>
          <w:color w:val="FFA300"/>
          <w:sz w:val="26"/>
          <w:szCs w:val="26"/>
        </w:rPr>
        <w:t>Learning outcome</w:t>
      </w:r>
    </w:p>
    <w:p w:rsidRPr="00912FAE" w:rsidR="00E7088D" w:rsidP="00E7088D" w:rsidRDefault="00E7088D" w14:paraId="66453BA8" w14:textId="77777777">
      <w:pPr>
        <w:shd w:val="clear" w:color="auto" w:fill="FFFFFF" w:themeFill="background1"/>
        <w:spacing w:before="200"/>
        <w:rPr>
          <w:rFonts w:eastAsia="Arial" w:asciiTheme="minorHAnsi" w:hAnsiTheme="minorHAnsi" w:cstheme="minorHAnsi"/>
        </w:rPr>
      </w:pPr>
      <w:r w:rsidRPr="00912FAE">
        <w:rPr>
          <w:rFonts w:eastAsia="Arial" w:asciiTheme="minorHAnsi" w:hAnsiTheme="minorHAnsi" w:cstheme="minorHAnsi"/>
        </w:rPr>
        <w:t>The learner will:</w:t>
      </w:r>
    </w:p>
    <w:p w:rsidRPr="00912FAE" w:rsidR="00E7088D" w:rsidP="00E7088D" w:rsidRDefault="00E7088D" w14:paraId="090E8A68" w14:textId="7BA52FA1">
      <w:pPr>
        <w:shd w:val="clear" w:color="auto" w:fill="FFFFFF" w:themeFill="background1"/>
        <w:spacing w:before="200"/>
        <w:rPr>
          <w:rFonts w:eastAsia="Arial" w:asciiTheme="minorHAnsi" w:hAnsiTheme="minorHAnsi" w:cstheme="minorHAnsi"/>
        </w:rPr>
      </w:pPr>
      <w:r w:rsidRPr="00912FAE">
        <w:rPr>
          <w:rFonts w:eastAsia="Arial" w:asciiTheme="minorHAnsi" w:hAnsiTheme="minorHAnsi" w:cstheme="minorHAnsi"/>
        </w:rPr>
        <w:t>LO1</w:t>
      </w:r>
      <w:r w:rsidRPr="00912FAE">
        <w:rPr>
          <w:rFonts w:asciiTheme="minorHAnsi" w:hAnsiTheme="minorHAnsi" w:cstheme="minorHAnsi"/>
        </w:rPr>
        <w:tab/>
      </w:r>
      <w:r w:rsidRPr="00BA311C" w:rsidR="00BA311C">
        <w:rPr>
          <w:rFonts w:asciiTheme="minorHAnsi" w:hAnsiTheme="minorHAnsi" w:cstheme="minorHAnsi"/>
        </w:rPr>
        <w:t>Be able to review own ability to perform effectively as a coach or mentor at an executive or senior level</w:t>
      </w:r>
    </w:p>
    <w:p w:rsidRPr="00912FAE" w:rsidR="00E7088D" w:rsidP="00E7088D" w:rsidRDefault="00E7088D" w14:paraId="0DE065B7" w14:textId="77777777">
      <w:pPr>
        <w:shd w:val="clear" w:color="auto" w:fill="FFFFFF" w:themeFill="background1"/>
        <w:tabs>
          <w:tab w:val="left" w:pos="397"/>
        </w:tabs>
        <w:spacing w:before="40" w:after="40" w:line="240" w:lineRule="auto"/>
        <w:ind w:left="720" w:hanging="720"/>
        <w:rPr>
          <w:rFonts w:eastAsia="Times New Roman" w:asciiTheme="minorHAnsi" w:hAnsiTheme="minorHAnsi" w:cstheme="minorHAnsi"/>
          <w:lang w:val="en-US"/>
        </w:rPr>
      </w:pPr>
      <w:r w:rsidRPr="00912FAE">
        <w:rPr>
          <w:rFonts w:eastAsia="Times New Roman" w:asciiTheme="minorHAnsi" w:hAnsiTheme="minorHAnsi" w:cstheme="minorHAnsi"/>
          <w:lang w:val="en-US"/>
        </w:rPr>
        <w:t xml:space="preserve"> </w:t>
      </w:r>
    </w:p>
    <w:p w:rsidRPr="00912FAE" w:rsidR="00E7088D" w:rsidP="00E7088D" w:rsidRDefault="00E7088D" w14:paraId="74AADE37" w14:textId="77777777">
      <w:pPr>
        <w:rPr>
          <w:rFonts w:eastAsia="Arial" w:asciiTheme="minorHAnsi" w:hAnsiTheme="minorHAnsi" w:cstheme="minorHAnsi"/>
          <w:b/>
          <w:bCs/>
          <w:color w:val="FFA300"/>
          <w:sz w:val="26"/>
          <w:szCs w:val="26"/>
        </w:rPr>
      </w:pPr>
      <w:r w:rsidRPr="00912FAE">
        <w:rPr>
          <w:rFonts w:eastAsia="Arial" w:asciiTheme="minorHAnsi" w:hAnsiTheme="minorHAnsi" w:cstheme="minorHAnsi"/>
          <w:b/>
          <w:bCs/>
          <w:color w:val="FFA300"/>
          <w:sz w:val="26"/>
          <w:szCs w:val="26"/>
        </w:rPr>
        <w:t>Assessment criteria</w:t>
      </w:r>
    </w:p>
    <w:p w:rsidRPr="00912FAE" w:rsidR="00E7088D" w:rsidP="00E7088D" w:rsidRDefault="00E7088D" w14:paraId="5A1BE1C9" w14:textId="77777777">
      <w:pPr>
        <w:spacing w:before="240" w:after="240"/>
        <w:rPr>
          <w:rFonts w:eastAsia="Arial" w:asciiTheme="minorHAnsi" w:hAnsiTheme="minorHAnsi" w:cstheme="minorHAnsi"/>
        </w:rPr>
      </w:pPr>
      <w:r w:rsidRPr="00912FAE">
        <w:rPr>
          <w:rFonts w:eastAsia="Arial" w:asciiTheme="minorHAnsi" w:hAnsiTheme="minorHAnsi" w:cstheme="minorHAnsi"/>
        </w:rPr>
        <w:t>The learner can:</w:t>
      </w:r>
      <w:r w:rsidRPr="00912FAE">
        <w:rPr>
          <w:rFonts w:eastAsia="Arial" w:asciiTheme="minorHAnsi" w:hAnsiTheme="minorHAnsi" w:cstheme="minorHAnsi"/>
          <w:b/>
          <w:bCs/>
        </w:rPr>
        <w:t xml:space="preserve"> </w:t>
      </w:r>
    </w:p>
    <w:p w:rsidRPr="00912FAE" w:rsidR="00E7088D" w:rsidP="00484760" w:rsidRDefault="00E7088D" w14:paraId="7AB1B4F5" w14:textId="79C3DE4E">
      <w:pPr>
        <w:spacing w:before="200" w:after="160"/>
        <w:ind w:left="697" w:hanging="697"/>
        <w:rPr>
          <w:rFonts w:eastAsia="Arial" w:asciiTheme="minorHAnsi" w:hAnsiTheme="minorHAnsi" w:cstheme="minorHAnsi"/>
        </w:rPr>
      </w:pPr>
      <w:r w:rsidRPr="00912FAE">
        <w:rPr>
          <w:rFonts w:eastAsia="Arial" w:asciiTheme="minorHAnsi" w:hAnsiTheme="minorHAnsi" w:cstheme="minorHAnsi"/>
        </w:rPr>
        <w:t xml:space="preserve">AC1.1 </w:t>
      </w:r>
      <w:r w:rsidRPr="007B0BEE" w:rsidR="007B0BEE">
        <w:rPr>
          <w:rFonts w:eastAsia="Arial" w:asciiTheme="minorHAnsi" w:hAnsiTheme="minorHAnsi" w:cstheme="minorHAnsi"/>
        </w:rPr>
        <w:t xml:space="preserve">Critically analyse the </w:t>
      </w:r>
      <w:r w:rsidRPr="00C33437" w:rsidR="007B0BEE">
        <w:rPr>
          <w:rFonts w:eastAsia="Arial" w:asciiTheme="minorHAnsi" w:hAnsiTheme="minorHAnsi" w:cstheme="minorHAnsi"/>
          <w:b/>
          <w:bCs/>
        </w:rPr>
        <w:t>impact</w:t>
      </w:r>
      <w:r w:rsidRPr="007B0BEE" w:rsidR="007B0BEE">
        <w:rPr>
          <w:rFonts w:eastAsia="Arial" w:asciiTheme="minorHAnsi" w:hAnsiTheme="minorHAnsi" w:cstheme="minorHAnsi"/>
        </w:rPr>
        <w:t xml:space="preserve"> individuals have on the coaching or mentoring relationship</w:t>
      </w:r>
    </w:p>
    <w:p w:rsidRPr="00912FAE" w:rsidR="00E7088D" w:rsidP="00484760" w:rsidRDefault="00E7088D" w14:paraId="0E780C26" w14:textId="5248E478">
      <w:pPr>
        <w:spacing w:before="200" w:after="160"/>
        <w:ind w:left="697" w:hanging="697"/>
        <w:rPr>
          <w:rFonts w:eastAsia="Arial" w:asciiTheme="minorHAnsi" w:hAnsiTheme="minorHAnsi" w:cstheme="minorHAnsi"/>
        </w:rPr>
      </w:pPr>
      <w:r w:rsidRPr="00912FAE">
        <w:rPr>
          <w:rFonts w:eastAsia="Arial" w:asciiTheme="minorHAnsi" w:hAnsiTheme="minorHAnsi" w:cstheme="minorHAnsi"/>
        </w:rPr>
        <w:t xml:space="preserve">AC1.2 </w:t>
      </w:r>
      <w:r w:rsidRPr="00550EDD" w:rsidR="00550EDD">
        <w:rPr>
          <w:rFonts w:eastAsia="Arial" w:asciiTheme="minorHAnsi" w:hAnsiTheme="minorHAnsi" w:cstheme="minorHAnsi"/>
        </w:rPr>
        <w:t>Critically review own ethical practice as a coach or mentor</w:t>
      </w:r>
    </w:p>
    <w:p w:rsidR="00C33437" w:rsidP="00484760" w:rsidRDefault="00E7088D" w14:paraId="7E9BFDF4" w14:textId="77777777">
      <w:pPr>
        <w:spacing w:before="200" w:after="160"/>
        <w:ind w:left="697" w:hanging="697"/>
        <w:rPr>
          <w:rFonts w:eastAsia="Arial" w:asciiTheme="minorHAnsi" w:hAnsiTheme="minorHAnsi" w:cstheme="minorHAnsi"/>
        </w:rPr>
      </w:pPr>
      <w:r w:rsidRPr="00912FAE">
        <w:rPr>
          <w:rFonts w:eastAsia="Arial" w:asciiTheme="minorHAnsi" w:hAnsiTheme="minorHAnsi" w:cstheme="minorHAnsi"/>
        </w:rPr>
        <w:t xml:space="preserve">AC1.3 </w:t>
      </w:r>
      <w:r w:rsidRPr="00C33437" w:rsidR="00C33437">
        <w:rPr>
          <w:rFonts w:eastAsia="Arial" w:asciiTheme="minorHAnsi" w:hAnsiTheme="minorHAnsi" w:cstheme="minorHAnsi"/>
        </w:rPr>
        <w:t xml:space="preserve">Critically </w:t>
      </w:r>
      <w:r w:rsidRPr="00C33437" w:rsidR="00C33437">
        <w:rPr>
          <w:rFonts w:eastAsia="Arial" w:asciiTheme="minorHAnsi" w:hAnsiTheme="minorHAnsi" w:cstheme="minorHAnsi"/>
          <w:b/>
          <w:bCs/>
        </w:rPr>
        <w:t>evaluate</w:t>
      </w:r>
      <w:r w:rsidRPr="00C33437" w:rsidR="00C33437">
        <w:rPr>
          <w:rFonts w:eastAsia="Arial" w:asciiTheme="minorHAnsi" w:hAnsiTheme="minorHAnsi" w:cstheme="minorHAnsi"/>
        </w:rPr>
        <w:t xml:space="preserve"> own performance as a coach or mentor</w:t>
      </w:r>
    </w:p>
    <w:p w:rsidR="00E7088D" w:rsidP="00C33437" w:rsidRDefault="00E7088D" w14:paraId="77B3672F" w14:textId="2F8E3BE1">
      <w:pPr>
        <w:spacing w:before="200"/>
        <w:ind w:left="697" w:hanging="697"/>
        <w:rPr>
          <w:rFonts w:eastAsia="Arial" w:asciiTheme="minorHAnsi" w:hAnsiTheme="minorHAnsi" w:cstheme="minorHAnsi"/>
          <w:b/>
          <w:bCs/>
          <w:color w:val="FFA300"/>
          <w:sz w:val="26"/>
          <w:szCs w:val="26"/>
          <w:lang w:val="en-US"/>
        </w:rPr>
      </w:pPr>
      <w:r w:rsidRPr="00912FAE">
        <w:rPr>
          <w:rFonts w:eastAsia="Arial" w:asciiTheme="minorHAnsi" w:hAnsiTheme="minorHAnsi" w:cstheme="minorHAnsi"/>
          <w:b/>
          <w:bCs/>
          <w:color w:val="FFA300"/>
          <w:sz w:val="26"/>
          <w:szCs w:val="26"/>
          <w:lang w:val="en-US"/>
        </w:rPr>
        <w:t>Range</w:t>
      </w:r>
    </w:p>
    <w:p w:rsidRPr="00C95059" w:rsidR="00D11B24" w:rsidP="00C95059" w:rsidRDefault="00D11B24" w14:paraId="47131022" w14:textId="04F85EF0">
      <w:pPr>
        <w:tabs>
          <w:tab w:val="left" w:pos="709"/>
        </w:tabs>
        <w:spacing w:before="40" w:after="40" w:line="240" w:lineRule="auto"/>
        <w:ind w:left="709" w:hanging="709"/>
        <w:rPr>
          <w:rFonts w:eastAsia="Times New Roman" w:cs="Arial"/>
        </w:rPr>
      </w:pPr>
      <w:r w:rsidRPr="00C95059">
        <w:rPr>
          <w:rFonts w:eastAsia="Times New Roman" w:cs="Arial"/>
        </w:rPr>
        <w:t xml:space="preserve">AC1.1 </w:t>
      </w:r>
      <w:r w:rsidRPr="00C46A12">
        <w:rPr>
          <w:rFonts w:eastAsia="Times New Roman" w:cs="Arial"/>
          <w:b/>
          <w:bCs/>
        </w:rPr>
        <w:t>Impact:</w:t>
      </w:r>
      <w:r w:rsidRPr="00C95059">
        <w:rPr>
          <w:rFonts w:eastAsia="Times New Roman" w:cs="Arial"/>
        </w:rPr>
        <w:t xml:space="preserve"> </w:t>
      </w:r>
    </w:p>
    <w:p w:rsidRPr="00C46A12" w:rsidR="00D11B24" w:rsidP="008B7FCC" w:rsidRDefault="00D11B24" w14:paraId="415EBEB5"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C46A12">
        <w:rPr>
          <w:rFonts w:ascii="Arial" w:hAnsi="Arial" w:eastAsia="Calibri" w:cs="Arial"/>
          <w:color w:val="auto"/>
        </w:rPr>
        <w:t>appreciation and awareness of individuals’ different perspectives</w:t>
      </w:r>
    </w:p>
    <w:p w:rsidRPr="00C46A12" w:rsidR="00D11B24" w:rsidP="008B7FCC" w:rsidRDefault="00D11B24" w14:paraId="6AC6F985"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C46A12">
        <w:rPr>
          <w:rFonts w:ascii="Arial" w:hAnsi="Arial" w:eastAsia="Calibri" w:cs="Arial"/>
          <w:color w:val="auto"/>
        </w:rPr>
        <w:t>value systems</w:t>
      </w:r>
    </w:p>
    <w:p w:rsidRPr="00970E90" w:rsidR="00D11B24" w:rsidP="008B7FCC" w:rsidRDefault="00D11B24" w14:paraId="6E5F665D"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970E90">
        <w:rPr>
          <w:rFonts w:ascii="Arial" w:hAnsi="Arial" w:eastAsia="Calibri" w:cs="Arial"/>
          <w:color w:val="auto"/>
        </w:rPr>
        <w:t>level of</w:t>
      </w:r>
      <w:r w:rsidRPr="00C46A12">
        <w:rPr>
          <w:rFonts w:ascii="Arial" w:hAnsi="Arial" w:eastAsia="Calibri" w:cs="Arial"/>
          <w:color w:val="auto"/>
        </w:rPr>
        <w:t xml:space="preserve"> </w:t>
      </w:r>
      <w:r w:rsidRPr="00970E90">
        <w:rPr>
          <w:rFonts w:ascii="Arial" w:hAnsi="Arial" w:eastAsia="Calibri" w:cs="Arial"/>
          <w:color w:val="auto"/>
        </w:rPr>
        <w:t>knowledge</w:t>
      </w:r>
    </w:p>
    <w:p w:rsidRPr="00970E90" w:rsidR="00D11B24" w:rsidP="008B7FCC" w:rsidRDefault="00D11B24" w14:paraId="5CE6F226"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970E90">
        <w:rPr>
          <w:rFonts w:ascii="Arial" w:hAnsi="Arial" w:eastAsia="Calibri" w:cs="Arial"/>
          <w:color w:val="auto"/>
        </w:rPr>
        <w:t>skills and experience in terms of the dynamics of interactions between the coach or mentor and the individual</w:t>
      </w:r>
    </w:p>
    <w:p w:rsidRPr="00970E90" w:rsidR="00D11B24" w:rsidP="008B7FCC" w:rsidRDefault="00D11B24" w14:paraId="22E47918" w14:textId="10390A79">
      <w:pPr>
        <w:pStyle w:val="TitledBlock-ParaBlockindent-RichTextnumbered-XY"/>
        <w:numPr>
          <w:ilvl w:val="0"/>
          <w:numId w:val="62"/>
        </w:numPr>
        <w:spacing w:before="40" w:after="40" w:line="240" w:lineRule="auto"/>
        <w:ind w:left="720"/>
        <w:rPr>
          <w:rFonts w:ascii="Arial" w:hAnsi="Arial" w:eastAsia="Calibri" w:cs="Arial"/>
          <w:color w:val="auto"/>
        </w:rPr>
      </w:pPr>
      <w:proofErr w:type="spellStart"/>
      <w:r w:rsidRPr="00C46A12">
        <w:rPr>
          <w:rFonts w:ascii="Arial" w:hAnsi="Arial" w:eastAsia="Calibri" w:cs="Arial"/>
          <w:color w:val="auto"/>
        </w:rPr>
        <w:t>organisational</w:t>
      </w:r>
      <w:proofErr w:type="spellEnd"/>
      <w:r w:rsidRPr="00C46A12">
        <w:rPr>
          <w:rFonts w:ascii="Arial" w:hAnsi="Arial" w:eastAsia="Calibri" w:cs="Arial"/>
          <w:color w:val="auto"/>
        </w:rPr>
        <w:t xml:space="preserve"> influence of the coach or mentor, transfer of </w:t>
      </w:r>
      <w:proofErr w:type="spellStart"/>
      <w:r w:rsidRPr="00C46A12">
        <w:rPr>
          <w:rFonts w:ascii="Arial" w:hAnsi="Arial" w:eastAsia="Calibri" w:cs="Arial"/>
          <w:color w:val="auto"/>
        </w:rPr>
        <w:t>organisational</w:t>
      </w:r>
      <w:proofErr w:type="spellEnd"/>
      <w:r w:rsidRPr="00C46A12">
        <w:rPr>
          <w:rFonts w:ascii="Arial" w:hAnsi="Arial" w:eastAsia="Calibri" w:cs="Arial"/>
          <w:color w:val="auto"/>
        </w:rPr>
        <w:t xml:space="preserve"> knowledge</w:t>
      </w:r>
      <w:r w:rsidR="00FD1D7A">
        <w:rPr>
          <w:rFonts w:ascii="Arial" w:hAnsi="Arial" w:eastAsia="Calibri" w:cs="Arial"/>
          <w:color w:val="auto"/>
        </w:rPr>
        <w:t>.</w:t>
      </w:r>
    </w:p>
    <w:p w:rsidR="00D11B24" w:rsidP="00D11B24" w:rsidRDefault="00D11B24" w14:paraId="320646AA" w14:textId="77777777">
      <w:pPr>
        <w:pStyle w:val="TitledBlock-ParaBlockindent-RichTextnumbered-XY"/>
        <w:spacing w:before="40" w:after="40" w:line="240" w:lineRule="exact"/>
        <w:rPr>
          <w:rFonts w:ascii="Arial" w:hAnsi="Arial" w:eastAsia="Calibri" w:cs="Arial"/>
          <w:color w:val="000000"/>
        </w:rPr>
      </w:pPr>
    </w:p>
    <w:p w:rsidRPr="00C46A12" w:rsidR="00D11B24" w:rsidP="00D11B24" w:rsidRDefault="00D11B24" w14:paraId="35D1C365" w14:textId="76D2E997">
      <w:pPr>
        <w:pStyle w:val="TitledBlock-ParaBlockindent-RichTextnumbered-XY"/>
        <w:spacing w:before="40" w:after="40" w:line="240" w:lineRule="exact"/>
        <w:rPr>
          <w:rFonts w:ascii="Arial" w:hAnsi="Arial" w:eastAsia="Times New Roman" w:cs="Arial"/>
          <w:b/>
          <w:bCs/>
          <w:color w:val="auto"/>
          <w:lang w:val="en-GB"/>
        </w:rPr>
      </w:pPr>
      <w:r w:rsidRPr="00C46A12">
        <w:rPr>
          <w:rFonts w:ascii="Arial" w:hAnsi="Arial" w:eastAsia="Times New Roman" w:cs="Arial"/>
          <w:color w:val="auto"/>
          <w:lang w:val="en-GB"/>
        </w:rPr>
        <w:t>AC1.3</w:t>
      </w:r>
      <w:r w:rsidRPr="00C46A12">
        <w:rPr>
          <w:rFonts w:ascii="Arial" w:hAnsi="Arial" w:eastAsia="Times New Roman" w:cs="Arial"/>
          <w:b/>
          <w:bCs/>
          <w:color w:val="auto"/>
          <w:lang w:val="en-GB"/>
        </w:rPr>
        <w:t xml:space="preserve"> Evaluate: </w:t>
      </w:r>
    </w:p>
    <w:p w:rsidRPr="00C46A12" w:rsidR="00D11B24" w:rsidP="008B7FCC" w:rsidRDefault="00D11B24" w14:paraId="4B41D926"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C46A12">
        <w:rPr>
          <w:rFonts w:ascii="Arial" w:hAnsi="Arial" w:eastAsia="Calibri" w:cs="Arial"/>
          <w:color w:val="auto"/>
        </w:rPr>
        <w:t>self-assessment</w:t>
      </w:r>
    </w:p>
    <w:p w:rsidRPr="00C46A12" w:rsidR="00D11B24" w:rsidP="008B7FCC" w:rsidRDefault="00D11B24" w14:paraId="38347061"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C46A12">
        <w:rPr>
          <w:rFonts w:ascii="Arial" w:hAnsi="Arial" w:eastAsia="Calibri" w:cs="Arial"/>
          <w:color w:val="auto"/>
        </w:rPr>
        <w:t xml:space="preserve">analysis of own strengths and areas for development </w:t>
      </w:r>
    </w:p>
    <w:p w:rsidRPr="00C46A12" w:rsidR="00D11B24" w:rsidP="008B7FCC" w:rsidRDefault="00D11B24" w14:paraId="4EC81074"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C46A12">
        <w:rPr>
          <w:rFonts w:ascii="Arial" w:hAnsi="Arial" w:eastAsia="Calibri" w:cs="Arial"/>
          <w:color w:val="auto"/>
        </w:rPr>
        <w:t>supervision</w:t>
      </w:r>
    </w:p>
    <w:p w:rsidRPr="00C46A12" w:rsidR="00D11B24" w:rsidP="008B7FCC" w:rsidRDefault="00D11B24" w14:paraId="6C2C1C76"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C46A12">
        <w:rPr>
          <w:rFonts w:ascii="Arial" w:hAnsi="Arial" w:eastAsia="Calibri" w:cs="Arial"/>
          <w:color w:val="auto"/>
        </w:rPr>
        <w:t>feedback from relevant stakeholders</w:t>
      </w:r>
    </w:p>
    <w:p w:rsidRPr="00C46A12" w:rsidR="00D11B24" w:rsidP="008B7FCC" w:rsidRDefault="00D11B24" w14:paraId="734CD167"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C46A12">
        <w:rPr>
          <w:rFonts w:ascii="Arial" w:hAnsi="Arial" w:eastAsia="Calibri" w:cs="Arial"/>
          <w:color w:val="auto"/>
        </w:rPr>
        <w:t xml:space="preserve">application of personal biases </w:t>
      </w:r>
    </w:p>
    <w:p w:rsidRPr="00C46A12" w:rsidR="00D11B24" w:rsidP="008B7FCC" w:rsidRDefault="00D11B24" w14:paraId="650A440B"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C46A12">
        <w:rPr>
          <w:rFonts w:ascii="Arial" w:hAnsi="Arial" w:eastAsia="Calibri" w:cs="Arial"/>
          <w:color w:val="auto"/>
        </w:rPr>
        <w:t xml:space="preserve">emotional Intelligence </w:t>
      </w:r>
    </w:p>
    <w:p w:rsidRPr="00C46A12" w:rsidR="00D11B24" w:rsidP="008B7FCC" w:rsidRDefault="00D11B24" w14:paraId="55E13BED"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C46A12">
        <w:rPr>
          <w:rFonts w:ascii="Arial" w:hAnsi="Arial" w:eastAsia="Calibri" w:cs="Arial"/>
          <w:color w:val="auto"/>
        </w:rPr>
        <w:t>definitions of coac</w:t>
      </w:r>
      <w:r w:rsidRPr="00970E90">
        <w:rPr>
          <w:rFonts w:ascii="Arial" w:hAnsi="Arial" w:eastAsia="Calibri" w:cs="Arial"/>
          <w:color w:val="auto"/>
        </w:rPr>
        <w:t xml:space="preserve">hing or </w:t>
      </w:r>
      <w:r w:rsidRPr="00C46A12">
        <w:rPr>
          <w:rFonts w:ascii="Arial" w:hAnsi="Arial" w:eastAsia="Calibri" w:cs="Arial"/>
          <w:color w:val="auto"/>
        </w:rPr>
        <w:t>mentoring and where own practice sits in that spectrum</w:t>
      </w:r>
    </w:p>
    <w:p w:rsidRPr="00C46A12" w:rsidR="00D11B24" w:rsidP="008B7FCC" w:rsidRDefault="00D11B24" w14:paraId="3CC4DC73" w14:textId="2F359C20">
      <w:pPr>
        <w:pStyle w:val="TitledBlock-ParaBlockindent-RichTextnumbered-XY"/>
        <w:numPr>
          <w:ilvl w:val="0"/>
          <w:numId w:val="62"/>
        </w:numPr>
        <w:spacing w:before="40" w:after="40" w:line="240" w:lineRule="auto"/>
        <w:ind w:left="720"/>
        <w:rPr>
          <w:rFonts w:ascii="Arial" w:hAnsi="Arial" w:eastAsia="Calibri" w:cs="Arial"/>
          <w:color w:val="auto"/>
        </w:rPr>
      </w:pPr>
      <w:r w:rsidRPr="00C46A12">
        <w:rPr>
          <w:rFonts w:ascii="Arial" w:hAnsi="Arial" w:eastAsia="Calibri" w:cs="Arial"/>
          <w:color w:val="auto"/>
        </w:rPr>
        <w:t>review of reflection from the practice unit 701/</w:t>
      </w:r>
      <w:r w:rsidRPr="00C46A12" w:rsidR="00FD1D7A">
        <w:rPr>
          <w:rFonts w:ascii="Arial" w:hAnsi="Arial" w:eastAsia="Calibri" w:cs="Arial"/>
          <w:color w:val="auto"/>
        </w:rPr>
        <w:t>702 including</w:t>
      </w:r>
      <w:r w:rsidRPr="00C46A12">
        <w:rPr>
          <w:rFonts w:ascii="Arial" w:hAnsi="Arial" w:eastAsia="Calibri" w:cs="Arial"/>
          <w:color w:val="auto"/>
        </w:rPr>
        <w:t xml:space="preserve"> models used </w:t>
      </w:r>
    </w:p>
    <w:p w:rsidRPr="00970E90" w:rsidR="00D11B24" w:rsidP="008B7FCC" w:rsidRDefault="00D11B24" w14:paraId="6749EA16" w14:textId="77777777">
      <w:pPr>
        <w:pStyle w:val="TitledBlock-ParaBlockindent-RichTextnumbered-XY"/>
        <w:numPr>
          <w:ilvl w:val="0"/>
          <w:numId w:val="62"/>
        </w:numPr>
        <w:spacing w:before="40" w:after="40" w:line="240" w:lineRule="auto"/>
        <w:ind w:left="720"/>
        <w:rPr>
          <w:rFonts w:ascii="Arial" w:hAnsi="Arial" w:eastAsia="Calibri" w:cs="Arial"/>
          <w:color w:val="auto"/>
        </w:rPr>
      </w:pPr>
      <w:r w:rsidRPr="00970E90">
        <w:rPr>
          <w:rFonts w:ascii="Arial" w:hAnsi="Arial" w:eastAsia="Calibri" w:cs="Arial"/>
          <w:color w:val="auto"/>
        </w:rPr>
        <w:t>effectiveness of own reflective practice</w:t>
      </w:r>
    </w:p>
    <w:p w:rsidRPr="00970E90" w:rsidR="00D11B24" w:rsidP="008B7FCC" w:rsidRDefault="00D11B24" w14:paraId="19A644AE" w14:textId="36B333B8">
      <w:pPr>
        <w:pStyle w:val="TitledBlock-ParaBlockindent-RichTextnumbered-XY"/>
        <w:numPr>
          <w:ilvl w:val="0"/>
          <w:numId w:val="62"/>
        </w:numPr>
        <w:spacing w:before="40" w:after="40" w:line="240" w:lineRule="auto"/>
        <w:ind w:left="720"/>
        <w:rPr>
          <w:rFonts w:ascii="Arial" w:hAnsi="Arial" w:eastAsia="Calibri" w:cs="Arial"/>
          <w:color w:val="auto"/>
        </w:rPr>
      </w:pPr>
      <w:r w:rsidRPr="00C46A12">
        <w:rPr>
          <w:rFonts w:ascii="Arial" w:hAnsi="Arial" w:eastAsia="Calibri" w:cs="Arial"/>
          <w:color w:val="auto"/>
        </w:rPr>
        <w:t>awareness of coach or mentor influence and bias, effectiveness of developmental support</w:t>
      </w:r>
      <w:r w:rsidR="00FD1D7A">
        <w:rPr>
          <w:rFonts w:ascii="Arial" w:hAnsi="Arial" w:eastAsia="Calibri" w:cs="Arial"/>
          <w:color w:val="auto"/>
        </w:rPr>
        <w:t>.</w:t>
      </w:r>
    </w:p>
    <w:p w:rsidRPr="0085059E" w:rsidR="0085059E" w:rsidP="0085059E" w:rsidRDefault="0085059E" w14:paraId="24E384FE" w14:textId="77777777">
      <w:pPr>
        <w:keepNext/>
        <w:keepLines/>
        <w:spacing w:before="240" w:after="240"/>
        <w:rPr>
          <w:rFonts w:eastAsia="Arial" w:cs="Arial"/>
          <w:b/>
          <w:bCs/>
          <w:color w:val="FFA300"/>
          <w:sz w:val="26"/>
          <w:szCs w:val="26"/>
          <w:lang w:val="en-US"/>
        </w:rPr>
      </w:pPr>
      <w:r w:rsidRPr="0085059E">
        <w:rPr>
          <w:rFonts w:eastAsia="Arial" w:cs="Arial"/>
          <w:b/>
          <w:bCs/>
          <w:color w:val="FFA300"/>
          <w:sz w:val="26"/>
          <w:szCs w:val="26"/>
          <w:lang w:val="en-US"/>
        </w:rPr>
        <w:t>Evidence Requirements</w:t>
      </w:r>
    </w:p>
    <w:p w:rsidRPr="00051764" w:rsidR="00994AB7" w:rsidP="00EA00E3" w:rsidRDefault="00994AB7" w14:paraId="4914EF93" w14:textId="77777777">
      <w:pPr>
        <w:pStyle w:val="TitledBlock-ParaBlockindent-RichTextnumbered-XY"/>
        <w:spacing w:before="200" w:after="160"/>
        <w:ind w:left="0" w:firstLine="0"/>
        <w:rPr>
          <w:rFonts w:ascii="Arial" w:hAnsi="Arial" w:cs="Arial"/>
          <w:color w:val="auto"/>
        </w:rPr>
      </w:pPr>
      <w:r w:rsidRPr="00051764">
        <w:rPr>
          <w:rFonts w:ascii="Arial" w:hAnsi="Arial" w:cs="Arial"/>
          <w:b/>
          <w:bCs/>
          <w:color w:val="auto"/>
        </w:rPr>
        <w:t>LO1</w:t>
      </w:r>
      <w:r w:rsidRPr="00051764">
        <w:rPr>
          <w:rFonts w:ascii="Arial" w:hAnsi="Arial" w:cs="Arial"/>
          <w:color w:val="auto"/>
        </w:rPr>
        <w:t xml:space="preserve"> Evidence must adhere to data protection regulation when handling data, demonstrating ethical management of data, particularly concerning feedback sources.</w:t>
      </w:r>
    </w:p>
    <w:p w:rsidRPr="00C73210" w:rsidR="00994AB7" w:rsidP="00D006FD" w:rsidRDefault="00994AB7" w14:paraId="4337BD4F" w14:textId="27165FEB">
      <w:pPr>
        <w:pStyle w:val="TitledBlock-ParaBlockindent-RichTextnumbered-XY"/>
        <w:spacing w:before="200" w:after="40" w:line="240" w:lineRule="atLeast"/>
        <w:rPr>
          <w:rFonts w:ascii="Arial" w:hAnsi="Arial" w:cs="Arial"/>
          <w:b/>
          <w:bCs/>
          <w:color w:val="auto"/>
        </w:rPr>
      </w:pPr>
      <w:r w:rsidRPr="00C73210">
        <w:rPr>
          <w:rFonts w:ascii="Arial" w:hAnsi="Arial" w:cs="Arial"/>
          <w:b/>
          <w:bCs/>
          <w:color w:val="auto"/>
        </w:rPr>
        <w:t>LO1</w:t>
      </w:r>
      <w:r w:rsidR="00C73210">
        <w:rPr>
          <w:rFonts w:ascii="Arial" w:hAnsi="Arial" w:cs="Arial"/>
          <w:b/>
          <w:bCs/>
          <w:color w:val="auto"/>
        </w:rPr>
        <w:t xml:space="preserve"> </w:t>
      </w:r>
      <w:r w:rsidRPr="00C73210">
        <w:rPr>
          <w:rFonts w:ascii="Arial" w:hAnsi="Arial" w:cs="Arial"/>
          <w:color w:val="auto"/>
        </w:rPr>
        <w:t>Evidence must include any of the following or a combination of:</w:t>
      </w:r>
      <w:r w:rsidRPr="00C73210">
        <w:rPr>
          <w:rFonts w:ascii="Arial" w:hAnsi="Arial" w:cs="Arial"/>
          <w:b/>
          <w:bCs/>
          <w:color w:val="auto"/>
        </w:rPr>
        <w:t xml:space="preserve"> </w:t>
      </w:r>
    </w:p>
    <w:p w:rsidRPr="00C73210" w:rsidR="00994AB7" w:rsidP="008B7FCC" w:rsidRDefault="00994AB7" w14:paraId="4C66508C" w14:textId="79FB6217">
      <w:pPr>
        <w:pStyle w:val="TitledBlock-ParaBlockindent-RichTextnumbered-XY"/>
        <w:numPr>
          <w:ilvl w:val="0"/>
          <w:numId w:val="62"/>
        </w:numPr>
        <w:spacing w:before="40" w:after="40" w:line="240" w:lineRule="auto"/>
        <w:ind w:left="720"/>
        <w:rPr>
          <w:rFonts w:ascii="Arial" w:hAnsi="Arial" w:eastAsia="Calibri" w:cs="Arial"/>
          <w:color w:val="auto"/>
        </w:rPr>
      </w:pPr>
      <w:r w:rsidRPr="00C73210">
        <w:rPr>
          <w:rFonts w:ascii="Arial" w:hAnsi="Arial" w:eastAsia="Calibri" w:cs="Arial"/>
          <w:color w:val="auto"/>
        </w:rPr>
        <w:t>written narrative/questions and answers</w:t>
      </w:r>
    </w:p>
    <w:p w:rsidRPr="00C73210" w:rsidR="00994AB7" w:rsidP="008B7FCC" w:rsidRDefault="00994AB7" w14:paraId="0C2CE454" w14:textId="28279AAE">
      <w:pPr>
        <w:pStyle w:val="TitledBlock-ParaBlockindent-RichTextnumbered-XY"/>
        <w:numPr>
          <w:ilvl w:val="0"/>
          <w:numId w:val="62"/>
        </w:numPr>
        <w:spacing w:before="40" w:after="40" w:line="240" w:lineRule="auto"/>
        <w:ind w:left="720"/>
        <w:rPr>
          <w:rFonts w:ascii="Arial" w:hAnsi="Arial" w:eastAsia="Calibri" w:cs="Arial"/>
          <w:color w:val="auto"/>
        </w:rPr>
      </w:pPr>
      <w:r w:rsidRPr="00C73210">
        <w:rPr>
          <w:rFonts w:ascii="Arial" w:hAnsi="Arial" w:eastAsia="Calibri" w:cs="Arial"/>
          <w:color w:val="auto"/>
        </w:rPr>
        <w:t xml:space="preserve">recorded presentation </w:t>
      </w:r>
    </w:p>
    <w:p w:rsidRPr="00C73210" w:rsidR="00994AB7" w:rsidP="008B7FCC" w:rsidRDefault="00994AB7" w14:paraId="31401959" w14:textId="112048B9">
      <w:pPr>
        <w:pStyle w:val="TitledBlock-ParaBlockindent-RichTextnumbered-XY"/>
        <w:numPr>
          <w:ilvl w:val="0"/>
          <w:numId w:val="62"/>
        </w:numPr>
        <w:spacing w:before="40" w:after="40" w:line="240" w:lineRule="auto"/>
        <w:ind w:left="720"/>
        <w:rPr>
          <w:rFonts w:ascii="Arial" w:hAnsi="Arial" w:eastAsia="Calibri" w:cs="Arial"/>
          <w:color w:val="auto"/>
        </w:rPr>
      </w:pPr>
      <w:r w:rsidRPr="00C73210">
        <w:rPr>
          <w:rFonts w:ascii="Arial" w:hAnsi="Arial" w:eastAsia="Calibri" w:cs="Arial"/>
          <w:color w:val="auto"/>
        </w:rPr>
        <w:t>oral questions and answers</w:t>
      </w:r>
      <w:r w:rsidR="00FD1D7A">
        <w:rPr>
          <w:rFonts w:ascii="Arial" w:hAnsi="Arial" w:eastAsia="Calibri" w:cs="Arial"/>
          <w:color w:val="auto"/>
        </w:rPr>
        <w:t>.</w:t>
      </w:r>
    </w:p>
    <w:p w:rsidRPr="00051764" w:rsidR="00994AB7" w:rsidP="00D006FD" w:rsidRDefault="00994AB7" w14:paraId="37BAD4FE" w14:textId="2D8FEADD">
      <w:pPr>
        <w:pStyle w:val="TitledBlock-ParaBlockindent-RichTextnumbered-XY"/>
        <w:spacing w:before="200" w:after="160"/>
        <w:ind w:left="0" w:firstLine="0"/>
        <w:rPr>
          <w:rFonts w:ascii="Arial" w:hAnsi="Arial" w:cs="Arial"/>
          <w:b/>
          <w:bCs/>
          <w:color w:val="auto"/>
        </w:rPr>
      </w:pPr>
      <w:r w:rsidRPr="00051764">
        <w:rPr>
          <w:rFonts w:ascii="Arial" w:hAnsi="Arial" w:cs="Arial"/>
          <w:b/>
          <w:bCs/>
          <w:color w:val="auto"/>
        </w:rPr>
        <w:t xml:space="preserve">LO1 </w:t>
      </w:r>
      <w:r w:rsidRPr="00051764">
        <w:rPr>
          <w:rFonts w:ascii="Arial" w:hAnsi="Arial" w:cs="Arial"/>
          <w:color w:val="auto"/>
        </w:rPr>
        <w:t>Evidence must include critical reflection on own practice, drawing on sources such as reflective logs, supervision records, and stakeholder feedback.</w:t>
      </w:r>
    </w:p>
    <w:p w:rsidRPr="00051764" w:rsidR="00CB6512" w:rsidP="00CB6512" w:rsidRDefault="00CB6512" w14:paraId="273627AF" w14:textId="77777777">
      <w:pPr>
        <w:pStyle w:val="TitledBlock-ParaBlockindent-RichTextnumbered-XY"/>
        <w:spacing w:before="200" w:after="40"/>
        <w:rPr>
          <w:rFonts w:ascii="Arial" w:hAnsi="Arial" w:cs="Arial"/>
          <w:b/>
          <w:bCs/>
          <w:color w:val="auto"/>
        </w:rPr>
      </w:pPr>
      <w:r w:rsidRPr="00051764">
        <w:rPr>
          <w:rFonts w:ascii="Arial" w:hAnsi="Arial" w:cs="Arial"/>
          <w:b/>
          <w:bCs/>
          <w:color w:val="auto"/>
        </w:rPr>
        <w:t>Evidence must:</w:t>
      </w:r>
    </w:p>
    <w:p w:rsidRPr="00DB07E5" w:rsidR="00994AB7" w:rsidP="00DB07E5" w:rsidRDefault="00994AB7" w14:paraId="6713651F" w14:textId="77777777">
      <w:pPr>
        <w:spacing w:before="200" w:after="160"/>
        <w:ind w:left="697" w:hanging="697"/>
        <w:rPr>
          <w:rFonts w:eastAsia="Arial" w:cs="Arial"/>
          <w:b/>
          <w:bCs/>
        </w:rPr>
      </w:pPr>
      <w:r w:rsidRPr="00DB07E5">
        <w:rPr>
          <w:rFonts w:eastAsia="Arial" w:cs="Arial"/>
          <w:b/>
          <w:bCs/>
        </w:rPr>
        <w:t xml:space="preserve">AC1.1 </w:t>
      </w:r>
      <w:r w:rsidRPr="00DB07E5">
        <w:rPr>
          <w:rFonts w:eastAsia="Arial" w:cs="Arial"/>
        </w:rPr>
        <w:t>meet the range</w:t>
      </w:r>
      <w:r w:rsidRPr="00DB07E5">
        <w:rPr>
          <w:rFonts w:eastAsia="Arial" w:cs="Arial"/>
          <w:b/>
          <w:bCs/>
        </w:rPr>
        <w:t xml:space="preserve"> </w:t>
      </w:r>
    </w:p>
    <w:p w:rsidRPr="00DB07E5" w:rsidR="00994AB7" w:rsidP="00DB07E5" w:rsidRDefault="00994AB7" w14:paraId="2478A277" w14:textId="17441206">
      <w:pPr>
        <w:spacing w:before="200" w:after="160"/>
        <w:ind w:left="697" w:hanging="697"/>
        <w:rPr>
          <w:rFonts w:eastAsia="Arial" w:cs="Arial"/>
          <w:b/>
          <w:bCs/>
        </w:rPr>
      </w:pPr>
      <w:r w:rsidRPr="00DB07E5">
        <w:rPr>
          <w:rFonts w:eastAsia="Arial" w:cs="Arial"/>
          <w:b/>
          <w:bCs/>
        </w:rPr>
        <w:t xml:space="preserve">AC 1.2 </w:t>
      </w:r>
      <w:r w:rsidRPr="00DB07E5">
        <w:rPr>
          <w:rFonts w:eastAsia="Arial" w:cs="Arial"/>
        </w:rPr>
        <w:t>include reference to the Global Code of Ethics and Diversity Equity Inclusion (DEI)</w:t>
      </w:r>
    </w:p>
    <w:p w:rsidR="00E7088D" w:rsidP="00DB07E5" w:rsidRDefault="00994AB7" w14:paraId="46DEE32F" w14:textId="7E0169C8">
      <w:pPr>
        <w:spacing w:before="200" w:after="160"/>
        <w:ind w:left="697" w:hanging="697"/>
        <w:rPr>
          <w:rFonts w:eastAsia="Arial" w:cs="Arial"/>
        </w:rPr>
      </w:pPr>
      <w:r w:rsidRPr="00DB07E5">
        <w:rPr>
          <w:rFonts w:eastAsia="Arial" w:cs="Arial"/>
          <w:b/>
          <w:bCs/>
        </w:rPr>
        <w:t xml:space="preserve">AC1.3 </w:t>
      </w:r>
      <w:r w:rsidRPr="00DB07E5">
        <w:rPr>
          <w:rFonts w:eastAsia="Arial" w:cs="Arial"/>
        </w:rPr>
        <w:t>meet the range</w:t>
      </w:r>
      <w:r w:rsidR="00DB07E5">
        <w:rPr>
          <w:rFonts w:eastAsia="Arial" w:cs="Arial"/>
        </w:rPr>
        <w:t>.</w:t>
      </w:r>
    </w:p>
    <w:p w:rsidR="00DB07E5" w:rsidP="00DB07E5" w:rsidRDefault="00DB07E5" w14:paraId="680CEFC1" w14:textId="6C64B5D3">
      <w:pPr>
        <w:spacing w:before="200" w:after="160"/>
        <w:ind w:left="697" w:hanging="697"/>
        <w:rPr>
          <w:rFonts w:eastAsia="Arial" w:cs="Arial"/>
          <w:b/>
          <w:bCs/>
        </w:rPr>
      </w:pPr>
    </w:p>
    <w:p w:rsidR="00DB07E5" w:rsidRDefault="00DB07E5" w14:paraId="6EA05D3B" w14:textId="77777777">
      <w:pPr>
        <w:rPr>
          <w:rFonts w:eastAsia="Arial" w:cs="Arial"/>
          <w:b/>
          <w:bCs/>
        </w:rPr>
      </w:pPr>
      <w:r>
        <w:rPr>
          <w:rFonts w:eastAsia="Arial" w:cs="Arial"/>
          <w:b/>
          <w:bCs/>
        </w:rPr>
        <w:br w:type="page"/>
      </w:r>
    </w:p>
    <w:p w:rsidRPr="00912FAE" w:rsidR="00E7088D" w:rsidP="00E7088D" w:rsidRDefault="00E7088D" w14:paraId="6FBE4A87" w14:textId="77777777">
      <w:pPr>
        <w:keepNext/>
        <w:keepLines/>
        <w:spacing w:before="240" w:after="240"/>
        <w:rPr>
          <w:rFonts w:eastAsia="Arial" w:asciiTheme="minorHAnsi" w:hAnsiTheme="minorHAnsi" w:cstheme="minorHAnsi"/>
          <w:b/>
          <w:bCs/>
          <w:color w:val="FFA300"/>
          <w:sz w:val="26"/>
          <w:szCs w:val="26"/>
          <w:lang w:val="en-US"/>
        </w:rPr>
      </w:pPr>
      <w:r w:rsidRPr="00912FAE">
        <w:rPr>
          <w:rFonts w:eastAsia="Arial" w:asciiTheme="minorHAnsi" w:hAnsiTheme="minorHAnsi" w:cstheme="minorHAnsi"/>
          <w:b/>
          <w:bCs/>
          <w:color w:val="FFA300"/>
          <w:sz w:val="26"/>
          <w:szCs w:val="26"/>
          <w:lang w:val="en-US"/>
        </w:rPr>
        <w:t>Learning outcome</w:t>
      </w:r>
    </w:p>
    <w:p w:rsidRPr="00912FAE" w:rsidR="00E7088D" w:rsidP="00E7088D" w:rsidRDefault="00E7088D" w14:paraId="723E0FAE" w14:textId="77777777">
      <w:pPr>
        <w:spacing w:before="200"/>
        <w:rPr>
          <w:rFonts w:eastAsia="Arial" w:asciiTheme="minorHAnsi" w:hAnsiTheme="minorHAnsi" w:cstheme="minorHAnsi"/>
        </w:rPr>
      </w:pPr>
      <w:r w:rsidRPr="00912FAE">
        <w:rPr>
          <w:rFonts w:eastAsia="Arial" w:asciiTheme="minorHAnsi" w:hAnsiTheme="minorHAnsi" w:cstheme="minorHAnsi"/>
        </w:rPr>
        <w:t>The learner will:</w:t>
      </w:r>
    </w:p>
    <w:p w:rsidR="00E7088D" w:rsidP="00E7088D" w:rsidRDefault="00E7088D" w14:paraId="51EC831E" w14:textId="22ECB993">
      <w:pPr>
        <w:spacing w:before="200"/>
        <w:rPr>
          <w:rFonts w:eastAsia="Arial" w:asciiTheme="minorHAnsi" w:hAnsiTheme="minorHAnsi" w:cstheme="minorHAnsi"/>
        </w:rPr>
      </w:pPr>
      <w:r w:rsidRPr="00912FAE">
        <w:rPr>
          <w:rFonts w:eastAsia="Arial" w:asciiTheme="minorHAnsi" w:hAnsiTheme="minorHAnsi" w:cstheme="minorHAnsi"/>
        </w:rPr>
        <w:t>LO2</w:t>
      </w:r>
      <w:r w:rsidRPr="00912FAE">
        <w:rPr>
          <w:rFonts w:asciiTheme="minorHAnsi" w:hAnsiTheme="minorHAnsi" w:cstheme="minorHAnsi"/>
        </w:rPr>
        <w:tab/>
      </w:r>
      <w:r w:rsidRPr="00077B87" w:rsidR="00077B87">
        <w:rPr>
          <w:rFonts w:asciiTheme="minorHAnsi" w:hAnsiTheme="minorHAnsi" w:cstheme="minorHAnsi"/>
        </w:rPr>
        <w:t>Be able to plan own future development and professional practice as an executive or senior level coach or mentor</w:t>
      </w:r>
      <w:r w:rsidRPr="00912FAE">
        <w:rPr>
          <w:rFonts w:eastAsia="Arial" w:asciiTheme="minorHAnsi" w:hAnsiTheme="minorHAnsi" w:cstheme="minorHAnsi"/>
        </w:rPr>
        <w:t xml:space="preserve"> </w:t>
      </w:r>
    </w:p>
    <w:p w:rsidRPr="00912FAE" w:rsidR="00FD1D7A" w:rsidP="00E7088D" w:rsidRDefault="00FD1D7A" w14:paraId="46A4FB87" w14:textId="77777777">
      <w:pPr>
        <w:spacing w:before="200"/>
        <w:rPr>
          <w:rFonts w:eastAsia="Arial" w:asciiTheme="minorHAnsi" w:hAnsiTheme="minorHAnsi" w:cstheme="minorHAnsi"/>
        </w:rPr>
      </w:pPr>
    </w:p>
    <w:p w:rsidRPr="00912FAE" w:rsidR="00E7088D" w:rsidP="00E7088D" w:rsidRDefault="00E7088D" w14:paraId="796EE7F1" w14:textId="77777777">
      <w:pPr>
        <w:keepNext/>
        <w:keepLines/>
        <w:spacing w:before="240" w:after="240"/>
        <w:rPr>
          <w:rFonts w:eastAsia="Arial" w:asciiTheme="minorHAnsi" w:hAnsiTheme="minorHAnsi" w:cstheme="minorHAnsi"/>
          <w:b/>
          <w:bCs/>
          <w:color w:val="FFA300"/>
          <w:sz w:val="26"/>
          <w:szCs w:val="26"/>
          <w:lang w:val="en-US"/>
        </w:rPr>
      </w:pPr>
      <w:r w:rsidRPr="00912FAE">
        <w:rPr>
          <w:rFonts w:eastAsia="Arial" w:asciiTheme="minorHAnsi" w:hAnsiTheme="minorHAnsi" w:cstheme="minorHAnsi"/>
          <w:b/>
          <w:bCs/>
          <w:color w:val="FFA300"/>
          <w:sz w:val="26"/>
          <w:szCs w:val="26"/>
          <w:lang w:val="en-US"/>
        </w:rPr>
        <w:t>Assessment criteria</w:t>
      </w:r>
    </w:p>
    <w:p w:rsidRPr="009C7E8B" w:rsidR="008D5A14" w:rsidP="00694E37" w:rsidRDefault="008D5A14" w14:paraId="70D19F4F" w14:textId="5EFFEDE2">
      <w:pPr>
        <w:spacing w:before="200" w:after="160"/>
        <w:ind w:left="697" w:hanging="697"/>
        <w:rPr>
          <w:rFonts w:eastAsia="Arial" w:cs="Arial"/>
        </w:rPr>
      </w:pPr>
      <w:r w:rsidRPr="009C7E8B">
        <w:rPr>
          <w:rFonts w:eastAsia="Arial" w:cs="Arial"/>
        </w:rPr>
        <w:t xml:space="preserve">AC2.1 </w:t>
      </w:r>
      <w:r w:rsidRPr="009C7E8B" w:rsidR="00694E37">
        <w:rPr>
          <w:rFonts w:eastAsia="Arial" w:cs="Arial"/>
        </w:rPr>
        <w:t xml:space="preserve">Create a </w:t>
      </w:r>
      <w:r w:rsidRPr="009C7E8B" w:rsidR="00694E37">
        <w:rPr>
          <w:rFonts w:eastAsia="Arial" w:cs="Arial"/>
          <w:b/>
          <w:bCs/>
        </w:rPr>
        <w:t>personal profile statement</w:t>
      </w:r>
      <w:r w:rsidRPr="009C7E8B" w:rsidR="00694E37">
        <w:rPr>
          <w:rFonts w:eastAsia="Arial" w:cs="Arial"/>
        </w:rPr>
        <w:t xml:space="preserve"> to promote own future coaching or mentoring practice</w:t>
      </w:r>
    </w:p>
    <w:p w:rsidRPr="009C7E8B" w:rsidR="008D5A14" w:rsidP="008D5A14" w:rsidRDefault="008D5A14" w14:paraId="34D99D20" w14:textId="59FAC23C">
      <w:pPr>
        <w:spacing w:before="200" w:after="160"/>
        <w:ind w:left="697" w:hanging="697"/>
        <w:rPr>
          <w:rFonts w:eastAsia="Arial" w:cs="Arial"/>
        </w:rPr>
      </w:pPr>
      <w:r w:rsidRPr="009C7E8B">
        <w:rPr>
          <w:rFonts w:eastAsia="Arial" w:cs="Arial"/>
        </w:rPr>
        <w:t xml:space="preserve">AC2.2 </w:t>
      </w:r>
      <w:r w:rsidRPr="009C7E8B" w:rsidR="003D53E0">
        <w:rPr>
          <w:rFonts w:eastAsia="Arial" w:cs="Arial"/>
        </w:rPr>
        <w:t xml:space="preserve">Develop a </w:t>
      </w:r>
      <w:r w:rsidRPr="009C7E8B" w:rsidR="003D53E0">
        <w:rPr>
          <w:rFonts w:eastAsia="Arial" w:cs="Arial"/>
          <w:b/>
          <w:bCs/>
        </w:rPr>
        <w:t>strategic approach</w:t>
      </w:r>
      <w:r w:rsidRPr="009C7E8B" w:rsidR="003D53E0">
        <w:rPr>
          <w:rFonts w:eastAsia="Arial" w:cs="Arial"/>
        </w:rPr>
        <w:t xml:space="preserve"> of own coaching or mentoring offer  </w:t>
      </w:r>
    </w:p>
    <w:p w:rsidR="008D5A14" w:rsidP="00484760" w:rsidRDefault="008D5A14" w14:paraId="57807749" w14:textId="24747A6E">
      <w:pPr>
        <w:spacing w:before="200" w:after="160"/>
        <w:ind w:left="697" w:hanging="697"/>
        <w:rPr>
          <w:rFonts w:eastAsia="Arial" w:cs="Arial"/>
        </w:rPr>
      </w:pPr>
      <w:r w:rsidRPr="009C7E8B">
        <w:rPr>
          <w:rFonts w:eastAsia="Arial" w:cs="Arial"/>
        </w:rPr>
        <w:t>AC2.</w:t>
      </w:r>
      <w:r w:rsidRPr="009C7E8B" w:rsidR="003D53E0">
        <w:rPr>
          <w:rFonts w:eastAsia="Arial" w:cs="Arial"/>
        </w:rPr>
        <w:t>3</w:t>
      </w:r>
      <w:r w:rsidRPr="009C7E8B">
        <w:rPr>
          <w:rFonts w:eastAsia="Arial" w:cs="Arial"/>
        </w:rPr>
        <w:t xml:space="preserve"> Produce a </w:t>
      </w:r>
      <w:r w:rsidRPr="009C7E8B">
        <w:rPr>
          <w:rFonts w:eastAsia="Arial" w:cs="Arial"/>
          <w:b/>
          <w:bCs/>
        </w:rPr>
        <w:t>Professional Development Plan (PDP)</w:t>
      </w:r>
      <w:r w:rsidRPr="009C7E8B">
        <w:rPr>
          <w:rFonts w:eastAsia="Arial" w:cs="Arial"/>
        </w:rPr>
        <w:t> </w:t>
      </w:r>
      <w:r w:rsidRPr="009C7E8B" w:rsidR="00484760">
        <w:rPr>
          <w:rFonts w:eastAsia="Arial" w:cs="Arial"/>
        </w:rPr>
        <w:t>to support own coaching or</w:t>
      </w:r>
      <w:r w:rsidR="009C7E8B">
        <w:rPr>
          <w:rFonts w:eastAsia="Arial" w:cs="Arial"/>
        </w:rPr>
        <w:t xml:space="preserve"> </w:t>
      </w:r>
      <w:r w:rsidRPr="009C7E8B" w:rsidR="00484760">
        <w:rPr>
          <w:rFonts w:eastAsia="Arial" w:cs="Arial"/>
        </w:rPr>
        <w:t>mentoring practice</w:t>
      </w:r>
    </w:p>
    <w:p w:rsidRPr="009C7E8B" w:rsidR="00FD1D7A" w:rsidP="00484760" w:rsidRDefault="00FD1D7A" w14:paraId="66488633" w14:textId="77777777">
      <w:pPr>
        <w:spacing w:before="200" w:after="160"/>
        <w:ind w:left="697" w:hanging="697"/>
        <w:rPr>
          <w:rFonts w:eastAsia="Arial" w:cs="Arial"/>
        </w:rPr>
      </w:pPr>
    </w:p>
    <w:p w:rsidRPr="009F6F3A" w:rsidR="009C7E8B" w:rsidP="008D5A14" w:rsidRDefault="008D5A14" w14:paraId="6FD53939" w14:textId="6514CFDA">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Range</w:t>
      </w:r>
    </w:p>
    <w:p w:rsidRPr="00E84CD2" w:rsidR="008D5A14" w:rsidP="00E84CD2" w:rsidRDefault="008D5A14" w14:paraId="1045FF94" w14:textId="4A0C7920">
      <w:pPr>
        <w:spacing w:before="200" w:after="40" w:line="240" w:lineRule="auto"/>
        <w:contextualSpacing/>
        <w:rPr>
          <w:rFonts w:cs="Arial"/>
          <w:b/>
          <w:bCs/>
          <w:lang w:eastAsia="en-GB"/>
        </w:rPr>
      </w:pPr>
      <w:r w:rsidRPr="009F6F3A">
        <w:rPr>
          <w:rFonts w:eastAsia="Arial" w:cs="Arial"/>
        </w:rPr>
        <w:t>AC2.</w:t>
      </w:r>
      <w:r w:rsidR="00933D60">
        <w:rPr>
          <w:rFonts w:eastAsia="Arial" w:cs="Arial"/>
        </w:rPr>
        <w:t>1</w:t>
      </w:r>
      <w:r w:rsidRPr="009F6F3A">
        <w:rPr>
          <w:rFonts w:eastAsia="Arial" w:cs="Arial"/>
        </w:rPr>
        <w:t xml:space="preserve"> </w:t>
      </w:r>
      <w:r w:rsidRPr="009F6F3A">
        <w:rPr>
          <w:rFonts w:cs="Arial"/>
          <w:b/>
          <w:bCs/>
          <w:lang w:eastAsia="en-GB"/>
        </w:rPr>
        <w:t xml:space="preserve">Personal profile statement: </w:t>
      </w:r>
    </w:p>
    <w:p w:rsidRPr="006D3F39" w:rsidR="00666A44" w:rsidP="00E26E7A" w:rsidRDefault="00666A44" w14:paraId="063B6237" w14:textId="77777777">
      <w:pPr>
        <w:pStyle w:val="ListParagraph"/>
        <w:numPr>
          <w:ilvl w:val="0"/>
          <w:numId w:val="54"/>
        </w:numPr>
        <w:spacing w:before="40" w:after="40"/>
        <w:rPr>
          <w:rFonts w:ascii="Arial" w:hAnsi="Arial" w:cs="Arial"/>
          <w:lang w:eastAsia="en-GB"/>
        </w:rPr>
      </w:pPr>
      <w:r w:rsidRPr="006D3F39">
        <w:rPr>
          <w:rFonts w:ascii="Arial" w:hAnsi="Arial" w:cs="Arial"/>
          <w:lang w:eastAsia="en-GB"/>
        </w:rPr>
        <w:t>underpinning theoretical approaches and models</w:t>
      </w:r>
    </w:p>
    <w:p w:rsidRPr="006D3F39" w:rsidR="008D5A14" w:rsidP="00E26E7A" w:rsidRDefault="008D5A14" w14:paraId="686A8C42" w14:textId="77777777">
      <w:pPr>
        <w:pStyle w:val="ListParagraph"/>
        <w:numPr>
          <w:ilvl w:val="0"/>
          <w:numId w:val="54"/>
        </w:numPr>
        <w:spacing w:before="40" w:after="40"/>
        <w:rPr>
          <w:rFonts w:ascii="Arial" w:hAnsi="Arial" w:cs="Arial"/>
          <w:lang w:eastAsia="en-GB"/>
        </w:rPr>
      </w:pPr>
      <w:r w:rsidRPr="006D3F39">
        <w:rPr>
          <w:rFonts w:ascii="Arial" w:hAnsi="Arial" w:cs="Arial"/>
          <w:lang w:eastAsia="en-GB"/>
        </w:rPr>
        <w:t>values</w:t>
      </w:r>
    </w:p>
    <w:p w:rsidRPr="006D3F39" w:rsidR="008D5A14" w:rsidP="00E26E7A" w:rsidRDefault="008D5A14" w14:paraId="5A93A25B" w14:textId="77777777">
      <w:pPr>
        <w:pStyle w:val="ListParagraph"/>
        <w:numPr>
          <w:ilvl w:val="0"/>
          <w:numId w:val="54"/>
        </w:numPr>
        <w:spacing w:before="40" w:after="40"/>
        <w:rPr>
          <w:rFonts w:ascii="Arial" w:hAnsi="Arial" w:cs="Arial"/>
          <w:lang w:eastAsia="en-GB"/>
        </w:rPr>
      </w:pPr>
      <w:r w:rsidRPr="006D3F39">
        <w:rPr>
          <w:rFonts w:ascii="Arial" w:hAnsi="Arial" w:cs="Arial"/>
          <w:lang w:eastAsia="en-GB"/>
        </w:rPr>
        <w:t>beliefs</w:t>
      </w:r>
    </w:p>
    <w:p w:rsidRPr="006D3F39" w:rsidR="008D5A14" w:rsidP="00E26E7A" w:rsidRDefault="008D5A14" w14:paraId="6CC869DA" w14:textId="77777777">
      <w:pPr>
        <w:pStyle w:val="ListParagraph"/>
        <w:numPr>
          <w:ilvl w:val="0"/>
          <w:numId w:val="54"/>
        </w:numPr>
        <w:spacing w:before="40" w:after="40"/>
        <w:rPr>
          <w:rFonts w:ascii="Arial" w:hAnsi="Arial" w:cs="Arial"/>
          <w:lang w:eastAsia="en-GB"/>
        </w:rPr>
      </w:pPr>
      <w:r w:rsidRPr="006D3F39">
        <w:rPr>
          <w:rFonts w:ascii="Arial" w:hAnsi="Arial" w:cs="Arial"/>
          <w:lang w:eastAsia="en-GB"/>
        </w:rPr>
        <w:t>Unique Selling Point (USP)</w:t>
      </w:r>
    </w:p>
    <w:p w:rsidRPr="006D3F39" w:rsidR="008D5A14" w:rsidP="00E26E7A" w:rsidRDefault="008D5A14" w14:paraId="5F91C681" w14:textId="77777777">
      <w:pPr>
        <w:pStyle w:val="ListParagraph"/>
        <w:numPr>
          <w:ilvl w:val="0"/>
          <w:numId w:val="54"/>
        </w:numPr>
        <w:spacing w:before="40" w:after="40"/>
        <w:rPr>
          <w:rFonts w:ascii="Arial" w:hAnsi="Arial" w:cs="Arial"/>
          <w:lang w:eastAsia="en-GB"/>
        </w:rPr>
      </w:pPr>
      <w:r w:rsidRPr="006D3F39">
        <w:rPr>
          <w:rFonts w:ascii="Arial" w:hAnsi="Arial" w:cs="Arial"/>
          <w:lang w:eastAsia="en-GB"/>
        </w:rPr>
        <w:t>key strengths</w:t>
      </w:r>
    </w:p>
    <w:p w:rsidRPr="006D3F39" w:rsidR="008D5A14" w:rsidP="00E26E7A" w:rsidRDefault="008D5A14" w14:paraId="76793BDF" w14:textId="77777777">
      <w:pPr>
        <w:pStyle w:val="ListParagraph"/>
        <w:numPr>
          <w:ilvl w:val="0"/>
          <w:numId w:val="54"/>
        </w:numPr>
        <w:spacing w:before="40" w:after="40"/>
        <w:rPr>
          <w:rFonts w:ascii="Arial" w:hAnsi="Arial" w:cs="Arial"/>
          <w:lang w:eastAsia="en-GB"/>
        </w:rPr>
      </w:pPr>
      <w:r w:rsidRPr="006D3F39">
        <w:rPr>
          <w:rFonts w:ascii="Arial" w:hAnsi="Arial" w:cs="Arial"/>
          <w:lang w:eastAsia="en-GB"/>
        </w:rPr>
        <w:t>key achievements</w:t>
      </w:r>
    </w:p>
    <w:p w:rsidRPr="006D3F39" w:rsidR="008D5A14" w:rsidP="00E26E7A" w:rsidRDefault="008D5A14" w14:paraId="23FAC144" w14:textId="77777777">
      <w:pPr>
        <w:pStyle w:val="ListParagraph"/>
        <w:numPr>
          <w:ilvl w:val="0"/>
          <w:numId w:val="54"/>
        </w:numPr>
        <w:spacing w:before="40" w:after="40"/>
        <w:rPr>
          <w:rFonts w:ascii="Arial" w:hAnsi="Arial" w:cs="Arial"/>
          <w:lang w:eastAsia="en-GB"/>
        </w:rPr>
      </w:pPr>
      <w:r w:rsidRPr="006D3F39">
        <w:rPr>
          <w:rFonts w:ascii="Arial" w:hAnsi="Arial" w:cs="Arial"/>
          <w:lang w:eastAsia="en-GB"/>
        </w:rPr>
        <w:t>types of coaching or mentoring that can be offered</w:t>
      </w:r>
    </w:p>
    <w:p w:rsidRPr="006D3F39" w:rsidR="008D5A14" w:rsidP="00E26E7A" w:rsidRDefault="008D5A14" w14:paraId="65D50CDE" w14:textId="77777777">
      <w:pPr>
        <w:pStyle w:val="ListParagraph"/>
        <w:numPr>
          <w:ilvl w:val="0"/>
          <w:numId w:val="54"/>
        </w:numPr>
        <w:spacing w:before="40" w:after="40"/>
        <w:rPr>
          <w:rFonts w:ascii="Arial" w:hAnsi="Arial" w:cs="Arial"/>
          <w:lang w:eastAsia="en-GB"/>
        </w:rPr>
      </w:pPr>
      <w:r w:rsidRPr="006D3F39">
        <w:rPr>
          <w:rFonts w:ascii="Arial" w:hAnsi="Arial" w:cs="Arial"/>
          <w:lang w:eastAsia="en-GB"/>
        </w:rPr>
        <w:t xml:space="preserve">experience </w:t>
      </w:r>
    </w:p>
    <w:p w:rsidRPr="006D3F39" w:rsidR="008D5A14" w:rsidP="00E26E7A" w:rsidRDefault="008D5A14" w14:paraId="395B7F35" w14:textId="77777777">
      <w:pPr>
        <w:pStyle w:val="ListParagraph"/>
        <w:numPr>
          <w:ilvl w:val="0"/>
          <w:numId w:val="54"/>
        </w:numPr>
        <w:spacing w:before="40" w:after="40"/>
        <w:rPr>
          <w:rFonts w:ascii="Arial" w:hAnsi="Arial" w:cs="Arial"/>
          <w:lang w:eastAsia="en-GB"/>
        </w:rPr>
      </w:pPr>
      <w:r w:rsidRPr="006D3F39">
        <w:rPr>
          <w:rFonts w:ascii="Arial" w:hAnsi="Arial" w:cs="Arial"/>
          <w:lang w:eastAsia="en-GB"/>
        </w:rPr>
        <w:t xml:space="preserve">audience. </w:t>
      </w:r>
    </w:p>
    <w:p w:rsidRPr="006D3F39" w:rsidR="0098100B" w:rsidP="0098100B" w:rsidRDefault="006D3F39" w14:paraId="1CCC05D2" w14:textId="2692CDC6">
      <w:pPr>
        <w:pStyle w:val="ListParagraph"/>
        <w:numPr>
          <w:ilvl w:val="0"/>
          <w:numId w:val="55"/>
        </w:numPr>
        <w:spacing w:before="40" w:after="40"/>
        <w:ind w:left="723"/>
        <w:contextualSpacing/>
        <w:rPr>
          <w:rFonts w:ascii="Arial" w:hAnsi="Arial" w:eastAsia="Arial" w:cs="Arial"/>
        </w:rPr>
      </w:pPr>
      <w:r>
        <w:rPr>
          <w:rFonts w:ascii="Arial" w:hAnsi="Arial" w:eastAsia="Arial" w:cs="Arial"/>
        </w:rPr>
        <w:t>l</w:t>
      </w:r>
      <w:r w:rsidRPr="006D3F39" w:rsidR="0098100B">
        <w:rPr>
          <w:rFonts w:ascii="Arial" w:hAnsi="Arial" w:eastAsia="Arial" w:cs="Arial"/>
        </w:rPr>
        <w:t>inks to code of practice and professional bodies.</w:t>
      </w:r>
    </w:p>
    <w:p w:rsidRPr="00666A44" w:rsidR="00666A44" w:rsidP="0098100B" w:rsidRDefault="00666A44" w14:paraId="7953F826" w14:textId="77777777">
      <w:pPr>
        <w:pStyle w:val="ListParagraph"/>
        <w:spacing w:before="40" w:after="40"/>
        <w:ind w:left="1080"/>
        <w:rPr>
          <w:rFonts w:ascii="Arial" w:hAnsi="Arial" w:cs="Arial"/>
          <w:lang w:eastAsia="en-GB"/>
        </w:rPr>
      </w:pPr>
    </w:p>
    <w:p w:rsidR="00F125ED" w:rsidP="00F125ED" w:rsidRDefault="00F125ED" w14:paraId="3D233F92" w14:textId="50CBE342">
      <w:pPr>
        <w:spacing w:before="200" w:after="160" w:line="240" w:lineRule="auto"/>
        <w:contextualSpacing/>
        <w:rPr>
          <w:rFonts w:eastAsia="Calibri" w:cs="Arial"/>
          <w:color w:val="000000" w:themeColor="text1"/>
        </w:rPr>
      </w:pPr>
      <w:r w:rsidRPr="00C5283B">
        <w:rPr>
          <w:rFonts w:eastAsia="Calibri" w:cs="Arial"/>
          <w:color w:val="000000" w:themeColor="text1"/>
        </w:rPr>
        <w:t xml:space="preserve">AC2.2 </w:t>
      </w:r>
      <w:r w:rsidRPr="00C5283B">
        <w:rPr>
          <w:rFonts w:cs="Arial"/>
          <w:b/>
          <w:bCs/>
          <w:color w:val="000000" w:themeColor="text1"/>
        </w:rPr>
        <w:t>S</w:t>
      </w:r>
      <w:r w:rsidRPr="00E246BC">
        <w:rPr>
          <w:rFonts w:cs="Arial"/>
          <w:b/>
          <w:bCs/>
          <w:color w:val="000000" w:themeColor="text1"/>
        </w:rPr>
        <w:t xml:space="preserve">trategic approach </w:t>
      </w:r>
      <w:r w:rsidRPr="00C5283B">
        <w:rPr>
          <w:rFonts w:eastAsia="Calibri" w:cs="Arial"/>
          <w:color w:val="000000" w:themeColor="text1"/>
        </w:rPr>
        <w:t>who,</w:t>
      </w:r>
      <w:r>
        <w:rPr>
          <w:rFonts w:eastAsia="Calibri" w:cs="Arial"/>
          <w:color w:val="000000" w:themeColor="text1"/>
        </w:rPr>
        <w:t xml:space="preserve"> </w:t>
      </w:r>
      <w:r w:rsidRPr="00C5283B">
        <w:rPr>
          <w:rFonts w:eastAsia="Calibri" w:cs="Arial"/>
          <w:color w:val="000000" w:themeColor="text1"/>
        </w:rPr>
        <w:t>where, how, why, when, what</w:t>
      </w:r>
    </w:p>
    <w:p w:rsidR="00F125ED" w:rsidP="008D5A14" w:rsidRDefault="00F125ED" w14:paraId="09312348" w14:textId="77777777">
      <w:pPr>
        <w:spacing w:before="200" w:after="40" w:line="240" w:lineRule="auto"/>
        <w:contextualSpacing/>
        <w:rPr>
          <w:rFonts w:eastAsia="Arial" w:cs="Arial"/>
        </w:rPr>
      </w:pPr>
    </w:p>
    <w:p w:rsidRPr="009F6F3A" w:rsidR="008D5A14" w:rsidP="008D5A14" w:rsidRDefault="008D5A14" w14:paraId="062BF6F0" w14:textId="11CCE7B0">
      <w:pPr>
        <w:spacing w:before="200" w:after="40" w:line="240" w:lineRule="auto"/>
        <w:contextualSpacing/>
        <w:rPr>
          <w:rFonts w:cs="Arial"/>
          <w:b/>
          <w:bCs/>
          <w:lang w:eastAsia="en-GB"/>
        </w:rPr>
      </w:pPr>
      <w:r w:rsidRPr="009F6F3A">
        <w:rPr>
          <w:rFonts w:eastAsia="Arial" w:cs="Arial"/>
        </w:rPr>
        <w:t>AC2.</w:t>
      </w:r>
      <w:r w:rsidR="009D7BB3">
        <w:rPr>
          <w:rFonts w:eastAsia="Arial" w:cs="Arial"/>
        </w:rPr>
        <w:t>3</w:t>
      </w:r>
      <w:r w:rsidRPr="009F6F3A">
        <w:rPr>
          <w:rFonts w:eastAsia="Arial" w:cs="Arial"/>
        </w:rPr>
        <w:t xml:space="preserve"> </w:t>
      </w:r>
      <w:r w:rsidRPr="009F6F3A">
        <w:rPr>
          <w:rFonts w:cs="Arial"/>
          <w:b/>
          <w:bCs/>
          <w:lang w:eastAsia="en-GB"/>
        </w:rPr>
        <w:t>Professional Development Plan</w:t>
      </w:r>
      <w:r w:rsidR="00051764">
        <w:rPr>
          <w:rFonts w:cs="Arial"/>
          <w:b/>
          <w:bCs/>
          <w:lang w:eastAsia="en-GB"/>
        </w:rPr>
        <w:t xml:space="preserve"> (PDP)</w:t>
      </w:r>
      <w:r w:rsidRPr="009F6F3A">
        <w:rPr>
          <w:rFonts w:cs="Arial"/>
          <w:b/>
          <w:bCs/>
          <w:lang w:eastAsia="en-GB"/>
        </w:rPr>
        <w:t>:</w:t>
      </w:r>
    </w:p>
    <w:p w:rsidRPr="009D7BB3" w:rsidR="008D5A14" w:rsidP="009D7BB3" w:rsidRDefault="008D5A14" w14:paraId="5FAD1121" w14:textId="77777777">
      <w:pPr>
        <w:pStyle w:val="ListParagraph"/>
        <w:numPr>
          <w:ilvl w:val="0"/>
          <w:numId w:val="55"/>
        </w:numPr>
        <w:spacing w:before="40" w:after="40"/>
        <w:ind w:left="723"/>
        <w:contextualSpacing/>
        <w:rPr>
          <w:rFonts w:ascii="Arial" w:hAnsi="Arial" w:eastAsia="Arial" w:cs="Arial"/>
        </w:rPr>
      </w:pPr>
      <w:r w:rsidRPr="009D7BB3">
        <w:rPr>
          <w:rFonts w:ascii="Arial" w:hAnsi="Arial" w:eastAsia="Arial" w:cs="Arial"/>
        </w:rPr>
        <w:t xml:space="preserve">learner name, date created and date last updated </w:t>
      </w:r>
    </w:p>
    <w:p w:rsidRPr="009D7BB3" w:rsidR="00831D37" w:rsidP="009D7BB3" w:rsidRDefault="00831D37" w14:paraId="704D1736" w14:textId="77777777">
      <w:pPr>
        <w:pStyle w:val="ListParagraph"/>
        <w:numPr>
          <w:ilvl w:val="0"/>
          <w:numId w:val="55"/>
        </w:numPr>
        <w:spacing w:before="40" w:after="40"/>
        <w:ind w:left="723"/>
        <w:contextualSpacing/>
        <w:rPr>
          <w:rFonts w:ascii="Arial" w:hAnsi="Arial" w:eastAsia="Arial" w:cs="Arial"/>
        </w:rPr>
      </w:pPr>
      <w:r w:rsidRPr="009D7BB3">
        <w:rPr>
          <w:rFonts w:ascii="Arial" w:hAnsi="Arial" w:eastAsia="Arial" w:cs="Arial"/>
        </w:rPr>
        <w:t>overall purpose of PDP (including review of own practice)</w:t>
      </w:r>
    </w:p>
    <w:p w:rsidRPr="009D7BB3" w:rsidR="008D5A14" w:rsidP="009D7BB3" w:rsidRDefault="008D5A14" w14:paraId="0D7704D2" w14:textId="77777777">
      <w:pPr>
        <w:pStyle w:val="ListParagraph"/>
        <w:numPr>
          <w:ilvl w:val="0"/>
          <w:numId w:val="55"/>
        </w:numPr>
        <w:spacing w:before="40" w:after="40"/>
        <w:ind w:left="723"/>
        <w:contextualSpacing/>
        <w:rPr>
          <w:rFonts w:ascii="Arial" w:hAnsi="Arial" w:eastAsia="Arial" w:cs="Arial"/>
        </w:rPr>
      </w:pPr>
      <w:r w:rsidRPr="009D7BB3">
        <w:rPr>
          <w:rFonts w:ascii="Arial" w:hAnsi="Arial" w:eastAsia="Arial" w:cs="Arial"/>
        </w:rPr>
        <w:t>SMART objectives</w:t>
      </w:r>
    </w:p>
    <w:p w:rsidRPr="009D7BB3" w:rsidR="008D5A14" w:rsidP="009D7BB3" w:rsidRDefault="008D5A14" w14:paraId="2A0099FF" w14:textId="77777777">
      <w:pPr>
        <w:pStyle w:val="ListParagraph"/>
        <w:numPr>
          <w:ilvl w:val="0"/>
          <w:numId w:val="55"/>
        </w:numPr>
        <w:spacing w:before="40" w:after="40"/>
        <w:ind w:left="723"/>
        <w:contextualSpacing/>
        <w:rPr>
          <w:rFonts w:ascii="Arial" w:hAnsi="Arial" w:eastAsia="Arial" w:cs="Arial"/>
        </w:rPr>
      </w:pPr>
      <w:r w:rsidRPr="009D7BB3">
        <w:rPr>
          <w:rFonts w:ascii="Arial" w:hAnsi="Arial" w:eastAsia="Arial" w:cs="Arial"/>
        </w:rPr>
        <w:t>activities required to meet objectives</w:t>
      </w:r>
    </w:p>
    <w:p w:rsidRPr="009D7BB3" w:rsidR="009D7BB3" w:rsidP="009D7BB3" w:rsidRDefault="009D7BB3" w14:paraId="02BBE1E6" w14:textId="77777777">
      <w:pPr>
        <w:pStyle w:val="ListParagraph"/>
        <w:numPr>
          <w:ilvl w:val="0"/>
          <w:numId w:val="55"/>
        </w:numPr>
        <w:spacing w:before="40" w:after="40"/>
        <w:ind w:left="723"/>
        <w:contextualSpacing/>
        <w:rPr>
          <w:rFonts w:ascii="Arial" w:hAnsi="Arial" w:eastAsia="Arial" w:cs="Arial"/>
        </w:rPr>
      </w:pPr>
      <w:r w:rsidRPr="009D7BB3">
        <w:rPr>
          <w:rFonts w:ascii="Arial" w:hAnsi="Arial" w:eastAsia="Arial" w:cs="Arial"/>
        </w:rPr>
        <w:t xml:space="preserve">intended impact on own capability </w:t>
      </w:r>
    </w:p>
    <w:p w:rsidRPr="00E41894" w:rsidR="008D5A14" w:rsidP="00E41894" w:rsidRDefault="009D7BB3" w14:paraId="05995AD2" w14:textId="60B1108D">
      <w:pPr>
        <w:pStyle w:val="ListParagraph"/>
        <w:numPr>
          <w:ilvl w:val="0"/>
          <w:numId w:val="55"/>
        </w:numPr>
        <w:spacing w:before="40" w:after="40"/>
        <w:ind w:left="723"/>
        <w:contextualSpacing/>
        <w:rPr>
          <w:rFonts w:ascii="Arial" w:hAnsi="Arial" w:eastAsia="Arial" w:cs="Arial"/>
        </w:rPr>
      </w:pPr>
      <w:r w:rsidRPr="009D7BB3">
        <w:rPr>
          <w:rFonts w:ascii="Arial" w:hAnsi="Arial" w:eastAsia="Arial" w:cs="Arial"/>
        </w:rPr>
        <w:t xml:space="preserve">revise and </w:t>
      </w:r>
      <w:r w:rsidRPr="009D7BB3" w:rsidR="008D5A14">
        <w:rPr>
          <w:rFonts w:ascii="Arial" w:hAnsi="Arial" w:eastAsia="Arial" w:cs="Arial"/>
        </w:rPr>
        <w:t xml:space="preserve">review. </w:t>
      </w:r>
    </w:p>
    <w:p w:rsidRPr="009F6F3A" w:rsidR="008D5A14" w:rsidP="008D5A14" w:rsidRDefault="008D5A14" w14:paraId="673DD24C" w14:textId="77777777">
      <w:pPr>
        <w:rPr>
          <w:rFonts w:eastAsia="Arial" w:cs="Arial"/>
          <w:b/>
          <w:bCs/>
          <w:color w:val="FFA300"/>
          <w:sz w:val="26"/>
          <w:szCs w:val="26"/>
          <w:lang w:val="en-US"/>
        </w:rPr>
      </w:pPr>
      <w:r w:rsidRPr="009F6F3A">
        <w:rPr>
          <w:rFonts w:eastAsia="Arial" w:cs="Arial"/>
          <w:b/>
          <w:bCs/>
          <w:color w:val="FFA300"/>
          <w:sz w:val="26"/>
          <w:szCs w:val="26"/>
          <w:lang w:val="en-US"/>
        </w:rPr>
        <w:br w:type="page"/>
      </w:r>
    </w:p>
    <w:p w:rsidRPr="009F6F3A" w:rsidR="008D5A14" w:rsidP="008D5A14" w:rsidRDefault="008D5A14" w14:paraId="49B9ADA9"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Evidence Requirements</w:t>
      </w:r>
    </w:p>
    <w:p w:rsidRPr="009F6F3A" w:rsidR="008D5A14" w:rsidP="008D5A14" w:rsidRDefault="008D5A14" w14:paraId="7348167D" w14:textId="77777777">
      <w:pPr>
        <w:pStyle w:val="Lesson-SummaryBlock-ParaBlock-TitledBlock-Title-XY"/>
        <w:spacing w:before="200" w:after="160"/>
        <w:rPr>
          <w:rFonts w:cs="Arial"/>
          <w:szCs w:val="22"/>
        </w:rPr>
      </w:pPr>
      <w:r w:rsidRPr="009F6F3A">
        <w:rPr>
          <w:rFonts w:cs="Arial"/>
          <w:szCs w:val="22"/>
        </w:rPr>
        <w:t xml:space="preserve">Evidence must: </w:t>
      </w:r>
    </w:p>
    <w:p w:rsidRPr="009F6F3A" w:rsidR="008D5A14" w:rsidP="008D5A14" w:rsidRDefault="008D5A14" w14:paraId="2F93C168" w14:textId="6BF32F23">
      <w:pPr>
        <w:pStyle w:val="Lesson-SummaryBlock-ParaBlock-TitledBlock-Title-XY"/>
        <w:spacing w:before="200" w:after="160" w:line="276" w:lineRule="auto"/>
        <w:rPr>
          <w:rFonts w:cs="Arial"/>
          <w:b w:val="0"/>
          <w:bCs w:val="0"/>
        </w:rPr>
      </w:pPr>
      <w:r w:rsidRPr="009F6F3A">
        <w:rPr>
          <w:rFonts w:cs="Arial"/>
        </w:rPr>
        <w:t>AC2.1</w:t>
      </w:r>
      <w:r w:rsidRPr="009F6F3A">
        <w:rPr>
          <w:rFonts w:cs="Arial"/>
          <w:b w:val="0"/>
          <w:bCs w:val="0"/>
        </w:rPr>
        <w:t xml:space="preserve"> </w:t>
      </w:r>
      <w:r w:rsidRPr="009F6F3A" w:rsidR="009D7BB3">
        <w:rPr>
          <w:rFonts w:cs="Arial"/>
          <w:b w:val="0"/>
          <w:bCs w:val="0"/>
          <w:lang w:val="en-US" w:eastAsia="en-GB"/>
        </w:rPr>
        <w:t>meet the range</w:t>
      </w:r>
    </w:p>
    <w:p w:rsidRPr="009F6F3A" w:rsidR="008D5A14" w:rsidP="008D5A14" w:rsidRDefault="008D5A14" w14:paraId="526F8055" w14:textId="7FB3780D">
      <w:pPr>
        <w:spacing w:before="200" w:after="160"/>
        <w:ind w:left="697" w:hanging="697"/>
        <w:rPr>
          <w:rFonts w:eastAsia="Arial" w:cs="Arial"/>
          <w:b/>
          <w:bCs/>
          <w:lang w:val="en-US"/>
        </w:rPr>
      </w:pPr>
      <w:r w:rsidRPr="009F6F3A">
        <w:rPr>
          <w:rFonts w:eastAsia="Arial" w:cs="Arial"/>
          <w:b/>
          <w:bCs/>
          <w:lang w:val="en-US"/>
        </w:rPr>
        <w:t xml:space="preserve">AC2.2 </w:t>
      </w:r>
      <w:r w:rsidRPr="009D7BB3" w:rsidR="009D7BB3">
        <w:rPr>
          <w:rFonts w:cs="Arial"/>
          <w:lang w:val="en-US" w:eastAsia="en-GB"/>
        </w:rPr>
        <w:t>meet the range</w:t>
      </w:r>
    </w:p>
    <w:p w:rsidRPr="009F6F3A" w:rsidR="008D5A14" w:rsidP="008D5A14" w:rsidRDefault="008D5A14" w14:paraId="1A9B16A5" w14:textId="77777777">
      <w:pPr>
        <w:pStyle w:val="Lesson-SummaryBlock-ParaBlock-TitledBlock-Title-XY"/>
        <w:spacing w:before="200" w:after="160"/>
        <w:rPr>
          <w:rFonts w:cs="Arial"/>
          <w:lang w:val="en-US" w:eastAsia="en-GB"/>
        </w:rPr>
      </w:pPr>
      <w:r w:rsidRPr="009F6F3A">
        <w:rPr>
          <w:rFonts w:cs="Arial"/>
        </w:rPr>
        <w:t xml:space="preserve">AC2.3 </w:t>
      </w:r>
      <w:r w:rsidRPr="009F6F3A">
        <w:rPr>
          <w:rFonts w:cs="Arial"/>
          <w:b w:val="0"/>
          <w:bCs w:val="0"/>
          <w:lang w:val="en-US" w:eastAsia="en-GB"/>
        </w:rPr>
        <w:t xml:space="preserve">meet the range </w:t>
      </w:r>
    </w:p>
    <w:p w:rsidR="008D5A14" w:rsidP="00087400" w:rsidRDefault="008D5A14" w14:paraId="5660D173" w14:textId="0AB13BB6">
      <w:pPr>
        <w:spacing w:before="200" w:after="40"/>
        <w:ind w:left="697" w:hanging="697"/>
        <w:rPr>
          <w:rFonts w:eastAsia="Arial" w:cs="Arial"/>
          <w:lang w:val="en-US"/>
        </w:rPr>
      </w:pPr>
      <w:r w:rsidRPr="009F6F3A">
        <w:rPr>
          <w:rFonts w:eastAsia="Arial" w:cs="Arial"/>
          <w:b/>
          <w:bCs/>
          <w:lang w:val="en-US"/>
        </w:rPr>
        <w:t>AC2.</w:t>
      </w:r>
      <w:r w:rsidR="00152D0D">
        <w:rPr>
          <w:rFonts w:eastAsia="Arial" w:cs="Arial"/>
          <w:b/>
          <w:bCs/>
          <w:lang w:val="en-US"/>
        </w:rPr>
        <w:t>3</w:t>
      </w:r>
      <w:r w:rsidRPr="009F6F3A">
        <w:rPr>
          <w:rFonts w:eastAsia="Arial" w:cs="Arial"/>
          <w:lang w:val="en-US"/>
        </w:rPr>
        <w:t xml:space="preserve"> include a PDP </w:t>
      </w:r>
      <w:r w:rsidR="009D7BB3">
        <w:rPr>
          <w:rFonts w:eastAsia="Arial" w:cs="Arial"/>
          <w:lang w:val="en-US"/>
        </w:rPr>
        <w:t>that:</w:t>
      </w:r>
    </w:p>
    <w:p w:rsidRPr="00087400" w:rsidR="00087400" w:rsidP="00087400" w:rsidRDefault="00087400" w14:paraId="6A7192C3" w14:textId="77777777">
      <w:pPr>
        <w:pStyle w:val="ListParagraph"/>
        <w:numPr>
          <w:ilvl w:val="0"/>
          <w:numId w:val="55"/>
        </w:numPr>
        <w:spacing w:before="40" w:after="40"/>
        <w:ind w:left="723"/>
        <w:contextualSpacing/>
        <w:rPr>
          <w:rFonts w:ascii="Arial" w:hAnsi="Arial" w:eastAsia="Arial" w:cs="Arial"/>
        </w:rPr>
      </w:pPr>
      <w:r w:rsidRPr="00087400">
        <w:rPr>
          <w:rFonts w:ascii="Arial" w:hAnsi="Arial" w:eastAsia="Arial" w:cs="Arial"/>
        </w:rPr>
        <w:t xml:space="preserve">must cover the next 12 months </w:t>
      </w:r>
    </w:p>
    <w:p w:rsidRPr="00087400" w:rsidR="00087400" w:rsidP="00087400" w:rsidRDefault="00087400" w14:paraId="22183CC0" w14:textId="2CFF2771">
      <w:pPr>
        <w:pStyle w:val="ListParagraph"/>
        <w:numPr>
          <w:ilvl w:val="0"/>
          <w:numId w:val="55"/>
        </w:numPr>
        <w:spacing w:before="40" w:after="40"/>
        <w:ind w:left="723"/>
        <w:contextualSpacing/>
        <w:rPr>
          <w:rFonts w:ascii="Arial" w:hAnsi="Arial" w:eastAsia="Arial" w:cs="Arial"/>
        </w:rPr>
      </w:pPr>
      <w:r w:rsidRPr="00087400">
        <w:rPr>
          <w:rFonts w:ascii="Arial" w:hAnsi="Arial" w:eastAsia="Arial" w:cs="Arial"/>
        </w:rPr>
        <w:t>includes at least six objectives</w:t>
      </w:r>
      <w:r>
        <w:rPr>
          <w:rFonts w:ascii="Arial" w:hAnsi="Arial" w:eastAsia="Arial" w:cs="Arial"/>
        </w:rPr>
        <w:t>.</w:t>
      </w:r>
    </w:p>
    <w:p w:rsidR="008D5A14" w:rsidP="008D5A14" w:rsidRDefault="008D5A14" w14:paraId="5B501CFD" w14:textId="5987915B">
      <w:pPr>
        <w:pStyle w:val="Lesson-SummaryBlock-ParaBlock-TitledBlock-Title-XY"/>
        <w:spacing w:before="200" w:after="160"/>
        <w:rPr>
          <w:rFonts w:cs="Arial"/>
          <w:lang w:val="en-US" w:eastAsia="en-GB"/>
        </w:rPr>
      </w:pPr>
      <w:r w:rsidRPr="009F6F3A">
        <w:rPr>
          <w:rFonts w:cs="Arial"/>
          <w:lang w:val="en-US" w:eastAsia="en-GB"/>
        </w:rPr>
        <w:t>Note</w:t>
      </w:r>
      <w:r w:rsidR="00087400">
        <w:rPr>
          <w:rFonts w:cs="Arial"/>
          <w:lang w:val="en-US" w:eastAsia="en-GB"/>
        </w:rPr>
        <w:t>:</w:t>
      </w:r>
      <w:r w:rsidRPr="009F6F3A">
        <w:rPr>
          <w:rFonts w:cs="Arial"/>
          <w:lang w:val="en-US" w:eastAsia="en-GB"/>
        </w:rPr>
        <w:t xml:space="preserve"> </w:t>
      </w:r>
    </w:p>
    <w:p w:rsidRPr="001A24AF" w:rsidR="008D5A14" w:rsidP="008D5A14" w:rsidRDefault="008D5A14" w14:paraId="2B750B8D" w14:textId="77777777">
      <w:pPr>
        <w:spacing w:before="200" w:after="160"/>
        <w:rPr>
          <w:rFonts w:cs="Arial"/>
          <w:b/>
          <w:bCs/>
        </w:rPr>
      </w:pPr>
      <w:r>
        <w:rPr>
          <w:rFonts w:cs="Arial"/>
          <w:b/>
          <w:bCs/>
        </w:rPr>
        <w:t xml:space="preserve">LO2 </w:t>
      </w:r>
      <w:r w:rsidRPr="009C7C83">
        <w:rPr>
          <w:rFonts w:cs="Arial"/>
        </w:rPr>
        <w:t xml:space="preserve">Optional </w:t>
      </w:r>
      <w:r>
        <w:rPr>
          <w:rFonts w:cs="Arial"/>
        </w:rPr>
        <w:t>t</w:t>
      </w:r>
      <w:r w:rsidRPr="00C464A8">
        <w:rPr>
          <w:rFonts w:cs="Arial"/>
        </w:rPr>
        <w:t>emplates have been provided for this learning outcome, see append</w:t>
      </w:r>
      <w:r>
        <w:rPr>
          <w:rFonts w:cs="Arial"/>
        </w:rPr>
        <w:t>ices.</w:t>
      </w:r>
    </w:p>
    <w:p w:rsidRPr="009F6F3A" w:rsidR="008D5A14" w:rsidP="008D5A14" w:rsidRDefault="008D5A14" w14:paraId="4448DA71" w14:textId="621EEFF5">
      <w:pPr>
        <w:spacing w:before="200" w:after="160"/>
        <w:ind w:left="697" w:hanging="697"/>
        <w:rPr>
          <w:rFonts w:eastAsia="Arial" w:cs="Arial"/>
          <w:lang w:val="en-US"/>
        </w:rPr>
      </w:pPr>
      <w:r w:rsidRPr="009F6F3A">
        <w:rPr>
          <w:rFonts w:eastAsia="Arial" w:cs="Arial"/>
          <w:b/>
          <w:bCs/>
          <w:lang w:val="en-US"/>
        </w:rPr>
        <w:t>AC2.</w:t>
      </w:r>
      <w:r w:rsidR="0087735A">
        <w:rPr>
          <w:rFonts w:eastAsia="Arial" w:cs="Arial"/>
          <w:b/>
          <w:bCs/>
          <w:lang w:val="en-US"/>
        </w:rPr>
        <w:t>3</w:t>
      </w:r>
      <w:r w:rsidRPr="009F6F3A">
        <w:rPr>
          <w:rFonts w:eastAsia="Arial" w:cs="Arial"/>
          <w:lang w:val="en-US"/>
        </w:rPr>
        <w:t xml:space="preserve"> PDP target varies across levels due to complexity of actions as well as opportunities for completion</w:t>
      </w:r>
      <w:r>
        <w:rPr>
          <w:rFonts w:eastAsia="Arial" w:cs="Arial"/>
          <w:lang w:val="en-US"/>
        </w:rPr>
        <w:t>.</w:t>
      </w:r>
    </w:p>
    <w:p w:rsidR="00E7088D" w:rsidP="00E7088D" w:rsidRDefault="00E7088D" w14:paraId="6079803F" w14:textId="77777777">
      <w:pPr>
        <w:rPr>
          <w:rFonts w:eastAsia="Arial" w:asciiTheme="minorHAnsi" w:hAnsiTheme="minorHAnsi" w:cstheme="minorHAnsi"/>
          <w:b/>
          <w:bCs/>
          <w:color w:val="FFA300"/>
          <w:sz w:val="26"/>
          <w:szCs w:val="26"/>
          <w:lang w:val="en-US"/>
        </w:rPr>
      </w:pPr>
      <w:r>
        <w:rPr>
          <w:rFonts w:eastAsia="Arial" w:asciiTheme="minorHAnsi" w:hAnsiTheme="minorHAnsi" w:cstheme="minorHAnsi"/>
          <w:b/>
          <w:bCs/>
          <w:color w:val="FFA300"/>
          <w:sz w:val="26"/>
          <w:szCs w:val="26"/>
          <w:lang w:val="en-US"/>
        </w:rPr>
        <w:br w:type="page"/>
      </w:r>
    </w:p>
    <w:p w:rsidRPr="0014557A" w:rsidR="00E7088D" w:rsidP="00323742" w:rsidRDefault="00E7088D" w14:paraId="3039DA9D" w14:textId="5C8A6F09">
      <w:pPr>
        <w:pStyle w:val="Lesson-Title-XY"/>
        <w:outlineLvl w:val="9"/>
      </w:pPr>
      <w:r w:rsidRPr="00461E73">
        <w:t xml:space="preserve">Unit </w:t>
      </w:r>
      <w:r w:rsidR="00E716A1">
        <w:t>703</w:t>
      </w:r>
      <w:r w:rsidRPr="00461E73">
        <w:tab/>
      </w:r>
      <w:r w:rsidRPr="00323742" w:rsidR="00323742">
        <w:t xml:space="preserve">Reviewing to </w:t>
      </w:r>
      <w:r w:rsidR="00F16338">
        <w:t>a</w:t>
      </w:r>
      <w:r w:rsidRPr="00323742" w:rsidR="00323742">
        <w:t xml:space="preserve">dvance </w:t>
      </w:r>
      <w:r w:rsidR="00F16338">
        <w:t>o</w:t>
      </w:r>
      <w:r w:rsidRPr="00323742" w:rsidR="00323742">
        <w:t xml:space="preserve">wn </w:t>
      </w:r>
      <w:r w:rsidR="00F16338">
        <w:t>c</w:t>
      </w:r>
      <w:r w:rsidRPr="00323742" w:rsidR="00323742">
        <w:t xml:space="preserve">oaching or </w:t>
      </w:r>
      <w:r w:rsidR="00F16338">
        <w:t>m</w:t>
      </w:r>
      <w:r w:rsidRPr="00323742" w:rsidR="00323742">
        <w:t xml:space="preserve">entoring </w:t>
      </w:r>
      <w:r w:rsidR="00F16338">
        <w:t>p</w:t>
      </w:r>
      <w:r w:rsidRPr="00323742" w:rsidR="00323742">
        <w:t xml:space="preserve">ractice at an </w:t>
      </w:r>
      <w:r w:rsidR="00F16338">
        <w:t>e</w:t>
      </w:r>
      <w:r w:rsidRPr="00323742" w:rsidR="00323742">
        <w:t xml:space="preserve">xecutive or </w:t>
      </w:r>
      <w:r w:rsidR="00F16338">
        <w:t>s</w:t>
      </w:r>
      <w:r w:rsidRPr="00323742" w:rsidR="00323742">
        <w:t xml:space="preserve">enior </w:t>
      </w:r>
      <w:r w:rsidR="00F16338">
        <w:t>l</w:t>
      </w:r>
      <w:r w:rsidRPr="00323742" w:rsidR="00323742">
        <w:t>evel</w:t>
      </w:r>
      <w:r>
        <w:t xml:space="preserve"> </w:t>
      </w:r>
    </w:p>
    <w:p w:rsidRPr="00A22901" w:rsidR="00E7088D" w:rsidP="00323742" w:rsidRDefault="00E7088D" w14:paraId="368477D3" w14:textId="77777777">
      <w:pPr>
        <w:pStyle w:val="Chapter-Topic-Topic-Title-XY"/>
        <w:rPr>
          <w:color w:val="FFA300"/>
        </w:rPr>
      </w:pPr>
      <w:bookmarkStart w:name="_Toc240973390" w:id="79"/>
      <w:r w:rsidRPr="005C5604">
        <w:rPr>
          <w:color w:val="FFA300"/>
        </w:rPr>
        <w:t>Supporting Information</w:t>
      </w:r>
      <w:bookmarkEnd w:id="79"/>
    </w:p>
    <w:p w:rsidR="00E7088D" w:rsidP="00E7088D" w:rsidRDefault="00E7088D" w14:paraId="12F5BBBD" w14:textId="77777777">
      <w:pPr>
        <w:pStyle w:val="Lesson-SummaryBlock-ParaBlock-TitledBlock-Title-XY"/>
        <w:spacing w:before="200" w:after="160"/>
        <w:rPr>
          <w:rFonts w:cs="Arial"/>
          <w:szCs w:val="22"/>
        </w:rPr>
      </w:pPr>
      <w:r w:rsidRPr="00DA48F0">
        <w:rPr>
          <w:rFonts w:cs="Arial"/>
          <w:szCs w:val="22"/>
        </w:rPr>
        <w:t>Unit guidance</w:t>
      </w:r>
    </w:p>
    <w:p w:rsidR="00E7088D" w:rsidP="00E7088D" w:rsidRDefault="00E7088D" w14:paraId="782FEC37" w14:textId="77777777">
      <w:pPr>
        <w:rPr>
          <w:lang w:eastAsia="en-GB"/>
        </w:rPr>
      </w:pPr>
      <w:r w:rsidRPr="000C0D75">
        <w:rPr>
          <w:lang w:eastAsia="en-GB"/>
        </w:rPr>
        <w:t>This guidance section is intended to support and tailor the delivery of the unit across a range of contexts. Some assessment criteria include suggested content, such as relevant theories, models, tools, exercises or approaches. These are provided as examples only, and alternative content may be used where appropriate. Neither the specific examples provided, nor the number of examples included, are mandatory requirements for meeting the assessment criteria.</w:t>
      </w:r>
    </w:p>
    <w:p w:rsidRPr="002C2A3F" w:rsidR="002D46ED" w:rsidP="002D46ED" w:rsidRDefault="002D46ED" w14:paraId="1766D6A2" w14:textId="77777777">
      <w:pPr>
        <w:pStyle w:val="Lesson-SummaryBlock-ParaBlock-TitledBlock-Title-XY"/>
        <w:spacing w:before="200" w:after="160"/>
        <w:rPr>
          <w:rFonts w:cs="Arial"/>
          <w:szCs w:val="22"/>
        </w:rPr>
      </w:pPr>
      <w:r w:rsidRPr="002C2A3F">
        <w:rPr>
          <w:rFonts w:cs="Arial"/>
          <w:szCs w:val="22"/>
        </w:rPr>
        <w:t xml:space="preserve">Overarching unit guidance </w:t>
      </w:r>
    </w:p>
    <w:p w:rsidRPr="000C0D75" w:rsidR="002D46ED" w:rsidP="002D46ED" w:rsidRDefault="002D46ED" w14:paraId="5F44CA15" w14:textId="05C87421">
      <w:pPr>
        <w:spacing w:before="200" w:after="160"/>
        <w:rPr>
          <w:lang w:eastAsia="en-GB"/>
        </w:rPr>
      </w:pPr>
      <w:r>
        <w:rPr>
          <w:lang w:eastAsia="en-GB"/>
        </w:rPr>
        <w:t xml:space="preserve">Learning outcome 3 of the practice unit </w:t>
      </w:r>
      <w:r w:rsidR="00E51C8E">
        <w:rPr>
          <w:lang w:eastAsia="en-GB"/>
        </w:rPr>
        <w:t>7</w:t>
      </w:r>
      <w:r>
        <w:rPr>
          <w:lang w:eastAsia="en-GB"/>
        </w:rPr>
        <w:t>01/</w:t>
      </w:r>
      <w:r w:rsidR="00E51C8E">
        <w:rPr>
          <w:lang w:eastAsia="en-GB"/>
        </w:rPr>
        <w:t>7</w:t>
      </w:r>
      <w:r>
        <w:rPr>
          <w:lang w:eastAsia="en-GB"/>
        </w:rPr>
        <w:t>02 focuses on the learner’s reflection from one session to the next with each individual. Whereas the learning outcomes of this unit focus on the overall review and development of their ability as coach or mentor.</w:t>
      </w:r>
    </w:p>
    <w:p w:rsidRPr="001E3D62" w:rsidR="00BE152A" w:rsidP="00BE152A" w:rsidRDefault="00BE152A" w14:paraId="09814561" w14:textId="77777777">
      <w:pPr>
        <w:spacing w:before="200" w:after="160" w:line="240" w:lineRule="auto"/>
        <w:textAlignment w:val="baseline"/>
        <w:rPr>
          <w:rFonts w:eastAsia="Times New Roman" w:cs="Arial"/>
          <w:b/>
          <w:bCs/>
          <w:color w:val="000000"/>
          <w:lang w:val="en-US" w:eastAsia="en-GB"/>
        </w:rPr>
      </w:pPr>
      <w:r w:rsidRPr="001E3D62">
        <w:rPr>
          <w:rFonts w:eastAsia="Times New Roman" w:cs="Arial"/>
          <w:b/>
          <w:bCs/>
          <w:color w:val="000000"/>
          <w:lang w:val="en-US" w:eastAsia="en-GB"/>
        </w:rPr>
        <w:t xml:space="preserve">Learning </w:t>
      </w:r>
      <w:r>
        <w:rPr>
          <w:rFonts w:eastAsia="Times New Roman" w:cs="Arial"/>
          <w:b/>
          <w:bCs/>
          <w:color w:val="000000"/>
          <w:lang w:val="en-US" w:eastAsia="en-GB"/>
        </w:rPr>
        <w:t>O</w:t>
      </w:r>
      <w:r w:rsidRPr="001E3D62">
        <w:rPr>
          <w:rFonts w:eastAsia="Times New Roman" w:cs="Arial"/>
          <w:b/>
          <w:bCs/>
          <w:color w:val="000000"/>
          <w:lang w:val="en-US" w:eastAsia="en-GB"/>
        </w:rPr>
        <w:t>utcome 1</w:t>
      </w:r>
    </w:p>
    <w:p w:rsidRPr="00CB5B9B" w:rsidR="00053B70" w:rsidP="00CB5B9B" w:rsidRDefault="00053B70" w14:paraId="203F11C7" w14:textId="00477662">
      <w:pPr>
        <w:spacing w:before="200" w:after="40"/>
        <w:ind w:left="697" w:hanging="697"/>
        <w:rPr>
          <w:rFonts w:eastAsia="Arial" w:cs="Arial"/>
          <w:b/>
          <w:bCs/>
          <w:lang w:val="en-US"/>
        </w:rPr>
      </w:pPr>
      <w:r w:rsidRPr="00CB5B9B">
        <w:rPr>
          <w:rFonts w:eastAsia="Arial" w:cs="Arial"/>
          <w:b/>
          <w:bCs/>
          <w:lang w:val="en-US"/>
        </w:rPr>
        <w:t xml:space="preserve">AC1.1 </w:t>
      </w:r>
      <w:r w:rsidRPr="00CB5B9B">
        <w:rPr>
          <w:rFonts w:eastAsia="Arial" w:cs="Arial"/>
          <w:lang w:val="en-US"/>
        </w:rPr>
        <w:t>Individuals being coached or mentored.</w:t>
      </w:r>
      <w:r w:rsidRPr="00CB5B9B" w:rsidR="00CB5B9B">
        <w:rPr>
          <w:rFonts w:eastAsia="Arial" w:cs="Arial"/>
          <w:lang w:val="en-US"/>
        </w:rPr>
        <w:t xml:space="preserve"> </w:t>
      </w:r>
      <w:r w:rsidRPr="00CB5B9B">
        <w:rPr>
          <w:rFonts w:eastAsia="Arial" w:cs="Arial"/>
          <w:lang w:val="en-US"/>
        </w:rPr>
        <w:t>Reference to theoretical models to consider the relationship dynamics might include but are not limited to:</w:t>
      </w:r>
    </w:p>
    <w:p w:rsidRPr="00CB5B9B" w:rsidR="00053B70" w:rsidP="00CB5B9B" w:rsidRDefault="00053B70" w14:paraId="2E99B970" w14:textId="13FA4B59">
      <w:pPr>
        <w:pStyle w:val="ListParagraph"/>
        <w:numPr>
          <w:ilvl w:val="0"/>
          <w:numId w:val="55"/>
        </w:numPr>
        <w:spacing w:before="40" w:after="40"/>
        <w:ind w:left="723"/>
        <w:contextualSpacing/>
        <w:rPr>
          <w:rFonts w:ascii="Arial" w:hAnsi="Arial" w:eastAsia="Arial" w:cs="Arial"/>
        </w:rPr>
      </w:pPr>
      <w:r w:rsidRPr="00CB5B9B">
        <w:rPr>
          <w:rFonts w:ascii="Arial" w:hAnsi="Arial" w:eastAsia="Arial" w:cs="Arial"/>
        </w:rPr>
        <w:t>Transactional Analysis - Berne</w:t>
      </w:r>
    </w:p>
    <w:p w:rsidRPr="00CB5B9B" w:rsidR="00053B70" w:rsidP="00CB5B9B" w:rsidRDefault="00053B70" w14:paraId="5A6BD5BA" w14:textId="3F033D10">
      <w:pPr>
        <w:pStyle w:val="ListParagraph"/>
        <w:numPr>
          <w:ilvl w:val="0"/>
          <w:numId w:val="55"/>
        </w:numPr>
        <w:spacing w:before="40" w:after="40"/>
        <w:ind w:left="723"/>
        <w:contextualSpacing/>
        <w:rPr>
          <w:rFonts w:ascii="Arial" w:hAnsi="Arial" w:eastAsia="Arial" w:cs="Arial"/>
        </w:rPr>
      </w:pPr>
      <w:r w:rsidRPr="00CB5B9B">
        <w:rPr>
          <w:rFonts w:ascii="Arial" w:hAnsi="Arial" w:eastAsia="Arial" w:cs="Arial"/>
        </w:rPr>
        <w:t>Four Dimensions of Relationship Capacity - Hawkins &amp; Smith</w:t>
      </w:r>
    </w:p>
    <w:p w:rsidRPr="00CB5B9B" w:rsidR="00053B70" w:rsidP="00CB5B9B" w:rsidRDefault="00053B70" w14:paraId="75F32AD1" w14:textId="10A6C27C">
      <w:pPr>
        <w:pStyle w:val="ListParagraph"/>
        <w:numPr>
          <w:ilvl w:val="0"/>
          <w:numId w:val="55"/>
        </w:numPr>
        <w:spacing w:before="40" w:after="40"/>
        <w:ind w:left="723"/>
        <w:contextualSpacing/>
        <w:rPr>
          <w:rFonts w:ascii="Arial" w:hAnsi="Arial" w:eastAsia="Arial" w:cs="Arial"/>
        </w:rPr>
      </w:pPr>
      <w:r w:rsidRPr="00CB5B9B">
        <w:rPr>
          <w:rFonts w:ascii="Arial" w:hAnsi="Arial" w:eastAsia="Arial" w:cs="Arial"/>
        </w:rPr>
        <w:t xml:space="preserve">6 Principles of Executive Coaching- Rogers </w:t>
      </w:r>
    </w:p>
    <w:p w:rsidRPr="00CB5B9B" w:rsidR="00053B70" w:rsidP="00CB5B9B" w:rsidRDefault="00053B70" w14:paraId="0CBE837F" w14:textId="0A5BC914">
      <w:pPr>
        <w:pStyle w:val="ListParagraph"/>
        <w:numPr>
          <w:ilvl w:val="0"/>
          <w:numId w:val="55"/>
        </w:numPr>
        <w:spacing w:before="40" w:after="40"/>
        <w:ind w:left="723"/>
        <w:contextualSpacing/>
        <w:rPr>
          <w:rFonts w:ascii="Arial" w:hAnsi="Arial" w:eastAsia="Arial" w:cs="Arial"/>
        </w:rPr>
      </w:pPr>
      <w:r w:rsidRPr="00CB5B9B">
        <w:rPr>
          <w:rFonts w:ascii="Arial" w:hAnsi="Arial" w:eastAsia="Arial" w:cs="Arial"/>
        </w:rPr>
        <w:t xml:space="preserve">8-component model of coaching effectiveness - Kilburg </w:t>
      </w:r>
    </w:p>
    <w:p w:rsidRPr="00CB5B9B" w:rsidR="00053B70" w:rsidP="00CB5B9B" w:rsidRDefault="00053B70" w14:paraId="03C76473" w14:textId="1EBF1CB8">
      <w:pPr>
        <w:pStyle w:val="ListParagraph"/>
        <w:numPr>
          <w:ilvl w:val="0"/>
          <w:numId w:val="55"/>
        </w:numPr>
        <w:spacing w:before="40" w:after="40"/>
        <w:ind w:left="723"/>
        <w:contextualSpacing/>
        <w:rPr>
          <w:rFonts w:ascii="Arial" w:hAnsi="Arial" w:eastAsia="Arial" w:cs="Arial"/>
        </w:rPr>
      </w:pPr>
      <w:r w:rsidRPr="00CB5B9B">
        <w:rPr>
          <w:rFonts w:ascii="Arial" w:hAnsi="Arial" w:eastAsia="Arial" w:cs="Arial"/>
        </w:rPr>
        <w:t xml:space="preserve">Social Exchange Theory - Homan </w:t>
      </w:r>
    </w:p>
    <w:p w:rsidRPr="00CB5B9B" w:rsidR="00053B70" w:rsidP="00CB5B9B" w:rsidRDefault="00053B70" w14:paraId="136543EE" w14:textId="13787E39">
      <w:pPr>
        <w:pStyle w:val="ListParagraph"/>
        <w:numPr>
          <w:ilvl w:val="0"/>
          <w:numId w:val="55"/>
        </w:numPr>
        <w:spacing w:before="40" w:after="40"/>
        <w:ind w:left="723"/>
        <w:contextualSpacing/>
        <w:rPr>
          <w:rFonts w:ascii="Arial" w:hAnsi="Arial" w:eastAsia="Arial" w:cs="Arial"/>
        </w:rPr>
      </w:pPr>
      <w:r w:rsidRPr="00CB5B9B">
        <w:rPr>
          <w:rFonts w:ascii="Arial" w:hAnsi="Arial" w:eastAsia="Arial" w:cs="Arial"/>
        </w:rPr>
        <w:t xml:space="preserve">6 tier model of social power - French and Raven </w:t>
      </w:r>
    </w:p>
    <w:p w:rsidRPr="00CB5B9B" w:rsidR="00053B70" w:rsidP="00CB5B9B" w:rsidRDefault="00053B70" w14:paraId="2EEBC51F" w14:textId="5CE31605">
      <w:pPr>
        <w:pStyle w:val="ListParagraph"/>
        <w:numPr>
          <w:ilvl w:val="0"/>
          <w:numId w:val="55"/>
        </w:numPr>
        <w:spacing w:before="40" w:after="40"/>
        <w:ind w:left="723"/>
        <w:contextualSpacing/>
        <w:rPr>
          <w:rFonts w:ascii="Arial" w:hAnsi="Arial" w:eastAsia="Arial" w:cs="Arial"/>
        </w:rPr>
      </w:pPr>
      <w:r w:rsidRPr="00CB5B9B">
        <w:rPr>
          <w:rFonts w:ascii="Arial" w:hAnsi="Arial" w:eastAsia="Arial" w:cs="Arial"/>
        </w:rPr>
        <w:t xml:space="preserve">Kram </w:t>
      </w:r>
      <w:r w:rsidR="00527A10">
        <w:rPr>
          <w:rFonts w:ascii="Arial" w:hAnsi="Arial" w:eastAsia="Arial" w:cs="Arial"/>
        </w:rPr>
        <w:t>-</w:t>
      </w:r>
      <w:r w:rsidRPr="00CB5B9B">
        <w:rPr>
          <w:rFonts w:ascii="Arial" w:hAnsi="Arial" w:eastAsia="Arial" w:cs="Arial"/>
        </w:rPr>
        <w:t xml:space="preserve"> phases/functions of mentoring </w:t>
      </w:r>
    </w:p>
    <w:p w:rsidRPr="00CB5B9B" w:rsidR="00053B70" w:rsidP="00CB5B9B" w:rsidRDefault="00053B70" w14:paraId="25F610ED" w14:textId="7428B042">
      <w:pPr>
        <w:pStyle w:val="ListParagraph"/>
        <w:numPr>
          <w:ilvl w:val="0"/>
          <w:numId w:val="55"/>
        </w:numPr>
        <w:spacing w:before="40" w:after="40"/>
        <w:ind w:left="723"/>
        <w:contextualSpacing/>
        <w:rPr>
          <w:rFonts w:ascii="Arial" w:hAnsi="Arial" w:eastAsia="Arial" w:cs="Arial"/>
        </w:rPr>
      </w:pPr>
      <w:r w:rsidRPr="00CB5B9B">
        <w:rPr>
          <w:rFonts w:ascii="Arial" w:hAnsi="Arial" w:eastAsia="Arial" w:cs="Arial"/>
        </w:rPr>
        <w:t xml:space="preserve">Clutterbuck </w:t>
      </w:r>
      <w:r w:rsidR="00527A10">
        <w:rPr>
          <w:rFonts w:ascii="Arial" w:hAnsi="Arial" w:eastAsia="Arial" w:cs="Arial"/>
        </w:rPr>
        <w:t>-</w:t>
      </w:r>
      <w:r w:rsidRPr="00CB5B9B">
        <w:rPr>
          <w:rFonts w:ascii="Arial" w:hAnsi="Arial" w:eastAsia="Arial" w:cs="Arial"/>
        </w:rPr>
        <w:t xml:space="preserve"> developmental mentoring</w:t>
      </w:r>
      <w:r w:rsidR="00523C3D">
        <w:rPr>
          <w:rFonts w:ascii="Arial" w:hAnsi="Arial" w:eastAsia="Arial" w:cs="Arial"/>
        </w:rPr>
        <w:t>.</w:t>
      </w:r>
    </w:p>
    <w:p w:rsidRPr="00782FD9" w:rsidR="00053B70" w:rsidP="00782FD9" w:rsidRDefault="00053B70" w14:paraId="72454E56" w14:textId="5B16AA05">
      <w:pPr>
        <w:spacing w:before="200" w:after="160"/>
        <w:ind w:left="697" w:hanging="697"/>
        <w:rPr>
          <w:rFonts w:eastAsia="Arial" w:cs="Arial"/>
          <w:b/>
          <w:bCs/>
        </w:rPr>
      </w:pPr>
      <w:r w:rsidRPr="00782FD9">
        <w:rPr>
          <w:rFonts w:eastAsia="Arial" w:cs="Arial"/>
          <w:b/>
          <w:bCs/>
        </w:rPr>
        <w:t xml:space="preserve">AC1.2: </w:t>
      </w:r>
      <w:r w:rsidRPr="00782FD9">
        <w:rPr>
          <w:rFonts w:eastAsia="Arial" w:cs="Arial"/>
        </w:rPr>
        <w:t xml:space="preserve">Benchmarking against Global Code of Ethics and DEI </w:t>
      </w:r>
      <w:r w:rsidRPr="00782FD9" w:rsidR="00782FD9">
        <w:rPr>
          <w:rFonts w:eastAsia="Arial" w:cs="Arial"/>
        </w:rPr>
        <w:t>legislation.</w:t>
      </w:r>
      <w:r w:rsidRPr="00782FD9">
        <w:rPr>
          <w:rFonts w:eastAsia="Arial" w:cs="Arial"/>
          <w:b/>
          <w:bCs/>
        </w:rPr>
        <w:t xml:space="preserve"> </w:t>
      </w:r>
    </w:p>
    <w:p w:rsidR="00053B70" w:rsidP="00782FD9" w:rsidRDefault="00053B70" w14:paraId="3350C77A" w14:textId="4EF0FB3D">
      <w:pPr>
        <w:spacing w:before="200" w:after="160"/>
        <w:ind w:left="697" w:hanging="697"/>
        <w:rPr>
          <w:rFonts w:eastAsia="Arial" w:cs="Arial"/>
          <w:b/>
          <w:bCs/>
        </w:rPr>
      </w:pPr>
      <w:r w:rsidRPr="00782FD9">
        <w:rPr>
          <w:rFonts w:eastAsia="Arial" w:cs="Arial"/>
          <w:b/>
          <w:bCs/>
        </w:rPr>
        <w:t xml:space="preserve">AC1.3 </w:t>
      </w:r>
      <w:r w:rsidRPr="00782FD9">
        <w:rPr>
          <w:rFonts w:eastAsia="Arial" w:cs="Arial"/>
        </w:rPr>
        <w:t xml:space="preserve">Analysis of own strengths and areas for development may consider SWOT, core competencies created by relevant industry organisations, Global Code of Ethics, ICF, EMCC, </w:t>
      </w:r>
      <w:proofErr w:type="spellStart"/>
      <w:r w:rsidRPr="00782FD9">
        <w:rPr>
          <w:rFonts w:eastAsia="Arial" w:cs="Arial"/>
        </w:rPr>
        <w:t>AoC</w:t>
      </w:r>
      <w:proofErr w:type="spellEnd"/>
      <w:r w:rsidRPr="00782FD9">
        <w:rPr>
          <w:rFonts w:eastAsia="Arial" w:cs="Arial"/>
        </w:rPr>
        <w:t>, UCA. Personal bias relates to conscious, unconscious, cognitive.</w:t>
      </w:r>
      <w:r w:rsidRPr="00782FD9">
        <w:rPr>
          <w:rFonts w:eastAsia="Arial" w:cs="Arial"/>
          <w:b/>
          <w:bCs/>
        </w:rPr>
        <w:t xml:space="preserve"> </w:t>
      </w:r>
    </w:p>
    <w:p w:rsidRPr="007A6EEC" w:rsidR="00053B70" w:rsidP="007A6EEC" w:rsidRDefault="00053B70" w14:paraId="6549EC61" w14:textId="28623027">
      <w:pPr>
        <w:pStyle w:val="BodyAA"/>
        <w:spacing w:before="200" w:line="240" w:lineRule="atLeast"/>
        <w:rPr>
          <w:rFonts w:ascii="Arial" w:hAnsi="Arial" w:cs="Arial"/>
          <w:b/>
          <w:bCs/>
          <w:lang w:val="en-GB"/>
        </w:rPr>
      </w:pPr>
      <w:r w:rsidRPr="007A6EEC">
        <w:rPr>
          <w:rFonts w:ascii="Arial" w:hAnsi="Arial" w:cs="Arial"/>
          <w:b/>
          <w:bCs/>
          <w:lang w:val="en-GB"/>
        </w:rPr>
        <w:t xml:space="preserve">Learning </w:t>
      </w:r>
      <w:r w:rsidR="00D56109">
        <w:rPr>
          <w:rFonts w:ascii="Arial" w:hAnsi="Arial" w:cs="Arial"/>
          <w:b/>
          <w:bCs/>
          <w:lang w:val="en-GB"/>
        </w:rPr>
        <w:t>O</w:t>
      </w:r>
      <w:r w:rsidRPr="007A6EEC">
        <w:rPr>
          <w:rFonts w:ascii="Arial" w:hAnsi="Arial" w:cs="Arial"/>
          <w:b/>
          <w:bCs/>
          <w:lang w:val="en-GB"/>
        </w:rPr>
        <w:t>utcome 2</w:t>
      </w:r>
    </w:p>
    <w:p w:rsidRPr="007A6EEC" w:rsidR="00053B70" w:rsidP="007A6EEC" w:rsidRDefault="00053B70" w14:paraId="023C88F7" w14:textId="68DEC187">
      <w:pPr>
        <w:spacing w:before="200" w:after="40"/>
        <w:ind w:left="697" w:hanging="697"/>
        <w:rPr>
          <w:rFonts w:eastAsia="Arial" w:cs="Arial"/>
          <w:b/>
          <w:bCs/>
          <w:lang w:val="en-US"/>
        </w:rPr>
      </w:pPr>
      <w:r w:rsidRPr="007A6EEC">
        <w:rPr>
          <w:rFonts w:eastAsia="Arial" w:cs="Arial"/>
          <w:b/>
          <w:bCs/>
          <w:lang w:val="en-US"/>
        </w:rPr>
        <w:t xml:space="preserve">AC2.1 </w:t>
      </w:r>
      <w:r w:rsidRPr="007A6EEC">
        <w:rPr>
          <w:rFonts w:eastAsia="Arial" w:cs="Arial"/>
          <w:lang w:val="en-US"/>
        </w:rPr>
        <w:t xml:space="preserve">Personal profile statement can promote own practice as part of employment in own </w:t>
      </w:r>
      <w:proofErr w:type="spellStart"/>
      <w:r w:rsidRPr="007A6EEC">
        <w:rPr>
          <w:rFonts w:eastAsia="Arial" w:cs="Arial"/>
          <w:lang w:val="en-US"/>
        </w:rPr>
        <w:t>organisation</w:t>
      </w:r>
      <w:proofErr w:type="spellEnd"/>
      <w:r w:rsidRPr="007A6EEC">
        <w:rPr>
          <w:rFonts w:eastAsia="Arial" w:cs="Arial"/>
          <w:lang w:val="en-US"/>
        </w:rPr>
        <w:t xml:space="preserve"> or as part of a business plan for independent practice.</w:t>
      </w:r>
    </w:p>
    <w:p w:rsidRPr="007A6EEC" w:rsidR="00053B70" w:rsidP="007A6EEC" w:rsidRDefault="00053B70" w14:paraId="3DE2AF54" w14:textId="7C83D712">
      <w:pPr>
        <w:spacing w:before="200" w:after="40"/>
        <w:ind w:left="697" w:hanging="697"/>
        <w:rPr>
          <w:rFonts w:eastAsia="Arial" w:cs="Arial"/>
          <w:b/>
          <w:bCs/>
          <w:lang w:val="en-US"/>
        </w:rPr>
      </w:pPr>
      <w:r w:rsidRPr="007A6EEC">
        <w:rPr>
          <w:rFonts w:eastAsia="Arial" w:cs="Arial"/>
          <w:b/>
          <w:bCs/>
          <w:lang w:val="en-US"/>
        </w:rPr>
        <w:t xml:space="preserve">AC2.2 </w:t>
      </w:r>
      <w:r w:rsidRPr="007A6EEC">
        <w:rPr>
          <w:rFonts w:eastAsia="Arial" w:cs="Arial"/>
          <w:lang w:val="en-US"/>
        </w:rPr>
        <w:t>Approaches should reflect the type of practice planned to offer and could include but not limited to:</w:t>
      </w:r>
    </w:p>
    <w:p w:rsidRPr="007A6EEC" w:rsidR="00053B70" w:rsidP="007A6EEC" w:rsidRDefault="00053B70" w14:paraId="3C6CF4BF" w14:textId="352CEDA5">
      <w:pPr>
        <w:pStyle w:val="ListParagraph"/>
        <w:numPr>
          <w:ilvl w:val="0"/>
          <w:numId w:val="55"/>
        </w:numPr>
        <w:spacing w:before="40" w:after="40"/>
        <w:ind w:left="723"/>
        <w:contextualSpacing/>
        <w:rPr>
          <w:rFonts w:ascii="Arial" w:hAnsi="Arial" w:eastAsia="Arial" w:cs="Arial"/>
        </w:rPr>
      </w:pPr>
      <w:r w:rsidRPr="007A6EEC">
        <w:rPr>
          <w:rFonts w:ascii="Arial" w:hAnsi="Arial" w:eastAsia="Arial" w:cs="Arial"/>
        </w:rPr>
        <w:t>Where applicable in-house coaching or mentoring offer: organisation’s attitude, size of the organisation, staff readiness, impact on current job role etc</w:t>
      </w:r>
    </w:p>
    <w:p w:rsidRPr="007A6EEC" w:rsidR="00053B70" w:rsidP="007A6EEC" w:rsidRDefault="00053B70" w14:paraId="3AF604F3" w14:textId="461F51A7">
      <w:pPr>
        <w:pStyle w:val="ListParagraph"/>
        <w:numPr>
          <w:ilvl w:val="0"/>
          <w:numId w:val="55"/>
        </w:numPr>
        <w:spacing w:before="40" w:after="40"/>
        <w:ind w:left="723"/>
        <w:contextualSpacing/>
        <w:rPr>
          <w:rFonts w:ascii="Arial" w:hAnsi="Arial" w:eastAsia="Arial" w:cs="Arial"/>
        </w:rPr>
      </w:pPr>
      <w:r w:rsidRPr="007A6EEC">
        <w:rPr>
          <w:rFonts w:ascii="Arial" w:hAnsi="Arial" w:eastAsia="Arial" w:cs="Arial"/>
        </w:rPr>
        <w:t>Where applicable own coaching or mentoring business: industries/markets to target, range of coaching offer (</w:t>
      </w:r>
      <w:proofErr w:type="spellStart"/>
      <w:r w:rsidRPr="007A6EEC">
        <w:rPr>
          <w:rFonts w:ascii="Arial" w:hAnsi="Arial" w:eastAsia="Arial" w:cs="Arial"/>
        </w:rPr>
        <w:t>eg</w:t>
      </w:r>
      <w:proofErr w:type="spellEnd"/>
      <w:r w:rsidRPr="007A6EEC">
        <w:rPr>
          <w:rFonts w:ascii="Arial" w:hAnsi="Arial" w:eastAsia="Arial" w:cs="Arial"/>
        </w:rPr>
        <w:t xml:space="preserve"> group, one-to-one), competition, pricing, timescales etc</w:t>
      </w:r>
    </w:p>
    <w:p w:rsidRPr="007A6EEC" w:rsidR="00053B70" w:rsidP="007A6EEC" w:rsidRDefault="00053B70" w14:paraId="0B28B5A6" w14:textId="719C5FF7">
      <w:pPr>
        <w:pStyle w:val="ListParagraph"/>
        <w:numPr>
          <w:ilvl w:val="0"/>
          <w:numId w:val="55"/>
        </w:numPr>
        <w:spacing w:before="40" w:after="40"/>
        <w:ind w:left="723"/>
        <w:contextualSpacing/>
        <w:rPr>
          <w:rFonts w:ascii="Arial" w:hAnsi="Arial" w:eastAsia="Arial" w:cs="Arial"/>
        </w:rPr>
      </w:pPr>
      <w:r w:rsidRPr="007A6EEC">
        <w:rPr>
          <w:rFonts w:ascii="Arial" w:hAnsi="Arial" w:eastAsia="Arial" w:cs="Arial"/>
        </w:rPr>
        <w:t xml:space="preserve">Strategic approach: What, where, how, who, why, when: </w:t>
      </w:r>
    </w:p>
    <w:p w:rsidRPr="000777D5" w:rsidR="00053B70" w:rsidP="008B7FCC" w:rsidRDefault="00053B70" w14:paraId="33CD4CD7" w14:textId="42301328">
      <w:pPr>
        <w:pStyle w:val="ListParagraph"/>
        <w:numPr>
          <w:ilvl w:val="0"/>
          <w:numId w:val="71"/>
        </w:numPr>
        <w:spacing w:before="40" w:after="40"/>
        <w:ind w:left="1080"/>
        <w:rPr>
          <w:rFonts w:ascii="Arial" w:hAnsi="Arial" w:cs="Arial"/>
          <w:lang w:eastAsia="en-GB"/>
        </w:rPr>
      </w:pPr>
      <w:r w:rsidRPr="000777D5">
        <w:rPr>
          <w:rFonts w:ascii="Arial" w:hAnsi="Arial" w:cs="Arial"/>
          <w:lang w:eastAsia="en-GB"/>
        </w:rPr>
        <w:t xml:space="preserve">"What" – what is own offer, niche, sharing something from own personal profile </w:t>
      </w:r>
    </w:p>
    <w:p w:rsidRPr="000777D5" w:rsidR="00053B70" w:rsidP="008B7FCC" w:rsidRDefault="00053B70" w14:paraId="66099C09" w14:textId="609E279D">
      <w:pPr>
        <w:pStyle w:val="ListParagraph"/>
        <w:numPr>
          <w:ilvl w:val="0"/>
          <w:numId w:val="71"/>
        </w:numPr>
        <w:spacing w:before="40" w:after="40"/>
        <w:ind w:left="1080"/>
        <w:rPr>
          <w:rFonts w:ascii="Arial" w:hAnsi="Arial" w:cs="Arial"/>
          <w:lang w:eastAsia="en-GB"/>
        </w:rPr>
      </w:pPr>
      <w:r w:rsidRPr="000777D5">
        <w:rPr>
          <w:rFonts w:ascii="Arial" w:hAnsi="Arial" w:cs="Arial"/>
          <w:lang w:eastAsia="en-GB"/>
        </w:rPr>
        <w:t xml:space="preserve">"Where" – social media platforms/ intranet, face to face </w:t>
      </w:r>
      <w:proofErr w:type="spellStart"/>
      <w:r w:rsidRPr="000777D5">
        <w:rPr>
          <w:rFonts w:ascii="Arial" w:hAnsi="Arial" w:cs="Arial"/>
          <w:lang w:eastAsia="en-GB"/>
        </w:rPr>
        <w:t>eg</w:t>
      </w:r>
      <w:proofErr w:type="spellEnd"/>
      <w:r w:rsidRPr="000777D5">
        <w:rPr>
          <w:rFonts w:ascii="Arial" w:hAnsi="Arial" w:cs="Arial"/>
          <w:lang w:eastAsia="en-GB"/>
        </w:rPr>
        <w:t xml:space="preserve"> own and new networks </w:t>
      </w:r>
    </w:p>
    <w:p w:rsidRPr="000777D5" w:rsidR="00053B70" w:rsidP="008B7FCC" w:rsidRDefault="00053B70" w14:paraId="19B3ED7F" w14:textId="15D65F77">
      <w:pPr>
        <w:pStyle w:val="ListParagraph"/>
        <w:numPr>
          <w:ilvl w:val="0"/>
          <w:numId w:val="71"/>
        </w:numPr>
        <w:spacing w:before="40" w:after="40"/>
        <w:ind w:left="1080"/>
        <w:rPr>
          <w:rFonts w:ascii="Arial" w:hAnsi="Arial" w:cs="Arial"/>
          <w:lang w:eastAsia="en-GB"/>
        </w:rPr>
      </w:pPr>
      <w:r w:rsidRPr="000777D5">
        <w:rPr>
          <w:rFonts w:ascii="Arial" w:hAnsi="Arial" w:cs="Arial"/>
          <w:lang w:eastAsia="en-GB"/>
        </w:rPr>
        <w:t xml:space="preserve">"How" – testimonials, face to face events </w:t>
      </w:r>
      <w:proofErr w:type="spellStart"/>
      <w:r w:rsidRPr="000777D5">
        <w:rPr>
          <w:rFonts w:ascii="Arial" w:hAnsi="Arial" w:cs="Arial"/>
          <w:lang w:eastAsia="en-GB"/>
        </w:rPr>
        <w:t>eg</w:t>
      </w:r>
      <w:proofErr w:type="spellEnd"/>
      <w:r w:rsidRPr="000777D5">
        <w:rPr>
          <w:rFonts w:ascii="Arial" w:hAnsi="Arial" w:cs="Arial"/>
          <w:lang w:eastAsia="en-GB"/>
        </w:rPr>
        <w:t xml:space="preserve"> workshops, talks, digital promotion </w:t>
      </w:r>
    </w:p>
    <w:p w:rsidRPr="000777D5" w:rsidR="00053B70" w:rsidP="008B7FCC" w:rsidRDefault="00053B70" w14:paraId="26AAEE04" w14:textId="46F73B08">
      <w:pPr>
        <w:pStyle w:val="ListParagraph"/>
        <w:numPr>
          <w:ilvl w:val="0"/>
          <w:numId w:val="71"/>
        </w:numPr>
        <w:spacing w:before="40" w:after="40"/>
        <w:ind w:left="1080"/>
        <w:rPr>
          <w:rFonts w:ascii="Arial" w:hAnsi="Arial" w:cs="Arial"/>
          <w:lang w:eastAsia="en-GB"/>
        </w:rPr>
      </w:pPr>
      <w:r w:rsidRPr="000777D5">
        <w:rPr>
          <w:rFonts w:ascii="Arial" w:hAnsi="Arial" w:cs="Arial"/>
          <w:lang w:eastAsia="en-GB"/>
        </w:rPr>
        <w:t xml:space="preserve">"Why" – promote own offer, achieve personal philosophy </w:t>
      </w:r>
    </w:p>
    <w:p w:rsidRPr="000777D5" w:rsidR="00053B70" w:rsidP="008B7FCC" w:rsidRDefault="00053B70" w14:paraId="0679D0DF" w14:textId="478D2D82">
      <w:pPr>
        <w:pStyle w:val="ListParagraph"/>
        <w:numPr>
          <w:ilvl w:val="0"/>
          <w:numId w:val="71"/>
        </w:numPr>
        <w:spacing w:before="40" w:after="40"/>
        <w:ind w:left="1080"/>
        <w:rPr>
          <w:rFonts w:ascii="Arial" w:hAnsi="Arial" w:cs="Arial"/>
          <w:lang w:eastAsia="en-GB"/>
        </w:rPr>
      </w:pPr>
      <w:r w:rsidRPr="000777D5">
        <w:rPr>
          <w:rFonts w:ascii="Arial" w:hAnsi="Arial" w:cs="Arial"/>
          <w:lang w:eastAsia="en-GB"/>
        </w:rPr>
        <w:t xml:space="preserve">"When" – timescales, SMART targets </w:t>
      </w:r>
    </w:p>
    <w:p w:rsidRPr="007A6EEC" w:rsidR="00053B70" w:rsidP="007A6EEC" w:rsidRDefault="000777D5" w14:paraId="0A4E9E15" w14:textId="20B65082">
      <w:pPr>
        <w:pStyle w:val="ListParagraph"/>
        <w:numPr>
          <w:ilvl w:val="0"/>
          <w:numId w:val="55"/>
        </w:numPr>
        <w:spacing w:before="40" w:after="40"/>
        <w:ind w:left="723"/>
        <w:contextualSpacing/>
        <w:rPr>
          <w:rFonts w:ascii="Arial" w:hAnsi="Arial" w:eastAsia="Arial" w:cs="Arial"/>
        </w:rPr>
      </w:pPr>
      <w:r>
        <w:rPr>
          <w:rFonts w:ascii="Arial" w:hAnsi="Arial" w:eastAsia="Arial" w:cs="Arial"/>
        </w:rPr>
        <w:t>M</w:t>
      </w:r>
      <w:r w:rsidRPr="007A6EEC" w:rsidR="00053B70">
        <w:rPr>
          <w:rFonts w:ascii="Arial" w:hAnsi="Arial" w:eastAsia="Arial" w:cs="Arial"/>
        </w:rPr>
        <w:t>entoring networks and communities of practice</w:t>
      </w:r>
      <w:r w:rsidR="00AE1FF1">
        <w:rPr>
          <w:rFonts w:ascii="Arial" w:hAnsi="Arial" w:eastAsia="Arial" w:cs="Arial"/>
        </w:rPr>
        <w:t>.</w:t>
      </w:r>
      <w:r w:rsidRPr="007A6EEC" w:rsidR="00053B70">
        <w:rPr>
          <w:rFonts w:ascii="Arial" w:hAnsi="Arial" w:eastAsia="Arial" w:cs="Arial"/>
        </w:rPr>
        <w:t xml:space="preserve"> </w:t>
      </w:r>
    </w:p>
    <w:p w:rsidRPr="00AE1FF1" w:rsidR="00053B70" w:rsidP="00AE1FF1" w:rsidRDefault="00053B70" w14:paraId="4E743FF6" w14:textId="0D3B3D5B">
      <w:pPr>
        <w:spacing w:before="200" w:after="40"/>
        <w:ind w:left="697" w:hanging="697"/>
        <w:rPr>
          <w:rFonts w:eastAsia="Arial" w:cs="Arial"/>
          <w:b/>
          <w:bCs/>
          <w:lang w:val="en-US"/>
        </w:rPr>
      </w:pPr>
      <w:r w:rsidRPr="00AE1FF1">
        <w:rPr>
          <w:rFonts w:eastAsia="Arial" w:cs="Arial"/>
          <w:b/>
          <w:bCs/>
          <w:lang w:val="en-US"/>
        </w:rPr>
        <w:t>AC2.3 Development objectives could include but not limited to:</w:t>
      </w:r>
    </w:p>
    <w:p w:rsidRPr="00053B70" w:rsidR="00053B70" w:rsidP="007A6EEC" w:rsidRDefault="00053B70" w14:paraId="5CC6AFA2" w14:textId="4C82046B">
      <w:pPr>
        <w:pStyle w:val="ListParagraph"/>
        <w:numPr>
          <w:ilvl w:val="0"/>
          <w:numId w:val="55"/>
        </w:numPr>
        <w:spacing w:before="40" w:after="40"/>
        <w:ind w:left="723"/>
        <w:contextualSpacing/>
        <w:rPr>
          <w:rFonts w:ascii="Arial" w:hAnsi="Arial" w:eastAsia="Times New Roman" w:cs="Arial"/>
          <w:color w:val="000000"/>
          <w:lang w:val="en-US" w:eastAsia="en-GB"/>
        </w:rPr>
      </w:pPr>
      <w:r w:rsidRPr="007A6EEC">
        <w:rPr>
          <w:rFonts w:ascii="Arial" w:hAnsi="Arial" w:eastAsia="Arial" w:cs="Arial"/>
        </w:rPr>
        <w:t>Coaching or mentoring skills and practices</w:t>
      </w:r>
      <w:r w:rsidR="00EB2560">
        <w:rPr>
          <w:rFonts w:ascii="Arial" w:hAnsi="Arial" w:eastAsia="Arial" w:cs="Arial"/>
        </w:rPr>
        <w:t>:</w:t>
      </w:r>
      <w:r w:rsidRPr="007A6EEC">
        <w:rPr>
          <w:rFonts w:ascii="Arial" w:hAnsi="Arial" w:eastAsia="Arial" w:cs="Arial"/>
        </w:rPr>
        <w:t xml:space="preserve"> </w:t>
      </w:r>
    </w:p>
    <w:p w:rsidRPr="002D7DCD" w:rsidR="00053B70" w:rsidP="008B7FCC" w:rsidRDefault="00053B70" w14:paraId="4D4CCFF0" w14:textId="698DF1E9">
      <w:pPr>
        <w:pStyle w:val="ListParagraph"/>
        <w:numPr>
          <w:ilvl w:val="0"/>
          <w:numId w:val="71"/>
        </w:numPr>
        <w:spacing w:before="40" w:after="40"/>
        <w:ind w:left="1080"/>
        <w:rPr>
          <w:rFonts w:ascii="Arial" w:hAnsi="Arial" w:cs="Arial"/>
          <w:lang w:eastAsia="en-GB"/>
        </w:rPr>
      </w:pPr>
      <w:r w:rsidRPr="002D7DCD">
        <w:rPr>
          <w:rFonts w:ascii="Arial" w:hAnsi="Arial" w:cs="Arial"/>
          <w:lang w:eastAsia="en-GB"/>
        </w:rPr>
        <w:t>enhanced communication</w:t>
      </w:r>
    </w:p>
    <w:p w:rsidRPr="002D7DCD" w:rsidR="00053B70" w:rsidP="008B7FCC" w:rsidRDefault="00053B70" w14:paraId="16D20E38" w14:textId="6F9809F7">
      <w:pPr>
        <w:pStyle w:val="ListParagraph"/>
        <w:numPr>
          <w:ilvl w:val="0"/>
          <w:numId w:val="71"/>
        </w:numPr>
        <w:spacing w:before="40" w:after="40"/>
        <w:ind w:left="1080"/>
        <w:rPr>
          <w:rFonts w:ascii="Arial" w:hAnsi="Arial" w:cs="Arial"/>
          <w:lang w:eastAsia="en-GB"/>
        </w:rPr>
      </w:pPr>
      <w:r w:rsidRPr="002D7DCD">
        <w:rPr>
          <w:rFonts w:ascii="Arial" w:hAnsi="Arial" w:cs="Arial"/>
          <w:lang w:eastAsia="en-GB"/>
        </w:rPr>
        <w:t xml:space="preserve">time management </w:t>
      </w:r>
    </w:p>
    <w:p w:rsidRPr="002D7DCD" w:rsidR="00053B70" w:rsidP="008B7FCC" w:rsidRDefault="00053B70" w14:paraId="137840A1" w14:textId="785CB4EA">
      <w:pPr>
        <w:pStyle w:val="ListParagraph"/>
        <w:numPr>
          <w:ilvl w:val="0"/>
          <w:numId w:val="71"/>
        </w:numPr>
        <w:spacing w:before="40" w:after="40"/>
        <w:ind w:left="1080"/>
        <w:rPr>
          <w:rFonts w:ascii="Arial" w:hAnsi="Arial" w:cs="Arial"/>
          <w:lang w:eastAsia="en-GB"/>
        </w:rPr>
      </w:pPr>
      <w:r w:rsidRPr="002D7DCD">
        <w:rPr>
          <w:rFonts w:ascii="Arial" w:hAnsi="Arial" w:cs="Arial"/>
          <w:lang w:eastAsia="en-GB"/>
        </w:rPr>
        <w:t xml:space="preserve">managing information </w:t>
      </w:r>
    </w:p>
    <w:p w:rsidRPr="002D7DCD" w:rsidR="00053B70" w:rsidP="008B7FCC" w:rsidRDefault="00053B70" w14:paraId="07542281" w14:textId="59546618">
      <w:pPr>
        <w:pStyle w:val="ListParagraph"/>
        <w:numPr>
          <w:ilvl w:val="0"/>
          <w:numId w:val="71"/>
        </w:numPr>
        <w:spacing w:before="40" w:after="40"/>
        <w:ind w:left="1080"/>
        <w:rPr>
          <w:rFonts w:ascii="Arial" w:hAnsi="Arial" w:cs="Arial"/>
          <w:lang w:eastAsia="en-GB"/>
        </w:rPr>
      </w:pPr>
      <w:r w:rsidRPr="002D7DCD">
        <w:rPr>
          <w:rFonts w:ascii="Arial" w:hAnsi="Arial" w:cs="Arial"/>
          <w:lang w:eastAsia="en-GB"/>
        </w:rPr>
        <w:t>ethical considerations</w:t>
      </w:r>
    </w:p>
    <w:p w:rsidRPr="002D7DCD" w:rsidR="00053B70" w:rsidP="008B7FCC" w:rsidRDefault="00053B70" w14:paraId="41BC6350" w14:textId="6E155A0F">
      <w:pPr>
        <w:pStyle w:val="ListParagraph"/>
        <w:numPr>
          <w:ilvl w:val="0"/>
          <w:numId w:val="71"/>
        </w:numPr>
        <w:spacing w:before="40" w:after="40"/>
        <w:ind w:left="1080"/>
        <w:rPr>
          <w:rFonts w:ascii="Arial" w:hAnsi="Arial" w:cs="Arial"/>
          <w:lang w:eastAsia="en-GB"/>
        </w:rPr>
      </w:pPr>
      <w:r w:rsidRPr="002D7DCD">
        <w:rPr>
          <w:rFonts w:ascii="Arial" w:hAnsi="Arial" w:cs="Arial"/>
          <w:lang w:eastAsia="en-GB"/>
        </w:rPr>
        <w:t>preparation</w:t>
      </w:r>
    </w:p>
    <w:p w:rsidRPr="002D7DCD" w:rsidR="00053B70" w:rsidP="008B7FCC" w:rsidRDefault="00053B70" w14:paraId="733AD398" w14:textId="079EEF1E">
      <w:pPr>
        <w:pStyle w:val="ListParagraph"/>
        <w:numPr>
          <w:ilvl w:val="0"/>
          <w:numId w:val="71"/>
        </w:numPr>
        <w:spacing w:before="40" w:after="40"/>
        <w:ind w:left="1080"/>
        <w:rPr>
          <w:rFonts w:ascii="Arial" w:hAnsi="Arial" w:cs="Arial"/>
          <w:lang w:eastAsia="en-GB"/>
        </w:rPr>
      </w:pPr>
      <w:r w:rsidRPr="002D7DCD">
        <w:rPr>
          <w:rFonts w:ascii="Arial" w:hAnsi="Arial" w:cs="Arial"/>
          <w:lang w:eastAsia="en-GB"/>
        </w:rPr>
        <w:t xml:space="preserve">contracting </w:t>
      </w:r>
    </w:p>
    <w:p w:rsidRPr="002D7DCD" w:rsidR="00053B70" w:rsidP="008B7FCC" w:rsidRDefault="00053B70" w14:paraId="32D45EC3" w14:textId="1F343A5F">
      <w:pPr>
        <w:pStyle w:val="ListParagraph"/>
        <w:numPr>
          <w:ilvl w:val="0"/>
          <w:numId w:val="71"/>
        </w:numPr>
        <w:spacing w:before="40" w:after="40"/>
        <w:ind w:left="1080"/>
        <w:rPr>
          <w:rFonts w:ascii="Arial" w:hAnsi="Arial" w:cs="Arial"/>
          <w:lang w:eastAsia="en-GB"/>
        </w:rPr>
      </w:pPr>
      <w:r w:rsidRPr="002D7DCD">
        <w:rPr>
          <w:rFonts w:ascii="Arial" w:hAnsi="Arial" w:cs="Arial"/>
          <w:lang w:eastAsia="en-GB"/>
        </w:rPr>
        <w:t xml:space="preserve">use of psychometric tests </w:t>
      </w:r>
    </w:p>
    <w:p w:rsidRPr="002D7DCD" w:rsidR="00053B70" w:rsidP="008B7FCC" w:rsidRDefault="00053B70" w14:paraId="18443217" w14:textId="49ECC5B3">
      <w:pPr>
        <w:pStyle w:val="ListParagraph"/>
        <w:numPr>
          <w:ilvl w:val="0"/>
          <w:numId w:val="71"/>
        </w:numPr>
        <w:spacing w:before="40" w:after="40"/>
        <w:ind w:left="1080"/>
        <w:rPr>
          <w:rFonts w:ascii="Arial" w:hAnsi="Arial" w:cs="Arial"/>
          <w:lang w:eastAsia="en-GB"/>
        </w:rPr>
      </w:pPr>
      <w:r w:rsidRPr="002D7DCD">
        <w:rPr>
          <w:rFonts w:ascii="Arial" w:hAnsi="Arial" w:cs="Arial"/>
          <w:lang w:eastAsia="en-GB"/>
        </w:rPr>
        <w:t>supervision</w:t>
      </w:r>
    </w:p>
    <w:p w:rsidRPr="002D7DCD" w:rsidR="00053B70" w:rsidP="008B7FCC" w:rsidRDefault="00053B70" w14:paraId="0B424844" w14:textId="3137AB26">
      <w:pPr>
        <w:pStyle w:val="ListParagraph"/>
        <w:numPr>
          <w:ilvl w:val="0"/>
          <w:numId w:val="71"/>
        </w:numPr>
        <w:spacing w:before="40" w:after="40"/>
        <w:ind w:left="1080"/>
        <w:rPr>
          <w:rFonts w:ascii="Arial" w:hAnsi="Arial" w:cs="Arial"/>
          <w:lang w:eastAsia="en-GB"/>
        </w:rPr>
      </w:pPr>
      <w:r w:rsidRPr="002D7DCD">
        <w:rPr>
          <w:rFonts w:ascii="Arial" w:hAnsi="Arial" w:cs="Arial"/>
          <w:lang w:eastAsia="en-GB"/>
        </w:rPr>
        <w:t xml:space="preserve">developing reflective practice: approaches to developing your reflective thought process </w:t>
      </w:r>
    </w:p>
    <w:p w:rsidRPr="002D7DCD" w:rsidR="00053B70" w:rsidP="008B7FCC" w:rsidRDefault="00053B70" w14:paraId="08DB1D1E" w14:textId="000BC092">
      <w:pPr>
        <w:pStyle w:val="ListParagraph"/>
        <w:numPr>
          <w:ilvl w:val="0"/>
          <w:numId w:val="71"/>
        </w:numPr>
        <w:spacing w:before="40" w:after="40"/>
        <w:ind w:left="1080"/>
        <w:rPr>
          <w:rFonts w:ascii="Arial" w:hAnsi="Arial" w:cs="Arial"/>
          <w:lang w:eastAsia="en-GB"/>
        </w:rPr>
      </w:pPr>
      <w:r w:rsidRPr="002D7DCD">
        <w:rPr>
          <w:rFonts w:ascii="Arial" w:hAnsi="Arial" w:cs="Arial"/>
          <w:lang w:eastAsia="en-GB"/>
        </w:rPr>
        <w:t xml:space="preserve">organisational hierarchy </w:t>
      </w:r>
    </w:p>
    <w:p w:rsidRPr="002D7DCD" w:rsidR="00053B70" w:rsidP="008B7FCC" w:rsidRDefault="00053B70" w14:paraId="58F8B527" w14:textId="106E08F0">
      <w:pPr>
        <w:pStyle w:val="ListParagraph"/>
        <w:numPr>
          <w:ilvl w:val="0"/>
          <w:numId w:val="71"/>
        </w:numPr>
        <w:spacing w:before="40" w:after="40"/>
        <w:ind w:left="1080"/>
        <w:rPr>
          <w:rFonts w:ascii="Arial" w:hAnsi="Arial" w:cs="Arial"/>
          <w:lang w:eastAsia="en-GB"/>
        </w:rPr>
      </w:pPr>
      <w:r w:rsidRPr="002D7DCD">
        <w:rPr>
          <w:rFonts w:ascii="Arial" w:hAnsi="Arial" w:cs="Arial"/>
          <w:lang w:eastAsia="en-GB"/>
        </w:rPr>
        <w:t xml:space="preserve">leadership succession </w:t>
      </w:r>
    </w:p>
    <w:p w:rsidRPr="002D7DCD" w:rsidR="00053B70" w:rsidP="008B7FCC" w:rsidRDefault="00053B70" w14:paraId="584A8E48" w14:textId="301CC450">
      <w:pPr>
        <w:pStyle w:val="ListParagraph"/>
        <w:numPr>
          <w:ilvl w:val="0"/>
          <w:numId w:val="71"/>
        </w:numPr>
        <w:spacing w:before="40" w:after="40"/>
        <w:ind w:left="1080"/>
        <w:rPr>
          <w:rFonts w:ascii="Arial" w:hAnsi="Arial" w:cs="Arial"/>
          <w:lang w:eastAsia="en-GB"/>
        </w:rPr>
      </w:pPr>
      <w:r w:rsidRPr="002D7DCD">
        <w:rPr>
          <w:rFonts w:ascii="Arial" w:hAnsi="Arial" w:cs="Arial"/>
          <w:lang w:eastAsia="en-GB"/>
        </w:rPr>
        <w:t>across generations</w:t>
      </w:r>
      <w:r w:rsidR="00EB2560">
        <w:rPr>
          <w:rFonts w:ascii="Arial" w:hAnsi="Arial" w:cs="Arial"/>
          <w:lang w:eastAsia="en-GB"/>
        </w:rPr>
        <w:t>.</w:t>
      </w:r>
    </w:p>
    <w:p w:rsidRPr="00AE1FF1" w:rsidR="00053B70" w:rsidP="00AE1FF1" w:rsidRDefault="00053B70" w14:paraId="3F413653" w14:textId="7A267328">
      <w:pPr>
        <w:pStyle w:val="ListParagraph"/>
        <w:numPr>
          <w:ilvl w:val="0"/>
          <w:numId w:val="55"/>
        </w:numPr>
        <w:spacing w:before="40" w:after="40"/>
        <w:ind w:left="723"/>
        <w:contextualSpacing/>
        <w:rPr>
          <w:rFonts w:ascii="Arial" w:hAnsi="Arial" w:eastAsia="Arial" w:cs="Arial"/>
        </w:rPr>
      </w:pPr>
      <w:r w:rsidRPr="00AE1FF1">
        <w:rPr>
          <w:rFonts w:ascii="Arial" w:hAnsi="Arial" w:eastAsia="Arial" w:cs="Arial"/>
        </w:rPr>
        <w:t>Types of coaching or mentoring</w:t>
      </w:r>
      <w:r w:rsidR="00EB2560">
        <w:rPr>
          <w:rFonts w:ascii="Arial" w:hAnsi="Arial" w:eastAsia="Arial" w:cs="Arial"/>
        </w:rPr>
        <w:t>:</w:t>
      </w:r>
      <w:r w:rsidRPr="00AE1FF1">
        <w:rPr>
          <w:rFonts w:ascii="Arial" w:hAnsi="Arial" w:eastAsia="Arial" w:cs="Arial"/>
        </w:rPr>
        <w:t xml:space="preserve"> </w:t>
      </w:r>
    </w:p>
    <w:p w:rsidRPr="002D7DCD" w:rsidR="00053B70" w:rsidP="008B7FCC" w:rsidRDefault="00053B70" w14:paraId="43CDE3A5" w14:textId="397E7CE7">
      <w:pPr>
        <w:pStyle w:val="ListParagraph"/>
        <w:numPr>
          <w:ilvl w:val="0"/>
          <w:numId w:val="71"/>
        </w:numPr>
        <w:spacing w:before="40" w:after="40"/>
        <w:ind w:left="1080"/>
        <w:rPr>
          <w:rFonts w:ascii="Arial" w:hAnsi="Arial" w:cs="Arial"/>
          <w:lang w:eastAsia="en-GB"/>
        </w:rPr>
      </w:pPr>
      <w:r w:rsidRPr="002D7DCD">
        <w:rPr>
          <w:rFonts w:ascii="Arial" w:hAnsi="Arial" w:cs="Arial"/>
          <w:lang w:eastAsia="en-GB"/>
        </w:rPr>
        <w:t xml:space="preserve">peer </w:t>
      </w:r>
    </w:p>
    <w:p w:rsidRPr="002D7DCD" w:rsidR="00053B70" w:rsidP="008B7FCC" w:rsidRDefault="00053B70" w14:paraId="4CA31472" w14:textId="1171B534">
      <w:pPr>
        <w:pStyle w:val="ListParagraph"/>
        <w:numPr>
          <w:ilvl w:val="0"/>
          <w:numId w:val="71"/>
        </w:numPr>
        <w:spacing w:before="40" w:after="40"/>
        <w:ind w:left="1080"/>
        <w:rPr>
          <w:rFonts w:ascii="Arial" w:hAnsi="Arial" w:cs="Arial"/>
          <w:lang w:eastAsia="en-GB"/>
        </w:rPr>
      </w:pPr>
      <w:r w:rsidRPr="002D7DCD">
        <w:rPr>
          <w:rFonts w:ascii="Arial" w:hAnsi="Arial" w:cs="Arial"/>
          <w:lang w:eastAsia="en-GB"/>
        </w:rPr>
        <w:t xml:space="preserve">digital </w:t>
      </w:r>
    </w:p>
    <w:p w:rsidRPr="002D7DCD" w:rsidR="00053B70" w:rsidP="008B7FCC" w:rsidRDefault="00053B70" w14:paraId="27543BA6" w14:textId="2C6DC7B8">
      <w:pPr>
        <w:pStyle w:val="ListParagraph"/>
        <w:numPr>
          <w:ilvl w:val="0"/>
          <w:numId w:val="71"/>
        </w:numPr>
        <w:spacing w:before="40" w:after="40"/>
        <w:ind w:left="1080"/>
        <w:rPr>
          <w:rFonts w:ascii="Arial" w:hAnsi="Arial" w:cs="Arial"/>
          <w:lang w:eastAsia="en-GB"/>
        </w:rPr>
      </w:pPr>
      <w:r w:rsidRPr="002D7DCD">
        <w:rPr>
          <w:rFonts w:ascii="Arial" w:hAnsi="Arial" w:cs="Arial"/>
          <w:lang w:eastAsia="en-GB"/>
        </w:rPr>
        <w:t xml:space="preserve">reverse </w:t>
      </w:r>
    </w:p>
    <w:p w:rsidRPr="002D7DCD" w:rsidR="00053B70" w:rsidP="008B7FCC" w:rsidRDefault="00053B70" w14:paraId="658107CC" w14:textId="259F439D">
      <w:pPr>
        <w:pStyle w:val="ListParagraph"/>
        <w:numPr>
          <w:ilvl w:val="0"/>
          <w:numId w:val="71"/>
        </w:numPr>
        <w:spacing w:before="40" w:after="40"/>
        <w:ind w:left="1080"/>
        <w:rPr>
          <w:rFonts w:ascii="Arial" w:hAnsi="Arial" w:cs="Arial"/>
          <w:lang w:eastAsia="en-GB"/>
        </w:rPr>
      </w:pPr>
      <w:r w:rsidRPr="002D7DCD">
        <w:rPr>
          <w:rFonts w:ascii="Arial" w:hAnsi="Arial" w:cs="Arial"/>
          <w:lang w:eastAsia="en-GB"/>
        </w:rPr>
        <w:t>group</w:t>
      </w:r>
      <w:r w:rsidR="002D7DCD">
        <w:rPr>
          <w:rFonts w:ascii="Arial" w:hAnsi="Arial" w:cs="Arial"/>
          <w:lang w:eastAsia="en-GB"/>
        </w:rPr>
        <w:t>.</w:t>
      </w:r>
    </w:p>
    <w:p w:rsidRPr="00053B70" w:rsidR="00053B70" w:rsidP="00AE1FF1" w:rsidRDefault="00053B70" w14:paraId="22151BAA" w14:textId="36F8425F">
      <w:pPr>
        <w:pStyle w:val="ListParagraph"/>
        <w:numPr>
          <w:ilvl w:val="0"/>
          <w:numId w:val="55"/>
        </w:numPr>
        <w:spacing w:before="40" w:after="40"/>
        <w:ind w:left="723"/>
        <w:contextualSpacing/>
        <w:rPr>
          <w:rFonts w:ascii="Arial" w:hAnsi="Arial" w:eastAsia="Times New Roman" w:cs="Arial"/>
          <w:color w:val="000000"/>
          <w:lang w:val="en-US" w:eastAsia="en-GB"/>
        </w:rPr>
      </w:pPr>
      <w:r w:rsidRPr="00AE1FF1">
        <w:rPr>
          <w:rFonts w:ascii="Arial" w:hAnsi="Arial" w:eastAsia="Arial" w:cs="Arial"/>
        </w:rPr>
        <w:t>Specialism</w:t>
      </w:r>
      <w:r w:rsidR="002D7DCD">
        <w:rPr>
          <w:rFonts w:ascii="Arial" w:hAnsi="Arial" w:eastAsia="Arial" w:cs="Arial"/>
        </w:rPr>
        <w:t>:</w:t>
      </w:r>
    </w:p>
    <w:p w:rsidRPr="002D7DCD" w:rsidR="00053B70" w:rsidP="008B7FCC" w:rsidRDefault="00053B70" w14:paraId="1ED31A95" w14:textId="02509846">
      <w:pPr>
        <w:pStyle w:val="ListParagraph"/>
        <w:numPr>
          <w:ilvl w:val="0"/>
          <w:numId w:val="71"/>
        </w:numPr>
        <w:spacing w:before="40" w:after="40"/>
        <w:ind w:left="1080"/>
        <w:rPr>
          <w:rFonts w:ascii="Arial" w:hAnsi="Arial" w:cs="Arial"/>
          <w:lang w:eastAsia="en-GB"/>
        </w:rPr>
      </w:pPr>
      <w:r w:rsidRPr="002D7DCD">
        <w:rPr>
          <w:rFonts w:ascii="Arial" w:hAnsi="Arial" w:cs="Arial"/>
          <w:lang w:eastAsia="en-GB"/>
        </w:rPr>
        <w:t>Neuro affirming coaching or mentoring</w:t>
      </w:r>
    </w:p>
    <w:p w:rsidRPr="002D7DCD" w:rsidR="00053B70" w:rsidP="008B7FCC" w:rsidRDefault="00053B70" w14:paraId="23AF8718" w14:textId="1FBF40FD">
      <w:pPr>
        <w:pStyle w:val="ListParagraph"/>
        <w:numPr>
          <w:ilvl w:val="0"/>
          <w:numId w:val="71"/>
        </w:numPr>
        <w:spacing w:before="40" w:after="40"/>
        <w:ind w:left="1080"/>
        <w:rPr>
          <w:rFonts w:ascii="Arial" w:hAnsi="Arial" w:cs="Arial"/>
          <w:lang w:eastAsia="en-GB"/>
        </w:rPr>
      </w:pPr>
      <w:r w:rsidRPr="002D7DCD">
        <w:rPr>
          <w:rFonts w:ascii="Arial" w:hAnsi="Arial" w:cs="Arial"/>
          <w:lang w:eastAsia="en-GB"/>
        </w:rPr>
        <w:t>becoming a coaching or mentoring supervisor</w:t>
      </w:r>
    </w:p>
    <w:p w:rsidRPr="002D7DCD" w:rsidR="00053B70" w:rsidP="008B7FCC" w:rsidRDefault="00053B70" w14:paraId="1FDE69B4" w14:textId="623B2DD9">
      <w:pPr>
        <w:pStyle w:val="ListParagraph"/>
        <w:numPr>
          <w:ilvl w:val="0"/>
          <w:numId w:val="71"/>
        </w:numPr>
        <w:spacing w:before="40" w:after="40"/>
        <w:ind w:left="1080"/>
        <w:rPr>
          <w:rFonts w:ascii="Arial" w:hAnsi="Arial" w:cs="Arial"/>
          <w:lang w:eastAsia="en-GB"/>
        </w:rPr>
      </w:pPr>
      <w:r w:rsidRPr="002D7DCD">
        <w:rPr>
          <w:rFonts w:ascii="Arial" w:hAnsi="Arial" w:cs="Arial"/>
          <w:lang w:eastAsia="en-GB"/>
        </w:rPr>
        <w:t>coaching or mentoring across cultures</w:t>
      </w:r>
    </w:p>
    <w:p w:rsidRPr="002D7DCD" w:rsidR="00053B70" w:rsidP="008B7FCC" w:rsidRDefault="00053B70" w14:paraId="3289EAE5" w14:textId="1ACC2D15">
      <w:pPr>
        <w:pStyle w:val="ListParagraph"/>
        <w:numPr>
          <w:ilvl w:val="0"/>
          <w:numId w:val="71"/>
        </w:numPr>
        <w:spacing w:before="40" w:after="40"/>
        <w:ind w:left="1080"/>
        <w:rPr>
          <w:rFonts w:ascii="Arial" w:hAnsi="Arial" w:cs="Arial"/>
          <w:lang w:eastAsia="en-GB"/>
        </w:rPr>
      </w:pPr>
      <w:r w:rsidRPr="002D7DCD">
        <w:rPr>
          <w:rFonts w:ascii="Arial" w:hAnsi="Arial" w:cs="Arial"/>
          <w:lang w:eastAsia="en-GB"/>
        </w:rPr>
        <w:t>leadership coaching</w:t>
      </w:r>
    </w:p>
    <w:p w:rsidRPr="002D7DCD" w:rsidR="00053B70" w:rsidP="008B7FCC" w:rsidRDefault="00053B70" w14:paraId="7005181F" w14:textId="2437EB7E">
      <w:pPr>
        <w:pStyle w:val="ListParagraph"/>
        <w:numPr>
          <w:ilvl w:val="0"/>
          <w:numId w:val="71"/>
        </w:numPr>
        <w:spacing w:before="40" w:after="40"/>
        <w:ind w:left="1080"/>
        <w:rPr>
          <w:rFonts w:ascii="Arial" w:hAnsi="Arial" w:cs="Arial"/>
          <w:lang w:eastAsia="en-GB"/>
        </w:rPr>
      </w:pPr>
      <w:r w:rsidRPr="002D7DCD">
        <w:rPr>
          <w:rFonts w:ascii="Arial" w:hAnsi="Arial" w:cs="Arial"/>
          <w:lang w:eastAsia="en-GB"/>
        </w:rPr>
        <w:t xml:space="preserve">line manager coaching </w:t>
      </w:r>
    </w:p>
    <w:p w:rsidRPr="002D7DCD" w:rsidR="00053B70" w:rsidP="008B7FCC" w:rsidRDefault="00053B70" w14:paraId="0E7B61AA" w14:textId="34E897D8">
      <w:pPr>
        <w:pStyle w:val="ListParagraph"/>
        <w:numPr>
          <w:ilvl w:val="0"/>
          <w:numId w:val="71"/>
        </w:numPr>
        <w:spacing w:before="40" w:after="40"/>
        <w:ind w:left="1080"/>
        <w:rPr>
          <w:rFonts w:ascii="Arial" w:hAnsi="Arial" w:cs="Arial"/>
          <w:lang w:eastAsia="en-GB"/>
        </w:rPr>
      </w:pPr>
      <w:r w:rsidRPr="002D7DCD">
        <w:rPr>
          <w:rFonts w:ascii="Arial" w:hAnsi="Arial" w:cs="Arial"/>
          <w:lang w:eastAsia="en-GB"/>
        </w:rPr>
        <w:t>creative approaches to coaching creativity in coaching / outdoor nature coaching</w:t>
      </w:r>
    </w:p>
    <w:p w:rsidRPr="002D7DCD" w:rsidR="00053B70" w:rsidP="008B7FCC" w:rsidRDefault="00053B70" w14:paraId="2E5E68BD" w14:textId="46C36751">
      <w:pPr>
        <w:pStyle w:val="ListParagraph"/>
        <w:numPr>
          <w:ilvl w:val="0"/>
          <w:numId w:val="71"/>
        </w:numPr>
        <w:spacing w:before="40" w:after="40"/>
        <w:ind w:left="1080"/>
        <w:rPr>
          <w:rFonts w:ascii="Arial" w:hAnsi="Arial" w:cs="Arial"/>
          <w:lang w:eastAsia="en-GB"/>
        </w:rPr>
      </w:pPr>
      <w:r w:rsidRPr="002D7DCD">
        <w:rPr>
          <w:rFonts w:ascii="Arial" w:hAnsi="Arial" w:cs="Arial"/>
          <w:lang w:eastAsia="en-GB"/>
        </w:rPr>
        <w:t>somatic coaching</w:t>
      </w:r>
      <w:r w:rsidR="002D7DCD">
        <w:rPr>
          <w:rFonts w:ascii="Arial" w:hAnsi="Arial" w:cs="Arial"/>
          <w:lang w:eastAsia="en-GB"/>
        </w:rPr>
        <w:t>.</w:t>
      </w:r>
    </w:p>
    <w:p w:rsidRPr="00053B70" w:rsidR="00053B70" w:rsidP="00AE1FF1" w:rsidRDefault="00053B70" w14:paraId="76E4D40D" w14:textId="52BCFB0F">
      <w:pPr>
        <w:pStyle w:val="ListParagraph"/>
        <w:numPr>
          <w:ilvl w:val="0"/>
          <w:numId w:val="55"/>
        </w:numPr>
        <w:spacing w:before="40" w:after="40"/>
        <w:ind w:left="723"/>
        <w:contextualSpacing/>
        <w:rPr>
          <w:rFonts w:ascii="Arial" w:hAnsi="Arial" w:eastAsia="Times New Roman" w:cs="Arial"/>
          <w:color w:val="000000"/>
          <w:lang w:val="en-US" w:eastAsia="en-GB"/>
        </w:rPr>
      </w:pPr>
      <w:r w:rsidRPr="00AE1FF1">
        <w:rPr>
          <w:rFonts w:ascii="Arial" w:hAnsi="Arial" w:eastAsia="Arial" w:cs="Arial"/>
        </w:rPr>
        <w:t>Entrepreneurial development</w:t>
      </w:r>
      <w:r w:rsidR="002D7DCD">
        <w:rPr>
          <w:rFonts w:ascii="Arial" w:hAnsi="Arial" w:eastAsia="Arial" w:cs="Arial"/>
        </w:rPr>
        <w:t>:</w:t>
      </w:r>
    </w:p>
    <w:p w:rsidRPr="002D7DCD" w:rsidR="00053B70" w:rsidP="008B7FCC" w:rsidRDefault="00053B70" w14:paraId="43A7FC2C" w14:textId="26041120">
      <w:pPr>
        <w:pStyle w:val="ListParagraph"/>
        <w:numPr>
          <w:ilvl w:val="0"/>
          <w:numId w:val="71"/>
        </w:numPr>
        <w:spacing w:before="40" w:after="40"/>
        <w:ind w:left="1080"/>
        <w:rPr>
          <w:rFonts w:ascii="Arial" w:hAnsi="Arial" w:cs="Arial"/>
          <w:lang w:eastAsia="en-GB"/>
        </w:rPr>
      </w:pPr>
      <w:r w:rsidRPr="002D7DCD">
        <w:rPr>
          <w:rFonts w:ascii="Arial" w:hAnsi="Arial" w:cs="Arial"/>
          <w:lang w:eastAsia="en-GB"/>
        </w:rPr>
        <w:t>joining professional industry associations</w:t>
      </w:r>
    </w:p>
    <w:p w:rsidR="00E7088D" w:rsidP="008B7FCC" w:rsidRDefault="00053B70" w14:paraId="4B65C16F" w14:textId="14CAE517">
      <w:pPr>
        <w:pStyle w:val="ListParagraph"/>
        <w:numPr>
          <w:ilvl w:val="0"/>
          <w:numId w:val="71"/>
        </w:numPr>
        <w:spacing w:before="40" w:after="40"/>
        <w:ind w:left="1080"/>
        <w:rPr>
          <w:rFonts w:ascii="Arial" w:hAnsi="Arial" w:cs="Arial"/>
          <w:lang w:eastAsia="en-GB"/>
        </w:rPr>
      </w:pPr>
      <w:r w:rsidRPr="002D7DCD">
        <w:rPr>
          <w:rFonts w:ascii="Arial" w:hAnsi="Arial" w:cs="Arial"/>
          <w:lang w:eastAsia="en-GB"/>
        </w:rPr>
        <w:t>setting up own business</w:t>
      </w:r>
      <w:r w:rsidR="002D7DCD">
        <w:rPr>
          <w:rFonts w:ascii="Arial" w:hAnsi="Arial" w:cs="Arial"/>
          <w:lang w:eastAsia="en-GB"/>
        </w:rPr>
        <w:t>.</w:t>
      </w:r>
    </w:p>
    <w:p w:rsidR="00FD1D7A" w:rsidRDefault="00FD1D7A" w14:paraId="79E942F6" w14:textId="6A234182">
      <w:pPr>
        <w:rPr>
          <w:rFonts w:eastAsia="Times New Roman" w:cs="Arial"/>
          <w:b/>
          <w:bCs/>
          <w:color w:val="000000"/>
          <w:lang w:val="en-US" w:eastAsia="en-GB"/>
        </w:rPr>
      </w:pPr>
    </w:p>
    <w:p w:rsidR="00666A70" w:rsidP="00D56109" w:rsidRDefault="00666A70" w14:paraId="69ABDD78" w14:textId="77777777">
      <w:pPr>
        <w:spacing w:before="200" w:after="160" w:line="240" w:lineRule="auto"/>
        <w:textAlignment w:val="baseline"/>
        <w:rPr>
          <w:rFonts w:eastAsia="Times New Roman" w:cs="Arial"/>
          <w:b/>
          <w:bCs/>
          <w:color w:val="000000"/>
          <w:lang w:val="en-US" w:eastAsia="en-GB"/>
        </w:rPr>
      </w:pPr>
    </w:p>
    <w:p w:rsidR="00666A70" w:rsidP="00D56109" w:rsidRDefault="00666A70" w14:paraId="48CB7A2F" w14:textId="77777777">
      <w:pPr>
        <w:spacing w:before="200" w:after="160" w:line="240" w:lineRule="auto"/>
        <w:textAlignment w:val="baseline"/>
        <w:rPr>
          <w:rFonts w:eastAsia="Times New Roman" w:cs="Arial"/>
          <w:b/>
          <w:bCs/>
          <w:color w:val="000000"/>
          <w:lang w:val="en-US" w:eastAsia="en-GB"/>
        </w:rPr>
      </w:pPr>
    </w:p>
    <w:p w:rsidRPr="001E3D62" w:rsidR="00D56109" w:rsidP="00D56109" w:rsidRDefault="004B1D8A" w14:paraId="5BA36B51" w14:textId="56328F87">
      <w:pPr>
        <w:spacing w:before="200" w:after="160" w:line="240" w:lineRule="auto"/>
        <w:textAlignment w:val="baseline"/>
        <w:rPr>
          <w:rFonts w:eastAsia="Times New Roman" w:cs="Arial"/>
          <w:b/>
          <w:bCs/>
          <w:color w:val="000000"/>
          <w:lang w:val="en-US" w:eastAsia="en-GB"/>
        </w:rPr>
      </w:pPr>
      <w:r>
        <w:rPr>
          <w:rFonts w:eastAsia="Times New Roman" w:cs="Arial"/>
          <w:b/>
          <w:bCs/>
          <w:color w:val="000000"/>
          <w:lang w:val="en-US" w:eastAsia="en-GB"/>
        </w:rPr>
        <w:t xml:space="preserve">Suggested </w:t>
      </w:r>
      <w:r w:rsidR="00D56109">
        <w:rPr>
          <w:rFonts w:eastAsia="Times New Roman" w:cs="Arial"/>
          <w:b/>
          <w:bCs/>
          <w:color w:val="000000"/>
          <w:lang w:val="en-US" w:eastAsia="en-GB"/>
        </w:rPr>
        <w:t>Support Mater</w:t>
      </w:r>
      <w:r w:rsidR="00342026">
        <w:rPr>
          <w:rFonts w:eastAsia="Times New Roman" w:cs="Arial"/>
          <w:b/>
          <w:bCs/>
          <w:color w:val="000000"/>
          <w:lang w:val="en-US" w:eastAsia="en-GB"/>
        </w:rPr>
        <w:t>ia</w:t>
      </w:r>
      <w:r w:rsidR="003B1C97">
        <w:rPr>
          <w:rFonts w:eastAsia="Times New Roman" w:cs="Arial"/>
          <w:b/>
          <w:bCs/>
          <w:color w:val="000000"/>
          <w:lang w:val="en-US" w:eastAsia="en-GB"/>
        </w:rPr>
        <w:t>ls</w:t>
      </w:r>
    </w:p>
    <w:p w:rsidRPr="00D56109" w:rsidR="00D56109" w:rsidP="00D56109" w:rsidRDefault="00D56109" w14:paraId="5D484B04" w14:textId="77777777">
      <w:pPr>
        <w:spacing w:before="200" w:after="160"/>
        <w:rPr>
          <w:rFonts w:cs="Arial"/>
          <w:lang w:eastAsia="en-GB"/>
        </w:rPr>
      </w:pPr>
      <w:r w:rsidRPr="00D56109">
        <w:rPr>
          <w:rFonts w:cs="Arial"/>
          <w:lang w:eastAsia="en-GB"/>
        </w:rPr>
        <w:t xml:space="preserve">Kahneman, D. – </w:t>
      </w:r>
      <w:r w:rsidRPr="00D56109">
        <w:rPr>
          <w:rFonts w:cs="Arial"/>
          <w:i/>
          <w:iCs/>
          <w:lang w:eastAsia="en-GB"/>
        </w:rPr>
        <w:t>Thinking, Fast and Slow</w:t>
      </w:r>
      <w:r w:rsidRPr="00D56109">
        <w:rPr>
          <w:rFonts w:cs="Arial"/>
          <w:lang w:eastAsia="en-GB"/>
        </w:rPr>
        <w:br/>
      </w:r>
      <w:r w:rsidRPr="00D56109">
        <w:rPr>
          <w:rFonts w:cs="Arial"/>
          <w:lang w:eastAsia="en-GB"/>
        </w:rPr>
        <w:t>Supports critical consideration of judgement, decision-making and cognitive bias.</w:t>
      </w:r>
    </w:p>
    <w:p w:rsidRPr="00D56109" w:rsidR="00D56109" w:rsidP="00D56109" w:rsidRDefault="00D56109" w14:paraId="3972B54A" w14:textId="77777777">
      <w:pPr>
        <w:spacing w:before="200" w:after="160"/>
        <w:rPr>
          <w:rFonts w:cs="Arial"/>
          <w:lang w:eastAsia="en-GB"/>
        </w:rPr>
      </w:pPr>
      <w:r w:rsidRPr="00D56109">
        <w:rPr>
          <w:rFonts w:cs="Arial"/>
          <w:lang w:eastAsia="en-GB"/>
        </w:rPr>
        <w:t xml:space="preserve">Dweck, C. – </w:t>
      </w:r>
      <w:r w:rsidRPr="00D56109">
        <w:rPr>
          <w:rFonts w:cs="Arial"/>
          <w:i/>
          <w:iCs/>
          <w:lang w:eastAsia="en-GB"/>
        </w:rPr>
        <w:t>Mindset</w:t>
      </w:r>
      <w:r w:rsidRPr="00D56109">
        <w:rPr>
          <w:rFonts w:cs="Arial"/>
          <w:lang w:eastAsia="en-GB"/>
        </w:rPr>
        <w:br/>
      </w:r>
      <w:r w:rsidRPr="00D56109">
        <w:rPr>
          <w:rFonts w:cs="Arial"/>
          <w:lang w:eastAsia="en-GB"/>
        </w:rPr>
        <w:t>Provides a foundation for critically exploring motivation, learning and development.</w:t>
      </w:r>
    </w:p>
    <w:p w:rsidRPr="00D56109" w:rsidR="00D56109" w:rsidP="00D56109" w:rsidRDefault="00D56109" w14:paraId="00A1B3C0" w14:textId="77777777">
      <w:pPr>
        <w:spacing w:before="200" w:after="160"/>
        <w:rPr>
          <w:rFonts w:cs="Arial"/>
          <w:lang w:eastAsia="en-GB"/>
        </w:rPr>
      </w:pPr>
      <w:r w:rsidRPr="00D56109">
        <w:rPr>
          <w:rFonts w:cs="Arial"/>
          <w:lang w:eastAsia="en-GB"/>
        </w:rPr>
        <w:t xml:space="preserve">Goleman, D. – </w:t>
      </w:r>
      <w:r w:rsidRPr="00D56109">
        <w:rPr>
          <w:rFonts w:cs="Arial"/>
          <w:i/>
          <w:iCs/>
          <w:lang w:eastAsia="en-GB"/>
        </w:rPr>
        <w:t>Working with Emotional Intelligence</w:t>
      </w:r>
      <w:r w:rsidRPr="00D56109">
        <w:rPr>
          <w:rFonts w:cs="Arial"/>
          <w:lang w:eastAsia="en-GB"/>
        </w:rPr>
        <w:br/>
      </w:r>
      <w:r w:rsidRPr="00D56109">
        <w:rPr>
          <w:rFonts w:cs="Arial"/>
          <w:lang w:eastAsia="en-GB"/>
        </w:rPr>
        <w:t>Provides deeper consideration of emotional intelligence within professional and organisational settings</w:t>
      </w:r>
    </w:p>
    <w:p w:rsidRPr="00D56109" w:rsidR="00D56109" w:rsidP="00D56109" w:rsidRDefault="00D56109" w14:paraId="773FBDD6" w14:textId="77777777">
      <w:pPr>
        <w:spacing w:before="40" w:after="40"/>
        <w:rPr>
          <w:rFonts w:cs="Arial"/>
          <w:lang w:eastAsia="en-GB"/>
        </w:rPr>
      </w:pPr>
    </w:p>
    <w:p w:rsidR="00E7088D" w:rsidP="00E7088D" w:rsidRDefault="00E7088D" w14:paraId="19BA97BE" w14:textId="77777777">
      <w:pPr>
        <w:rPr>
          <w:rFonts w:eastAsia="Arial" w:asciiTheme="minorHAnsi" w:hAnsiTheme="minorHAnsi" w:cstheme="minorHAnsi"/>
          <w:b/>
          <w:bCs/>
          <w:color w:val="FFA300"/>
          <w:sz w:val="26"/>
          <w:szCs w:val="26"/>
          <w:lang w:val="en-US"/>
        </w:rPr>
      </w:pPr>
    </w:p>
    <w:p w:rsidR="00D56893" w:rsidRDefault="00D56893" w14:paraId="140C1E09" w14:textId="77777777">
      <w:pPr>
        <w:rPr>
          <w:rFonts w:eastAsia="Arial" w:asciiTheme="minorHAnsi" w:hAnsiTheme="minorHAnsi" w:cstheme="minorHAnsi"/>
          <w:b/>
          <w:bCs/>
          <w:color w:val="FFA300"/>
          <w:sz w:val="26"/>
          <w:szCs w:val="26"/>
          <w:lang w:val="en-US"/>
        </w:rPr>
      </w:pPr>
    </w:p>
    <w:p w:rsidRPr="00906F2A" w:rsidR="00407295" w:rsidP="00EB654C" w:rsidRDefault="00407295" w14:paraId="0EDAB45E" w14:textId="4B066252">
      <w:pPr>
        <w:rPr>
          <w:rFonts w:eastAsia="Arial" w:asciiTheme="minorHAnsi" w:hAnsiTheme="minorHAnsi" w:cstheme="minorHAnsi"/>
          <w:b/>
          <w:bCs/>
          <w:color w:val="FFA300"/>
          <w:sz w:val="26"/>
          <w:szCs w:val="26"/>
          <w:lang w:val="en-US"/>
        </w:rPr>
      </w:pPr>
    </w:p>
    <w:p w:rsidR="002D5714" w:rsidP="002D5714" w:rsidRDefault="002D5714" w14:paraId="6C192D6F" w14:textId="45DB7B6D">
      <w:pPr>
        <w:pStyle w:val="Lesson-Title-XY"/>
        <w:rPr>
          <w:rFonts w:cstheme="minorHAnsi"/>
        </w:rPr>
      </w:pPr>
      <w:bookmarkStart w:name="_Toc240973391" w:id="80"/>
      <w:bookmarkStart w:name="_Toc93500764" w:id="81"/>
      <w:r w:rsidRPr="00912FAE">
        <w:rPr>
          <w:rFonts w:cstheme="minorHAnsi"/>
        </w:rPr>
        <w:t xml:space="preserve">Appendix </w:t>
      </w:r>
      <w:r>
        <w:rPr>
          <w:rFonts w:cstheme="minorHAnsi"/>
        </w:rPr>
        <w:t>1</w:t>
      </w:r>
      <w:r w:rsidRPr="00912FAE">
        <w:rPr>
          <w:rFonts w:cstheme="minorHAnsi"/>
        </w:rPr>
        <w:tab/>
      </w:r>
      <w:r w:rsidR="00570F2D">
        <w:rPr>
          <w:rFonts w:cstheme="minorHAnsi"/>
        </w:rPr>
        <w:t xml:space="preserve">Guide for integration and </w:t>
      </w:r>
      <w:r w:rsidR="006B32F8">
        <w:rPr>
          <w:rFonts w:cstheme="minorHAnsi"/>
        </w:rPr>
        <w:t>ethical principles of Artificial Intelligence, for coaching and mentoring practice</w:t>
      </w:r>
      <w:bookmarkEnd w:id="80"/>
      <w:r w:rsidR="00853D65">
        <w:rPr>
          <w:rFonts w:cstheme="minorHAnsi"/>
        </w:rPr>
        <w:t xml:space="preserve"> </w:t>
      </w:r>
    </w:p>
    <w:p w:rsidRPr="00B34EAF" w:rsidR="00B34EAF" w:rsidP="00B34EAF" w:rsidRDefault="00B34EAF" w14:paraId="678B3915" w14:textId="2DF30BF3">
      <w:pPr>
        <w:spacing w:before="200" w:after="160"/>
        <w:rPr>
          <w:rFonts w:eastAsia="Arial" w:cs="Arial"/>
        </w:rPr>
      </w:pPr>
      <w:r w:rsidRPr="00B34EAF">
        <w:rPr>
          <w:rFonts w:eastAsia="Arial" w:cs="Arial"/>
        </w:rPr>
        <w:t xml:space="preserve">It is recommended that this </w:t>
      </w:r>
      <w:r w:rsidRPr="00B34EAF" w:rsidR="00246F29">
        <w:rPr>
          <w:rFonts w:eastAsia="Arial" w:cs="Arial"/>
        </w:rPr>
        <w:t>guide is</w:t>
      </w:r>
      <w:r w:rsidRPr="00B34EAF">
        <w:rPr>
          <w:rFonts w:eastAsia="Arial" w:cs="Arial"/>
        </w:rPr>
        <w:t xml:space="preserve"> used with reference to </w:t>
      </w:r>
      <w:r w:rsidRPr="00B34EAF">
        <w:rPr>
          <w:rFonts w:eastAsia="MS PGothic" w:cs="Arial"/>
        </w:rPr>
        <w:t xml:space="preserve">City &amp; Guilds </w:t>
      </w:r>
      <w:hyperlink w:tooltip="https://www.cityandguilds.com/delivering-our-qualifications/position-statement-on-ai" w:history="1" r:id="rId20">
        <w:r w:rsidRPr="00B34EAF">
          <w:rPr>
            <w:rFonts w:eastAsia="MS PGothic" w:cs="Arial"/>
            <w:b/>
            <w:bCs/>
            <w:u w:val="single"/>
          </w:rPr>
          <w:t>Position Statement on AI</w:t>
        </w:r>
      </w:hyperlink>
    </w:p>
    <w:p w:rsidRPr="00D94948" w:rsidR="00F16153" w:rsidP="00EB2560" w:rsidRDefault="00F16153" w14:paraId="12EDD63F" w14:textId="12A58DEF">
      <w:pPr>
        <w:spacing w:before="200" w:after="160"/>
      </w:pPr>
      <w:r w:rsidRPr="00B9564B">
        <w:t>The following outlines how artificial intelligence (AI), safeguarding practices, digital coaching approaches, confidentiality requirements, and ethical considerations may be effectively embedded across the Learning Outcomes for Levels 3, 5, and 7. These recommendations are aligned to the progression expectations identified within the review documentation and are intended to support a structured developmental journey, progressing from foundational operational understanding through to advanced strategic application and executive-level critical evaluation.</w:t>
      </w:r>
    </w:p>
    <w:p w:rsidRPr="00B9564B" w:rsidR="00F16153" w:rsidP="00EB2560" w:rsidRDefault="00F16153" w14:paraId="5B7201D9" w14:textId="6CD2B85A">
      <w:pPr>
        <w:spacing w:before="200" w:after="160"/>
        <w:rPr>
          <w:rFonts w:cs="Arial"/>
        </w:rPr>
      </w:pPr>
      <w:r w:rsidRPr="001E28AA">
        <w:t>The integration of AI and digital technologies should be positioned as an enhancement to</w:t>
      </w:r>
      <w:r w:rsidR="00990603">
        <w:t xml:space="preserve"> -</w:t>
      </w:r>
      <w:r w:rsidRPr="001E28AA">
        <w:t>rather than a replacement for</w:t>
      </w:r>
      <w:r w:rsidR="00990603">
        <w:t xml:space="preserve"> - </w:t>
      </w:r>
      <w:r w:rsidRPr="001E28AA">
        <w:t>professional judgement, relational capability, emotional intelligence, empathy, reflective practice, and human-centred coaching and mentoring approaches. Learners should recognise that effective coaching and mentoring remain fundamentally relationship-based disciplines requiring critical thinking, ethical awareness, advanced communication skills, professional accountability, and contextual decision-making</w:t>
      </w:r>
      <w:r w:rsidRPr="00B9564B">
        <w:rPr>
          <w:rFonts w:cs="Arial"/>
        </w:rPr>
        <w:t>.</w:t>
      </w:r>
    </w:p>
    <w:p w:rsidRPr="00B9564B" w:rsidR="00F16153" w:rsidP="00EB2560" w:rsidRDefault="00F16153" w14:paraId="70F75790" w14:textId="5158CCD3">
      <w:pPr>
        <w:spacing w:before="200" w:after="40"/>
        <w:rPr>
          <w:rFonts w:cs="Arial"/>
        </w:rPr>
      </w:pPr>
      <w:r w:rsidRPr="001E28AA">
        <w:t>Across all qualification levels, learners should develop a comprehensive understanding of</w:t>
      </w:r>
      <w:r w:rsidRPr="00B9564B">
        <w:rPr>
          <w:rFonts w:cs="Arial"/>
        </w:rPr>
        <w:t>:</w:t>
      </w:r>
    </w:p>
    <w:p w:rsidRPr="00E427C5" w:rsidR="00F16153" w:rsidP="00E427C5" w:rsidRDefault="007B43E9" w14:paraId="5BE71AAF" w14:textId="57AC48ED">
      <w:pPr>
        <w:pStyle w:val="List-ItemPara-XY"/>
        <w:numPr>
          <w:ilvl w:val="0"/>
          <w:numId w:val="32"/>
        </w:numPr>
        <w:ind w:left="723"/>
        <w:rPr>
          <w:rFonts w:asciiTheme="minorHAnsi" w:hAnsiTheme="minorHAnsi" w:cstheme="minorHAnsi"/>
          <w:lang w:val="en-GB"/>
        </w:rPr>
      </w:pPr>
      <w:r w:rsidRPr="00E427C5">
        <w:rPr>
          <w:rFonts w:asciiTheme="minorHAnsi" w:hAnsiTheme="minorHAnsi" w:cstheme="minorHAnsi"/>
          <w:lang w:val="en-GB"/>
        </w:rPr>
        <w:t xml:space="preserve">the </w:t>
      </w:r>
      <w:r w:rsidRPr="00E427C5" w:rsidR="00F16153">
        <w:rPr>
          <w:rFonts w:asciiTheme="minorHAnsi" w:hAnsiTheme="minorHAnsi" w:cstheme="minorHAnsi"/>
          <w:lang w:val="en-GB"/>
        </w:rPr>
        <w:t xml:space="preserve">opportunities, limitations, and professional implications associated with AI-supported coaching and mentoring technologies </w:t>
      </w:r>
    </w:p>
    <w:p w:rsidRPr="00E427C5" w:rsidR="00F16153" w:rsidP="00E427C5" w:rsidRDefault="007B43E9" w14:paraId="4BF790A7" w14:textId="1107259B">
      <w:pPr>
        <w:pStyle w:val="List-ItemPara-XY"/>
        <w:numPr>
          <w:ilvl w:val="0"/>
          <w:numId w:val="32"/>
        </w:numPr>
        <w:ind w:left="723"/>
        <w:rPr>
          <w:rFonts w:asciiTheme="minorHAnsi" w:hAnsiTheme="minorHAnsi" w:cstheme="minorHAnsi"/>
          <w:lang w:val="en-GB"/>
        </w:rPr>
      </w:pPr>
      <w:r w:rsidRPr="00E427C5">
        <w:rPr>
          <w:rFonts w:asciiTheme="minorHAnsi" w:hAnsiTheme="minorHAnsi" w:cstheme="minorHAnsi"/>
          <w:lang w:val="en-GB"/>
        </w:rPr>
        <w:t>ethical</w:t>
      </w:r>
      <w:r w:rsidRPr="00E427C5" w:rsidR="00F16153">
        <w:rPr>
          <w:rFonts w:asciiTheme="minorHAnsi" w:hAnsiTheme="minorHAnsi" w:cstheme="minorHAnsi"/>
          <w:lang w:val="en-GB"/>
        </w:rPr>
        <w:t xml:space="preserve">, legal, and professional considerations relating to the use of AI within coaching, mentoring, and organisational contexts </w:t>
      </w:r>
    </w:p>
    <w:p w:rsidRPr="00E427C5" w:rsidR="00F16153" w:rsidP="00E427C5" w:rsidRDefault="007B43E9" w14:paraId="737531C7" w14:textId="37A50C8D">
      <w:pPr>
        <w:pStyle w:val="List-ItemPara-XY"/>
        <w:numPr>
          <w:ilvl w:val="0"/>
          <w:numId w:val="32"/>
        </w:numPr>
        <w:ind w:left="723"/>
        <w:rPr>
          <w:rFonts w:asciiTheme="minorHAnsi" w:hAnsiTheme="minorHAnsi" w:cstheme="minorHAnsi"/>
          <w:lang w:val="en-GB"/>
        </w:rPr>
      </w:pPr>
      <w:r w:rsidRPr="00E427C5">
        <w:rPr>
          <w:rFonts w:asciiTheme="minorHAnsi" w:hAnsiTheme="minorHAnsi" w:cstheme="minorHAnsi"/>
          <w:lang w:val="en-GB"/>
        </w:rPr>
        <w:t>confidentiality</w:t>
      </w:r>
      <w:r w:rsidRPr="00E427C5" w:rsidR="00F16153">
        <w:rPr>
          <w:rFonts w:asciiTheme="minorHAnsi" w:hAnsiTheme="minorHAnsi" w:cstheme="minorHAnsi"/>
          <w:lang w:val="en-GB"/>
        </w:rPr>
        <w:t xml:space="preserve">, secure data management, and responsible digital governance practices </w:t>
      </w:r>
    </w:p>
    <w:p w:rsidRPr="00E427C5" w:rsidR="00F16153" w:rsidP="00E427C5" w:rsidRDefault="007B43E9" w14:paraId="72039AB2" w14:textId="35D85448">
      <w:pPr>
        <w:pStyle w:val="List-ItemPara-XY"/>
        <w:numPr>
          <w:ilvl w:val="0"/>
          <w:numId w:val="32"/>
        </w:numPr>
        <w:ind w:left="723"/>
        <w:rPr>
          <w:rFonts w:asciiTheme="minorHAnsi" w:hAnsiTheme="minorHAnsi" w:cstheme="minorHAnsi"/>
          <w:lang w:val="en-GB"/>
        </w:rPr>
      </w:pPr>
      <w:r w:rsidRPr="00E427C5">
        <w:rPr>
          <w:rFonts w:asciiTheme="minorHAnsi" w:hAnsiTheme="minorHAnsi" w:cstheme="minorHAnsi"/>
          <w:lang w:val="en-GB"/>
        </w:rPr>
        <w:t xml:space="preserve">safeguarding </w:t>
      </w:r>
      <w:r w:rsidRPr="00E427C5" w:rsidR="00F16153">
        <w:rPr>
          <w:rFonts w:asciiTheme="minorHAnsi" w:hAnsiTheme="minorHAnsi" w:cstheme="minorHAnsi"/>
          <w:lang w:val="en-GB"/>
        </w:rPr>
        <w:t xml:space="preserve">responsibilities, escalation procedures, referral boundaries, and duty of care obligations </w:t>
      </w:r>
    </w:p>
    <w:p w:rsidRPr="00E427C5" w:rsidR="00F16153" w:rsidP="00E427C5" w:rsidRDefault="007B43E9" w14:paraId="0F52A52A" w14:textId="447669AE">
      <w:pPr>
        <w:pStyle w:val="List-ItemPara-XY"/>
        <w:numPr>
          <w:ilvl w:val="0"/>
          <w:numId w:val="32"/>
        </w:numPr>
        <w:ind w:left="723"/>
        <w:rPr>
          <w:rFonts w:asciiTheme="minorHAnsi" w:hAnsiTheme="minorHAnsi" w:cstheme="minorHAnsi"/>
          <w:lang w:val="en-GB"/>
        </w:rPr>
      </w:pPr>
      <w:r w:rsidRPr="00E427C5">
        <w:rPr>
          <w:rFonts w:asciiTheme="minorHAnsi" w:hAnsiTheme="minorHAnsi" w:cstheme="minorHAnsi"/>
          <w:lang w:val="en-GB"/>
        </w:rPr>
        <w:t xml:space="preserve">the </w:t>
      </w:r>
      <w:r w:rsidRPr="00E427C5" w:rsidR="00F16153">
        <w:rPr>
          <w:rFonts w:asciiTheme="minorHAnsi" w:hAnsiTheme="minorHAnsi" w:cstheme="minorHAnsi"/>
          <w:lang w:val="en-GB"/>
        </w:rPr>
        <w:t xml:space="preserve">potential for algorithmic bias, inaccuracies, misinformation, and over-reliance on AI-generated outputs </w:t>
      </w:r>
    </w:p>
    <w:p w:rsidRPr="00E427C5" w:rsidR="00F16153" w:rsidP="00E427C5" w:rsidRDefault="007B43E9" w14:paraId="69BCCDDD" w14:textId="02029E52">
      <w:pPr>
        <w:pStyle w:val="List-ItemPara-XY"/>
        <w:numPr>
          <w:ilvl w:val="0"/>
          <w:numId w:val="32"/>
        </w:numPr>
        <w:ind w:left="723"/>
        <w:rPr>
          <w:rFonts w:asciiTheme="minorHAnsi" w:hAnsiTheme="minorHAnsi" w:cstheme="minorHAnsi"/>
          <w:lang w:val="en-GB"/>
        </w:rPr>
      </w:pPr>
      <w:r w:rsidRPr="00E427C5">
        <w:rPr>
          <w:rFonts w:asciiTheme="minorHAnsi" w:hAnsiTheme="minorHAnsi" w:cstheme="minorHAnsi"/>
          <w:lang w:val="en-GB"/>
        </w:rPr>
        <w:t xml:space="preserve">the </w:t>
      </w:r>
      <w:r w:rsidRPr="00E427C5" w:rsidR="00F16153">
        <w:rPr>
          <w:rFonts w:asciiTheme="minorHAnsi" w:hAnsiTheme="minorHAnsi" w:cstheme="minorHAnsi"/>
          <w:lang w:val="en-GB"/>
        </w:rPr>
        <w:t>importance of inclusivity, accessibility, neuro-affirming practice, psychological safety, and equitable participation within digital coaching environments</w:t>
      </w:r>
      <w:r w:rsidR="00EB2560">
        <w:rPr>
          <w:rFonts w:asciiTheme="minorHAnsi" w:hAnsiTheme="minorHAnsi" w:cstheme="minorHAnsi"/>
          <w:lang w:val="en-GB"/>
        </w:rPr>
        <w:t>.</w:t>
      </w:r>
    </w:p>
    <w:p w:rsidRPr="00B9564B" w:rsidR="00F16153" w:rsidP="007B43E9" w:rsidRDefault="00F16153" w14:paraId="2B8C0EE2" w14:textId="6C3ED771">
      <w:pPr>
        <w:spacing w:before="200" w:after="40"/>
      </w:pPr>
      <w:r w:rsidRPr="00B9564B">
        <w:t>Delivery, assessment, and quality assurance approaches within the City &amp; Guilds specifications should reinforce that:</w:t>
      </w:r>
    </w:p>
    <w:p w:rsidRPr="00526E92" w:rsidR="00F16153" w:rsidP="00526E92" w:rsidRDefault="00F16153" w14:paraId="3723AFD2" w14:textId="77777777">
      <w:pPr>
        <w:pStyle w:val="List-ItemPara-XY"/>
        <w:numPr>
          <w:ilvl w:val="0"/>
          <w:numId w:val="32"/>
        </w:numPr>
        <w:ind w:left="723"/>
        <w:rPr>
          <w:rFonts w:asciiTheme="minorHAnsi" w:hAnsiTheme="minorHAnsi" w:cstheme="minorHAnsi"/>
          <w:lang w:val="en-GB"/>
        </w:rPr>
      </w:pPr>
      <w:r w:rsidRPr="00FA6C93">
        <w:rPr>
          <w:rStyle w:val="cf01"/>
          <w:rFonts w:ascii="Arial" w:hAnsi="Arial" w:cs="Arial"/>
          <w:sz w:val="22"/>
          <w:szCs w:val="22"/>
        </w:rPr>
        <w:t>AI</w:t>
      </w:r>
      <w:r w:rsidRPr="00526E92">
        <w:rPr>
          <w:rFonts w:asciiTheme="minorHAnsi" w:hAnsiTheme="minorHAnsi" w:cstheme="minorHAnsi"/>
          <w:lang w:val="en-GB"/>
        </w:rPr>
        <w:t>-generated outputs and recommendations should be reviewed using professional judgement to ensure they are accurate, appropriate, and aligned with ethical and professional standards before being applied in practice.</w:t>
      </w:r>
    </w:p>
    <w:p w:rsidRPr="00526E92" w:rsidR="00F16153" w:rsidP="00526E92" w:rsidRDefault="00F16153" w14:paraId="6F1CDC36" w14:textId="53181359">
      <w:pPr>
        <w:pStyle w:val="List-ItemPara-XY"/>
        <w:numPr>
          <w:ilvl w:val="0"/>
          <w:numId w:val="32"/>
        </w:numPr>
        <w:ind w:left="723"/>
        <w:rPr>
          <w:rFonts w:asciiTheme="minorHAnsi" w:hAnsiTheme="minorHAnsi" w:cstheme="minorHAnsi"/>
          <w:lang w:val="en-GB"/>
        </w:rPr>
      </w:pPr>
      <w:r w:rsidRPr="00526E92">
        <w:rPr>
          <w:rFonts w:asciiTheme="minorHAnsi" w:hAnsiTheme="minorHAnsi" w:cstheme="minorHAnsi"/>
          <w:lang w:val="en-GB"/>
        </w:rPr>
        <w:t>Learners remain professionally accountable for decisions, actions, records, coaching interventions, and outcomes</w:t>
      </w:r>
      <w:r w:rsidR="007B43E9">
        <w:rPr>
          <w:rFonts w:asciiTheme="minorHAnsi" w:hAnsiTheme="minorHAnsi" w:cstheme="minorHAnsi"/>
          <w:lang w:val="en-GB"/>
        </w:rPr>
        <w:t>.</w:t>
      </w:r>
    </w:p>
    <w:p w:rsidRPr="00526E92" w:rsidR="00F16153" w:rsidP="00526E92" w:rsidRDefault="00F16153" w14:paraId="4138E40D" w14:textId="538067EB">
      <w:pPr>
        <w:pStyle w:val="List-ItemPara-XY"/>
        <w:numPr>
          <w:ilvl w:val="0"/>
          <w:numId w:val="32"/>
        </w:numPr>
        <w:ind w:left="723"/>
        <w:rPr>
          <w:rFonts w:asciiTheme="minorHAnsi" w:hAnsiTheme="minorHAnsi" w:cstheme="minorHAnsi"/>
          <w:lang w:val="en-GB"/>
        </w:rPr>
      </w:pPr>
      <w:r w:rsidRPr="00526E92">
        <w:rPr>
          <w:rFonts w:asciiTheme="minorHAnsi" w:hAnsiTheme="minorHAnsi" w:cstheme="minorHAnsi"/>
          <w:lang w:val="en-GB"/>
        </w:rPr>
        <w:t>Ongoing Informed consent must be obtained before using digital platforms, recording technologies, AI systems, or data-processing tools</w:t>
      </w:r>
      <w:r w:rsidR="007B43E9">
        <w:rPr>
          <w:rFonts w:asciiTheme="minorHAnsi" w:hAnsiTheme="minorHAnsi" w:cstheme="minorHAnsi"/>
          <w:lang w:val="en-GB"/>
        </w:rPr>
        <w:t>.</w:t>
      </w:r>
    </w:p>
    <w:p w:rsidRPr="00526E92" w:rsidR="00F16153" w:rsidP="00526E92" w:rsidRDefault="00F16153" w14:paraId="3E9197DF" w14:textId="52629CB7">
      <w:pPr>
        <w:pStyle w:val="List-ItemPara-XY"/>
        <w:numPr>
          <w:ilvl w:val="0"/>
          <w:numId w:val="32"/>
        </w:numPr>
        <w:ind w:left="723"/>
        <w:rPr>
          <w:rFonts w:asciiTheme="minorHAnsi" w:hAnsiTheme="minorHAnsi" w:cstheme="minorHAnsi"/>
          <w:lang w:val="en-GB"/>
        </w:rPr>
      </w:pPr>
      <w:r w:rsidRPr="00526E92">
        <w:rPr>
          <w:rFonts w:asciiTheme="minorHAnsi" w:hAnsiTheme="minorHAnsi" w:cstheme="minorHAnsi"/>
          <w:lang w:val="en-GB"/>
        </w:rPr>
        <w:t>Confidential, personal, and sensitive information must be processed, stored, accessed, and shared in accordance with data protection requirements, safeguarding responsibilities, organisational policies, and recognised ethical standards</w:t>
      </w:r>
      <w:r w:rsidR="007B43E9">
        <w:rPr>
          <w:rFonts w:asciiTheme="minorHAnsi" w:hAnsiTheme="minorHAnsi" w:cstheme="minorHAnsi"/>
          <w:lang w:val="en-GB"/>
        </w:rPr>
        <w:t>.</w:t>
      </w:r>
    </w:p>
    <w:p w:rsidRPr="00AE40DB" w:rsidR="00F16153" w:rsidP="00AE40DB" w:rsidRDefault="00F16153" w14:paraId="727C14FC" w14:textId="0778D770">
      <w:pPr>
        <w:pStyle w:val="List-ItemPara-XY"/>
        <w:numPr>
          <w:ilvl w:val="0"/>
          <w:numId w:val="32"/>
        </w:numPr>
        <w:ind w:left="723"/>
        <w:rPr>
          <w:rFonts w:asciiTheme="minorHAnsi" w:hAnsiTheme="minorHAnsi" w:cstheme="minorHAnsi"/>
          <w:lang w:val="en-GB"/>
        </w:rPr>
      </w:pPr>
      <w:r w:rsidRPr="00AE40DB">
        <w:rPr>
          <w:rFonts w:asciiTheme="minorHAnsi" w:hAnsiTheme="minorHAnsi" w:cstheme="minorHAnsi"/>
          <w:lang w:val="en-GB"/>
        </w:rPr>
        <w:t>Digital coaching and mentoring environments should promote trust, transparency, professional boundaries, inclusivity, and psychologically safe practice</w:t>
      </w:r>
      <w:r w:rsidR="007B43E9">
        <w:rPr>
          <w:rFonts w:asciiTheme="minorHAnsi" w:hAnsiTheme="minorHAnsi" w:cstheme="minorHAnsi"/>
          <w:lang w:val="en-GB"/>
        </w:rPr>
        <w:t>.</w:t>
      </w:r>
      <w:r w:rsidRPr="00AE40DB">
        <w:rPr>
          <w:rFonts w:asciiTheme="minorHAnsi" w:hAnsiTheme="minorHAnsi" w:cstheme="minorHAnsi"/>
          <w:lang w:val="en-GB"/>
        </w:rPr>
        <w:t xml:space="preserve"> </w:t>
      </w:r>
    </w:p>
    <w:p w:rsidR="00F16153" w:rsidP="00F16153" w:rsidRDefault="00F16153" w14:paraId="1D3DF29F" w14:textId="77777777">
      <w:pPr>
        <w:spacing w:line="240" w:lineRule="auto"/>
        <w:rPr>
          <w:rFonts w:cs="Arial"/>
        </w:rPr>
      </w:pPr>
    </w:p>
    <w:p w:rsidRPr="00B9564B" w:rsidR="00F16153" w:rsidP="007B43E9" w:rsidRDefault="00F16153" w14:paraId="6C9186F7" w14:textId="77777777">
      <w:pPr>
        <w:spacing w:before="200" w:after="40"/>
      </w:pPr>
      <w:r w:rsidRPr="00B9564B">
        <w:t>Ethical practice should align with recognised professional standards, regulatory expectations, and established codes of conduct, including:</w:t>
      </w:r>
    </w:p>
    <w:p w:rsidRPr="00AE40DB" w:rsidR="00F16153" w:rsidP="00AE40DB" w:rsidRDefault="00F16153" w14:paraId="25F39D54" w14:textId="77777777">
      <w:pPr>
        <w:pStyle w:val="List-ItemPara-XY"/>
        <w:numPr>
          <w:ilvl w:val="0"/>
          <w:numId w:val="32"/>
        </w:numPr>
        <w:ind w:left="723"/>
        <w:rPr>
          <w:rFonts w:asciiTheme="minorHAnsi" w:hAnsiTheme="minorHAnsi" w:cstheme="minorHAnsi"/>
          <w:lang w:val="en-GB"/>
        </w:rPr>
      </w:pPr>
      <w:r w:rsidRPr="00AE40DB">
        <w:rPr>
          <w:rFonts w:asciiTheme="minorHAnsi" w:hAnsiTheme="minorHAnsi" w:cstheme="minorHAnsi"/>
          <w:lang w:val="en-GB"/>
        </w:rPr>
        <w:t xml:space="preserve">EMCC Global Code of Ethics </w:t>
      </w:r>
    </w:p>
    <w:p w:rsidRPr="00AE40DB" w:rsidR="00F16153" w:rsidP="00AE40DB" w:rsidRDefault="00F16153" w14:paraId="0DE77310" w14:textId="77777777">
      <w:pPr>
        <w:pStyle w:val="List-ItemPara-XY"/>
        <w:numPr>
          <w:ilvl w:val="0"/>
          <w:numId w:val="32"/>
        </w:numPr>
        <w:ind w:left="723"/>
        <w:rPr>
          <w:rFonts w:asciiTheme="minorHAnsi" w:hAnsiTheme="minorHAnsi" w:cstheme="minorHAnsi"/>
          <w:lang w:val="en-GB"/>
        </w:rPr>
      </w:pPr>
      <w:r w:rsidRPr="00AE40DB">
        <w:rPr>
          <w:rFonts w:asciiTheme="minorHAnsi" w:hAnsiTheme="minorHAnsi" w:cstheme="minorHAnsi"/>
          <w:lang w:val="en-GB"/>
        </w:rPr>
        <w:t xml:space="preserve">ICF Core Competencies and associated ethical frameworks </w:t>
      </w:r>
    </w:p>
    <w:p w:rsidRPr="00AE40DB" w:rsidR="00F16153" w:rsidP="00AE40DB" w:rsidRDefault="00F16153" w14:paraId="0335F499" w14:textId="77777777">
      <w:pPr>
        <w:pStyle w:val="List-ItemPara-XY"/>
        <w:numPr>
          <w:ilvl w:val="0"/>
          <w:numId w:val="32"/>
        </w:numPr>
        <w:ind w:left="723"/>
        <w:rPr>
          <w:rFonts w:asciiTheme="minorHAnsi" w:hAnsiTheme="minorHAnsi" w:cstheme="minorHAnsi"/>
          <w:lang w:val="en-GB"/>
        </w:rPr>
      </w:pPr>
      <w:r w:rsidRPr="00AE40DB">
        <w:rPr>
          <w:rFonts w:asciiTheme="minorHAnsi" w:hAnsiTheme="minorHAnsi" w:cstheme="minorHAnsi"/>
          <w:lang w:val="en-GB"/>
        </w:rPr>
        <w:t xml:space="preserve">Relevant data protection, confidentiality, and information governance legislation </w:t>
      </w:r>
    </w:p>
    <w:p w:rsidRPr="00AE40DB" w:rsidR="00F16153" w:rsidP="00AE40DB" w:rsidRDefault="00F16153" w14:paraId="47F54582" w14:textId="5DAB25A2">
      <w:pPr>
        <w:pStyle w:val="List-ItemPara-XY"/>
        <w:numPr>
          <w:ilvl w:val="0"/>
          <w:numId w:val="32"/>
        </w:numPr>
        <w:ind w:left="723"/>
        <w:rPr>
          <w:rFonts w:asciiTheme="minorHAnsi" w:hAnsiTheme="minorHAnsi" w:cstheme="minorHAnsi"/>
          <w:lang w:val="en-GB"/>
        </w:rPr>
      </w:pPr>
      <w:r w:rsidRPr="00AE40DB">
        <w:rPr>
          <w:rFonts w:asciiTheme="minorHAnsi" w:hAnsiTheme="minorHAnsi" w:cstheme="minorHAnsi"/>
          <w:lang w:val="en-GB"/>
        </w:rPr>
        <w:t>Organisational safeguarding, digital governance, and professional conduct policies</w:t>
      </w:r>
      <w:r w:rsidR="007B43E9">
        <w:rPr>
          <w:rFonts w:asciiTheme="minorHAnsi" w:hAnsiTheme="minorHAnsi" w:cstheme="minorHAnsi"/>
          <w:lang w:val="en-GB"/>
        </w:rPr>
        <w:t>.</w:t>
      </w:r>
      <w:r w:rsidRPr="00AE40DB">
        <w:rPr>
          <w:rFonts w:asciiTheme="minorHAnsi" w:hAnsiTheme="minorHAnsi" w:cstheme="minorHAnsi"/>
          <w:lang w:val="en-GB"/>
        </w:rPr>
        <w:t xml:space="preserve"> </w:t>
      </w:r>
    </w:p>
    <w:p w:rsidRPr="00B9564B" w:rsidR="00F16153" w:rsidP="007B43E9" w:rsidRDefault="00F16153" w14:paraId="503B6AFF" w14:textId="77777777">
      <w:pPr>
        <w:spacing w:before="200" w:after="160"/>
      </w:pPr>
      <w:r w:rsidRPr="00B9564B">
        <w:t>Overall, the City &amp; Guilds specifications should ensure that the integration of AI, safeguarding, digital coaching methodologies, and ethical professional practice supports the development of contemporary, evidence-informed, inclusive, and professionally accountable coaching and mentoring practitioners who are equipped to operate safely, effectively, and ethically within increasingly complex digital and organisational environments.</w:t>
      </w:r>
    </w:p>
    <w:p w:rsidR="00F16153" w:rsidP="00F16153" w:rsidRDefault="00F16153" w14:paraId="1284A669" w14:textId="77777777">
      <w:pPr>
        <w:spacing w:line="240" w:lineRule="auto"/>
        <w:jc w:val="both"/>
        <w:rPr>
          <w:rFonts w:cs="Arial"/>
        </w:rPr>
      </w:pPr>
    </w:p>
    <w:p w:rsidRPr="00B9564B" w:rsidR="00F16153" w:rsidP="00F16153" w:rsidRDefault="00F16153" w14:paraId="05F0C198" w14:textId="77777777">
      <w:pPr>
        <w:rPr>
          <w:rFonts w:cs="Arial"/>
        </w:rPr>
      </w:pPr>
      <w:r>
        <w:rPr>
          <w:rFonts w:cs="Arial"/>
        </w:rPr>
        <w:br w:type="page"/>
      </w:r>
    </w:p>
    <w:p w:rsidRPr="00D738F8" w:rsidR="00F16153" w:rsidP="00D738F8" w:rsidRDefault="00F16153" w14:paraId="0A081B4D" w14:textId="48FAC9BE">
      <w:pPr>
        <w:pStyle w:val="Lesson-Title-XY"/>
        <w:rPr>
          <w:rFonts w:ascii="Arial" w:hAnsi="Arial"/>
        </w:rPr>
      </w:pPr>
      <w:bookmarkStart w:name="_Toc240973392" w:id="82"/>
      <w:r w:rsidRPr="00D738F8">
        <w:rPr>
          <w:rFonts w:ascii="Arial" w:hAnsi="Arial"/>
        </w:rPr>
        <w:t>L</w:t>
      </w:r>
      <w:r w:rsidR="00D738F8">
        <w:rPr>
          <w:rFonts w:ascii="Arial" w:hAnsi="Arial"/>
        </w:rPr>
        <w:t>evel</w:t>
      </w:r>
      <w:r w:rsidRPr="00D738F8">
        <w:rPr>
          <w:rFonts w:ascii="Arial" w:hAnsi="Arial"/>
        </w:rPr>
        <w:t xml:space="preserve"> 7</w:t>
      </w:r>
      <w:r w:rsidR="00D738F8">
        <w:rPr>
          <w:rFonts w:ascii="Arial" w:hAnsi="Arial"/>
        </w:rPr>
        <w:t xml:space="preserve"> </w:t>
      </w:r>
      <w:r w:rsidRPr="00D738F8">
        <w:rPr>
          <w:rFonts w:ascii="Arial" w:hAnsi="Arial"/>
        </w:rPr>
        <w:t>Strategic, Executive, and Critical Evaluation</w:t>
      </w:r>
      <w:bookmarkEnd w:id="82"/>
    </w:p>
    <w:p w:rsidRPr="00226031" w:rsidR="00F16153" w:rsidP="006C0A0B" w:rsidRDefault="00F16153" w14:paraId="740BFE95" w14:textId="7F7D01A3">
      <w:pPr>
        <w:spacing w:before="240" w:after="240" w:line="240" w:lineRule="auto"/>
        <w:rPr>
          <w:rFonts w:cs="Arial"/>
          <w:b/>
          <w:bCs/>
          <w:color w:val="FEAA12"/>
          <w:sz w:val="26"/>
          <w:szCs w:val="26"/>
        </w:rPr>
      </w:pPr>
      <w:r w:rsidRPr="006C0A0B">
        <w:rPr>
          <w:rFonts w:eastAsia="Arial" w:cs="Arial"/>
          <w:b/>
          <w:bCs/>
          <w:color w:val="FFA300"/>
          <w:sz w:val="26"/>
          <w:szCs w:val="26"/>
          <w:lang w:val="en-US"/>
        </w:rPr>
        <w:t xml:space="preserve">Executive and </w:t>
      </w:r>
      <w:r w:rsidR="00FF6AE6">
        <w:rPr>
          <w:rFonts w:eastAsia="Arial" w:cs="Arial"/>
          <w:b/>
          <w:bCs/>
          <w:color w:val="FFA300"/>
          <w:sz w:val="26"/>
          <w:szCs w:val="26"/>
          <w:lang w:val="en-US"/>
        </w:rPr>
        <w:t>S</w:t>
      </w:r>
      <w:r w:rsidRPr="006C0A0B">
        <w:rPr>
          <w:rFonts w:eastAsia="Arial" w:cs="Arial"/>
          <w:b/>
          <w:bCs/>
          <w:color w:val="FFA300"/>
          <w:sz w:val="26"/>
          <w:szCs w:val="26"/>
          <w:lang w:val="en-US"/>
        </w:rPr>
        <w:t xml:space="preserve">trategic </w:t>
      </w:r>
      <w:r w:rsidR="00FF6AE6">
        <w:rPr>
          <w:rFonts w:eastAsia="Arial" w:cs="Arial"/>
          <w:b/>
          <w:bCs/>
          <w:color w:val="FFA300"/>
          <w:sz w:val="26"/>
          <w:szCs w:val="26"/>
          <w:lang w:val="en-US"/>
        </w:rPr>
        <w:t>C</w:t>
      </w:r>
      <w:r w:rsidRPr="006C0A0B">
        <w:rPr>
          <w:rFonts w:eastAsia="Arial" w:cs="Arial"/>
          <w:b/>
          <w:bCs/>
          <w:color w:val="FFA300"/>
          <w:sz w:val="26"/>
          <w:szCs w:val="26"/>
          <w:lang w:val="en-US"/>
        </w:rPr>
        <w:t xml:space="preserve">oaching </w:t>
      </w:r>
      <w:r w:rsidR="00FF6AE6">
        <w:rPr>
          <w:rFonts w:eastAsia="Arial" w:cs="Arial"/>
          <w:b/>
          <w:bCs/>
          <w:color w:val="FFA300"/>
          <w:sz w:val="26"/>
          <w:szCs w:val="26"/>
          <w:lang w:val="en-US"/>
        </w:rPr>
        <w:t>Co</w:t>
      </w:r>
      <w:r w:rsidRPr="006C0A0B">
        <w:rPr>
          <w:rFonts w:eastAsia="Arial" w:cs="Arial"/>
          <w:b/>
          <w:bCs/>
          <w:color w:val="FFA300"/>
          <w:sz w:val="26"/>
          <w:szCs w:val="26"/>
          <w:lang w:val="en-US"/>
        </w:rPr>
        <w:t>ntexts – mapped to LO1</w:t>
      </w:r>
    </w:p>
    <w:p w:rsidRPr="002528E0" w:rsidR="00F16153" w:rsidP="00FF6AE6" w:rsidRDefault="00F16153" w14:paraId="3065B478" w14:textId="77777777">
      <w:pPr>
        <w:spacing w:before="200" w:after="160" w:line="240" w:lineRule="auto"/>
        <w:rPr>
          <w:rFonts w:cs="Arial"/>
          <w:b/>
          <w:bCs/>
          <w:color w:val="000000" w:themeColor="text1"/>
        </w:rPr>
      </w:pPr>
      <w:r w:rsidRPr="002528E0">
        <w:rPr>
          <w:rFonts w:cs="Arial"/>
          <w:b/>
          <w:bCs/>
          <w:color w:val="000000" w:themeColor="text1"/>
        </w:rPr>
        <w:t>AI Integration</w:t>
      </w:r>
    </w:p>
    <w:p w:rsidRPr="00320933" w:rsidR="00F16153" w:rsidP="00FF6AE6" w:rsidRDefault="00F16153" w14:paraId="48C93C34" w14:textId="77777777">
      <w:pPr>
        <w:spacing w:before="200" w:after="40"/>
        <w:rPr>
          <w:b/>
          <w:bCs/>
        </w:rPr>
      </w:pPr>
      <w:r>
        <w:t>Delivery might include:</w:t>
      </w:r>
    </w:p>
    <w:p w:rsidRPr="00BC20A0" w:rsidR="00F16153" w:rsidP="00BC20A0" w:rsidRDefault="00F16153" w14:paraId="6B178435" w14:textId="3FB1D846">
      <w:pPr>
        <w:pStyle w:val="List-ItemPara-XY"/>
        <w:numPr>
          <w:ilvl w:val="0"/>
          <w:numId w:val="32"/>
        </w:numPr>
        <w:ind w:left="723"/>
        <w:rPr>
          <w:rFonts w:asciiTheme="minorHAnsi" w:hAnsiTheme="minorHAnsi" w:cstheme="minorHAnsi"/>
          <w:lang w:val="en-GB"/>
        </w:rPr>
      </w:pPr>
      <w:r w:rsidRPr="00BC20A0">
        <w:rPr>
          <w:rFonts w:asciiTheme="minorHAnsi" w:hAnsiTheme="minorHAnsi" w:cstheme="minorHAnsi"/>
          <w:lang w:val="en-GB"/>
        </w:rPr>
        <w:t>the effectiveness, capabilities, and limitations of AI-supported executive coaching systems, platforms, and digital interventions</w:t>
      </w:r>
    </w:p>
    <w:p w:rsidRPr="00BC20A0" w:rsidR="00F16153" w:rsidP="00BC20A0" w:rsidRDefault="00F16153" w14:paraId="0037E5FC" w14:textId="61EF4C38">
      <w:pPr>
        <w:pStyle w:val="List-ItemPara-XY"/>
        <w:numPr>
          <w:ilvl w:val="0"/>
          <w:numId w:val="32"/>
        </w:numPr>
        <w:ind w:left="723"/>
        <w:rPr>
          <w:rFonts w:asciiTheme="minorHAnsi" w:hAnsiTheme="minorHAnsi" w:cstheme="minorHAnsi"/>
          <w:lang w:val="en-GB"/>
        </w:rPr>
      </w:pPr>
      <w:r w:rsidRPr="00BC20A0">
        <w:rPr>
          <w:rFonts w:asciiTheme="minorHAnsi" w:hAnsiTheme="minorHAnsi" w:cstheme="minorHAnsi"/>
          <w:lang w:val="en-GB"/>
        </w:rPr>
        <w:t>the strategic implications, opportunities, and organisational impact of AI integration within coaching and mentoring practice</w:t>
      </w:r>
    </w:p>
    <w:p w:rsidRPr="00BC20A0" w:rsidR="00F16153" w:rsidP="00BC20A0" w:rsidRDefault="00820A96" w14:paraId="7B7EAA6B" w14:textId="1639D6C5">
      <w:pPr>
        <w:pStyle w:val="List-ItemPara-XY"/>
        <w:numPr>
          <w:ilvl w:val="0"/>
          <w:numId w:val="32"/>
        </w:numPr>
        <w:ind w:left="723"/>
        <w:rPr>
          <w:rFonts w:asciiTheme="minorHAnsi" w:hAnsiTheme="minorHAnsi" w:cstheme="minorHAnsi"/>
          <w:lang w:val="en-GB"/>
        </w:rPr>
      </w:pPr>
      <w:r>
        <w:rPr>
          <w:rFonts w:asciiTheme="minorHAnsi" w:hAnsiTheme="minorHAnsi" w:cstheme="minorHAnsi"/>
          <w:lang w:val="en-GB"/>
        </w:rPr>
        <w:t>e</w:t>
      </w:r>
      <w:r w:rsidRPr="00BC20A0" w:rsidR="00F16153">
        <w:rPr>
          <w:rFonts w:asciiTheme="minorHAnsi" w:hAnsiTheme="minorHAnsi" w:cstheme="minorHAnsi"/>
          <w:lang w:val="en-GB"/>
        </w:rPr>
        <w:t xml:space="preserve">valuation of the application of AI technologies in leadership development, talent management, organisational transformation, and strategic workforce development initiatives. </w:t>
      </w:r>
    </w:p>
    <w:p w:rsidRPr="002528E0" w:rsidR="00F16153" w:rsidP="00FF6AE6" w:rsidRDefault="00F16153" w14:paraId="119A327A" w14:textId="77777777">
      <w:pPr>
        <w:spacing w:before="200" w:after="160" w:line="240" w:lineRule="auto"/>
        <w:rPr>
          <w:rFonts w:cs="Arial"/>
          <w:b/>
          <w:bCs/>
          <w:color w:val="000000" w:themeColor="text1"/>
        </w:rPr>
      </w:pPr>
      <w:r>
        <w:rPr>
          <w:rFonts w:cs="Arial"/>
          <w:b/>
          <w:bCs/>
          <w:color w:val="000000" w:themeColor="text1"/>
        </w:rPr>
        <w:t xml:space="preserve">Professional Practice </w:t>
      </w:r>
    </w:p>
    <w:p w:rsidRPr="00453C43" w:rsidR="00F16153" w:rsidP="00FF6AE6" w:rsidRDefault="00F16153" w14:paraId="638F2160" w14:textId="77777777">
      <w:pPr>
        <w:spacing w:before="200" w:after="40"/>
        <w:rPr>
          <w:b/>
          <w:bCs/>
        </w:rPr>
      </w:pPr>
      <w:r>
        <w:t>Delivery might include:</w:t>
      </w:r>
    </w:p>
    <w:p w:rsidRPr="00761650" w:rsidR="00F16153" w:rsidP="00761650" w:rsidRDefault="00F16153" w14:paraId="05003C6A" w14:textId="74DA22D3">
      <w:pPr>
        <w:pStyle w:val="List-ItemPara-XY"/>
        <w:numPr>
          <w:ilvl w:val="0"/>
          <w:numId w:val="32"/>
        </w:numPr>
        <w:ind w:left="723"/>
        <w:rPr>
          <w:rFonts w:asciiTheme="minorHAnsi" w:hAnsiTheme="minorHAnsi" w:cstheme="minorHAnsi"/>
          <w:lang w:val="en-GB"/>
        </w:rPr>
      </w:pPr>
      <w:r w:rsidRPr="00761650">
        <w:rPr>
          <w:rFonts w:asciiTheme="minorHAnsi" w:hAnsiTheme="minorHAnsi" w:cstheme="minorHAnsi"/>
          <w:lang w:val="en-GB"/>
        </w:rPr>
        <w:t>confidentiality, governance, compliance, and reputational risks associated with the use of AI technologies within executive coaching and organisational practice</w:t>
      </w:r>
    </w:p>
    <w:p w:rsidR="00F16153" w:rsidP="00761650" w:rsidRDefault="00F16153" w14:paraId="751A6E7E" w14:textId="77777777">
      <w:pPr>
        <w:pStyle w:val="List-ItemPara-XY"/>
        <w:numPr>
          <w:ilvl w:val="0"/>
          <w:numId w:val="32"/>
        </w:numPr>
        <w:ind w:left="723"/>
        <w:rPr>
          <w:rFonts w:asciiTheme="minorHAnsi" w:hAnsiTheme="minorHAnsi" w:cstheme="minorHAnsi"/>
          <w:lang w:val="en-GB"/>
        </w:rPr>
      </w:pPr>
      <w:r w:rsidRPr="00761650">
        <w:rPr>
          <w:rFonts w:asciiTheme="minorHAnsi" w:hAnsiTheme="minorHAnsi" w:cstheme="minorHAnsi"/>
          <w:lang w:val="en-GB"/>
        </w:rPr>
        <w:t xml:space="preserve">the ethical implications, professional responsibilities, and decision-making considerations arising from the use of AI at executive and strategic leadership levels. </w:t>
      </w:r>
    </w:p>
    <w:p w:rsidRPr="00FF6AE6" w:rsidR="00F16153" w:rsidP="00FF6AE6" w:rsidRDefault="00F16153" w14:paraId="38D59B8D" w14:textId="619F5B63">
      <w:pPr>
        <w:spacing w:before="240" w:after="240" w:line="240" w:lineRule="auto"/>
        <w:rPr>
          <w:rFonts w:eastAsia="Arial" w:cs="Arial"/>
          <w:b/>
          <w:bCs/>
          <w:color w:val="FFA300"/>
          <w:sz w:val="26"/>
          <w:szCs w:val="26"/>
          <w:lang w:val="en-US"/>
        </w:rPr>
      </w:pPr>
      <w:r w:rsidRPr="00FF6AE6">
        <w:rPr>
          <w:rFonts w:eastAsia="Arial" w:cs="Arial"/>
          <w:b/>
          <w:bCs/>
          <w:color w:val="FFA300"/>
          <w:sz w:val="26"/>
          <w:szCs w:val="26"/>
          <w:lang w:val="en-US"/>
        </w:rPr>
        <w:t xml:space="preserve">Executive-level </w:t>
      </w:r>
      <w:r w:rsidR="00FF6AE6">
        <w:rPr>
          <w:rFonts w:eastAsia="Arial" w:cs="Arial"/>
          <w:b/>
          <w:bCs/>
          <w:color w:val="FFA300"/>
          <w:sz w:val="26"/>
          <w:szCs w:val="26"/>
          <w:lang w:val="en-US"/>
        </w:rPr>
        <w:t>K</w:t>
      </w:r>
      <w:r w:rsidRPr="00FF6AE6">
        <w:rPr>
          <w:rFonts w:eastAsia="Arial" w:cs="Arial"/>
          <w:b/>
          <w:bCs/>
          <w:color w:val="FFA300"/>
          <w:sz w:val="26"/>
          <w:szCs w:val="26"/>
          <w:lang w:val="en-US"/>
        </w:rPr>
        <w:t xml:space="preserve">nowledge, </w:t>
      </w:r>
      <w:r w:rsidR="00FF6AE6">
        <w:rPr>
          <w:rFonts w:eastAsia="Arial" w:cs="Arial"/>
          <w:b/>
          <w:bCs/>
          <w:color w:val="FFA300"/>
          <w:sz w:val="26"/>
          <w:szCs w:val="26"/>
          <w:lang w:val="en-US"/>
        </w:rPr>
        <w:t>E</w:t>
      </w:r>
      <w:r w:rsidRPr="00FF6AE6">
        <w:rPr>
          <w:rFonts w:eastAsia="Arial" w:cs="Arial"/>
          <w:b/>
          <w:bCs/>
          <w:color w:val="FFA300"/>
          <w:sz w:val="26"/>
          <w:szCs w:val="26"/>
          <w:lang w:val="en-US"/>
        </w:rPr>
        <w:t xml:space="preserve">thics, and </w:t>
      </w:r>
      <w:r w:rsidR="00FF6AE6">
        <w:rPr>
          <w:rFonts w:eastAsia="Arial" w:cs="Arial"/>
          <w:b/>
          <w:bCs/>
          <w:color w:val="FFA300"/>
          <w:sz w:val="26"/>
          <w:szCs w:val="26"/>
          <w:lang w:val="en-US"/>
        </w:rPr>
        <w:t>C</w:t>
      </w:r>
      <w:r w:rsidRPr="00FF6AE6">
        <w:rPr>
          <w:rFonts w:eastAsia="Arial" w:cs="Arial"/>
          <w:b/>
          <w:bCs/>
          <w:color w:val="FFA300"/>
          <w:sz w:val="26"/>
          <w:szCs w:val="26"/>
          <w:lang w:val="en-US"/>
        </w:rPr>
        <w:t>ontracting – mapped to LO2</w:t>
      </w:r>
    </w:p>
    <w:p w:rsidRPr="002528E0" w:rsidR="00F16153" w:rsidP="00FF6AE6" w:rsidRDefault="00F16153" w14:paraId="76FD99F1" w14:textId="77777777">
      <w:pPr>
        <w:spacing w:before="200" w:after="160" w:line="240" w:lineRule="auto"/>
        <w:rPr>
          <w:rFonts w:cs="Arial"/>
          <w:b/>
          <w:bCs/>
          <w:color w:val="000000" w:themeColor="text1"/>
        </w:rPr>
      </w:pPr>
      <w:r w:rsidRPr="002528E0">
        <w:rPr>
          <w:rFonts w:cs="Arial"/>
          <w:b/>
          <w:bCs/>
          <w:color w:val="000000" w:themeColor="text1"/>
        </w:rPr>
        <w:t>AI Integration</w:t>
      </w:r>
    </w:p>
    <w:p w:rsidRPr="00453C43" w:rsidR="00F16153" w:rsidP="00FF6AE6" w:rsidRDefault="00F16153" w14:paraId="7A07B0F4" w14:textId="77777777">
      <w:pPr>
        <w:spacing w:before="200" w:after="40"/>
        <w:rPr>
          <w:b/>
          <w:bCs/>
        </w:rPr>
      </w:pPr>
      <w:r>
        <w:t>Delivery might include:</w:t>
      </w:r>
    </w:p>
    <w:p w:rsidRPr="00676212" w:rsidR="00F16153" w:rsidP="00676212" w:rsidRDefault="00F16153" w14:paraId="141C6AF8" w14:textId="621BA91F">
      <w:pPr>
        <w:pStyle w:val="List-ItemPara-XY"/>
        <w:numPr>
          <w:ilvl w:val="0"/>
          <w:numId w:val="32"/>
        </w:numPr>
        <w:ind w:left="723"/>
        <w:rPr>
          <w:rFonts w:asciiTheme="minorHAnsi" w:hAnsiTheme="minorHAnsi" w:cstheme="minorHAnsi"/>
          <w:lang w:val="en-GB"/>
        </w:rPr>
      </w:pPr>
      <w:r w:rsidRPr="00676212">
        <w:rPr>
          <w:rFonts w:asciiTheme="minorHAnsi" w:hAnsiTheme="minorHAnsi" w:cstheme="minorHAnsi"/>
          <w:lang w:val="en-GB"/>
        </w:rPr>
        <w:t>the application of AI-supported stakeholder management, communication, and coaching systems within organisational and executive coaching contexts</w:t>
      </w:r>
    </w:p>
    <w:p w:rsidRPr="00676212" w:rsidR="00F16153" w:rsidP="00676212" w:rsidRDefault="00F16153" w14:paraId="214055FB" w14:textId="151B7B9A">
      <w:pPr>
        <w:pStyle w:val="List-ItemPara-XY"/>
        <w:numPr>
          <w:ilvl w:val="0"/>
          <w:numId w:val="32"/>
        </w:numPr>
        <w:ind w:left="723"/>
        <w:rPr>
          <w:rFonts w:asciiTheme="minorHAnsi" w:hAnsiTheme="minorHAnsi" w:cstheme="minorHAnsi"/>
          <w:lang w:val="en-GB"/>
        </w:rPr>
      </w:pPr>
      <w:r w:rsidRPr="00676212">
        <w:rPr>
          <w:rFonts w:asciiTheme="minorHAnsi" w:hAnsiTheme="minorHAnsi" w:cstheme="minorHAnsi"/>
          <w:lang w:val="en-GB"/>
        </w:rPr>
        <w:t>the strengths, limitations, reliability, and potential biases associated with AI-generated insights, recommendations, and analytical outputs</w:t>
      </w:r>
    </w:p>
    <w:p w:rsidRPr="00676212" w:rsidR="00F16153" w:rsidP="00676212" w:rsidRDefault="00F16153" w14:paraId="3C2F4644" w14:textId="77D8281C">
      <w:pPr>
        <w:pStyle w:val="List-ItemPara-XY"/>
        <w:numPr>
          <w:ilvl w:val="0"/>
          <w:numId w:val="32"/>
        </w:numPr>
        <w:ind w:left="723"/>
        <w:rPr>
          <w:rFonts w:asciiTheme="minorHAnsi" w:hAnsiTheme="minorHAnsi" w:cstheme="minorHAnsi"/>
          <w:lang w:val="en-GB"/>
        </w:rPr>
      </w:pPr>
      <w:r w:rsidRPr="00676212">
        <w:rPr>
          <w:rFonts w:asciiTheme="minorHAnsi" w:hAnsiTheme="minorHAnsi" w:cstheme="minorHAnsi"/>
          <w:lang w:val="en-GB"/>
        </w:rPr>
        <w:t>potential application of AI and digital technologies within coaching practice, considering ethical, professional and organisational implications</w:t>
      </w:r>
      <w:r w:rsidR="007214CF">
        <w:rPr>
          <w:rFonts w:asciiTheme="minorHAnsi" w:hAnsiTheme="minorHAnsi" w:cstheme="minorHAnsi"/>
          <w:lang w:val="en-GB"/>
        </w:rPr>
        <w:t>.</w:t>
      </w:r>
    </w:p>
    <w:p w:rsidRPr="002528E0" w:rsidR="00F16153" w:rsidP="00FF6AE6" w:rsidRDefault="00F16153" w14:paraId="3E470F7F" w14:textId="77777777">
      <w:pPr>
        <w:spacing w:before="200" w:after="160" w:line="240" w:lineRule="auto"/>
        <w:rPr>
          <w:rFonts w:cs="Arial"/>
          <w:b/>
          <w:bCs/>
          <w:color w:val="000000" w:themeColor="text1"/>
        </w:rPr>
      </w:pPr>
      <w:r>
        <w:rPr>
          <w:rFonts w:cs="Arial"/>
          <w:b/>
          <w:bCs/>
          <w:color w:val="000000" w:themeColor="text1"/>
        </w:rPr>
        <w:t xml:space="preserve">Professional Practice </w:t>
      </w:r>
    </w:p>
    <w:p w:rsidRPr="00D02A6A" w:rsidR="00F16153" w:rsidP="00FF6AE6" w:rsidRDefault="00F16153" w14:paraId="472A63A9" w14:textId="77777777">
      <w:pPr>
        <w:spacing w:before="200" w:after="40"/>
        <w:rPr>
          <w:b/>
          <w:bCs/>
        </w:rPr>
      </w:pPr>
      <w:r>
        <w:t>Delivery might include:</w:t>
      </w:r>
    </w:p>
    <w:p w:rsidRPr="007214CF" w:rsidR="00F16153" w:rsidP="007214CF" w:rsidRDefault="00F16153" w14:paraId="403E3325" w14:textId="3CF2CA73">
      <w:pPr>
        <w:pStyle w:val="List-ItemPara-XY"/>
        <w:numPr>
          <w:ilvl w:val="0"/>
          <w:numId w:val="32"/>
        </w:numPr>
        <w:ind w:left="723"/>
        <w:rPr>
          <w:rFonts w:asciiTheme="minorHAnsi" w:hAnsiTheme="minorHAnsi" w:cstheme="minorHAnsi"/>
          <w:lang w:val="en-GB"/>
        </w:rPr>
      </w:pPr>
      <w:r w:rsidRPr="007214CF">
        <w:rPr>
          <w:rFonts w:asciiTheme="minorHAnsi" w:hAnsiTheme="minorHAnsi" w:cstheme="minorHAnsi"/>
          <w:lang w:val="en-GB"/>
        </w:rPr>
        <w:t>the ethical implications associated with AI technologies, including considerations relating to bias, transparency, accountability, privacy, and responsible decision-making</w:t>
      </w:r>
    </w:p>
    <w:p w:rsidRPr="007214CF" w:rsidR="00F16153" w:rsidP="007214CF" w:rsidRDefault="00F16153" w14:paraId="2D3CE9BC" w14:textId="3A660BEB">
      <w:pPr>
        <w:pStyle w:val="List-ItemPara-XY"/>
        <w:numPr>
          <w:ilvl w:val="0"/>
          <w:numId w:val="32"/>
        </w:numPr>
        <w:ind w:left="723"/>
        <w:rPr>
          <w:rFonts w:asciiTheme="minorHAnsi" w:hAnsiTheme="minorHAnsi" w:cstheme="minorHAnsi"/>
          <w:lang w:val="en-GB"/>
        </w:rPr>
      </w:pPr>
      <w:r w:rsidRPr="007214CF">
        <w:rPr>
          <w:rFonts w:asciiTheme="minorHAnsi" w:hAnsiTheme="minorHAnsi" w:cstheme="minorHAnsi"/>
          <w:lang w:val="en-GB"/>
        </w:rPr>
        <w:t>data protection, information governance, and cybersecurity risks associated with the use of digital coaching and organisational systems</w:t>
      </w:r>
    </w:p>
    <w:p w:rsidRPr="007214CF" w:rsidR="00F16153" w:rsidP="007214CF" w:rsidRDefault="00F16153" w14:paraId="14DF9C3A" w14:textId="77777777">
      <w:pPr>
        <w:pStyle w:val="List-ItemPara-XY"/>
        <w:numPr>
          <w:ilvl w:val="0"/>
          <w:numId w:val="32"/>
        </w:numPr>
        <w:ind w:left="723"/>
        <w:rPr>
          <w:rFonts w:asciiTheme="minorHAnsi" w:hAnsiTheme="minorHAnsi" w:cstheme="minorHAnsi"/>
          <w:lang w:val="en-GB"/>
        </w:rPr>
      </w:pPr>
      <w:r w:rsidRPr="007214CF">
        <w:rPr>
          <w:rFonts w:asciiTheme="minorHAnsi" w:hAnsiTheme="minorHAnsi" w:cstheme="minorHAnsi"/>
          <w:lang w:val="en-GB"/>
        </w:rPr>
        <w:t xml:space="preserve">safeguarding responsibilities, ethical risks, and professional considerations within executive-level digital coaching and virtual leadership environments. </w:t>
      </w:r>
    </w:p>
    <w:p w:rsidR="00F16153" w:rsidP="00FF6AE6" w:rsidRDefault="00F16153" w14:paraId="6179291F" w14:textId="77777777">
      <w:pPr>
        <w:pStyle w:val="List-ItemPara-XY"/>
        <w:numPr>
          <w:ilvl w:val="0"/>
          <w:numId w:val="0"/>
        </w:numPr>
        <w:spacing w:before="100" w:beforeAutospacing="1" w:after="100" w:afterAutospacing="1" w:line="240" w:lineRule="auto"/>
        <w:ind w:left="726"/>
        <w:rPr>
          <w:rFonts w:cs="Arial"/>
          <w:lang w:val="en-GB"/>
        </w:rPr>
      </w:pPr>
    </w:p>
    <w:p w:rsidRPr="00FF6AE6" w:rsidR="00FF6AE6" w:rsidP="00FF6AE6" w:rsidRDefault="00FF6AE6" w14:paraId="023AC5B5" w14:textId="77777777">
      <w:pPr>
        <w:pStyle w:val="List-ItemPara-XY"/>
        <w:numPr>
          <w:ilvl w:val="0"/>
          <w:numId w:val="0"/>
        </w:numPr>
        <w:spacing w:before="100" w:beforeAutospacing="1" w:after="100" w:afterAutospacing="1" w:line="240" w:lineRule="auto"/>
        <w:ind w:left="726"/>
        <w:rPr>
          <w:rFonts w:cs="Arial"/>
          <w:lang w:val="en-GB"/>
        </w:rPr>
      </w:pPr>
    </w:p>
    <w:p w:rsidRPr="00FF6AE6" w:rsidR="00F16153" w:rsidP="00FF6AE6" w:rsidRDefault="00F16153" w14:paraId="002B721E" w14:textId="4A28C153">
      <w:pPr>
        <w:spacing w:before="240" w:after="240" w:line="240" w:lineRule="auto"/>
        <w:rPr>
          <w:rFonts w:eastAsia="Arial" w:cs="Arial"/>
          <w:b/>
          <w:bCs/>
          <w:color w:val="FFA300"/>
          <w:sz w:val="26"/>
          <w:szCs w:val="26"/>
          <w:lang w:val="en-US"/>
        </w:rPr>
      </w:pPr>
      <w:r w:rsidRPr="00FF6AE6">
        <w:rPr>
          <w:rFonts w:eastAsia="Arial" w:cs="Arial"/>
          <w:b/>
          <w:bCs/>
          <w:color w:val="FFA300"/>
          <w:sz w:val="26"/>
          <w:szCs w:val="26"/>
          <w:lang w:val="en-US"/>
        </w:rPr>
        <w:t xml:space="preserve">Advanced </w:t>
      </w:r>
      <w:r w:rsidR="00FF6AE6">
        <w:rPr>
          <w:rFonts w:eastAsia="Arial" w:cs="Arial"/>
          <w:b/>
          <w:bCs/>
          <w:color w:val="FFA300"/>
          <w:sz w:val="26"/>
          <w:szCs w:val="26"/>
          <w:lang w:val="en-US"/>
        </w:rPr>
        <w:t>C</w:t>
      </w:r>
      <w:r w:rsidRPr="00FF6AE6">
        <w:rPr>
          <w:rFonts w:eastAsia="Arial" w:cs="Arial"/>
          <w:b/>
          <w:bCs/>
          <w:color w:val="FFA300"/>
          <w:sz w:val="26"/>
          <w:szCs w:val="26"/>
          <w:lang w:val="en-US"/>
        </w:rPr>
        <w:t xml:space="preserve">oaching </w:t>
      </w:r>
      <w:r w:rsidR="00FF6AE6">
        <w:rPr>
          <w:rFonts w:eastAsia="Arial" w:cs="Arial"/>
          <w:b/>
          <w:bCs/>
          <w:color w:val="FFA300"/>
          <w:sz w:val="26"/>
          <w:szCs w:val="26"/>
          <w:lang w:val="en-US"/>
        </w:rPr>
        <w:t>M</w:t>
      </w:r>
      <w:r w:rsidRPr="00FF6AE6">
        <w:rPr>
          <w:rFonts w:eastAsia="Arial" w:cs="Arial"/>
          <w:b/>
          <w:bCs/>
          <w:color w:val="FFA300"/>
          <w:sz w:val="26"/>
          <w:szCs w:val="26"/>
          <w:lang w:val="en-US"/>
        </w:rPr>
        <w:t xml:space="preserve">ethods, </w:t>
      </w:r>
      <w:r w:rsidR="00FF6AE6">
        <w:rPr>
          <w:rFonts w:eastAsia="Arial" w:cs="Arial"/>
          <w:b/>
          <w:bCs/>
          <w:color w:val="FFA300"/>
          <w:sz w:val="26"/>
          <w:szCs w:val="26"/>
          <w:lang w:val="en-US"/>
        </w:rPr>
        <w:t>B</w:t>
      </w:r>
      <w:r w:rsidRPr="00FF6AE6">
        <w:rPr>
          <w:rFonts w:eastAsia="Arial" w:cs="Arial"/>
          <w:b/>
          <w:bCs/>
          <w:color w:val="FFA300"/>
          <w:sz w:val="26"/>
          <w:szCs w:val="26"/>
          <w:lang w:val="en-US"/>
        </w:rPr>
        <w:t xml:space="preserve">enchmarking, and </w:t>
      </w:r>
      <w:r w:rsidR="00FF6AE6">
        <w:rPr>
          <w:rFonts w:eastAsia="Arial" w:cs="Arial"/>
          <w:b/>
          <w:bCs/>
          <w:color w:val="FFA300"/>
          <w:sz w:val="26"/>
          <w:szCs w:val="26"/>
          <w:lang w:val="en-US"/>
        </w:rPr>
        <w:t>E</w:t>
      </w:r>
      <w:r w:rsidRPr="00FF6AE6">
        <w:rPr>
          <w:rFonts w:eastAsia="Arial" w:cs="Arial"/>
          <w:b/>
          <w:bCs/>
          <w:color w:val="FFA300"/>
          <w:sz w:val="26"/>
          <w:szCs w:val="26"/>
          <w:lang w:val="en-US"/>
        </w:rPr>
        <w:t>valuation – mapped to LO3</w:t>
      </w:r>
    </w:p>
    <w:p w:rsidRPr="002528E0" w:rsidR="00F16153" w:rsidP="00FF6AE6" w:rsidRDefault="00F16153" w14:paraId="3FA2B0D8" w14:textId="77777777">
      <w:pPr>
        <w:spacing w:before="200" w:after="160" w:line="240" w:lineRule="auto"/>
        <w:rPr>
          <w:rFonts w:cs="Arial"/>
          <w:b/>
          <w:bCs/>
          <w:color w:val="000000" w:themeColor="text1"/>
        </w:rPr>
      </w:pPr>
      <w:r w:rsidRPr="002528E0">
        <w:rPr>
          <w:rFonts w:cs="Arial"/>
          <w:b/>
          <w:bCs/>
          <w:color w:val="000000" w:themeColor="text1"/>
        </w:rPr>
        <w:t>AI Integration</w:t>
      </w:r>
    </w:p>
    <w:p w:rsidRPr="002E2837" w:rsidR="00F16153" w:rsidP="00FF6AE6" w:rsidRDefault="00F16153" w14:paraId="5F672469" w14:textId="77777777">
      <w:pPr>
        <w:spacing w:before="200" w:after="40"/>
        <w:rPr>
          <w:b/>
          <w:bCs/>
        </w:rPr>
      </w:pPr>
      <w:r>
        <w:t>Delivery might include:</w:t>
      </w:r>
    </w:p>
    <w:p w:rsidRPr="0038526E" w:rsidR="00F16153" w:rsidP="0038526E" w:rsidRDefault="00F16153" w14:paraId="12ECB719" w14:textId="406492FC">
      <w:pPr>
        <w:pStyle w:val="List-ItemPara-XY"/>
        <w:numPr>
          <w:ilvl w:val="0"/>
          <w:numId w:val="32"/>
        </w:numPr>
        <w:ind w:left="723"/>
        <w:rPr>
          <w:rFonts w:asciiTheme="minorHAnsi" w:hAnsiTheme="minorHAnsi" w:cstheme="minorHAnsi"/>
          <w:lang w:val="en-GB"/>
        </w:rPr>
      </w:pPr>
      <w:r w:rsidRPr="0038526E">
        <w:rPr>
          <w:rFonts w:asciiTheme="minorHAnsi" w:hAnsiTheme="minorHAnsi" w:cstheme="minorHAnsi"/>
          <w:lang w:val="en-GB"/>
        </w:rPr>
        <w:t>the potential application and effectiveness of AI-supported diagnostic, psychometric, and benchmarking systems within coaching, leadership, and organisational development contexts</w:t>
      </w:r>
    </w:p>
    <w:p w:rsidRPr="0038526E" w:rsidR="00F16153" w:rsidP="0038526E" w:rsidRDefault="00F16153" w14:paraId="1E390397" w14:textId="3E6D5D0A">
      <w:pPr>
        <w:pStyle w:val="List-ItemPara-XY"/>
        <w:numPr>
          <w:ilvl w:val="0"/>
          <w:numId w:val="32"/>
        </w:numPr>
        <w:ind w:left="723"/>
        <w:rPr>
          <w:rFonts w:asciiTheme="minorHAnsi" w:hAnsiTheme="minorHAnsi" w:cstheme="minorHAnsi"/>
          <w:lang w:val="en-GB"/>
        </w:rPr>
      </w:pPr>
      <w:r w:rsidRPr="0038526E">
        <w:rPr>
          <w:rFonts w:asciiTheme="minorHAnsi" w:hAnsiTheme="minorHAnsi" w:cstheme="minorHAnsi"/>
          <w:lang w:val="en-GB"/>
        </w:rPr>
        <w:t>the validity, reliability, ethical implications, and potential limitations associated with AI-assisted assessment and profiling tools</w:t>
      </w:r>
    </w:p>
    <w:p w:rsidRPr="0038526E" w:rsidR="00F16153" w:rsidP="0038526E" w:rsidRDefault="00F16153" w14:paraId="0C4B729A" w14:textId="77777777">
      <w:pPr>
        <w:pStyle w:val="List-ItemPara-XY"/>
        <w:numPr>
          <w:ilvl w:val="0"/>
          <w:numId w:val="32"/>
        </w:numPr>
        <w:ind w:left="723"/>
        <w:rPr>
          <w:rFonts w:asciiTheme="minorHAnsi" w:hAnsiTheme="minorHAnsi" w:cstheme="minorHAnsi"/>
          <w:lang w:val="en-GB"/>
        </w:rPr>
      </w:pPr>
      <w:r w:rsidRPr="0038526E">
        <w:rPr>
          <w:rFonts w:asciiTheme="minorHAnsi" w:hAnsiTheme="minorHAnsi" w:cstheme="minorHAnsi"/>
          <w:lang w:val="en-GB"/>
        </w:rPr>
        <w:t>how organisations utilise AI technologies to measure coaching effectiveness, organisational impact, performance outcomes, and return on investment (ROI).</w:t>
      </w:r>
    </w:p>
    <w:p w:rsidRPr="002528E0" w:rsidR="00F16153" w:rsidP="00FF6AE6" w:rsidRDefault="00F16153" w14:paraId="3162B302" w14:textId="77777777">
      <w:pPr>
        <w:spacing w:before="200" w:after="160" w:line="240" w:lineRule="auto"/>
        <w:rPr>
          <w:rFonts w:cs="Arial"/>
          <w:b/>
          <w:bCs/>
          <w:color w:val="000000" w:themeColor="text1"/>
        </w:rPr>
      </w:pPr>
      <w:r>
        <w:rPr>
          <w:rFonts w:cs="Arial"/>
          <w:b/>
          <w:bCs/>
          <w:color w:val="000000" w:themeColor="text1"/>
        </w:rPr>
        <w:t xml:space="preserve">Professional Practice </w:t>
      </w:r>
    </w:p>
    <w:p w:rsidRPr="00423167" w:rsidR="00F16153" w:rsidP="00FF6AE6" w:rsidRDefault="00F16153" w14:paraId="327A1FEE" w14:textId="77777777">
      <w:pPr>
        <w:spacing w:before="200" w:after="40"/>
        <w:rPr>
          <w:b/>
          <w:bCs/>
        </w:rPr>
      </w:pPr>
      <w:r>
        <w:t>Delivery might include:</w:t>
      </w:r>
    </w:p>
    <w:p w:rsidRPr="00854580" w:rsidR="00F16153" w:rsidP="00854580" w:rsidRDefault="00AB2BFF" w14:paraId="1227BCE3" w14:textId="0D004128">
      <w:pPr>
        <w:pStyle w:val="List-ItemPara-XY"/>
        <w:numPr>
          <w:ilvl w:val="0"/>
          <w:numId w:val="32"/>
        </w:numPr>
        <w:ind w:left="723"/>
        <w:rPr>
          <w:rFonts w:asciiTheme="minorHAnsi" w:hAnsiTheme="minorHAnsi" w:cstheme="minorHAnsi"/>
          <w:lang w:val="en-GB"/>
        </w:rPr>
      </w:pPr>
      <w:r>
        <w:rPr>
          <w:rFonts w:asciiTheme="minorHAnsi" w:hAnsiTheme="minorHAnsi" w:cstheme="minorHAnsi"/>
          <w:lang w:val="en-GB"/>
        </w:rPr>
        <w:t>t</w:t>
      </w:r>
      <w:r w:rsidRPr="00854580" w:rsidR="00F16153">
        <w:rPr>
          <w:rFonts w:asciiTheme="minorHAnsi" w:hAnsiTheme="minorHAnsi" w:cstheme="minorHAnsi"/>
          <w:lang w:val="en-GB"/>
        </w:rPr>
        <w:t>he ethical interpretation, responsible application, and professional use of psychometric information and AI-generated data within coaching and organisational contexts</w:t>
      </w:r>
    </w:p>
    <w:p w:rsidRPr="00854580" w:rsidR="00F16153" w:rsidP="00854580" w:rsidRDefault="00F16153" w14:paraId="198618A0" w14:textId="1B90901C">
      <w:pPr>
        <w:pStyle w:val="List-ItemPara-XY"/>
        <w:numPr>
          <w:ilvl w:val="0"/>
          <w:numId w:val="32"/>
        </w:numPr>
        <w:ind w:left="723"/>
        <w:rPr>
          <w:rFonts w:asciiTheme="minorHAnsi" w:hAnsiTheme="minorHAnsi" w:cstheme="minorHAnsi"/>
          <w:lang w:val="en-GB"/>
        </w:rPr>
      </w:pPr>
      <w:r w:rsidRPr="00854580">
        <w:rPr>
          <w:rFonts w:asciiTheme="minorHAnsi" w:hAnsiTheme="minorHAnsi" w:cstheme="minorHAnsi"/>
          <w:lang w:val="en-GB"/>
        </w:rPr>
        <w:t>confidentiality, informed consent, and data governance requirements associated with digital coaching and assessment systems</w:t>
      </w:r>
    </w:p>
    <w:p w:rsidRPr="00854580" w:rsidR="00F16153" w:rsidP="00854580" w:rsidRDefault="00820A96" w14:paraId="486B6287" w14:textId="25DEDFA0">
      <w:pPr>
        <w:pStyle w:val="List-ItemPara-XY"/>
        <w:numPr>
          <w:ilvl w:val="0"/>
          <w:numId w:val="32"/>
        </w:numPr>
        <w:ind w:left="723"/>
        <w:rPr>
          <w:rFonts w:asciiTheme="minorHAnsi" w:hAnsiTheme="minorHAnsi" w:cstheme="minorHAnsi"/>
          <w:lang w:val="en-GB"/>
        </w:rPr>
      </w:pPr>
      <w:r>
        <w:rPr>
          <w:rFonts w:asciiTheme="minorHAnsi" w:hAnsiTheme="minorHAnsi" w:cstheme="minorHAnsi"/>
          <w:lang w:val="en-GB"/>
        </w:rPr>
        <w:t>c</w:t>
      </w:r>
      <w:r w:rsidRPr="00854580" w:rsidR="00F16153">
        <w:rPr>
          <w:rFonts w:asciiTheme="minorHAnsi" w:hAnsiTheme="minorHAnsi" w:cstheme="minorHAnsi"/>
          <w:lang w:val="en-GB"/>
        </w:rPr>
        <w:t xml:space="preserve">onsiderations </w:t>
      </w:r>
      <w:r w:rsidRPr="00854580">
        <w:rPr>
          <w:rFonts w:asciiTheme="minorHAnsi" w:hAnsiTheme="minorHAnsi" w:cstheme="minorHAnsi"/>
          <w:lang w:val="en-GB"/>
        </w:rPr>
        <w:t>of organisational</w:t>
      </w:r>
      <w:r w:rsidRPr="00854580" w:rsidR="00F16153">
        <w:rPr>
          <w:rFonts w:asciiTheme="minorHAnsi" w:hAnsiTheme="minorHAnsi" w:cstheme="minorHAnsi"/>
          <w:lang w:val="en-GB"/>
        </w:rPr>
        <w:t xml:space="preserve"> governance frameworks, regulatory compliance obligations, and ethical oversight responsibilities relating to the implementation and use of AI technologies.</w:t>
      </w:r>
    </w:p>
    <w:p w:rsidRPr="00820A96" w:rsidR="00F16153" w:rsidP="00820A96" w:rsidRDefault="00F16153" w14:paraId="22C90F46" w14:textId="2ECD8514">
      <w:pPr>
        <w:spacing w:before="240" w:after="240" w:line="240" w:lineRule="auto"/>
        <w:rPr>
          <w:rFonts w:eastAsia="Arial" w:cs="Arial"/>
          <w:b/>
          <w:bCs/>
          <w:color w:val="FFA300"/>
          <w:sz w:val="26"/>
          <w:szCs w:val="26"/>
          <w:lang w:val="en-US"/>
        </w:rPr>
      </w:pPr>
      <w:r w:rsidRPr="00820A96">
        <w:rPr>
          <w:rFonts w:eastAsia="Arial" w:cs="Arial"/>
          <w:b/>
          <w:bCs/>
          <w:color w:val="FFA300"/>
          <w:sz w:val="26"/>
          <w:szCs w:val="26"/>
          <w:lang w:val="en-US"/>
        </w:rPr>
        <w:t xml:space="preserve">Supervision, </w:t>
      </w:r>
      <w:r w:rsidR="00820A96">
        <w:rPr>
          <w:rFonts w:eastAsia="Arial" w:cs="Arial"/>
          <w:b/>
          <w:bCs/>
          <w:color w:val="FFA300"/>
          <w:sz w:val="26"/>
          <w:szCs w:val="26"/>
          <w:lang w:val="en-US"/>
        </w:rPr>
        <w:t>R</w:t>
      </w:r>
      <w:r w:rsidRPr="00820A96">
        <w:rPr>
          <w:rFonts w:eastAsia="Arial" w:cs="Arial"/>
          <w:b/>
          <w:bCs/>
          <w:color w:val="FFA300"/>
          <w:sz w:val="26"/>
          <w:szCs w:val="26"/>
          <w:lang w:val="en-US"/>
        </w:rPr>
        <w:t xml:space="preserve">eflection, and </w:t>
      </w:r>
      <w:r w:rsidR="00820A96">
        <w:rPr>
          <w:rFonts w:eastAsia="Arial" w:cs="Arial"/>
          <w:b/>
          <w:bCs/>
          <w:color w:val="FFA300"/>
          <w:sz w:val="26"/>
          <w:szCs w:val="26"/>
          <w:lang w:val="en-US"/>
        </w:rPr>
        <w:t>P</w:t>
      </w:r>
      <w:r w:rsidRPr="00820A96">
        <w:rPr>
          <w:rFonts w:eastAsia="Arial" w:cs="Arial"/>
          <w:b/>
          <w:bCs/>
          <w:color w:val="FFA300"/>
          <w:sz w:val="26"/>
          <w:szCs w:val="26"/>
          <w:lang w:val="en-US"/>
        </w:rPr>
        <w:t xml:space="preserve">rofessional </w:t>
      </w:r>
      <w:r w:rsidR="00820A96">
        <w:rPr>
          <w:rFonts w:eastAsia="Arial" w:cs="Arial"/>
          <w:b/>
          <w:bCs/>
          <w:color w:val="FFA300"/>
          <w:sz w:val="26"/>
          <w:szCs w:val="26"/>
          <w:lang w:val="en-US"/>
        </w:rPr>
        <w:t>D</w:t>
      </w:r>
      <w:r w:rsidRPr="00820A96">
        <w:rPr>
          <w:rFonts w:eastAsia="Arial" w:cs="Arial"/>
          <w:b/>
          <w:bCs/>
          <w:color w:val="FFA300"/>
          <w:sz w:val="26"/>
          <w:szCs w:val="26"/>
          <w:lang w:val="en-US"/>
        </w:rPr>
        <w:t>evelopment – mapped to LO4</w:t>
      </w:r>
    </w:p>
    <w:p w:rsidR="00F16153" w:rsidP="000565CE" w:rsidRDefault="00F16153" w14:paraId="5660B94B" w14:textId="77777777">
      <w:pPr>
        <w:spacing w:before="200" w:after="160" w:line="240" w:lineRule="auto"/>
        <w:rPr>
          <w:rFonts w:cs="Arial"/>
          <w:b/>
          <w:bCs/>
          <w:color w:val="000000" w:themeColor="text1"/>
        </w:rPr>
      </w:pPr>
      <w:r w:rsidRPr="002528E0">
        <w:rPr>
          <w:rFonts w:cs="Arial"/>
          <w:b/>
          <w:bCs/>
          <w:color w:val="000000" w:themeColor="text1"/>
        </w:rPr>
        <w:t>AI Integration</w:t>
      </w:r>
    </w:p>
    <w:p w:rsidRPr="00F44668" w:rsidR="00F16153" w:rsidP="000565CE" w:rsidRDefault="00F16153" w14:paraId="57B16569" w14:textId="77777777">
      <w:pPr>
        <w:spacing w:before="200" w:after="40"/>
        <w:rPr>
          <w:b/>
          <w:bCs/>
        </w:rPr>
      </w:pPr>
      <w:r>
        <w:t>Delivery might include:</w:t>
      </w:r>
    </w:p>
    <w:p w:rsidRPr="00AB2BFF" w:rsidR="00F16153" w:rsidP="00AB2BFF" w:rsidRDefault="00F16153" w14:paraId="4B8C4DF4" w14:textId="70C5C7F5">
      <w:pPr>
        <w:pStyle w:val="List-ItemPara-XY"/>
        <w:numPr>
          <w:ilvl w:val="0"/>
          <w:numId w:val="32"/>
        </w:numPr>
        <w:ind w:left="723"/>
        <w:rPr>
          <w:rFonts w:asciiTheme="minorHAnsi" w:hAnsiTheme="minorHAnsi" w:cstheme="minorHAnsi"/>
          <w:lang w:val="en-GB"/>
        </w:rPr>
      </w:pPr>
      <w:r w:rsidRPr="00AB2BFF">
        <w:rPr>
          <w:rFonts w:asciiTheme="minorHAnsi" w:hAnsiTheme="minorHAnsi" w:cstheme="minorHAnsi"/>
          <w:lang w:val="en-GB"/>
        </w:rPr>
        <w:t>the effectiveness and professional application of digital supervision platforms and AI-supported reflective practice tools within coaching and mentoring contexts</w:t>
      </w:r>
    </w:p>
    <w:p w:rsidRPr="00AB2BFF" w:rsidR="00F16153" w:rsidP="00AB2BFF" w:rsidRDefault="00F16153" w14:paraId="60975731" w14:textId="77777777">
      <w:pPr>
        <w:pStyle w:val="List-ItemPara-XY"/>
        <w:numPr>
          <w:ilvl w:val="0"/>
          <w:numId w:val="32"/>
        </w:numPr>
        <w:ind w:left="723"/>
        <w:rPr>
          <w:rFonts w:asciiTheme="minorHAnsi" w:hAnsiTheme="minorHAnsi" w:cstheme="minorHAnsi"/>
          <w:lang w:val="en-GB"/>
        </w:rPr>
      </w:pPr>
      <w:r w:rsidRPr="00AB2BFF">
        <w:rPr>
          <w:rFonts w:asciiTheme="minorHAnsi" w:hAnsiTheme="minorHAnsi" w:cstheme="minorHAnsi"/>
          <w:lang w:val="en-GB"/>
        </w:rPr>
        <w:t>the extent to which AI technologies may enhance or potentially limit reflective depth, critical thinking, professional judgement, and practitioner self-awareness.</w:t>
      </w:r>
    </w:p>
    <w:p w:rsidRPr="002528E0" w:rsidR="00F16153" w:rsidP="000565CE" w:rsidRDefault="00F16153" w14:paraId="2457E3C0" w14:textId="77777777">
      <w:pPr>
        <w:spacing w:before="200" w:after="160" w:line="240" w:lineRule="auto"/>
        <w:rPr>
          <w:rFonts w:cs="Arial"/>
          <w:b/>
          <w:bCs/>
          <w:color w:val="000000" w:themeColor="text1"/>
        </w:rPr>
      </w:pPr>
      <w:r>
        <w:rPr>
          <w:rFonts w:cs="Arial"/>
          <w:b/>
          <w:bCs/>
          <w:color w:val="000000" w:themeColor="text1"/>
        </w:rPr>
        <w:t xml:space="preserve">Professional Practice </w:t>
      </w:r>
    </w:p>
    <w:p w:rsidRPr="000114B3" w:rsidR="00F16153" w:rsidP="000565CE" w:rsidRDefault="00F16153" w14:paraId="5AC90A99" w14:textId="0F2C2BE5">
      <w:pPr>
        <w:spacing w:before="200" w:after="40" w:line="240" w:lineRule="auto"/>
        <w:rPr>
          <w:rFonts w:cs="Arial"/>
          <w:b/>
          <w:bCs/>
          <w:color w:val="000000" w:themeColor="text1"/>
        </w:rPr>
      </w:pPr>
      <w:r>
        <w:rPr>
          <w:rFonts w:cs="Arial"/>
          <w:color w:val="000000" w:themeColor="text1"/>
        </w:rPr>
        <w:t>Delivery might include:</w:t>
      </w:r>
    </w:p>
    <w:p w:rsidRPr="009A4AA0" w:rsidR="00F16153" w:rsidP="009A4AA0" w:rsidRDefault="00F16153" w14:paraId="6DA88538" w14:textId="77777777">
      <w:pPr>
        <w:pStyle w:val="List-ItemPara-XY"/>
        <w:numPr>
          <w:ilvl w:val="0"/>
          <w:numId w:val="32"/>
        </w:numPr>
        <w:ind w:left="723"/>
        <w:rPr>
          <w:rFonts w:asciiTheme="minorHAnsi" w:hAnsiTheme="minorHAnsi" w:cstheme="minorHAnsi"/>
          <w:lang w:val="en-GB"/>
        </w:rPr>
      </w:pPr>
      <w:r w:rsidRPr="009A4AA0">
        <w:rPr>
          <w:rFonts w:asciiTheme="minorHAnsi" w:hAnsiTheme="minorHAnsi" w:cstheme="minorHAnsi"/>
          <w:lang w:val="en-GB"/>
        </w:rPr>
        <w:t xml:space="preserve">the principles of professional accountability, ethical leadership, and governance associated with the use of AI in coaching, mentoring, and supervisory practice </w:t>
      </w:r>
    </w:p>
    <w:p w:rsidRPr="009A4AA0" w:rsidR="00F16153" w:rsidP="009A4AA0" w:rsidRDefault="00F16153" w14:paraId="750B95EC" w14:textId="2C9C9DE6">
      <w:pPr>
        <w:pStyle w:val="List-ItemPara-XY"/>
        <w:numPr>
          <w:ilvl w:val="0"/>
          <w:numId w:val="32"/>
        </w:numPr>
        <w:ind w:left="723"/>
        <w:rPr>
          <w:rFonts w:asciiTheme="minorHAnsi" w:hAnsiTheme="minorHAnsi" w:cstheme="minorHAnsi"/>
          <w:lang w:val="en-GB"/>
        </w:rPr>
      </w:pPr>
      <w:r w:rsidRPr="009A4AA0">
        <w:rPr>
          <w:rFonts w:asciiTheme="minorHAnsi" w:hAnsiTheme="minorHAnsi" w:cstheme="minorHAnsi"/>
          <w:lang w:val="en-GB"/>
        </w:rPr>
        <w:t>safeguarding responsibilities and the risks associated with the use of AI-enabled tools in digital coaching, mentoring, and virtual supervision environments</w:t>
      </w:r>
    </w:p>
    <w:p w:rsidRPr="009A4AA0" w:rsidR="00F16153" w:rsidP="009A4AA0" w:rsidRDefault="000565CE" w14:paraId="5883842E" w14:textId="0116E655">
      <w:pPr>
        <w:pStyle w:val="List-ItemPara-XY"/>
        <w:numPr>
          <w:ilvl w:val="0"/>
          <w:numId w:val="32"/>
        </w:numPr>
        <w:ind w:left="723"/>
        <w:rPr>
          <w:rFonts w:asciiTheme="minorHAnsi" w:hAnsiTheme="minorHAnsi" w:cstheme="minorHAnsi"/>
          <w:lang w:val="en-GB"/>
        </w:rPr>
      </w:pPr>
      <w:r>
        <w:rPr>
          <w:rFonts w:asciiTheme="minorHAnsi" w:hAnsiTheme="minorHAnsi" w:cstheme="minorHAnsi"/>
          <w:lang w:val="en-GB"/>
        </w:rPr>
        <w:t>t</w:t>
      </w:r>
      <w:r w:rsidRPr="009A4AA0" w:rsidR="00F16153">
        <w:rPr>
          <w:rFonts w:asciiTheme="minorHAnsi" w:hAnsiTheme="minorHAnsi" w:cstheme="minorHAnsi"/>
          <w:lang w:val="en-GB"/>
        </w:rPr>
        <w:t>he importance of ensuring reflective practice and supervision remain human-centred, ethically grounded, and professionally accountable when using AI and other digital technologies to support coaching, mentoring, and supervision.</w:t>
      </w:r>
    </w:p>
    <w:p w:rsidR="002D5714" w:rsidRDefault="002D5714" w14:paraId="521E3662" w14:textId="327F1FCD">
      <w:pPr>
        <w:rPr>
          <w:rFonts w:eastAsia="Times New Roman" w:asciiTheme="minorHAnsi" w:hAnsiTheme="minorHAnsi" w:cstheme="minorHAnsi"/>
          <w:b/>
          <w:bCs/>
          <w:kern w:val="32"/>
          <w:sz w:val="32"/>
          <w:szCs w:val="32"/>
        </w:rPr>
      </w:pPr>
    </w:p>
    <w:p w:rsidR="004831F6" w:rsidP="004831F6" w:rsidRDefault="004831F6" w14:paraId="39F05027" w14:textId="23C67123">
      <w:pPr>
        <w:pStyle w:val="Lesson-Title-XY"/>
        <w:rPr>
          <w:rFonts w:ascii="Arial" w:hAnsi="Arial"/>
        </w:rPr>
      </w:pPr>
      <w:bookmarkStart w:name="_Toc237349791" w:id="83"/>
      <w:bookmarkStart w:name="_Toc237507163" w:id="84"/>
      <w:bookmarkStart w:name="_Toc240973393" w:id="85"/>
      <w:r w:rsidRPr="009F6F3A">
        <w:rPr>
          <w:rFonts w:ascii="Arial" w:hAnsi="Arial"/>
        </w:rPr>
        <w:t>Appendix 2</w:t>
      </w:r>
      <w:r w:rsidRPr="009F6F3A">
        <w:rPr>
          <w:rFonts w:ascii="Arial" w:hAnsi="Arial"/>
        </w:rPr>
        <w:tab/>
      </w:r>
      <w:bookmarkEnd w:id="83"/>
      <w:bookmarkEnd w:id="84"/>
      <w:r w:rsidR="004026A2">
        <w:rPr>
          <w:rFonts w:ascii="Arial" w:hAnsi="Arial"/>
        </w:rPr>
        <w:t>Portfolio guidance and templates</w:t>
      </w:r>
      <w:bookmarkEnd w:id="85"/>
      <w:r w:rsidR="004026A2">
        <w:rPr>
          <w:rFonts w:ascii="Arial" w:hAnsi="Arial"/>
        </w:rPr>
        <w:t xml:space="preserve"> </w:t>
      </w:r>
      <w:r w:rsidR="00DF595D">
        <w:rPr>
          <w:rFonts w:ascii="Arial" w:hAnsi="Arial"/>
        </w:rPr>
        <w:t xml:space="preserve"> </w:t>
      </w:r>
    </w:p>
    <w:p w:rsidRPr="009F6F3A" w:rsidR="001B68E7" w:rsidP="001B68E7" w:rsidRDefault="001B68E7" w14:paraId="6A380EA6" w14:textId="77777777">
      <w:pPr>
        <w:pStyle w:val="Chapter-Topic-Topic-Title-XY"/>
        <w:rPr>
          <w:rFonts w:ascii="Arial" w:hAnsi="Arial" w:cs="Arial"/>
          <w:color w:val="FFA300"/>
        </w:rPr>
      </w:pPr>
      <w:bookmarkStart w:name="_Toc162248380" w:id="86"/>
      <w:bookmarkStart w:name="_Toc322747238" w:id="87"/>
      <w:bookmarkStart w:name="_Toc219810695" w:id="88"/>
      <w:bookmarkStart w:name="_Toc237349792" w:id="89"/>
      <w:bookmarkStart w:name="_Toc240973394" w:id="90"/>
      <w:r w:rsidRPr="009F6F3A">
        <w:rPr>
          <w:rFonts w:ascii="Arial" w:hAnsi="Arial" w:cs="Arial"/>
          <w:color w:val="FFA300"/>
        </w:rPr>
        <w:t>1. Assessment overview</w:t>
      </w:r>
      <w:bookmarkEnd w:id="86"/>
      <w:bookmarkEnd w:id="87"/>
      <w:bookmarkEnd w:id="88"/>
      <w:bookmarkEnd w:id="89"/>
      <w:bookmarkEnd w:id="90"/>
    </w:p>
    <w:p w:rsidRPr="009F6F3A" w:rsidR="001B68E7" w:rsidP="001B68E7" w:rsidRDefault="001B68E7" w14:paraId="0396F889" w14:textId="2DCDC313">
      <w:pPr>
        <w:spacing w:before="200" w:after="160"/>
        <w:rPr>
          <w:rFonts w:cs="Arial"/>
        </w:rPr>
      </w:pPr>
      <w:r w:rsidRPr="009F6F3A">
        <w:rPr>
          <w:rFonts w:cs="Arial"/>
        </w:rPr>
        <w:t xml:space="preserve">The </w:t>
      </w:r>
      <w:r w:rsidRPr="009F6F3A">
        <w:rPr>
          <w:rFonts w:cs="Arial"/>
          <w:b/>
          <w:bCs/>
        </w:rPr>
        <w:t>City &amp; Guilds</w:t>
      </w:r>
      <w:r w:rsidRPr="009F6F3A">
        <w:rPr>
          <w:rFonts w:cs="Arial"/>
        </w:rPr>
        <w:t xml:space="preserve"> </w:t>
      </w:r>
      <w:r w:rsidRPr="009F6F3A">
        <w:rPr>
          <w:rFonts w:cs="Arial"/>
          <w:b/>
          <w:bCs/>
        </w:rPr>
        <w:t xml:space="preserve">Level </w:t>
      </w:r>
      <w:r w:rsidR="00191D2D">
        <w:rPr>
          <w:rFonts w:cs="Arial"/>
          <w:b/>
          <w:bCs/>
        </w:rPr>
        <w:t>7</w:t>
      </w:r>
      <w:r w:rsidRPr="009F6F3A">
        <w:rPr>
          <w:rFonts w:cs="Arial"/>
          <w:b/>
          <w:bCs/>
        </w:rPr>
        <w:t xml:space="preserve"> </w:t>
      </w:r>
      <w:r>
        <w:rPr>
          <w:rFonts w:cs="Arial"/>
          <w:b/>
          <w:bCs/>
        </w:rPr>
        <w:t>Certificate</w:t>
      </w:r>
      <w:r w:rsidRPr="009F6F3A">
        <w:rPr>
          <w:rFonts w:cs="Arial"/>
          <w:b/>
          <w:bCs/>
        </w:rPr>
        <w:t>/</w:t>
      </w:r>
      <w:r>
        <w:rPr>
          <w:rFonts w:cs="Arial"/>
          <w:b/>
          <w:bCs/>
        </w:rPr>
        <w:t>Diploma</w:t>
      </w:r>
      <w:r w:rsidRPr="009F6F3A">
        <w:rPr>
          <w:rFonts w:cs="Arial"/>
          <w:b/>
          <w:bCs/>
        </w:rPr>
        <w:t xml:space="preserve"> in </w:t>
      </w:r>
      <w:r w:rsidRPr="00BE125B" w:rsidR="00BE125B">
        <w:rPr>
          <w:rFonts w:cs="Arial"/>
          <w:b/>
          <w:bCs/>
        </w:rPr>
        <w:t xml:space="preserve">Executive </w:t>
      </w:r>
      <w:r w:rsidRPr="009F6F3A">
        <w:rPr>
          <w:rFonts w:cs="Arial"/>
          <w:b/>
          <w:bCs/>
        </w:rPr>
        <w:t xml:space="preserve">Coaching and Mentoring </w:t>
      </w:r>
      <w:r w:rsidRPr="009F6F3A">
        <w:rPr>
          <w:rFonts w:cs="Arial"/>
        </w:rPr>
        <w:t>qualifications</w:t>
      </w:r>
      <w:r w:rsidRPr="009F6F3A">
        <w:rPr>
          <w:rFonts w:cs="Arial"/>
          <w:b/>
          <w:bCs/>
        </w:rPr>
        <w:t xml:space="preserve"> </w:t>
      </w:r>
      <w:r w:rsidRPr="009F6F3A">
        <w:rPr>
          <w:rFonts w:cs="Arial"/>
        </w:rPr>
        <w:t xml:space="preserve">will be assessed through a portfolio of evidence. The portfolio will be internally assessed and subject to external quality </w:t>
      </w:r>
      <w:r w:rsidRPr="0076247B">
        <w:rPr>
          <w:rFonts w:cs="Arial"/>
        </w:rPr>
        <w:t>assurance</w:t>
      </w:r>
      <w:r w:rsidRPr="009F6F3A">
        <w:rPr>
          <w:rFonts w:cs="Arial"/>
        </w:rPr>
        <w:t xml:space="preserve">. </w:t>
      </w:r>
    </w:p>
    <w:p w:rsidRPr="009F6F3A" w:rsidR="001B68E7" w:rsidP="001B68E7" w:rsidRDefault="001B68E7" w14:paraId="51C94768" w14:textId="77777777">
      <w:pPr>
        <w:spacing w:before="200" w:after="160"/>
        <w:rPr>
          <w:rFonts w:cs="Arial"/>
        </w:rPr>
      </w:pPr>
      <w:r w:rsidRPr="009F6F3A">
        <w:rPr>
          <w:rFonts w:cs="Arial"/>
        </w:rPr>
        <w:t>The portfolio must demonstrate that the candidate has met all Learning Outcomes (LOs) and Assessment Criteria (ACs) and range.      </w:t>
      </w:r>
    </w:p>
    <w:p w:rsidRPr="009F6F3A" w:rsidR="001B68E7" w:rsidP="001B68E7" w:rsidRDefault="001B68E7" w14:paraId="31C53DFE" w14:textId="77777777">
      <w:pPr>
        <w:spacing w:before="200" w:after="160"/>
        <w:rPr>
          <w:rFonts w:cs="Arial"/>
        </w:rPr>
      </w:pPr>
      <w:r w:rsidRPr="009F6F3A">
        <w:rPr>
          <w:rFonts w:cs="Arial"/>
        </w:rPr>
        <w:t>The portfolio should reflect the candidate’s ability to understand, apply, and review coaching and mentoring practice within an organisational context.     </w:t>
      </w:r>
    </w:p>
    <w:p w:rsidRPr="009F6F3A" w:rsidR="001B68E7" w:rsidP="001B68E7" w:rsidRDefault="001B68E7" w14:paraId="76E8119C" w14:textId="77777777">
      <w:pPr>
        <w:spacing w:before="200" w:after="40" w:line="240" w:lineRule="auto"/>
        <w:contextualSpacing/>
        <w:rPr>
          <w:rFonts w:cs="Arial"/>
        </w:rPr>
      </w:pPr>
      <w:r w:rsidRPr="009F6F3A">
        <w:rPr>
          <w:rFonts w:cs="Arial"/>
        </w:rPr>
        <w:t>All evidence must be:     </w:t>
      </w:r>
    </w:p>
    <w:p w:rsidRPr="009F6F3A" w:rsidR="001B68E7" w:rsidP="008B7FCC" w:rsidRDefault="001B68E7" w14:paraId="3FF893CB" w14:textId="77777777">
      <w:pPr>
        <w:numPr>
          <w:ilvl w:val="0"/>
          <w:numId w:val="73"/>
        </w:numPr>
        <w:tabs>
          <w:tab w:val="num" w:pos="720"/>
        </w:tabs>
        <w:spacing w:before="40" w:after="40" w:line="259" w:lineRule="auto"/>
        <w:rPr>
          <w:rFonts w:cs="Arial"/>
        </w:rPr>
      </w:pPr>
      <w:r w:rsidRPr="009F6F3A">
        <w:rPr>
          <w:rFonts w:cs="Arial"/>
        </w:rPr>
        <w:t>clearly labelled and mapped to the relevant ACs</w:t>
      </w:r>
    </w:p>
    <w:p w:rsidRPr="009F6F3A" w:rsidR="001B68E7" w:rsidP="008B7FCC" w:rsidRDefault="001B68E7" w14:paraId="3E4AB1FB" w14:textId="77777777">
      <w:pPr>
        <w:numPr>
          <w:ilvl w:val="0"/>
          <w:numId w:val="73"/>
        </w:numPr>
        <w:tabs>
          <w:tab w:val="num" w:pos="720"/>
        </w:tabs>
        <w:spacing w:before="40" w:after="40" w:line="259" w:lineRule="auto"/>
        <w:rPr>
          <w:rFonts w:cs="Arial"/>
        </w:rPr>
      </w:pPr>
      <w:r w:rsidRPr="009F6F3A">
        <w:rPr>
          <w:rFonts w:cs="Arial"/>
        </w:rPr>
        <w:t>the candidate's own work, authenticated by the assessor.  </w:t>
      </w:r>
    </w:p>
    <w:p w:rsidRPr="009F6F3A" w:rsidR="001B68E7" w:rsidP="001B68E7" w:rsidRDefault="001B68E7" w14:paraId="529ABEDA" w14:textId="77777777">
      <w:pPr>
        <w:spacing w:before="200" w:after="40" w:line="259" w:lineRule="auto"/>
        <w:rPr>
          <w:rFonts w:cs="Arial"/>
        </w:rPr>
      </w:pPr>
      <w:r w:rsidRPr="009F6F3A">
        <w:rPr>
          <w:rFonts w:cs="Arial"/>
        </w:rPr>
        <w:t>To pass each internally assessed unit, the candidate must:</w:t>
      </w:r>
    </w:p>
    <w:p w:rsidRPr="009F6F3A" w:rsidR="001B68E7" w:rsidP="008B7FCC" w:rsidRDefault="001B68E7" w14:paraId="159894C7" w14:textId="77777777">
      <w:pPr>
        <w:numPr>
          <w:ilvl w:val="0"/>
          <w:numId w:val="73"/>
        </w:numPr>
        <w:tabs>
          <w:tab w:val="num" w:pos="720"/>
        </w:tabs>
        <w:spacing w:before="40" w:after="40" w:line="259" w:lineRule="auto"/>
        <w:rPr>
          <w:rFonts w:cs="Arial"/>
        </w:rPr>
      </w:pPr>
      <w:r w:rsidRPr="009F6F3A">
        <w:rPr>
          <w:rFonts w:cs="Arial"/>
        </w:rPr>
        <w:t>satisfy all assessment criteria and range by providing sufficient and valid evidence</w:t>
      </w:r>
    </w:p>
    <w:p w:rsidRPr="009F6F3A" w:rsidR="001B68E7" w:rsidP="008B7FCC" w:rsidRDefault="001B68E7" w14:paraId="19905922" w14:textId="77777777">
      <w:pPr>
        <w:numPr>
          <w:ilvl w:val="0"/>
          <w:numId w:val="73"/>
        </w:numPr>
        <w:tabs>
          <w:tab w:val="num" w:pos="720"/>
        </w:tabs>
        <w:spacing w:before="40" w:after="40" w:line="259" w:lineRule="auto"/>
        <w:rPr>
          <w:rFonts w:cs="Arial"/>
        </w:rPr>
      </w:pPr>
      <w:r w:rsidRPr="009F6F3A">
        <w:rPr>
          <w:rFonts w:cs="Arial"/>
        </w:rPr>
        <w:t>demonstrate that the evidence is their own.</w:t>
      </w:r>
    </w:p>
    <w:p w:rsidRPr="009F6F3A" w:rsidR="001B68E7" w:rsidP="001B68E7" w:rsidRDefault="001B68E7" w14:paraId="51B821BA" w14:textId="77777777">
      <w:pPr>
        <w:spacing w:after="160"/>
        <w:rPr>
          <w:rFonts w:cs="Arial"/>
        </w:rPr>
      </w:pPr>
      <w:r w:rsidRPr="009F6F3A">
        <w:rPr>
          <w:rFonts w:cs="Arial"/>
        </w:rPr>
        <w:t xml:space="preserve"> </w:t>
      </w:r>
      <w:r w:rsidRPr="009F6F3A">
        <w:rPr>
          <w:rFonts w:cs="Arial"/>
        </w:rPr>
        <w:br w:type="page"/>
      </w:r>
    </w:p>
    <w:p w:rsidRPr="009F6F3A" w:rsidR="001B68E7" w:rsidP="001B68E7" w:rsidRDefault="001B68E7" w14:paraId="1FF2B523" w14:textId="77777777">
      <w:pPr>
        <w:pStyle w:val="Chapter-Topic-Topic-Title-XY"/>
        <w:rPr>
          <w:rFonts w:ascii="Arial" w:hAnsi="Arial" w:cs="Arial"/>
          <w:color w:val="FFA300"/>
        </w:rPr>
      </w:pPr>
      <w:bookmarkStart w:name="_Toc1675839104" w:id="91"/>
      <w:bookmarkStart w:name="_Toc219810696" w:id="92"/>
      <w:bookmarkStart w:name="_Toc237349793" w:id="93"/>
      <w:bookmarkStart w:name="_Toc240973395" w:id="94"/>
      <w:r w:rsidRPr="009F6F3A">
        <w:rPr>
          <w:rFonts w:ascii="Arial" w:hAnsi="Arial" w:cs="Arial"/>
          <w:color w:val="FFA300"/>
        </w:rPr>
        <w:t>2. Portfolio evidence (Assessor guidance)</w:t>
      </w:r>
      <w:bookmarkEnd w:id="91"/>
      <w:bookmarkEnd w:id="92"/>
      <w:bookmarkEnd w:id="93"/>
      <w:bookmarkEnd w:id="94"/>
    </w:p>
    <w:p w:rsidRPr="009F6F3A" w:rsidR="001B68E7" w:rsidP="001B68E7" w:rsidRDefault="001B68E7" w14:paraId="3D1BCE04" w14:textId="77777777">
      <w:pPr>
        <w:pStyle w:val="RichText-XY"/>
        <w:rPr>
          <w:rFonts w:cs="Arial"/>
          <w:b/>
          <w:bCs/>
        </w:rPr>
      </w:pPr>
      <w:bookmarkStart w:name="_Toc139293474" w:id="95"/>
      <w:bookmarkStart w:name="_Toc139982635" w:id="96"/>
      <w:bookmarkStart w:name="_Toc178673358" w:id="97"/>
      <w:r w:rsidRPr="009F6F3A">
        <w:rPr>
          <w:rFonts w:cs="Arial"/>
          <w:b/>
          <w:bCs/>
        </w:rPr>
        <w:t>Overview</w:t>
      </w:r>
    </w:p>
    <w:p w:rsidRPr="009F6F3A" w:rsidR="001B68E7" w:rsidP="001B68E7" w:rsidRDefault="001B68E7" w14:paraId="6EBB422C" w14:textId="77777777">
      <w:pPr>
        <w:spacing w:before="200" w:after="160" w:line="240" w:lineRule="auto"/>
        <w:rPr>
          <w:rFonts w:eastAsia="Arial" w:cs="Arial"/>
        </w:rPr>
      </w:pPr>
      <w:r w:rsidRPr="009F6F3A">
        <w:rPr>
          <w:rFonts w:eastAsia="Arial" w:cs="Arial"/>
        </w:rPr>
        <w:t xml:space="preserve">A portfolio of evidence will typically include several pieces of evidence – it must contain sufficient evidence to fully demonstrate the LOs, ACs and range for each unit within the qualification. </w:t>
      </w:r>
    </w:p>
    <w:p w:rsidRPr="009F6F3A" w:rsidR="001B68E7" w:rsidP="001B68E7" w:rsidRDefault="001B68E7" w14:paraId="20E68035" w14:textId="77777777">
      <w:pPr>
        <w:spacing w:before="200" w:after="160"/>
        <w:rPr>
          <w:rFonts w:cs="Arial"/>
        </w:rPr>
      </w:pPr>
      <w:r w:rsidRPr="009F6F3A">
        <w:rPr>
          <w:rFonts w:cs="Arial"/>
        </w:rPr>
        <w:t xml:space="preserve">The evidence provided must be valid and attributable to the candidate; the portfolio of evidence must contain a declaration of authenticity completed by both candidate and assessor to attest to this (section 5).  </w:t>
      </w:r>
    </w:p>
    <w:p w:rsidRPr="009F6F3A" w:rsidR="001B68E7" w:rsidP="001B68E7" w:rsidRDefault="001B68E7" w14:paraId="45D12C39" w14:textId="77777777">
      <w:pPr>
        <w:pStyle w:val="RichText-XY"/>
        <w:rPr>
          <w:rFonts w:cs="Arial"/>
          <w:b/>
          <w:bCs/>
        </w:rPr>
      </w:pPr>
      <w:r w:rsidRPr="009F6F3A">
        <w:rPr>
          <w:rFonts w:cs="Arial"/>
          <w:b/>
          <w:bCs/>
        </w:rPr>
        <w:t>Conditions for the portfolio</w:t>
      </w:r>
    </w:p>
    <w:p w:rsidRPr="009F6F3A" w:rsidR="001B68E7" w:rsidP="001B68E7" w:rsidRDefault="001B68E7" w14:paraId="049A5EAD" w14:textId="77777777">
      <w:pPr>
        <w:spacing w:before="200" w:after="160"/>
        <w:rPr>
          <w:rFonts w:cs="Arial"/>
        </w:rPr>
      </w:pPr>
      <w:r w:rsidRPr="009F6F3A">
        <w:rPr>
          <w:rFonts w:cs="Arial"/>
        </w:rPr>
        <w:t xml:space="preserve">The qualification is primarily for candidates who wish to gain the knowledge skills and confidence to effectively coach or mentor people within an organisational context. Therefore, it is expected that most of the evidence within the portfolio will be generated from naturally occurring activities and tasks. </w:t>
      </w:r>
    </w:p>
    <w:p w:rsidRPr="009F6F3A" w:rsidR="001B68E7" w:rsidP="001B68E7" w:rsidRDefault="001B68E7" w14:paraId="312ECFC4" w14:textId="77777777">
      <w:pPr>
        <w:spacing w:before="200" w:after="160"/>
        <w:rPr>
          <w:rFonts w:cs="Arial"/>
          <w:highlight w:val="lightGray"/>
        </w:rPr>
      </w:pPr>
      <w:r w:rsidRPr="009F6F3A">
        <w:rPr>
          <w:rFonts w:cs="Arial"/>
        </w:rPr>
        <w:t xml:space="preserve">Assessors should support candidates to understand how to build and maintain their portfolio using templates and guidance provided. This may include supporting the candidate to verify the requirements of the unit and what needs to be evidenced. The assessor should support the candidate to identify opportunities for gathering evidence against the three mandatory units in the qualification structure, allowing for holistic evidence generation where possible.   </w:t>
      </w:r>
    </w:p>
    <w:p w:rsidRPr="009F6F3A" w:rsidR="001B68E7" w:rsidP="001B68E7" w:rsidRDefault="001B68E7" w14:paraId="6BE55F87" w14:textId="77777777">
      <w:pPr>
        <w:spacing w:before="200" w:after="40"/>
        <w:rPr>
          <w:rFonts w:cs="Arial"/>
        </w:rPr>
      </w:pPr>
      <w:r w:rsidRPr="009F6F3A">
        <w:rPr>
          <w:rFonts w:cs="Arial"/>
        </w:rPr>
        <w:t>Through the setting of any tasks or activities, the assessor should ensure that any necessary controls are in place to ensure that the evidence generated is valid, current and authentic. This should include:</w:t>
      </w:r>
    </w:p>
    <w:p w:rsidRPr="009F6F3A" w:rsidR="001B68E7" w:rsidP="008B7FCC" w:rsidRDefault="001B68E7" w14:paraId="598EA944" w14:textId="77777777">
      <w:pPr>
        <w:pStyle w:val="ListParagraph"/>
        <w:numPr>
          <w:ilvl w:val="0"/>
          <w:numId w:val="74"/>
        </w:numPr>
        <w:spacing w:before="40" w:after="40" w:line="259" w:lineRule="auto"/>
        <w:contextualSpacing/>
        <w:rPr>
          <w:rFonts w:ascii="Arial" w:hAnsi="Arial" w:cs="Arial"/>
        </w:rPr>
      </w:pPr>
      <w:r w:rsidRPr="009F6F3A">
        <w:rPr>
          <w:rFonts w:ascii="Arial" w:hAnsi="Arial" w:cs="Arial"/>
        </w:rPr>
        <w:t>participation in supervision</w:t>
      </w:r>
    </w:p>
    <w:p w:rsidRPr="009F6F3A" w:rsidR="001B68E7" w:rsidP="008B7FCC" w:rsidRDefault="001B68E7" w14:paraId="51006CD8" w14:textId="77777777">
      <w:pPr>
        <w:pStyle w:val="ListParagraph"/>
        <w:numPr>
          <w:ilvl w:val="0"/>
          <w:numId w:val="74"/>
        </w:numPr>
        <w:spacing w:before="40" w:after="40" w:line="259" w:lineRule="auto"/>
        <w:contextualSpacing/>
        <w:rPr>
          <w:rFonts w:ascii="Arial" w:hAnsi="Arial" w:cs="Arial"/>
        </w:rPr>
      </w:pPr>
      <w:r w:rsidRPr="009F6F3A">
        <w:rPr>
          <w:rFonts w:ascii="Arial" w:hAnsi="Arial" w:cs="Arial"/>
        </w:rPr>
        <w:t xml:space="preserve">observation of practice </w:t>
      </w:r>
    </w:p>
    <w:p w:rsidRPr="009F6F3A" w:rsidR="001B68E7" w:rsidP="008B7FCC" w:rsidRDefault="001B68E7" w14:paraId="185C7DD4" w14:textId="77777777">
      <w:pPr>
        <w:pStyle w:val="ListParagraph"/>
        <w:numPr>
          <w:ilvl w:val="0"/>
          <w:numId w:val="74"/>
        </w:numPr>
        <w:spacing w:before="40" w:after="40" w:line="259" w:lineRule="auto"/>
        <w:contextualSpacing/>
        <w:rPr>
          <w:rFonts w:ascii="Arial" w:hAnsi="Arial" w:cs="Arial"/>
        </w:rPr>
      </w:pPr>
      <w:r w:rsidRPr="009F6F3A">
        <w:rPr>
          <w:rFonts w:ascii="Arial" w:hAnsi="Arial" w:cs="Arial"/>
        </w:rPr>
        <w:t>undertaking of coaching or mentoring sessions.</w:t>
      </w:r>
    </w:p>
    <w:p w:rsidRPr="009F6F3A" w:rsidR="001B68E7" w:rsidP="001B68E7" w:rsidRDefault="001B68E7" w14:paraId="2F53DBF3" w14:textId="77777777">
      <w:pPr>
        <w:spacing w:before="200" w:after="160"/>
        <w:rPr>
          <w:rFonts w:cs="Arial"/>
        </w:rPr>
      </w:pPr>
      <w:r w:rsidRPr="009F6F3A">
        <w:rPr>
          <w:rFonts w:cs="Arial"/>
        </w:rPr>
        <w:t xml:space="preserve">The assessor will be required to sign a declaration that all work was conducted under conditions designed to assure the authenticity of the candidate’s work (see also the ‘Authenticity of evidence (section 5). </w:t>
      </w:r>
    </w:p>
    <w:p w:rsidRPr="009F6F3A" w:rsidR="001B68E7" w:rsidP="001B68E7" w:rsidRDefault="001B68E7" w14:paraId="3F29BA04" w14:textId="77777777">
      <w:pPr>
        <w:spacing w:before="200" w:after="160"/>
        <w:rPr>
          <w:rFonts w:cs="Arial"/>
        </w:rPr>
      </w:pPr>
      <w:r w:rsidRPr="009F6F3A">
        <w:rPr>
          <w:rFonts w:cs="Arial"/>
        </w:rPr>
        <w:t xml:space="preserve">Candidates are encouraged to collate the evidence and be responsible for building their individual portfolio. This motivates and engages the candidate to be active in their own learning journey – understanding what needs to happen and seeing the progress made. </w:t>
      </w:r>
    </w:p>
    <w:p w:rsidRPr="009F6F3A" w:rsidR="001B68E7" w:rsidP="001B68E7" w:rsidRDefault="001B68E7" w14:paraId="3ED202E5" w14:textId="77777777">
      <w:pPr>
        <w:rPr>
          <w:rFonts w:cs="Arial"/>
          <w:b/>
          <w:bCs/>
        </w:rPr>
      </w:pPr>
    </w:p>
    <w:p w:rsidRPr="009F6F3A" w:rsidR="001B68E7" w:rsidP="001B68E7" w:rsidRDefault="001B68E7" w14:paraId="19C5E40F" w14:textId="77777777">
      <w:pPr>
        <w:spacing w:after="160"/>
        <w:rPr>
          <w:rFonts w:cs="Arial"/>
          <w:b/>
          <w:bCs/>
          <w:sz w:val="26"/>
          <w:szCs w:val="26"/>
        </w:rPr>
      </w:pPr>
      <w:r w:rsidRPr="009F6F3A">
        <w:rPr>
          <w:rFonts w:cs="Arial"/>
          <w:b/>
          <w:bCs/>
          <w:sz w:val="26"/>
          <w:szCs w:val="26"/>
        </w:rPr>
        <w:br w:type="page"/>
      </w:r>
    </w:p>
    <w:p w:rsidRPr="009F6F3A" w:rsidR="001B68E7" w:rsidP="001B68E7" w:rsidRDefault="001B68E7" w14:paraId="57CAD742" w14:textId="77777777">
      <w:pPr>
        <w:pStyle w:val="RichText-XY"/>
        <w:rPr>
          <w:rFonts w:cs="Arial"/>
          <w:b/>
          <w:bCs/>
        </w:rPr>
      </w:pPr>
      <w:r w:rsidRPr="009F6F3A">
        <w:rPr>
          <w:rFonts w:cs="Arial"/>
          <w:b/>
          <w:bCs/>
        </w:rPr>
        <w:t xml:space="preserve">Evidence selection </w:t>
      </w:r>
    </w:p>
    <w:p w:rsidRPr="009F6F3A" w:rsidR="001B68E7" w:rsidP="001B68E7" w:rsidRDefault="001B68E7" w14:paraId="1BB0E794" w14:textId="77777777">
      <w:pPr>
        <w:pStyle w:val="NormalWeb"/>
        <w:spacing w:before="200" w:after="160" w:line="300" w:lineRule="atLeast"/>
        <w:rPr>
          <w:rFonts w:ascii="Arial" w:hAnsi="Arial" w:cs="Arial"/>
          <w:sz w:val="22"/>
          <w:szCs w:val="22"/>
        </w:rPr>
      </w:pPr>
      <w:r w:rsidRPr="009F6F3A">
        <w:rPr>
          <w:rFonts w:ascii="Arial" w:hAnsi="Arial" w:cs="Arial"/>
          <w:sz w:val="22"/>
          <w:szCs w:val="22"/>
        </w:rPr>
        <w:t>Centres must ensure that the evidence selected is sufficient and fully meets the requirements of the unit content. This includes coverage of learning outcomes, assessment criteria, and range (where applicable), as well as meeting the specified evidence requirements.</w:t>
      </w:r>
    </w:p>
    <w:p w:rsidRPr="009F6F3A" w:rsidR="001B68E7" w:rsidP="001B68E7" w:rsidRDefault="001B68E7" w14:paraId="6CB0E21E" w14:textId="77777777">
      <w:pPr>
        <w:pStyle w:val="NormalWeb"/>
        <w:spacing w:before="200" w:after="160" w:line="300" w:lineRule="atLeast"/>
        <w:rPr>
          <w:rFonts w:ascii="Arial" w:hAnsi="Arial" w:cs="Arial"/>
          <w:sz w:val="22"/>
          <w:szCs w:val="22"/>
        </w:rPr>
      </w:pPr>
      <w:r w:rsidRPr="009F6F3A">
        <w:rPr>
          <w:rFonts w:ascii="Arial" w:hAnsi="Arial" w:cs="Arial"/>
          <w:sz w:val="22"/>
          <w:szCs w:val="22"/>
        </w:rPr>
        <w:t>The evidence requirements, together with the inclusion of exemplar templates for some ACs, are designed to set out the level of sufficiency required as well as provide centres with flexibility in capturing evidence. This approach supports the use of a variety of authentic contexts and learning approaches, whilst ensuring that assessment requirements are consistently met. This promotes a holistic approach to assessment. This means that a single piece of evidence, such as an assignment, may be used to meet multiple assessment criteria, learning outcomes or units where appropriate.</w:t>
      </w:r>
    </w:p>
    <w:p w:rsidRPr="009F6F3A" w:rsidR="001B68E7" w:rsidP="001B68E7" w:rsidRDefault="001B68E7" w14:paraId="58DF926E" w14:textId="77777777">
      <w:pPr>
        <w:pStyle w:val="NormalWeb"/>
        <w:spacing w:before="200" w:after="40" w:line="300" w:lineRule="atLeast"/>
        <w:rPr>
          <w:rFonts w:ascii="Arial" w:hAnsi="Arial" w:cs="Arial"/>
          <w:sz w:val="22"/>
          <w:szCs w:val="22"/>
        </w:rPr>
      </w:pPr>
      <w:r>
        <w:rPr>
          <w:rFonts w:ascii="Arial" w:hAnsi="Arial" w:cs="Arial"/>
          <w:sz w:val="22"/>
          <w:szCs w:val="22"/>
        </w:rPr>
        <w:t>Optional t</w:t>
      </w:r>
      <w:r w:rsidRPr="009F6F3A">
        <w:rPr>
          <w:rFonts w:ascii="Arial" w:hAnsi="Arial" w:cs="Arial"/>
          <w:sz w:val="22"/>
          <w:szCs w:val="22"/>
        </w:rPr>
        <w:t xml:space="preserve">emplates for recording coaching and mentoring activities have been provided to support the collection of evidence for the following units: </w:t>
      </w:r>
    </w:p>
    <w:p w:rsidRPr="00600A63" w:rsidR="001B68E7" w:rsidP="008B7FCC" w:rsidRDefault="001B68E7" w14:paraId="140177C8" w14:textId="77777777">
      <w:pPr>
        <w:pStyle w:val="NormalWeb"/>
        <w:numPr>
          <w:ilvl w:val="0"/>
          <w:numId w:val="75"/>
        </w:numPr>
        <w:spacing w:before="40" w:after="40" w:line="300" w:lineRule="atLeast"/>
        <w:ind w:left="723"/>
        <w:rPr>
          <w:rFonts w:ascii="Arial" w:hAnsi="Arial" w:cs="Arial"/>
          <w:b/>
          <w:bCs/>
          <w:color w:val="FFC000"/>
          <w:sz w:val="22"/>
          <w:szCs w:val="22"/>
        </w:rPr>
      </w:pPr>
      <w:r>
        <w:rPr>
          <w:rFonts w:ascii="Arial" w:hAnsi="Arial" w:cs="Arial"/>
          <w:b/>
          <w:bCs/>
          <w:sz w:val="22"/>
          <w:szCs w:val="22"/>
        </w:rPr>
        <w:t>7</w:t>
      </w:r>
      <w:r w:rsidRPr="009F6F3A">
        <w:rPr>
          <w:rFonts w:ascii="Arial" w:hAnsi="Arial" w:cs="Arial"/>
          <w:b/>
          <w:bCs/>
          <w:sz w:val="22"/>
          <w:szCs w:val="22"/>
        </w:rPr>
        <w:t>01</w:t>
      </w:r>
      <w:r w:rsidRPr="009F6F3A">
        <w:rPr>
          <w:rFonts w:ascii="Arial" w:hAnsi="Arial" w:cs="Arial"/>
          <w:b/>
          <w:bCs/>
          <w:color w:val="FFC000"/>
          <w:sz w:val="22"/>
          <w:szCs w:val="22"/>
        </w:rPr>
        <w:t xml:space="preserve"> </w:t>
      </w:r>
      <w:r w:rsidRPr="009F6F3A">
        <w:rPr>
          <w:rFonts w:ascii="Arial" w:hAnsi="Arial" w:cs="Arial"/>
          <w:sz w:val="22"/>
          <w:szCs w:val="22"/>
        </w:rPr>
        <w:t xml:space="preserve">Coaching or </w:t>
      </w:r>
      <w:r w:rsidRPr="004A0C0B">
        <w:rPr>
          <w:rFonts w:ascii="Arial" w:hAnsi="Arial" w:cs="Arial"/>
          <w:sz w:val="22"/>
          <w:szCs w:val="22"/>
        </w:rPr>
        <w:t xml:space="preserve">Mentoring Practice </w:t>
      </w:r>
      <w:r>
        <w:rPr>
          <w:rFonts w:ascii="Arial" w:hAnsi="Arial" w:cs="Arial"/>
          <w:sz w:val="22"/>
          <w:szCs w:val="22"/>
        </w:rPr>
        <w:t>at an Executive or Senior Level</w:t>
      </w:r>
    </w:p>
    <w:p w:rsidRPr="009F6F3A" w:rsidR="001B68E7" w:rsidP="008B7FCC" w:rsidRDefault="00453953" w14:paraId="175CE3C3" w14:textId="68EB0F82">
      <w:pPr>
        <w:pStyle w:val="NormalWeb"/>
        <w:numPr>
          <w:ilvl w:val="0"/>
          <w:numId w:val="75"/>
        </w:numPr>
        <w:spacing w:before="40" w:after="40" w:line="300" w:lineRule="atLeast"/>
        <w:ind w:left="723"/>
        <w:rPr>
          <w:rFonts w:ascii="Arial" w:hAnsi="Arial" w:cs="Arial"/>
          <w:b/>
          <w:bCs/>
          <w:color w:val="FFC000"/>
          <w:sz w:val="22"/>
          <w:szCs w:val="22"/>
        </w:rPr>
      </w:pPr>
      <w:r>
        <w:rPr>
          <w:rFonts w:ascii="Arial" w:hAnsi="Arial" w:cs="Arial"/>
          <w:b/>
          <w:bCs/>
          <w:sz w:val="22"/>
          <w:szCs w:val="22"/>
        </w:rPr>
        <w:t>7</w:t>
      </w:r>
      <w:r w:rsidRPr="009F6F3A">
        <w:rPr>
          <w:rFonts w:ascii="Arial" w:hAnsi="Arial" w:cs="Arial"/>
          <w:b/>
          <w:bCs/>
          <w:sz w:val="22"/>
          <w:szCs w:val="22"/>
        </w:rPr>
        <w:t>02</w:t>
      </w:r>
      <w:r w:rsidRPr="009F6F3A">
        <w:rPr>
          <w:rFonts w:ascii="Arial" w:hAnsi="Arial" w:cs="Arial"/>
          <w:b/>
          <w:bCs/>
          <w:color w:val="FFC000"/>
          <w:sz w:val="22"/>
          <w:szCs w:val="22"/>
        </w:rPr>
        <w:t xml:space="preserve"> </w:t>
      </w:r>
      <w:r w:rsidRPr="00453953">
        <w:rPr>
          <w:rFonts w:ascii="Arial" w:hAnsi="Arial" w:cs="Arial"/>
          <w:sz w:val="22"/>
          <w:szCs w:val="22"/>
        </w:rPr>
        <w:t>Coaching</w:t>
      </w:r>
      <w:r w:rsidRPr="00453953" w:rsidR="001B68E7">
        <w:rPr>
          <w:rFonts w:ascii="Arial" w:hAnsi="Arial" w:cs="Arial"/>
          <w:sz w:val="22"/>
          <w:szCs w:val="22"/>
        </w:rPr>
        <w:t xml:space="preserve"> </w:t>
      </w:r>
      <w:r w:rsidRPr="009F6F3A" w:rsidR="001B68E7">
        <w:rPr>
          <w:rFonts w:ascii="Arial" w:hAnsi="Arial" w:cs="Arial"/>
          <w:sz w:val="22"/>
          <w:szCs w:val="22"/>
        </w:rPr>
        <w:t>or Mentoring Extended Practice</w:t>
      </w:r>
      <w:r w:rsidR="001B68E7">
        <w:rPr>
          <w:rFonts w:ascii="Arial" w:hAnsi="Arial" w:cs="Arial"/>
          <w:sz w:val="22"/>
          <w:szCs w:val="22"/>
        </w:rPr>
        <w:t xml:space="preserve"> at an Executive or Senior Level</w:t>
      </w:r>
    </w:p>
    <w:p w:rsidRPr="009F6F3A" w:rsidR="001B68E7" w:rsidP="008B7FCC" w:rsidRDefault="001B68E7" w14:paraId="619A7AD7" w14:textId="2B6A234D">
      <w:pPr>
        <w:pStyle w:val="NormalWeb"/>
        <w:numPr>
          <w:ilvl w:val="0"/>
          <w:numId w:val="75"/>
        </w:numPr>
        <w:spacing w:before="40" w:after="40" w:line="300" w:lineRule="atLeast"/>
        <w:ind w:left="723"/>
        <w:rPr>
          <w:rFonts w:ascii="Arial" w:hAnsi="Arial" w:cs="Arial"/>
          <w:i/>
          <w:iCs/>
          <w:sz w:val="22"/>
          <w:szCs w:val="22"/>
        </w:rPr>
      </w:pPr>
      <w:r>
        <w:rPr>
          <w:rFonts w:ascii="Arial" w:hAnsi="Arial" w:cs="Arial"/>
          <w:b/>
          <w:bCs/>
          <w:sz w:val="22"/>
          <w:szCs w:val="22"/>
        </w:rPr>
        <w:t>7</w:t>
      </w:r>
      <w:r w:rsidRPr="009F6F3A">
        <w:rPr>
          <w:rFonts w:ascii="Arial" w:hAnsi="Arial" w:cs="Arial"/>
          <w:b/>
          <w:bCs/>
          <w:sz w:val="22"/>
          <w:szCs w:val="22"/>
        </w:rPr>
        <w:t xml:space="preserve">03 </w:t>
      </w:r>
      <w:r w:rsidRPr="009F6F3A">
        <w:rPr>
          <w:rFonts w:ascii="Arial" w:hAnsi="Arial" w:cs="Arial"/>
          <w:sz w:val="22"/>
          <w:szCs w:val="22"/>
        </w:rPr>
        <w:t xml:space="preserve">Reviewing to </w:t>
      </w:r>
      <w:r>
        <w:rPr>
          <w:rFonts w:ascii="Arial" w:hAnsi="Arial" w:cs="Arial"/>
          <w:sz w:val="22"/>
          <w:szCs w:val="22"/>
        </w:rPr>
        <w:t>Advance</w:t>
      </w:r>
      <w:r w:rsidRPr="009F6F3A">
        <w:rPr>
          <w:rFonts w:ascii="Arial" w:hAnsi="Arial" w:cs="Arial"/>
          <w:sz w:val="22"/>
          <w:szCs w:val="22"/>
        </w:rPr>
        <w:t xml:space="preserve"> </w:t>
      </w:r>
      <w:r>
        <w:rPr>
          <w:rFonts w:ascii="Arial" w:hAnsi="Arial" w:cs="Arial"/>
          <w:sz w:val="22"/>
          <w:szCs w:val="22"/>
        </w:rPr>
        <w:t xml:space="preserve">own </w:t>
      </w:r>
      <w:r w:rsidRPr="009F6F3A">
        <w:rPr>
          <w:rFonts w:ascii="Arial" w:hAnsi="Arial" w:cs="Arial"/>
          <w:sz w:val="22"/>
          <w:szCs w:val="22"/>
        </w:rPr>
        <w:t>Coaching or Mentoring Practice</w:t>
      </w:r>
      <w:r>
        <w:rPr>
          <w:rFonts w:ascii="Arial" w:hAnsi="Arial" w:cs="Arial"/>
          <w:sz w:val="22"/>
          <w:szCs w:val="22"/>
        </w:rPr>
        <w:t xml:space="preserve"> at Executive or Senior Level</w:t>
      </w:r>
      <w:r w:rsidRPr="009F6F3A">
        <w:rPr>
          <w:rFonts w:ascii="Arial" w:hAnsi="Arial" w:cs="Arial"/>
          <w:sz w:val="22"/>
          <w:szCs w:val="22"/>
        </w:rPr>
        <w:t xml:space="preserve"> </w:t>
      </w:r>
      <w:r w:rsidRPr="009F6F3A">
        <w:rPr>
          <w:rFonts w:ascii="Arial" w:hAnsi="Arial" w:cs="Arial"/>
          <w:i/>
          <w:iCs/>
          <w:sz w:val="22"/>
          <w:szCs w:val="22"/>
        </w:rPr>
        <w:t>(</w:t>
      </w:r>
      <w:r w:rsidR="00453953">
        <w:rPr>
          <w:rFonts w:ascii="Arial" w:hAnsi="Arial" w:cs="Arial"/>
          <w:i/>
          <w:iCs/>
          <w:sz w:val="22"/>
          <w:szCs w:val="22"/>
        </w:rPr>
        <w:t>L</w:t>
      </w:r>
      <w:r w:rsidRPr="009F6F3A">
        <w:rPr>
          <w:rFonts w:ascii="Arial" w:hAnsi="Arial" w:cs="Arial"/>
          <w:i/>
          <w:iCs/>
          <w:sz w:val="22"/>
          <w:szCs w:val="22"/>
        </w:rPr>
        <w:t xml:space="preserve">earning </w:t>
      </w:r>
      <w:r w:rsidR="00453953">
        <w:rPr>
          <w:rFonts w:ascii="Arial" w:hAnsi="Arial" w:cs="Arial"/>
          <w:i/>
          <w:iCs/>
          <w:sz w:val="22"/>
          <w:szCs w:val="22"/>
        </w:rPr>
        <w:t>O</w:t>
      </w:r>
      <w:r w:rsidRPr="009F6F3A">
        <w:rPr>
          <w:rFonts w:ascii="Arial" w:hAnsi="Arial" w:cs="Arial"/>
          <w:i/>
          <w:iCs/>
          <w:sz w:val="22"/>
          <w:szCs w:val="22"/>
        </w:rPr>
        <w:t>utcome 2)</w:t>
      </w:r>
      <w:r w:rsidR="00353181">
        <w:rPr>
          <w:rFonts w:ascii="Arial" w:hAnsi="Arial" w:cs="Arial"/>
          <w:i/>
          <w:iCs/>
          <w:sz w:val="22"/>
          <w:szCs w:val="22"/>
        </w:rPr>
        <w:t>.</w:t>
      </w:r>
    </w:p>
    <w:p w:rsidRPr="009F6F3A" w:rsidR="001B68E7" w:rsidP="001B68E7" w:rsidRDefault="001B68E7" w14:paraId="7E67837C" w14:textId="77777777">
      <w:pPr>
        <w:pStyle w:val="NormalWeb"/>
        <w:spacing w:before="200" w:after="160" w:line="300" w:lineRule="atLeast"/>
        <w:rPr>
          <w:rFonts w:ascii="Arial" w:hAnsi="Arial" w:cs="Arial"/>
          <w:sz w:val="22"/>
          <w:szCs w:val="22"/>
        </w:rPr>
      </w:pPr>
      <w:r w:rsidRPr="009F6F3A">
        <w:rPr>
          <w:rFonts w:ascii="Arial" w:hAnsi="Arial" w:cs="Arial"/>
          <w:sz w:val="22"/>
          <w:szCs w:val="22"/>
        </w:rPr>
        <w:t>These templates are mapped to the relevant assessment criteria and evidence requirements, helping to ensure that evidence is both sufficient in quantity and appropriate in quality to meet the required standard.</w:t>
      </w:r>
    </w:p>
    <w:p w:rsidRPr="009F6F3A" w:rsidR="001B68E7" w:rsidP="001B68E7" w:rsidRDefault="001B68E7" w14:paraId="642C3623" w14:textId="77777777">
      <w:pPr>
        <w:pStyle w:val="NormalWeb"/>
        <w:spacing w:before="200" w:after="40" w:line="300" w:lineRule="atLeast"/>
        <w:rPr>
          <w:rFonts w:ascii="Arial" w:hAnsi="Arial" w:cs="Arial"/>
          <w:sz w:val="22"/>
          <w:szCs w:val="22"/>
        </w:rPr>
      </w:pPr>
      <w:r w:rsidRPr="009F6F3A">
        <w:rPr>
          <w:rFonts w:ascii="Arial" w:hAnsi="Arial" w:cs="Arial"/>
          <w:sz w:val="22"/>
          <w:szCs w:val="22"/>
        </w:rPr>
        <w:t xml:space="preserve">Generation of evidence for the units listed below will be supported by the evidence requirements: </w:t>
      </w:r>
    </w:p>
    <w:p w:rsidRPr="009F6F3A" w:rsidR="001B68E7" w:rsidP="008B7FCC" w:rsidRDefault="001B68E7" w14:paraId="0F25D3EE" w14:textId="77777777">
      <w:pPr>
        <w:pStyle w:val="NormalWeb"/>
        <w:numPr>
          <w:ilvl w:val="0"/>
          <w:numId w:val="77"/>
        </w:numPr>
        <w:spacing w:before="40" w:after="40" w:line="300" w:lineRule="atLeast"/>
        <w:rPr>
          <w:rFonts w:ascii="Arial" w:hAnsi="Arial" w:cs="Arial"/>
          <w:sz w:val="22"/>
          <w:szCs w:val="22"/>
        </w:rPr>
      </w:pPr>
      <w:r>
        <w:rPr>
          <w:rFonts w:ascii="Arial" w:hAnsi="Arial" w:cs="Arial"/>
          <w:b/>
          <w:bCs/>
          <w:sz w:val="22"/>
          <w:szCs w:val="22"/>
        </w:rPr>
        <w:t>7</w:t>
      </w:r>
      <w:r w:rsidRPr="009F6F3A">
        <w:rPr>
          <w:rFonts w:ascii="Arial" w:hAnsi="Arial" w:cs="Arial"/>
          <w:b/>
          <w:bCs/>
          <w:sz w:val="22"/>
          <w:szCs w:val="22"/>
        </w:rPr>
        <w:t>00</w:t>
      </w:r>
      <w:r w:rsidRPr="009F6F3A">
        <w:rPr>
          <w:rFonts w:ascii="Arial" w:hAnsi="Arial" w:cs="Arial"/>
          <w:sz w:val="22"/>
          <w:szCs w:val="22"/>
        </w:rPr>
        <w:t xml:space="preserve"> Principles of Coaching or Mentoring </w:t>
      </w:r>
      <w:r>
        <w:rPr>
          <w:rFonts w:ascii="Arial" w:hAnsi="Arial" w:cs="Arial"/>
          <w:sz w:val="22"/>
          <w:szCs w:val="22"/>
        </w:rPr>
        <w:t>at an Executive or Senior Level</w:t>
      </w:r>
    </w:p>
    <w:p w:rsidRPr="009F6F3A" w:rsidR="001B68E7" w:rsidP="008B7FCC" w:rsidRDefault="001B68E7" w14:paraId="39400490" w14:textId="1BC4CA57">
      <w:pPr>
        <w:pStyle w:val="NormalWeb"/>
        <w:numPr>
          <w:ilvl w:val="0"/>
          <w:numId w:val="77"/>
        </w:numPr>
        <w:spacing w:before="40" w:after="40" w:line="300" w:lineRule="atLeast"/>
        <w:rPr>
          <w:rFonts w:ascii="Arial" w:hAnsi="Arial" w:cs="Arial"/>
          <w:sz w:val="22"/>
          <w:szCs w:val="22"/>
        </w:rPr>
      </w:pPr>
      <w:r w:rsidRPr="00F97115">
        <w:rPr>
          <w:rFonts w:ascii="Arial" w:hAnsi="Arial" w:cs="Arial"/>
          <w:b/>
          <w:bCs/>
          <w:sz w:val="22"/>
          <w:szCs w:val="22"/>
        </w:rPr>
        <w:t>703</w:t>
      </w:r>
      <w:r>
        <w:rPr>
          <w:rFonts w:ascii="Arial" w:hAnsi="Arial" w:cs="Arial"/>
          <w:sz w:val="22"/>
          <w:szCs w:val="22"/>
        </w:rPr>
        <w:t xml:space="preserve"> </w:t>
      </w:r>
      <w:r w:rsidRPr="009F6F3A">
        <w:rPr>
          <w:rFonts w:ascii="Arial" w:hAnsi="Arial" w:cs="Arial"/>
          <w:sz w:val="22"/>
          <w:szCs w:val="22"/>
        </w:rPr>
        <w:t xml:space="preserve">Reviewing to </w:t>
      </w:r>
      <w:r>
        <w:rPr>
          <w:rFonts w:ascii="Arial" w:hAnsi="Arial" w:cs="Arial"/>
          <w:sz w:val="22"/>
          <w:szCs w:val="22"/>
        </w:rPr>
        <w:t>Advance</w:t>
      </w:r>
      <w:r w:rsidRPr="009F6F3A">
        <w:rPr>
          <w:rFonts w:ascii="Arial" w:hAnsi="Arial" w:cs="Arial"/>
          <w:sz w:val="22"/>
          <w:szCs w:val="22"/>
        </w:rPr>
        <w:t xml:space="preserve"> </w:t>
      </w:r>
      <w:r>
        <w:rPr>
          <w:rFonts w:ascii="Arial" w:hAnsi="Arial" w:cs="Arial"/>
          <w:sz w:val="22"/>
          <w:szCs w:val="22"/>
        </w:rPr>
        <w:t xml:space="preserve">own </w:t>
      </w:r>
      <w:r w:rsidRPr="009F6F3A">
        <w:rPr>
          <w:rFonts w:ascii="Arial" w:hAnsi="Arial" w:cs="Arial"/>
          <w:sz w:val="22"/>
          <w:szCs w:val="22"/>
        </w:rPr>
        <w:t>Coaching or Mentoring Practice</w:t>
      </w:r>
      <w:r>
        <w:rPr>
          <w:rFonts w:ascii="Arial" w:hAnsi="Arial" w:cs="Arial"/>
          <w:sz w:val="22"/>
          <w:szCs w:val="22"/>
        </w:rPr>
        <w:t xml:space="preserve"> at Executive or Senior Level</w:t>
      </w:r>
      <w:r w:rsidRPr="009F6F3A">
        <w:rPr>
          <w:rFonts w:ascii="Arial" w:hAnsi="Arial" w:cs="Arial"/>
          <w:sz w:val="22"/>
          <w:szCs w:val="22"/>
        </w:rPr>
        <w:t xml:space="preserve"> </w:t>
      </w:r>
      <w:r w:rsidRPr="009F6F3A">
        <w:rPr>
          <w:rFonts w:ascii="Arial" w:hAnsi="Arial" w:cs="Arial"/>
          <w:i/>
          <w:iCs/>
          <w:sz w:val="22"/>
          <w:szCs w:val="22"/>
        </w:rPr>
        <w:t>(</w:t>
      </w:r>
      <w:r w:rsidR="00353181">
        <w:rPr>
          <w:rFonts w:ascii="Arial" w:hAnsi="Arial" w:cs="Arial"/>
          <w:i/>
          <w:iCs/>
          <w:sz w:val="22"/>
          <w:szCs w:val="22"/>
        </w:rPr>
        <w:t>L</w:t>
      </w:r>
      <w:r w:rsidRPr="009F6F3A">
        <w:rPr>
          <w:rFonts w:ascii="Arial" w:hAnsi="Arial" w:cs="Arial"/>
          <w:i/>
          <w:iCs/>
          <w:sz w:val="22"/>
          <w:szCs w:val="22"/>
        </w:rPr>
        <w:t xml:space="preserve">earning </w:t>
      </w:r>
      <w:r w:rsidR="00353181">
        <w:rPr>
          <w:rFonts w:ascii="Arial" w:hAnsi="Arial" w:cs="Arial"/>
          <w:i/>
          <w:iCs/>
          <w:sz w:val="22"/>
          <w:szCs w:val="22"/>
        </w:rPr>
        <w:t>O</w:t>
      </w:r>
      <w:r w:rsidRPr="009F6F3A">
        <w:rPr>
          <w:rFonts w:ascii="Arial" w:hAnsi="Arial" w:cs="Arial"/>
          <w:i/>
          <w:iCs/>
          <w:sz w:val="22"/>
          <w:szCs w:val="22"/>
        </w:rPr>
        <w:t xml:space="preserve">utcome </w:t>
      </w:r>
      <w:r>
        <w:rPr>
          <w:rFonts w:ascii="Arial" w:hAnsi="Arial" w:cs="Arial"/>
          <w:i/>
          <w:iCs/>
          <w:sz w:val="22"/>
          <w:szCs w:val="22"/>
        </w:rPr>
        <w:t>1</w:t>
      </w:r>
      <w:r w:rsidRPr="009F6F3A">
        <w:rPr>
          <w:rFonts w:ascii="Arial" w:hAnsi="Arial" w:cs="Arial"/>
          <w:i/>
          <w:iCs/>
          <w:sz w:val="22"/>
          <w:szCs w:val="22"/>
        </w:rPr>
        <w:t>)</w:t>
      </w:r>
      <w:r w:rsidR="00353181">
        <w:rPr>
          <w:rFonts w:ascii="Arial" w:hAnsi="Arial" w:cs="Arial"/>
          <w:i/>
          <w:iCs/>
          <w:sz w:val="22"/>
          <w:szCs w:val="22"/>
        </w:rPr>
        <w:t>.</w:t>
      </w:r>
    </w:p>
    <w:p w:rsidRPr="009F6F3A" w:rsidR="001B68E7" w:rsidP="001B68E7" w:rsidRDefault="001B68E7" w14:paraId="67FBDD81" w14:textId="77777777">
      <w:pPr>
        <w:pStyle w:val="NormalWeb"/>
        <w:spacing w:before="200" w:after="160" w:line="300" w:lineRule="atLeast"/>
        <w:rPr>
          <w:rFonts w:ascii="Arial" w:hAnsi="Arial" w:cs="Arial"/>
          <w:sz w:val="22"/>
          <w:szCs w:val="22"/>
        </w:rPr>
      </w:pPr>
      <w:r w:rsidRPr="009F6F3A">
        <w:rPr>
          <w:rFonts w:ascii="Arial" w:hAnsi="Arial" w:cs="Arial"/>
          <w:sz w:val="22"/>
          <w:szCs w:val="22"/>
        </w:rPr>
        <w:t xml:space="preserve">The completed </w:t>
      </w:r>
      <w:r>
        <w:rPr>
          <w:rFonts w:ascii="Arial" w:hAnsi="Arial" w:cs="Arial"/>
          <w:b/>
          <w:bCs/>
          <w:sz w:val="22"/>
          <w:szCs w:val="22"/>
        </w:rPr>
        <w:t xml:space="preserve">centre evidence </w:t>
      </w:r>
      <w:r w:rsidRPr="009F6F3A">
        <w:rPr>
          <w:rFonts w:ascii="Arial" w:hAnsi="Arial" w:cs="Arial"/>
          <w:b/>
          <w:bCs/>
          <w:sz w:val="22"/>
          <w:szCs w:val="22"/>
        </w:rPr>
        <w:t xml:space="preserve">matrix </w:t>
      </w:r>
      <w:r w:rsidRPr="009F6F3A">
        <w:rPr>
          <w:rFonts w:ascii="Arial" w:hAnsi="Arial" w:cs="Arial"/>
          <w:sz w:val="22"/>
          <w:szCs w:val="22"/>
        </w:rPr>
        <w:t xml:space="preserve">(section 4) references how evidence from each unit is evidenced within the overall portfolio. Each piece of evidence should clearly indicate the unit(s), learning outcome(s), and assessment criteria it addresses, as well as demonstrate how the required standard has been achieved. </w:t>
      </w:r>
    </w:p>
    <w:p w:rsidRPr="009F6F3A" w:rsidR="001B68E7" w:rsidP="001B68E7" w:rsidRDefault="001B68E7" w14:paraId="446D8BDC" w14:textId="27C75B7F">
      <w:pPr>
        <w:pStyle w:val="NormalWeb"/>
        <w:spacing w:before="200" w:after="160" w:line="300" w:lineRule="atLeast"/>
        <w:rPr>
          <w:rFonts w:ascii="Arial" w:hAnsi="Arial" w:cs="Arial"/>
          <w:sz w:val="22"/>
          <w:szCs w:val="22"/>
        </w:rPr>
      </w:pPr>
      <w:r w:rsidRPr="009F6F3A">
        <w:rPr>
          <w:rFonts w:ascii="Arial" w:hAnsi="Arial" w:cs="Arial"/>
          <w:sz w:val="22"/>
          <w:szCs w:val="22"/>
        </w:rPr>
        <w:t xml:space="preserve">Portfolio evidence will be subject to internal and external quality assurance. It is therefore essential that all evidence is clear, well-organised, readily </w:t>
      </w:r>
      <w:r>
        <w:rPr>
          <w:rFonts w:ascii="Arial" w:hAnsi="Arial" w:cs="Arial"/>
          <w:sz w:val="22"/>
          <w:szCs w:val="22"/>
        </w:rPr>
        <w:t xml:space="preserve">accessible and </w:t>
      </w:r>
      <w:r w:rsidRPr="009F6F3A">
        <w:rPr>
          <w:rFonts w:ascii="Arial" w:hAnsi="Arial" w:cs="Arial"/>
          <w:sz w:val="22"/>
          <w:szCs w:val="22"/>
        </w:rPr>
        <w:t xml:space="preserve">interpretable by an internal or external quality assurer. </w:t>
      </w:r>
      <w:r>
        <w:rPr>
          <w:rFonts w:ascii="Arial" w:hAnsi="Arial" w:cs="Arial"/>
          <w:sz w:val="22"/>
          <w:szCs w:val="22"/>
        </w:rPr>
        <w:t xml:space="preserve">Evidence cand be paper or electronic. </w:t>
      </w:r>
      <w:r w:rsidRPr="009F6F3A">
        <w:rPr>
          <w:rFonts w:ascii="Arial" w:hAnsi="Arial" w:cs="Arial"/>
          <w:sz w:val="22"/>
          <w:szCs w:val="22"/>
        </w:rPr>
        <w:t xml:space="preserve">Where necessary, evidence should be supported by appropriate assessor commentary explaining how the standard has been met. For example, detailed qualitative notes from practical observations should clearly identify how the performance met the criteria, and supplementary evidence (such as recordings) may be included to further demonstrate achievement of the required standard. </w:t>
      </w:r>
      <w:r>
        <w:rPr>
          <w:rFonts w:ascii="Arial" w:hAnsi="Arial" w:cs="Arial"/>
          <w:sz w:val="22"/>
          <w:szCs w:val="22"/>
        </w:rPr>
        <w:t>A</w:t>
      </w:r>
      <w:r w:rsidRPr="009F6F3A">
        <w:rPr>
          <w:rFonts w:ascii="Arial" w:hAnsi="Arial" w:cs="Arial"/>
          <w:sz w:val="22"/>
          <w:szCs w:val="22"/>
        </w:rPr>
        <w:t xml:space="preserve">n </w:t>
      </w:r>
      <w:r w:rsidRPr="009F6F3A">
        <w:rPr>
          <w:rFonts w:ascii="Arial" w:hAnsi="Arial" w:cs="Arial"/>
          <w:b/>
          <w:bCs/>
          <w:sz w:val="22"/>
          <w:szCs w:val="22"/>
        </w:rPr>
        <w:t xml:space="preserve">assessor record form </w:t>
      </w:r>
      <w:r w:rsidRPr="009F6F3A">
        <w:rPr>
          <w:rFonts w:ascii="Arial" w:hAnsi="Arial" w:cs="Arial"/>
          <w:sz w:val="22"/>
          <w:szCs w:val="22"/>
        </w:rPr>
        <w:t xml:space="preserve">and </w:t>
      </w:r>
      <w:r w:rsidRPr="009F6F3A">
        <w:rPr>
          <w:rFonts w:ascii="Arial" w:hAnsi="Arial" w:cs="Arial"/>
          <w:b/>
          <w:bCs/>
          <w:sz w:val="22"/>
          <w:szCs w:val="22"/>
        </w:rPr>
        <w:t>assessor observation form (section 7)</w:t>
      </w:r>
      <w:r w:rsidRPr="009F6F3A">
        <w:rPr>
          <w:rFonts w:ascii="Arial" w:hAnsi="Arial" w:cs="Arial"/>
          <w:sz w:val="22"/>
          <w:szCs w:val="22"/>
        </w:rPr>
        <w:t xml:space="preserve"> have been supplied for assessors to record their justifications for their assessment judgements</w:t>
      </w:r>
      <w:r w:rsidR="0080244F">
        <w:rPr>
          <w:rFonts w:ascii="Arial" w:hAnsi="Arial" w:cs="Arial"/>
          <w:sz w:val="22"/>
          <w:szCs w:val="22"/>
        </w:rPr>
        <w:t>.</w:t>
      </w:r>
      <w:r w:rsidRPr="009F6F3A">
        <w:rPr>
          <w:rFonts w:ascii="Arial" w:hAnsi="Arial" w:cs="Arial"/>
          <w:sz w:val="22"/>
          <w:szCs w:val="22"/>
        </w:rPr>
        <w:t xml:space="preserve"> </w:t>
      </w:r>
      <w:r w:rsidRPr="009F6F3A">
        <w:rPr>
          <w:rFonts w:ascii="Arial" w:hAnsi="Arial" w:eastAsia="Arial" w:cs="Arial"/>
          <w:b/>
          <w:sz w:val="26"/>
          <w:szCs w:val="26"/>
        </w:rPr>
        <w:br w:type="page"/>
      </w:r>
    </w:p>
    <w:p w:rsidRPr="009F6F3A" w:rsidR="001B68E7" w:rsidP="001B68E7" w:rsidRDefault="001B68E7" w14:paraId="399B4346" w14:textId="77777777">
      <w:pPr>
        <w:pStyle w:val="RichText-XY"/>
        <w:rPr>
          <w:rFonts w:cs="Arial"/>
          <w:b/>
          <w:bCs/>
        </w:rPr>
      </w:pPr>
      <w:r w:rsidRPr="009F6F3A">
        <w:rPr>
          <w:rFonts w:cs="Arial"/>
          <w:b/>
          <w:bCs/>
        </w:rPr>
        <w:t xml:space="preserve">Guidance on typical evidence </w:t>
      </w:r>
    </w:p>
    <w:p w:rsidRPr="009F6F3A" w:rsidR="001B68E7" w:rsidP="001B68E7" w:rsidRDefault="001B68E7" w14:paraId="1470B1CB" w14:textId="77777777">
      <w:pPr>
        <w:spacing w:before="200" w:after="160"/>
        <w:rPr>
          <w:rFonts w:cs="Arial"/>
        </w:rPr>
      </w:pPr>
      <w:r w:rsidRPr="009F6F3A">
        <w:rPr>
          <w:rFonts w:cs="Arial"/>
        </w:rPr>
        <w:t xml:space="preserve">The evidence requirement section of each unit sets out required evidence for learning outcomes, assessment criteria that is considered best able to demonstrate the requirements of the unit content. This promotes the most effective, valid and efficient ways to evidence the unit content. It also helps to support the standardisation of evidence across large cohorts of candidates. However, where needed (for example, where the recommended guidance cannot be met based on access arrangement or to support the local environment/context), then alternative types of evidence can be provided, if they validly evidence the unit content. </w:t>
      </w:r>
    </w:p>
    <w:p w:rsidRPr="009F6F3A" w:rsidR="001B68E7" w:rsidP="001B68E7" w:rsidRDefault="001B68E7" w14:paraId="426178A9" w14:textId="77777777">
      <w:pPr>
        <w:spacing w:before="200" w:after="160"/>
        <w:rPr>
          <w:rFonts w:cs="Arial"/>
          <w:color w:val="000000" w:themeColor="text1"/>
        </w:rPr>
      </w:pPr>
      <w:r w:rsidRPr="009F6F3A">
        <w:rPr>
          <w:rFonts w:cs="Arial"/>
          <w:color w:val="000000" w:themeColor="text1"/>
        </w:rPr>
        <w:t>In relation to access arrangements - approval is required before a scribe can be used to support any assessment evidence for the portfolio, however, there may be alternatives to access arrangements that can be used. If a candidate has difficulty writing, the centre should investigate different forms of evidence that can be used, for example video evidence or a professional discussion may be used as evidence in the portfolio. </w:t>
      </w:r>
    </w:p>
    <w:p w:rsidRPr="009F6F3A" w:rsidR="001B68E7" w:rsidP="001B68E7" w:rsidRDefault="001B68E7" w14:paraId="305EC2E9" w14:textId="77777777">
      <w:pPr>
        <w:pStyle w:val="RichText-XY"/>
        <w:rPr>
          <w:rFonts w:cs="Arial"/>
          <w:b/>
          <w:bCs/>
        </w:rPr>
      </w:pPr>
      <w:r w:rsidRPr="009F6F3A">
        <w:rPr>
          <w:rFonts w:cs="Arial"/>
          <w:b/>
          <w:bCs/>
        </w:rPr>
        <w:t xml:space="preserve">Types of evidence  </w:t>
      </w:r>
    </w:p>
    <w:p w:rsidRPr="009F6F3A" w:rsidR="001B68E7" w:rsidP="001B68E7" w:rsidRDefault="001B68E7" w14:paraId="3E68447A" w14:textId="77777777">
      <w:pPr>
        <w:spacing w:before="200" w:after="160"/>
        <w:rPr>
          <w:rFonts w:cs="Arial"/>
        </w:rPr>
      </w:pPr>
      <w:r w:rsidRPr="009F6F3A">
        <w:rPr>
          <w:rFonts w:cs="Arial"/>
        </w:rPr>
        <w:t xml:space="preserve">Main categories of types of evidence required are outlined below. </w:t>
      </w:r>
    </w:p>
    <w:bookmarkEnd w:id="95"/>
    <w:bookmarkEnd w:id="96"/>
    <w:bookmarkEnd w:id="97"/>
    <w:p w:rsidRPr="009F6F3A" w:rsidR="001B68E7" w:rsidP="001B68E7" w:rsidRDefault="001B68E7" w14:paraId="4117E25F" w14:textId="77777777">
      <w:pPr>
        <w:pStyle w:val="RichText-XY"/>
        <w:rPr>
          <w:rFonts w:cs="Arial"/>
          <w:b/>
          <w:bCs/>
        </w:rPr>
      </w:pPr>
      <w:r w:rsidRPr="009F6F3A">
        <w:rPr>
          <w:rFonts w:cs="Arial"/>
          <w:b/>
        </w:rPr>
        <w:t>Written work/narrative</w:t>
      </w:r>
      <w:r w:rsidRPr="009F6F3A">
        <w:rPr>
          <w:rFonts w:cs="Arial"/>
          <w:b/>
          <w:bCs/>
        </w:rPr>
        <w:t xml:space="preserve"> </w:t>
      </w:r>
    </w:p>
    <w:p w:rsidRPr="009F6F3A" w:rsidR="001B68E7" w:rsidP="001B68E7" w:rsidRDefault="001B68E7" w14:paraId="4C543F7C" w14:textId="156DE7C9">
      <w:pPr>
        <w:spacing w:before="200" w:after="160"/>
        <w:rPr>
          <w:rFonts w:cs="Arial"/>
          <w:color w:val="000000" w:themeColor="text1"/>
        </w:rPr>
      </w:pPr>
      <w:r w:rsidRPr="009F6F3A">
        <w:rPr>
          <w:rFonts w:cs="Arial"/>
        </w:rPr>
        <w:t>This can be used to evidence the knowledge and understanding requirements of Unit</w:t>
      </w:r>
      <w:r w:rsidRPr="009F6F3A">
        <w:rPr>
          <w:rFonts w:cs="Arial"/>
          <w:b/>
          <w:bCs/>
        </w:rPr>
        <w:t xml:space="preserve"> </w:t>
      </w:r>
      <w:r w:rsidR="00DB7F18">
        <w:rPr>
          <w:rFonts w:cs="Arial"/>
          <w:b/>
          <w:bCs/>
        </w:rPr>
        <w:t>7</w:t>
      </w:r>
      <w:r w:rsidRPr="009F6F3A">
        <w:rPr>
          <w:rFonts w:cs="Arial"/>
          <w:b/>
          <w:bCs/>
        </w:rPr>
        <w:t xml:space="preserve">00 - </w:t>
      </w:r>
      <w:r w:rsidRPr="00DB7F18" w:rsidR="00DB7F18">
        <w:rPr>
          <w:rFonts w:cs="Arial"/>
        </w:rPr>
        <w:t>Principles of Coaching at an Executive or Senior Level</w:t>
      </w:r>
      <w:r w:rsidRPr="009F6F3A">
        <w:rPr>
          <w:rFonts w:cs="Arial"/>
          <w:b/>
          <w:bCs/>
        </w:rPr>
        <w:t>.</w:t>
      </w:r>
      <w:r w:rsidRPr="009F6F3A">
        <w:rPr>
          <w:rFonts w:cs="Arial"/>
        </w:rPr>
        <w:t xml:space="preserve"> Typically, this will consist of a range of activities such as written, narrative, written questions and answers tabulated data and form part of a project or assignment. They may be completed in any appropriate written format agreed by the centre, provided the allocated assessment criteria are covered.</w:t>
      </w:r>
      <w:r w:rsidRPr="009F6F3A">
        <w:rPr>
          <w:rFonts w:cs="Arial"/>
          <w:color w:val="000000" w:themeColor="text1"/>
        </w:rPr>
        <w:t xml:space="preserve"> </w:t>
      </w:r>
    </w:p>
    <w:p w:rsidRPr="009F6F3A" w:rsidR="001B68E7" w:rsidP="001B68E7" w:rsidRDefault="001B68E7" w14:paraId="5714643E" w14:textId="77777777">
      <w:pPr>
        <w:spacing w:before="200" w:after="160"/>
        <w:rPr>
          <w:rFonts w:cs="Arial"/>
        </w:rPr>
      </w:pPr>
      <w:r w:rsidRPr="009F6F3A">
        <w:rPr>
          <w:rFonts w:cs="Arial"/>
        </w:rPr>
        <w:t xml:space="preserve">An assessor record form is provided (section7) to document assessors’ decisions and task details against the assessment criteria being covered for quality assurance purposes.  </w:t>
      </w:r>
    </w:p>
    <w:p w:rsidRPr="009F6F3A" w:rsidR="001B68E7" w:rsidP="001B68E7" w:rsidRDefault="001B68E7" w14:paraId="44568374" w14:textId="77777777">
      <w:pPr>
        <w:pStyle w:val="RichText-XY"/>
        <w:rPr>
          <w:rFonts w:cs="Arial"/>
          <w:b/>
          <w:bCs/>
        </w:rPr>
      </w:pPr>
      <w:r w:rsidRPr="009F6F3A">
        <w:rPr>
          <w:rFonts w:cs="Arial"/>
          <w:b/>
          <w:bCs/>
        </w:rPr>
        <w:t xml:space="preserve">Presentation </w:t>
      </w:r>
    </w:p>
    <w:p w:rsidRPr="009F6F3A" w:rsidR="001B68E7" w:rsidP="001B68E7" w:rsidRDefault="001B68E7" w14:paraId="45FDC651" w14:textId="77777777">
      <w:pPr>
        <w:spacing w:before="200" w:after="160"/>
        <w:rPr>
          <w:rFonts w:cs="Arial"/>
          <w:color w:val="000000" w:themeColor="text1"/>
        </w:rPr>
      </w:pPr>
      <w:r w:rsidRPr="009F6F3A">
        <w:rPr>
          <w:rFonts w:cs="Arial"/>
          <w:color w:val="000000" w:themeColor="text1"/>
        </w:rPr>
        <w:t xml:space="preserve">These can also be used to evidence the knowledge and understanding requirements of </w:t>
      </w:r>
      <w:r w:rsidRPr="009F6F3A">
        <w:rPr>
          <w:rFonts w:cs="Arial"/>
        </w:rPr>
        <w:t xml:space="preserve">Unit </w:t>
      </w:r>
      <w:r>
        <w:rPr>
          <w:rFonts w:cs="Arial"/>
          <w:b/>
          <w:bCs/>
        </w:rPr>
        <w:t>7</w:t>
      </w:r>
      <w:r w:rsidRPr="009F6F3A">
        <w:rPr>
          <w:rFonts w:cs="Arial"/>
          <w:b/>
          <w:bCs/>
        </w:rPr>
        <w:t>00</w:t>
      </w:r>
      <w:r w:rsidRPr="009F6F3A">
        <w:rPr>
          <w:rFonts w:cs="Arial"/>
          <w:b/>
          <w:bCs/>
          <w:color w:val="FFC000"/>
        </w:rPr>
        <w:t xml:space="preserve"> </w:t>
      </w:r>
      <w:r w:rsidRPr="009F6F3A">
        <w:rPr>
          <w:rFonts w:cs="Arial"/>
          <w:b/>
          <w:bCs/>
        </w:rPr>
        <w:t xml:space="preserve">- </w:t>
      </w:r>
      <w:r w:rsidRPr="009F6F3A">
        <w:rPr>
          <w:rFonts w:cs="Arial"/>
        </w:rPr>
        <w:t xml:space="preserve">Principles of Coaching </w:t>
      </w:r>
      <w:r>
        <w:rPr>
          <w:rFonts w:cs="Arial"/>
        </w:rPr>
        <w:t>and</w:t>
      </w:r>
      <w:r w:rsidRPr="009F6F3A">
        <w:rPr>
          <w:rFonts w:cs="Arial"/>
        </w:rPr>
        <w:t xml:space="preserve"> Mentoring</w:t>
      </w:r>
      <w:r>
        <w:rPr>
          <w:rFonts w:cs="Arial"/>
        </w:rPr>
        <w:t xml:space="preserve"> at an Executive or Senior Level</w:t>
      </w:r>
      <w:r w:rsidRPr="009F6F3A">
        <w:rPr>
          <w:rFonts w:cs="Arial"/>
          <w:color w:val="000000" w:themeColor="text1"/>
        </w:rPr>
        <w:t xml:space="preserve">. </w:t>
      </w:r>
      <w:r w:rsidRPr="009F6F3A">
        <w:rPr>
          <w:rFonts w:cs="Arial"/>
          <w:lang w:eastAsia="en-GB"/>
        </w:rPr>
        <w:t>A presentation is a verbal presentation that is both audio and visually recorded, enabling the assessor to see and hear the candidate presenting their evidence and may also form part of a project or assignment.</w:t>
      </w:r>
    </w:p>
    <w:p w:rsidRPr="009F6F3A" w:rsidR="001B68E7" w:rsidP="001B68E7" w:rsidRDefault="001B68E7" w14:paraId="33ADEEB6" w14:textId="77777777">
      <w:pPr>
        <w:spacing w:before="200" w:after="160"/>
        <w:rPr>
          <w:rFonts w:cs="Arial"/>
          <w:lang w:eastAsia="en-GB"/>
        </w:rPr>
      </w:pPr>
      <w:r w:rsidRPr="009F6F3A">
        <w:rPr>
          <w:rFonts w:cs="Arial"/>
          <w:lang w:eastAsia="en-GB"/>
        </w:rPr>
        <w:t>Presentations may be delivered live to the assessor either face-to-face or online.</w:t>
      </w:r>
    </w:p>
    <w:p w:rsidRPr="009F6F3A" w:rsidR="001B68E7" w:rsidP="001B68E7" w:rsidRDefault="001B68E7" w14:paraId="32AB9B6D" w14:textId="77777777">
      <w:pPr>
        <w:spacing w:before="200" w:after="160"/>
        <w:rPr>
          <w:rFonts w:cs="Arial"/>
          <w:lang w:eastAsia="en-GB"/>
        </w:rPr>
      </w:pPr>
      <w:r w:rsidRPr="009F6F3A">
        <w:rPr>
          <w:rStyle w:val="cf01"/>
          <w:rFonts w:ascii="Arial" w:hAnsi="Arial" w:cs="Arial"/>
          <w:sz w:val="22"/>
          <w:szCs w:val="22"/>
        </w:rPr>
        <w:t>Presentations should be supported by appropriate presentation materials such as presentation slides and notes.</w:t>
      </w:r>
      <w:r w:rsidRPr="009F6F3A">
        <w:rPr>
          <w:rFonts w:cs="Arial"/>
          <w:lang w:eastAsia="en-GB"/>
        </w:rPr>
        <w:t xml:space="preserve"> Where evidence is referenced during the presentation, it must be provided separately and </w:t>
      </w:r>
      <w:r w:rsidRPr="00316923">
        <w:rPr>
          <w:rFonts w:cs="Arial"/>
          <w:color w:val="000000" w:themeColor="text1"/>
          <w:lang w:eastAsia="en-GB"/>
        </w:rPr>
        <w:t xml:space="preserve">not just </w:t>
      </w:r>
      <w:r w:rsidRPr="009F6F3A">
        <w:rPr>
          <w:rFonts w:cs="Arial"/>
          <w:lang w:eastAsia="en-GB"/>
        </w:rPr>
        <w:t>included as links or embedded files within the presentation materials.</w:t>
      </w:r>
    </w:p>
    <w:p w:rsidRPr="009F6F3A" w:rsidR="001B68E7" w:rsidP="001B68E7" w:rsidRDefault="001B68E7" w14:paraId="7C76803B" w14:textId="77777777">
      <w:pPr>
        <w:spacing w:before="200" w:after="160"/>
        <w:rPr>
          <w:rFonts w:cs="Arial"/>
          <w:lang w:eastAsia="en-GB"/>
        </w:rPr>
      </w:pPr>
      <w:r w:rsidRPr="009F6F3A">
        <w:rPr>
          <w:rFonts w:cs="Arial"/>
          <w:lang w:eastAsia="en-GB"/>
        </w:rPr>
        <w:t>A question and answer session may take place after the presentation for the assessor to gather additional evidence to support assessment judgements.</w:t>
      </w:r>
    </w:p>
    <w:p w:rsidRPr="009F6F3A" w:rsidR="001B68E7" w:rsidP="001B68E7" w:rsidRDefault="001B68E7" w14:paraId="69225D41" w14:textId="77777777">
      <w:pPr>
        <w:spacing w:before="200" w:after="160"/>
        <w:rPr>
          <w:rFonts w:cs="Arial"/>
          <w:color w:val="000000" w:themeColor="text1"/>
        </w:rPr>
      </w:pPr>
      <w:r w:rsidRPr="009F6F3A">
        <w:rPr>
          <w:rFonts w:cs="Arial"/>
          <w:color w:val="000000" w:themeColor="text1"/>
        </w:rPr>
        <w:t xml:space="preserve">An assessor record form is provided (section7) to document assessors’ </w:t>
      </w:r>
      <w:r w:rsidRPr="009F6F3A">
        <w:rPr>
          <w:rFonts w:cs="Arial"/>
        </w:rPr>
        <w:t xml:space="preserve">decisions and the evidence assessed for quality assurance purposes. This should be referenced </w:t>
      </w:r>
      <w:r w:rsidRPr="009F6F3A">
        <w:rPr>
          <w:rFonts w:cs="Arial"/>
          <w:color w:val="000000" w:themeColor="text1"/>
        </w:rPr>
        <w:t xml:space="preserve">against the assessment criteria being covered and task details any questions asked. </w:t>
      </w:r>
    </w:p>
    <w:p w:rsidRPr="009F6F3A" w:rsidR="001B68E7" w:rsidP="001B68E7" w:rsidRDefault="001B68E7" w14:paraId="66607056" w14:textId="77777777">
      <w:pPr>
        <w:pStyle w:val="RichText-XY"/>
        <w:rPr>
          <w:rFonts w:cs="Arial"/>
          <w:b/>
          <w:bCs/>
        </w:rPr>
      </w:pPr>
      <w:r w:rsidRPr="009F6F3A">
        <w:rPr>
          <w:rFonts w:cs="Arial"/>
          <w:b/>
        </w:rPr>
        <w:t>Oral Questioning/Professional Discussion</w:t>
      </w:r>
    </w:p>
    <w:p w:rsidRPr="009F6F3A" w:rsidR="001B68E7" w:rsidP="001B68E7" w:rsidRDefault="001B68E7" w14:paraId="1CC27866" w14:textId="77777777">
      <w:pPr>
        <w:spacing w:before="200" w:after="160"/>
        <w:rPr>
          <w:rFonts w:eastAsia="MS Mincho" w:cs="Arial"/>
        </w:rPr>
      </w:pPr>
      <w:r w:rsidRPr="009F6F3A">
        <w:rPr>
          <w:rFonts w:cs="Arial"/>
        </w:rPr>
        <w:t>Oral questioning can be defined as professional discussion, interview or structured question and answer activity. There is scope to use oral questioning across all units within the qualification. Questioning can be used to supplement evidence generated through other evidence types</w:t>
      </w:r>
      <w:r w:rsidRPr="009F6F3A">
        <w:rPr>
          <w:rFonts w:eastAsia="MS Mincho" w:cs="Arial"/>
        </w:rPr>
        <w:t>.</w:t>
      </w:r>
    </w:p>
    <w:p w:rsidRPr="009F6F3A" w:rsidR="001B68E7" w:rsidP="001B68E7" w:rsidRDefault="001B68E7" w14:paraId="6B919CC5" w14:textId="77777777">
      <w:pPr>
        <w:spacing w:before="200" w:after="160"/>
        <w:rPr>
          <w:rStyle w:val="normaltextrun"/>
          <w:rFonts w:cs="Arial"/>
        </w:rPr>
      </w:pPr>
      <w:r w:rsidRPr="009F6F3A">
        <w:rPr>
          <w:rFonts w:cs="Arial"/>
        </w:rPr>
        <w:t xml:space="preserve">An assessor record form is provided (section7) to document assessors’ decisions and the evidence assessed for quality assurance purposes, including the questions responses, further guidance below. </w:t>
      </w:r>
      <w:r w:rsidRPr="009F6F3A">
        <w:rPr>
          <w:rStyle w:val="normaltextrun"/>
          <w:rFonts w:cs="Arial"/>
        </w:rPr>
        <w:t xml:space="preserve"> </w:t>
      </w:r>
    </w:p>
    <w:p w:rsidRPr="009F6F3A" w:rsidR="001B68E7" w:rsidP="001B68E7" w:rsidRDefault="001B68E7" w14:paraId="4C3828DA" w14:textId="77777777">
      <w:pPr>
        <w:spacing w:before="200" w:after="160"/>
        <w:rPr>
          <w:rFonts w:cs="Arial"/>
          <w:sz w:val="18"/>
          <w:szCs w:val="18"/>
        </w:rPr>
      </w:pPr>
      <w:r w:rsidRPr="009F6F3A">
        <w:rPr>
          <w:rStyle w:val="normaltextrun"/>
          <w:rFonts w:cs="Arial"/>
        </w:rPr>
        <w:t xml:space="preserve">Where assessors ask </w:t>
      </w:r>
      <w:r w:rsidRPr="009F6F3A">
        <w:rPr>
          <w:rFonts w:cs="Arial"/>
        </w:rPr>
        <w:t>candidates oral questions</w:t>
      </w:r>
      <w:r w:rsidRPr="009F6F3A">
        <w:rPr>
          <w:rStyle w:val="normaltextrun"/>
          <w:rFonts w:cs="Arial"/>
        </w:rPr>
        <w:t xml:space="preserve"> and are required to make judgements based on their responses they must generate and record sufficient information to recall and justify their judgements, </w:t>
      </w:r>
      <w:proofErr w:type="spellStart"/>
      <w:r w:rsidRPr="009F6F3A">
        <w:rPr>
          <w:rStyle w:val="normaltextrun"/>
          <w:rFonts w:cs="Arial"/>
        </w:rPr>
        <w:t>eg</w:t>
      </w:r>
      <w:proofErr w:type="spellEnd"/>
      <w:r w:rsidRPr="009F6F3A">
        <w:rPr>
          <w:rStyle w:val="normaltextrun"/>
          <w:rFonts w:cs="Arial"/>
        </w:rPr>
        <w:t> for internal and/or external quality assurance activity.</w:t>
      </w:r>
    </w:p>
    <w:p w:rsidRPr="009F6F3A" w:rsidR="001B68E7" w:rsidP="001B68E7" w:rsidRDefault="001B68E7" w14:paraId="218413A1" w14:textId="77777777">
      <w:pPr>
        <w:spacing w:before="200" w:after="40"/>
        <w:rPr>
          <w:rStyle w:val="eop"/>
          <w:rFonts w:cs="Arial"/>
          <w:bdr w:val="none" w:color="auto" w:sz="0" w:space="0" w:frame="1"/>
          <w:shd w:val="clear" w:color="auto" w:fill="C6C6C6"/>
        </w:rPr>
      </w:pPr>
      <w:r w:rsidRPr="009F6F3A">
        <w:rPr>
          <w:rStyle w:val="normaltextrun"/>
          <w:rFonts w:cs="Arial"/>
        </w:rPr>
        <w:t>This may include the following approaches:</w:t>
      </w:r>
    </w:p>
    <w:p w:rsidRPr="009F6F3A" w:rsidR="001B68E7" w:rsidP="008B7FCC" w:rsidRDefault="001B68E7" w14:paraId="62F1D88F" w14:textId="77777777">
      <w:pPr>
        <w:numPr>
          <w:ilvl w:val="0"/>
          <w:numId w:val="76"/>
        </w:numPr>
        <w:spacing w:before="40" w:after="40" w:line="259" w:lineRule="auto"/>
        <w:rPr>
          <w:rFonts w:cs="Arial"/>
        </w:rPr>
      </w:pPr>
      <w:r w:rsidRPr="009F6F3A">
        <w:rPr>
          <w:rFonts w:cs="Arial"/>
          <w:b/>
          <w:bCs/>
        </w:rPr>
        <w:t>In-person audio or video recordings</w:t>
      </w:r>
      <w:r w:rsidRPr="009F6F3A">
        <w:rPr>
          <w:rFonts w:cs="Arial"/>
        </w:rPr>
        <w:t>, </w:t>
      </w:r>
      <w:proofErr w:type="spellStart"/>
      <w:r w:rsidRPr="009F6F3A">
        <w:rPr>
          <w:rFonts w:cs="Arial"/>
        </w:rPr>
        <w:t>eg</w:t>
      </w:r>
      <w:proofErr w:type="spellEnd"/>
      <w:r w:rsidRPr="009F6F3A">
        <w:rPr>
          <w:rFonts w:cs="Arial"/>
        </w:rPr>
        <w:t> during face-to-face meetings – the in-person recording process must be unobtrusive and have no adverse effect on the candidate. Assessors must indicate where specific assessment requirements/specifications have been covered in the recordings. This is most easily achieved by the assessor including relevant recording timestamps within the assessment records. </w:t>
      </w:r>
    </w:p>
    <w:p w:rsidRPr="009F6F3A" w:rsidR="001B68E7" w:rsidP="008B7FCC" w:rsidRDefault="001B68E7" w14:paraId="730DD451" w14:textId="77777777">
      <w:pPr>
        <w:numPr>
          <w:ilvl w:val="0"/>
          <w:numId w:val="76"/>
        </w:numPr>
        <w:spacing w:before="40" w:after="40" w:line="259" w:lineRule="auto"/>
        <w:rPr>
          <w:rFonts w:cs="Arial"/>
        </w:rPr>
      </w:pPr>
      <w:r w:rsidRPr="009F6F3A">
        <w:rPr>
          <w:rFonts w:cs="Arial"/>
          <w:b/>
          <w:bCs/>
        </w:rPr>
        <w:t>Remote digital recordings</w:t>
      </w:r>
      <w:r w:rsidRPr="009F6F3A">
        <w:rPr>
          <w:rFonts w:cs="Arial"/>
        </w:rPr>
        <w:t>, </w:t>
      </w:r>
      <w:proofErr w:type="spellStart"/>
      <w:r w:rsidRPr="009F6F3A">
        <w:rPr>
          <w:rFonts w:cs="Arial"/>
        </w:rPr>
        <w:t>eg</w:t>
      </w:r>
      <w:proofErr w:type="spellEnd"/>
      <w:r w:rsidRPr="009F6F3A">
        <w:rPr>
          <w:rFonts w:cs="Arial"/>
        </w:rPr>
        <w:t> via a secure meeting on Teams – the recording may be transcribed or the digital recording used. Assessors must indicate where specific assessment requirements/specifications have been covered in the transcript or digital recording. This is most easily achieved by the assessor referencing relevant timestamps within the transcript and/or assessment records. </w:t>
      </w:r>
    </w:p>
    <w:p w:rsidRPr="009F6F3A" w:rsidR="001B68E7" w:rsidP="008B7FCC" w:rsidRDefault="001B68E7" w14:paraId="7497169E" w14:textId="77777777">
      <w:pPr>
        <w:numPr>
          <w:ilvl w:val="0"/>
          <w:numId w:val="76"/>
        </w:numPr>
        <w:spacing w:before="40" w:after="40" w:line="259" w:lineRule="auto"/>
        <w:rPr>
          <w:rFonts w:cs="Arial"/>
        </w:rPr>
      </w:pPr>
      <w:r w:rsidRPr="009F6F3A">
        <w:rPr>
          <w:rFonts w:cs="Arial"/>
          <w:b/>
          <w:bCs/>
        </w:rPr>
        <w:t>Paper records of questions and responses</w:t>
      </w:r>
      <w:r w:rsidRPr="009F6F3A">
        <w:rPr>
          <w:rFonts w:cs="Arial"/>
        </w:rPr>
        <w:t> – contemporaneous records completed by the assessor, noting the candidate's responses.  </w:t>
      </w:r>
    </w:p>
    <w:p w:rsidRPr="009F6F3A" w:rsidR="001B68E7" w:rsidP="001B68E7" w:rsidRDefault="001B68E7" w14:paraId="634B9A84" w14:textId="77777777">
      <w:pPr>
        <w:spacing w:before="200" w:after="160"/>
        <w:rPr>
          <w:rFonts w:cs="Arial"/>
        </w:rPr>
      </w:pPr>
      <w:r w:rsidRPr="009F6F3A">
        <w:rPr>
          <w:rStyle w:val="normaltextrun"/>
          <w:rFonts w:cs="Arial"/>
        </w:rPr>
        <w:t>Recordings, transcripts and contemporaneous records must be authenticated by the assessor and candidate and be stored within the candidate’s assessment records. </w:t>
      </w:r>
    </w:p>
    <w:p w:rsidRPr="009F6F3A" w:rsidR="001B68E7" w:rsidP="001B68E7" w:rsidRDefault="001B68E7" w14:paraId="6673A22D" w14:textId="77777777">
      <w:pPr>
        <w:spacing w:before="200" w:after="160"/>
        <w:rPr>
          <w:rFonts w:cs="Arial"/>
          <w:sz w:val="18"/>
          <w:szCs w:val="18"/>
        </w:rPr>
      </w:pPr>
      <w:r w:rsidRPr="009F6F3A">
        <w:rPr>
          <w:rStyle w:val="normaltextrun"/>
          <w:rFonts w:cs="Arial"/>
        </w:rPr>
        <w:t xml:space="preserve">Assessors must ensure City &amp; Guilds' general requirements for </w:t>
      </w:r>
      <w:r w:rsidRPr="009F6F3A">
        <w:rPr>
          <w:rStyle w:val="findhit"/>
          <w:rFonts w:cs="Arial"/>
          <w:shd w:val="clear" w:color="auto" w:fill="FFFFFF" w:themeFill="background1"/>
        </w:rPr>
        <w:t xml:space="preserve">oral </w:t>
      </w:r>
      <w:r w:rsidRPr="009F6F3A">
        <w:rPr>
          <w:rStyle w:val="normaltextrun"/>
          <w:rFonts w:cs="Arial"/>
          <w:shd w:val="clear" w:color="auto" w:fill="FFFFFF" w:themeFill="background1"/>
        </w:rPr>
        <w:t>questions</w:t>
      </w:r>
      <w:r w:rsidRPr="009F6F3A">
        <w:rPr>
          <w:rStyle w:val="normaltextrun"/>
          <w:rFonts w:cs="Arial"/>
        </w:rPr>
        <w:t xml:space="preserve"> are met, </w:t>
      </w:r>
      <w:proofErr w:type="spellStart"/>
      <w:r w:rsidRPr="009F6F3A">
        <w:rPr>
          <w:rStyle w:val="normaltextrun"/>
          <w:rFonts w:cs="Arial"/>
        </w:rPr>
        <w:t>eg</w:t>
      </w:r>
      <w:proofErr w:type="spellEnd"/>
      <w:r w:rsidRPr="009F6F3A">
        <w:rPr>
          <w:rStyle w:val="normaltextrun"/>
          <w:rFonts w:cs="Arial"/>
        </w:rPr>
        <w:t> the questions are asked in a quiet, private and secure area, the questions are kept secure and are asked in accordance with the time and other requirements set out in the qualification's strategy. </w:t>
      </w:r>
    </w:p>
    <w:p w:rsidRPr="009F6F3A" w:rsidR="001B68E7" w:rsidP="001B68E7" w:rsidRDefault="001B68E7" w14:paraId="7D218B95" w14:textId="77777777">
      <w:pPr>
        <w:pStyle w:val="RichText-XY"/>
        <w:rPr>
          <w:rFonts w:cs="Arial" w:eastAsiaTheme="majorEastAsia"/>
          <w:b/>
        </w:rPr>
      </w:pPr>
      <w:r w:rsidRPr="009F6F3A">
        <w:rPr>
          <w:rFonts w:cs="Arial" w:eastAsiaTheme="majorEastAsia"/>
          <w:b/>
        </w:rPr>
        <w:t>Assessor observation</w:t>
      </w:r>
    </w:p>
    <w:p w:rsidRPr="009F6F3A" w:rsidR="001B68E7" w:rsidP="001B68E7" w:rsidRDefault="001B68E7" w14:paraId="0AF4E145" w14:textId="77777777">
      <w:pPr>
        <w:pStyle w:val="RichText-XY"/>
        <w:spacing w:line="259" w:lineRule="auto"/>
        <w:rPr>
          <w:rFonts w:cs="Arial" w:eastAsiaTheme="minorHAnsi"/>
          <w:color w:val="000000" w:themeColor="text1"/>
        </w:rPr>
      </w:pPr>
      <w:r w:rsidRPr="009F6F3A">
        <w:rPr>
          <w:rFonts w:cs="Arial" w:eastAsiaTheme="minorHAnsi"/>
          <w:color w:val="000000" w:themeColor="text1"/>
        </w:rPr>
        <w:t xml:space="preserve">Assessor observation must be used to support the assessment of coaching or mentoring skills in </w:t>
      </w:r>
      <w:r w:rsidRPr="009F6F3A">
        <w:rPr>
          <w:rFonts w:cs="Arial" w:eastAsiaTheme="minorHAnsi"/>
        </w:rPr>
        <w:t xml:space="preserve">the </w:t>
      </w:r>
      <w:r>
        <w:rPr>
          <w:rFonts w:cs="Arial" w:eastAsiaTheme="minorHAnsi"/>
          <w:b/>
          <w:bCs/>
        </w:rPr>
        <w:t>7</w:t>
      </w:r>
      <w:r w:rsidRPr="009F6F3A">
        <w:rPr>
          <w:rFonts w:cs="Arial" w:eastAsiaTheme="minorHAnsi"/>
          <w:b/>
          <w:bCs/>
        </w:rPr>
        <w:t>01/</w:t>
      </w:r>
      <w:r>
        <w:rPr>
          <w:rFonts w:cs="Arial" w:eastAsiaTheme="minorHAnsi"/>
          <w:b/>
          <w:bCs/>
        </w:rPr>
        <w:t>7</w:t>
      </w:r>
      <w:r w:rsidRPr="009F6F3A">
        <w:rPr>
          <w:rFonts w:cs="Arial" w:eastAsiaTheme="minorHAnsi"/>
          <w:b/>
          <w:bCs/>
        </w:rPr>
        <w:t xml:space="preserve">02 </w:t>
      </w:r>
      <w:r w:rsidRPr="009F6F3A">
        <w:rPr>
          <w:rFonts w:cs="Arial" w:eastAsiaTheme="minorHAnsi"/>
        </w:rPr>
        <w:t xml:space="preserve">Coaching </w:t>
      </w:r>
      <w:r>
        <w:rPr>
          <w:rFonts w:cs="Arial" w:eastAsiaTheme="minorHAnsi"/>
        </w:rPr>
        <w:t>or</w:t>
      </w:r>
      <w:r w:rsidRPr="009F6F3A">
        <w:rPr>
          <w:rFonts w:cs="Arial" w:eastAsiaTheme="minorHAnsi"/>
        </w:rPr>
        <w:t xml:space="preserve"> Mentoring Practice</w:t>
      </w:r>
      <w:r w:rsidRPr="009F6F3A">
        <w:rPr>
          <w:rFonts w:cs="Arial" w:eastAsiaTheme="minorHAnsi"/>
          <w:b/>
          <w:bCs/>
        </w:rPr>
        <w:t xml:space="preserve"> </w:t>
      </w:r>
      <w:r w:rsidRPr="009F6F3A">
        <w:rPr>
          <w:rFonts w:cs="Arial" w:eastAsiaTheme="minorHAnsi"/>
        </w:rPr>
        <w:t>units.</w:t>
      </w:r>
      <w:r w:rsidRPr="009F6F3A">
        <w:rPr>
          <w:rFonts w:cs="Arial" w:eastAsiaTheme="minorHAnsi"/>
          <w:color w:val="000000" w:themeColor="text1"/>
        </w:rPr>
        <w:t xml:space="preserve"> The assessor must ensure that safeguarding remains paramount and that confidentiality and data protection requirements are always followed. </w:t>
      </w:r>
    </w:p>
    <w:p w:rsidRPr="009F6F3A" w:rsidR="001B68E7" w:rsidP="001B68E7" w:rsidRDefault="001B68E7" w14:paraId="6F72DD92" w14:textId="77777777">
      <w:pPr>
        <w:pStyle w:val="RichText-XY"/>
        <w:spacing w:line="259" w:lineRule="auto"/>
        <w:rPr>
          <w:rFonts w:cs="Arial" w:eastAsiaTheme="minorHAnsi"/>
          <w:color w:val="000000" w:themeColor="text1"/>
        </w:rPr>
      </w:pPr>
      <w:r w:rsidRPr="009F6F3A">
        <w:rPr>
          <w:rFonts w:cs="Arial"/>
        </w:rPr>
        <w:t>An assessor observation form is provided (section7) for assessors to document assessment decisions a</w:t>
      </w:r>
      <w:r w:rsidRPr="009F6F3A">
        <w:rPr>
          <w:rFonts w:cs="Arial"/>
          <w:color w:val="000000" w:themeColor="text1"/>
        </w:rPr>
        <w:t>gainst the assessment criteria being covered</w:t>
      </w:r>
      <w:r w:rsidRPr="009F6F3A">
        <w:rPr>
          <w:rFonts w:cs="Arial"/>
        </w:rPr>
        <w:t>.</w:t>
      </w:r>
      <w:r w:rsidRPr="009F6F3A">
        <w:rPr>
          <w:rFonts w:cs="Arial"/>
          <w:color w:val="FF0000"/>
        </w:rPr>
        <w:t xml:space="preserve"> </w:t>
      </w:r>
      <w:r w:rsidRPr="009F6F3A">
        <w:rPr>
          <w:rFonts w:cs="Arial"/>
        </w:rPr>
        <w:t>Where required, assessors may ask supplementary questions to support the performance observed and ensure assessment requirements are met. Any questions should be asked at suitable times</w:t>
      </w:r>
      <w:r w:rsidRPr="009F6F3A">
        <w:rPr>
          <w:rFonts w:cs="Arial"/>
          <w:color w:val="FF0000"/>
        </w:rPr>
        <w:t xml:space="preserve">. </w:t>
      </w:r>
    </w:p>
    <w:p w:rsidRPr="009F6F3A" w:rsidR="001B68E7" w:rsidP="001B68E7" w:rsidRDefault="001B68E7" w14:paraId="24AB0B26" w14:textId="77777777">
      <w:pPr>
        <w:pStyle w:val="RichText-XY"/>
        <w:rPr>
          <w:rFonts w:cs="Arial"/>
          <w:b/>
        </w:rPr>
      </w:pPr>
    </w:p>
    <w:p w:rsidRPr="009F6F3A" w:rsidR="001B68E7" w:rsidP="001B68E7" w:rsidRDefault="001B68E7" w14:paraId="7484D4ED" w14:textId="77777777">
      <w:pPr>
        <w:pStyle w:val="RichText-XY"/>
        <w:rPr>
          <w:rFonts w:cs="Arial"/>
          <w:b/>
        </w:rPr>
      </w:pPr>
      <w:r w:rsidRPr="009F6F3A">
        <w:rPr>
          <w:rFonts w:cs="Arial"/>
          <w:b/>
        </w:rPr>
        <w:t>Coaching or mentoring documentation</w:t>
      </w:r>
    </w:p>
    <w:p w:rsidRPr="009F6F3A" w:rsidR="001B68E7" w:rsidP="001B68E7" w:rsidRDefault="001B68E7" w14:paraId="26E97AAA" w14:textId="43C53489">
      <w:pPr>
        <w:spacing w:before="200" w:after="160"/>
        <w:rPr>
          <w:rFonts w:cs="Arial"/>
        </w:rPr>
      </w:pPr>
      <w:r>
        <w:rPr>
          <w:rFonts w:cs="Arial"/>
        </w:rPr>
        <w:t>Documentation relates</w:t>
      </w:r>
      <w:r w:rsidRPr="009F6F3A">
        <w:rPr>
          <w:rFonts w:cs="Arial"/>
        </w:rPr>
        <w:t xml:space="preserve"> </w:t>
      </w:r>
      <w:r>
        <w:rPr>
          <w:rFonts w:cs="Arial"/>
        </w:rPr>
        <w:t xml:space="preserve">to </w:t>
      </w:r>
      <w:r w:rsidRPr="009F6F3A">
        <w:rPr>
          <w:rFonts w:cs="Arial"/>
        </w:rPr>
        <w:t xml:space="preserve">work products produced, or contributed to, by the candidate to record their practice. Examples include coaching or mentoring records, logs, and client/individual feedback forms. This provides evidence for the </w:t>
      </w:r>
      <w:r w:rsidR="00DC1F2A">
        <w:rPr>
          <w:rFonts w:cs="Arial"/>
          <w:b/>
          <w:bCs/>
        </w:rPr>
        <w:t>7</w:t>
      </w:r>
      <w:r w:rsidRPr="009F6F3A">
        <w:rPr>
          <w:rFonts w:cs="Arial"/>
          <w:b/>
          <w:bCs/>
        </w:rPr>
        <w:t>01/</w:t>
      </w:r>
      <w:r w:rsidR="00DC1F2A">
        <w:rPr>
          <w:rFonts w:cs="Arial"/>
          <w:b/>
          <w:bCs/>
        </w:rPr>
        <w:t>7</w:t>
      </w:r>
      <w:r w:rsidRPr="009F6F3A">
        <w:rPr>
          <w:rFonts w:cs="Arial"/>
          <w:b/>
          <w:bCs/>
        </w:rPr>
        <w:t>02</w:t>
      </w:r>
      <w:r w:rsidRPr="009F6F3A">
        <w:rPr>
          <w:rFonts w:cs="Arial"/>
        </w:rPr>
        <w:t xml:space="preserve"> Coaching and Mentoring Practice units.</w:t>
      </w:r>
    </w:p>
    <w:p w:rsidRPr="009F6F3A" w:rsidR="001B68E7" w:rsidP="001B68E7" w:rsidRDefault="001B68E7" w14:paraId="66139B41" w14:textId="4233C7B5">
      <w:pPr>
        <w:pStyle w:val="ListBullet"/>
        <w:tabs>
          <w:tab w:val="clear" w:pos="360"/>
        </w:tabs>
        <w:spacing w:before="200" w:after="160"/>
        <w:ind w:left="0" w:firstLine="0"/>
        <w:rPr>
          <w:rFonts w:cs="Arial" w:eastAsiaTheme="minorHAnsi"/>
          <w:color w:val="000000" w:themeColor="text1"/>
        </w:rPr>
      </w:pPr>
      <w:r w:rsidRPr="009F6F3A">
        <w:rPr>
          <w:rStyle w:val="normaltextrun"/>
          <w:rFonts w:cs="Arial"/>
          <w:color w:val="000000"/>
          <w:shd w:val="clear" w:color="auto" w:fill="FFFFFF"/>
        </w:rPr>
        <w:t>Templated working documents are provided (section 6)</w:t>
      </w:r>
      <w:r w:rsidR="004251E2">
        <w:rPr>
          <w:rStyle w:val="normaltextrun"/>
          <w:rFonts w:cs="Arial"/>
          <w:color w:val="000000"/>
          <w:shd w:val="clear" w:color="auto" w:fill="FFFFFF"/>
        </w:rPr>
        <w:t>.</w:t>
      </w:r>
    </w:p>
    <w:p w:rsidRPr="009F6F3A" w:rsidR="001B68E7" w:rsidP="001B68E7" w:rsidRDefault="001B68E7" w14:paraId="1938021B" w14:textId="77777777">
      <w:pPr>
        <w:pStyle w:val="RichText-XY"/>
        <w:rPr>
          <w:rFonts w:cs="Arial"/>
          <w:b/>
        </w:rPr>
      </w:pPr>
      <w:r w:rsidRPr="009F6F3A">
        <w:rPr>
          <w:rFonts w:cs="Arial"/>
          <w:b/>
        </w:rPr>
        <w:t>Reflective accounts/Logs</w:t>
      </w:r>
    </w:p>
    <w:p w:rsidRPr="009F6F3A" w:rsidR="001B68E7" w:rsidP="001B68E7" w:rsidRDefault="001B68E7" w14:paraId="14B57218" w14:textId="77777777">
      <w:pPr>
        <w:spacing w:before="200" w:after="160"/>
        <w:rPr>
          <w:rFonts w:eastAsia="MS Mincho" w:cs="Arial"/>
        </w:rPr>
      </w:pPr>
      <w:r>
        <w:rPr>
          <w:rFonts w:eastAsia="MS Mincho" w:cs="Arial"/>
        </w:rPr>
        <w:t xml:space="preserve">Reflective accounts or logs </w:t>
      </w:r>
      <w:r w:rsidRPr="009F6F3A">
        <w:rPr>
          <w:rFonts w:eastAsia="MS Mincho" w:cs="Arial"/>
        </w:rPr>
        <w:t>produced, or contributed to, by the candidate to evaluate and review/improve their coaching practice. This provides evidence for:</w:t>
      </w:r>
    </w:p>
    <w:p w:rsidRPr="009F6F3A" w:rsidR="001B68E7" w:rsidP="001B68E7" w:rsidRDefault="001B68E7" w14:paraId="0FE6C39C" w14:textId="77777777">
      <w:pPr>
        <w:spacing w:before="200" w:after="160"/>
        <w:rPr>
          <w:rFonts w:cs="Arial"/>
          <w:color w:val="000000" w:themeColor="text1"/>
        </w:rPr>
      </w:pPr>
      <w:r>
        <w:rPr>
          <w:rFonts w:cs="Arial"/>
          <w:b/>
          <w:bCs/>
        </w:rPr>
        <w:t>7</w:t>
      </w:r>
      <w:r w:rsidRPr="009F6F3A">
        <w:rPr>
          <w:rFonts w:cs="Arial"/>
          <w:b/>
          <w:bCs/>
        </w:rPr>
        <w:t>01/</w:t>
      </w:r>
      <w:r>
        <w:rPr>
          <w:rFonts w:cs="Arial"/>
          <w:b/>
          <w:bCs/>
        </w:rPr>
        <w:t>7</w:t>
      </w:r>
      <w:r w:rsidRPr="009F6F3A">
        <w:rPr>
          <w:rFonts w:cs="Arial"/>
          <w:b/>
          <w:bCs/>
        </w:rPr>
        <w:t>02</w:t>
      </w:r>
      <w:r w:rsidRPr="009F6F3A">
        <w:rPr>
          <w:rFonts w:cs="Arial"/>
        </w:rPr>
        <w:t xml:space="preserve"> Coaching </w:t>
      </w:r>
      <w:r>
        <w:rPr>
          <w:rFonts w:cs="Arial"/>
        </w:rPr>
        <w:t>or</w:t>
      </w:r>
      <w:r w:rsidRPr="009F6F3A">
        <w:rPr>
          <w:rFonts w:cs="Arial"/>
        </w:rPr>
        <w:t xml:space="preserve"> Mentoring Practice </w:t>
      </w:r>
      <w:r>
        <w:rPr>
          <w:rFonts w:cs="Arial"/>
        </w:rPr>
        <w:t>at an Executive or Senior Level</w:t>
      </w:r>
    </w:p>
    <w:p w:rsidRPr="009F6F3A" w:rsidR="001B68E7" w:rsidP="001B68E7" w:rsidRDefault="001B68E7" w14:paraId="22EAF6B0" w14:textId="77777777">
      <w:pPr>
        <w:spacing w:before="200" w:after="160"/>
        <w:rPr>
          <w:rFonts w:cs="Arial"/>
        </w:rPr>
      </w:pPr>
      <w:r>
        <w:rPr>
          <w:rFonts w:cs="Arial"/>
          <w:b/>
          <w:bCs/>
        </w:rPr>
        <w:t>7</w:t>
      </w:r>
      <w:r w:rsidRPr="009F6F3A">
        <w:rPr>
          <w:rFonts w:cs="Arial"/>
          <w:b/>
          <w:bCs/>
        </w:rPr>
        <w:t>03</w:t>
      </w:r>
      <w:r w:rsidRPr="009F6F3A">
        <w:rPr>
          <w:rFonts w:cs="Arial"/>
        </w:rPr>
        <w:t xml:space="preserve"> Reviewing to </w:t>
      </w:r>
      <w:r>
        <w:rPr>
          <w:rFonts w:cs="Arial"/>
        </w:rPr>
        <w:t>Advance</w:t>
      </w:r>
      <w:r w:rsidRPr="009F6F3A">
        <w:rPr>
          <w:rFonts w:cs="Arial"/>
        </w:rPr>
        <w:t xml:space="preserve"> </w:t>
      </w:r>
      <w:r>
        <w:rPr>
          <w:rFonts w:cs="Arial"/>
        </w:rPr>
        <w:t>O</w:t>
      </w:r>
      <w:r w:rsidRPr="009F6F3A">
        <w:rPr>
          <w:rFonts w:cs="Arial"/>
        </w:rPr>
        <w:t>wn Coaching and Mentoring Practice</w:t>
      </w:r>
      <w:r>
        <w:rPr>
          <w:rFonts w:cs="Arial"/>
        </w:rPr>
        <w:t xml:space="preserve"> at an Executive or Senior Level</w:t>
      </w:r>
    </w:p>
    <w:p w:rsidRPr="009F6F3A" w:rsidR="001B68E7" w:rsidP="001B68E7" w:rsidRDefault="001B68E7" w14:paraId="2B068E90" w14:textId="7BBA17F9">
      <w:pPr>
        <w:spacing w:before="200" w:after="160"/>
        <w:rPr>
          <w:rFonts w:cs="Arial"/>
          <w:color w:val="000000" w:themeColor="text1"/>
        </w:rPr>
      </w:pPr>
      <w:r w:rsidRPr="009F6F3A">
        <w:rPr>
          <w:rStyle w:val="normaltextrun"/>
          <w:rFonts w:cs="Arial"/>
          <w:color w:val="000000"/>
          <w:shd w:val="clear" w:color="auto" w:fill="FFFFFF"/>
        </w:rPr>
        <w:t>Templated reflective and review documentation is provided (section 6)</w:t>
      </w:r>
      <w:r w:rsidR="00C740C9">
        <w:rPr>
          <w:rStyle w:val="normaltextrun"/>
          <w:rFonts w:cs="Arial"/>
          <w:color w:val="000000"/>
          <w:shd w:val="clear" w:color="auto" w:fill="FFFFFF"/>
        </w:rPr>
        <w:t>.</w:t>
      </w:r>
    </w:p>
    <w:p w:rsidRPr="009F6F3A" w:rsidR="001B68E7" w:rsidP="001B68E7" w:rsidRDefault="001B68E7" w14:paraId="3597EEDF" w14:textId="77777777">
      <w:pPr>
        <w:pStyle w:val="RichText-XY"/>
        <w:rPr>
          <w:rFonts w:cs="Arial"/>
          <w:b/>
          <w:szCs w:val="22"/>
        </w:rPr>
      </w:pPr>
      <w:r w:rsidRPr="009F6F3A">
        <w:rPr>
          <w:rFonts w:cs="Arial"/>
          <w:b/>
          <w:szCs w:val="22"/>
        </w:rPr>
        <w:t xml:space="preserve">Feedback and additional evidence </w:t>
      </w:r>
    </w:p>
    <w:p w:rsidRPr="009F6F3A" w:rsidR="001B68E7" w:rsidP="001B68E7" w:rsidRDefault="001B68E7" w14:paraId="20B3C292" w14:textId="77777777">
      <w:pPr>
        <w:spacing w:before="200" w:after="160"/>
        <w:rPr>
          <w:rFonts w:eastAsia="Times New Roman" w:cs="Arial"/>
          <w:color w:val="000000"/>
        </w:rPr>
      </w:pPr>
      <w:r w:rsidRPr="009F6F3A">
        <w:rPr>
          <w:rFonts w:eastAsia="Times New Roman" w:cs="Arial"/>
          <w:color w:val="000000"/>
        </w:rPr>
        <w:t>The assessor can support the candidate during the assessment period to understand the evidence requirements of the units but should not provide any direct feedback on the quality of work that has been produced.</w:t>
      </w:r>
    </w:p>
    <w:p w:rsidRPr="009F6F3A" w:rsidR="001B68E7" w:rsidP="001B68E7" w:rsidRDefault="001B68E7" w14:paraId="2B3C218C" w14:textId="77777777">
      <w:pPr>
        <w:spacing w:before="200" w:after="160"/>
        <w:rPr>
          <w:rFonts w:eastAsia="Times New Roman" w:cs="Arial"/>
          <w:color w:val="000000"/>
        </w:rPr>
      </w:pPr>
      <w:r w:rsidRPr="009F6F3A">
        <w:rPr>
          <w:rFonts w:eastAsia="Times New Roman" w:cs="Arial"/>
          <w:color w:val="000000"/>
        </w:rPr>
        <w:t xml:space="preserve">Following review and assessment of the </w:t>
      </w:r>
      <w:r>
        <w:rPr>
          <w:rFonts w:eastAsia="Times New Roman" w:cs="Arial"/>
          <w:color w:val="000000"/>
        </w:rPr>
        <w:t>learner</w:t>
      </w:r>
      <w:r w:rsidRPr="009F6F3A">
        <w:rPr>
          <w:rFonts w:eastAsia="Times New Roman" w:cs="Arial"/>
          <w:color w:val="000000"/>
        </w:rPr>
        <w:t xml:space="preserve">’s evidence, they should be advised of any assessment criteria that have not been met. Feedback to the candidate should focus on confirming where any assessment criteria have not been met, not of the quality of the work produced or suggesting any remedial actions. </w:t>
      </w:r>
    </w:p>
    <w:p w:rsidRPr="009F6F3A" w:rsidR="001B68E7" w:rsidP="001B68E7" w:rsidRDefault="001B68E7" w14:paraId="3CDFCEC7" w14:textId="77777777">
      <w:pPr>
        <w:spacing w:before="200" w:after="160"/>
        <w:rPr>
          <w:rFonts w:eastAsia="Times New Roman" w:cs="Arial"/>
          <w:color w:val="000000"/>
        </w:rPr>
      </w:pPr>
      <w:r w:rsidRPr="009F6F3A">
        <w:rPr>
          <w:rFonts w:eastAsia="Times New Roman" w:cs="Arial"/>
          <w:color w:val="000000"/>
        </w:rPr>
        <w:t>The candidate</w:t>
      </w:r>
      <w:r>
        <w:rPr>
          <w:rFonts w:eastAsia="Times New Roman" w:cs="Arial"/>
          <w:color w:val="000000"/>
        </w:rPr>
        <w:t xml:space="preserve"> can</w:t>
      </w:r>
      <w:r w:rsidRPr="009F6F3A">
        <w:rPr>
          <w:rFonts w:eastAsia="Times New Roman" w:cs="Arial"/>
        </w:rPr>
        <w:t xml:space="preserve"> provide </w:t>
      </w:r>
      <w:r w:rsidRPr="009F6F3A">
        <w:rPr>
          <w:rFonts w:eastAsia="Times New Roman" w:cs="Arial"/>
          <w:color w:val="000000"/>
        </w:rPr>
        <w:t>additional evidence or undertake further work to meet any assessment criteria that have not been met. There is no limit to the number of times that a candidate can submit additional evidence to meet the ACs.</w:t>
      </w:r>
    </w:p>
    <w:p w:rsidRPr="009F6F3A" w:rsidR="001B68E7" w:rsidP="001B68E7" w:rsidRDefault="001B68E7" w14:paraId="710C76BD" w14:textId="77777777">
      <w:pPr>
        <w:spacing w:before="200" w:after="160"/>
        <w:rPr>
          <w:rFonts w:eastAsia="Times New Roman" w:cs="Arial"/>
          <w:color w:val="000000"/>
        </w:rPr>
      </w:pPr>
      <w:r w:rsidRPr="009F6F3A">
        <w:rPr>
          <w:rFonts w:eastAsia="Times New Roman" w:cs="Arial"/>
          <w:color w:val="000000"/>
        </w:rPr>
        <w:t>Where evidence has not been met due to an apparent gap in knowledge or skills, the remedial teaching and/or training should be provided to support the candidate’s development. In such situations, the centre should provide training aligned to the LOs not evidenced.</w:t>
      </w:r>
    </w:p>
    <w:p w:rsidRPr="009F6F3A" w:rsidR="001B68E7" w:rsidP="001B68E7" w:rsidRDefault="001B68E7" w14:paraId="063437AF" w14:textId="77777777">
      <w:pPr>
        <w:pStyle w:val="RichText-XY"/>
        <w:rPr>
          <w:rFonts w:cs="Arial"/>
          <w:b/>
          <w:szCs w:val="22"/>
        </w:rPr>
      </w:pPr>
      <w:r w:rsidRPr="009F6F3A">
        <w:rPr>
          <w:rFonts w:cs="Arial"/>
          <w:b/>
          <w:szCs w:val="22"/>
        </w:rPr>
        <w:t>Authenticity of evidence</w:t>
      </w:r>
    </w:p>
    <w:p w:rsidRPr="009F6F3A" w:rsidR="001B68E7" w:rsidP="001B68E7" w:rsidRDefault="001B68E7" w14:paraId="1C48F457" w14:textId="77777777">
      <w:pPr>
        <w:spacing w:before="200" w:after="160"/>
        <w:rPr>
          <w:rFonts w:cs="Arial"/>
        </w:rPr>
      </w:pPr>
      <w:r w:rsidRPr="009F6F3A">
        <w:rPr>
          <w:rFonts w:cs="Arial"/>
        </w:rPr>
        <w:t xml:space="preserve">The evidence provided must be valid and attributable to the candidate; the portfolio of evidence must contain a declaration of authenticity completed by both candidate and assessor to attest to this (see Section 6). Centres and candidates should be aware of City &amp; Guilds guidance on both plagiarism and the use of Artificial intelligence as indicated here. </w:t>
      </w:r>
    </w:p>
    <w:p w:rsidRPr="009F6F3A" w:rsidR="001B68E7" w:rsidP="001B68E7" w:rsidRDefault="001B68E7" w14:paraId="35D27730" w14:textId="77777777">
      <w:pPr>
        <w:pStyle w:val="RichText-XY"/>
        <w:rPr>
          <w:rFonts w:cs="Arial"/>
          <w:b/>
        </w:rPr>
      </w:pPr>
      <w:r w:rsidRPr="009F6F3A">
        <w:rPr>
          <w:rFonts w:cs="Arial"/>
          <w:b/>
        </w:rPr>
        <w:t>Plagiarism   </w:t>
      </w:r>
    </w:p>
    <w:p w:rsidRPr="009F6F3A" w:rsidR="001B68E7" w:rsidP="001B68E7" w:rsidRDefault="001B68E7" w14:paraId="66332E26" w14:textId="77777777">
      <w:pPr>
        <w:spacing w:before="200" w:after="160"/>
        <w:rPr>
          <w:rFonts w:cs="Arial"/>
        </w:rPr>
      </w:pPr>
      <w:r w:rsidRPr="009F6F3A">
        <w:rPr>
          <w:rFonts w:cs="Arial"/>
        </w:rPr>
        <w:t>Plagiarism is the failure to acknowledge sources properly and/or the submission of another person’s work as if it were the candidates own. Plagiarism is not allowed in this assessment. This is an assessment of a candidate’s abilities, so the work submitted must be their own and carried out under the conditions stated. The candidate will be asked to sign a declaration to confirm that the work of the candidate is authentically their own.   </w:t>
      </w:r>
    </w:p>
    <w:p w:rsidRPr="009F6F3A" w:rsidR="001B68E7" w:rsidP="001B68E7" w:rsidRDefault="001B68E7" w14:paraId="547E4D1B" w14:textId="77777777">
      <w:pPr>
        <w:pStyle w:val="RichText-XY"/>
        <w:rPr>
          <w:rFonts w:cs="Arial"/>
          <w:b/>
        </w:rPr>
      </w:pPr>
      <w:r w:rsidRPr="009F6F3A">
        <w:rPr>
          <w:rFonts w:cs="Arial"/>
          <w:b/>
        </w:rPr>
        <w:t>Use of Artificial Intelligence (AI)   </w:t>
      </w:r>
    </w:p>
    <w:p w:rsidRPr="009F6F3A" w:rsidR="001B68E7" w:rsidP="001B68E7" w:rsidRDefault="001B68E7" w14:paraId="0C60F4D4" w14:textId="77777777">
      <w:pPr>
        <w:spacing w:before="200" w:after="160"/>
        <w:rPr>
          <w:rFonts w:cs="Arial"/>
        </w:rPr>
      </w:pPr>
      <w:r w:rsidRPr="009F6F3A">
        <w:rPr>
          <w:rFonts w:cs="Arial"/>
        </w:rPr>
        <w:t>Candidates should be reminded that the purpose of evidence generated for the portfolio is to reflect their own abilities at responding to and generating evidence against the ACs. AI misuse constitutes malpractice which may result in malpractice sanctions for the candidate involved. Centres should ensure candidates are aware of the guidance on the use/misuse of AI. </w:t>
      </w:r>
    </w:p>
    <w:p w:rsidRPr="009F6F3A" w:rsidR="001B68E7" w:rsidP="001B68E7" w:rsidRDefault="001B68E7" w14:paraId="7E9D31B1" w14:textId="77777777">
      <w:pPr>
        <w:pStyle w:val="RichText-XY"/>
        <w:rPr>
          <w:rFonts w:cs="Arial"/>
          <w:b/>
        </w:rPr>
      </w:pPr>
      <w:r w:rsidRPr="009F6F3A">
        <w:rPr>
          <w:rFonts w:cs="Arial"/>
          <w:b/>
        </w:rPr>
        <w:t>What AI use is permitted  </w:t>
      </w:r>
    </w:p>
    <w:p w:rsidRPr="009F6F3A" w:rsidR="001B68E7" w:rsidP="001B68E7" w:rsidRDefault="001B68E7" w14:paraId="6F885AD8" w14:textId="77777777">
      <w:pPr>
        <w:spacing w:before="200" w:after="160"/>
        <w:rPr>
          <w:rFonts w:cs="Arial"/>
        </w:rPr>
      </w:pPr>
      <w:r w:rsidRPr="009F6F3A">
        <w:rPr>
          <w:rFonts w:cs="Arial"/>
        </w:rPr>
        <w:t>AI may be used by a candidate as a source where use of the Internet is allowed for a research task or where production of evidence is allowed outside of controlled/supervised conditions. The candidate must be able to demonstrate that the work is their own. Where candidates use AI, they must acknowledge its use and show clearly how they have used it. How candidates have decided to use it could impact on the overall grade they are allocated.  </w:t>
      </w:r>
    </w:p>
    <w:p w:rsidRPr="009F6F3A" w:rsidR="001B68E7" w:rsidP="001B68E7" w:rsidRDefault="001B68E7" w14:paraId="5D1200EF" w14:textId="77777777">
      <w:pPr>
        <w:pStyle w:val="RichText-XY"/>
        <w:rPr>
          <w:rFonts w:cs="Arial"/>
        </w:rPr>
      </w:pPr>
      <w:r w:rsidRPr="009F6F3A">
        <w:rPr>
          <w:rFonts w:cs="Arial"/>
          <w:b/>
        </w:rPr>
        <w:t>What AI use is not permitted  </w:t>
      </w:r>
    </w:p>
    <w:p w:rsidRPr="009F6F3A" w:rsidR="001B68E7" w:rsidP="001B68E7" w:rsidRDefault="001B68E7" w14:paraId="16BAC364" w14:textId="77777777">
      <w:pPr>
        <w:spacing w:before="200" w:after="40" w:line="240" w:lineRule="auto"/>
        <w:rPr>
          <w:rFonts w:cs="Arial"/>
        </w:rPr>
      </w:pPr>
      <w:r w:rsidRPr="009F6F3A">
        <w:rPr>
          <w:rFonts w:cs="Arial"/>
        </w:rPr>
        <w:t>AI misuse is where a candidate uses an AI tool in an assessment or fails to appropriately reference it in an assessment where internet use is permitted. Examples include the following:   </w:t>
      </w:r>
    </w:p>
    <w:p w:rsidRPr="009F6F3A" w:rsidR="001B68E7" w:rsidP="008B7FCC" w:rsidRDefault="001B68E7" w14:paraId="15E6A2C1" w14:textId="77777777">
      <w:pPr>
        <w:numPr>
          <w:ilvl w:val="0"/>
          <w:numId w:val="72"/>
        </w:numPr>
        <w:tabs>
          <w:tab w:val="clear" w:pos="360"/>
          <w:tab w:val="num" w:pos="720"/>
        </w:tabs>
        <w:spacing w:before="40" w:after="40" w:line="259" w:lineRule="auto"/>
        <w:ind w:left="720"/>
        <w:rPr>
          <w:rFonts w:cs="Arial"/>
        </w:rPr>
      </w:pPr>
      <w:r w:rsidRPr="009F6F3A">
        <w:rPr>
          <w:rFonts w:cs="Arial"/>
        </w:rPr>
        <w:t>Copying sections of AI-generated content so that the work is no longer the candidate’s own will be treated as plagiarism.  </w:t>
      </w:r>
    </w:p>
    <w:p w:rsidRPr="009F6F3A" w:rsidR="001B68E7" w:rsidP="008B7FCC" w:rsidRDefault="001B68E7" w14:paraId="4BFE8E45" w14:textId="77777777">
      <w:pPr>
        <w:numPr>
          <w:ilvl w:val="0"/>
          <w:numId w:val="72"/>
        </w:numPr>
        <w:tabs>
          <w:tab w:val="clear" w:pos="360"/>
          <w:tab w:val="num" w:pos="720"/>
        </w:tabs>
        <w:spacing w:before="40" w:after="40" w:line="259" w:lineRule="auto"/>
        <w:ind w:left="720"/>
        <w:rPr>
          <w:rFonts w:cs="Arial"/>
        </w:rPr>
      </w:pPr>
      <w:r w:rsidRPr="009F6F3A">
        <w:rPr>
          <w:rFonts w:cs="Arial"/>
        </w:rPr>
        <w:t>Copying whole responses of AI-generated content will be treated as plagiarism.  </w:t>
      </w:r>
    </w:p>
    <w:p w:rsidRPr="009F6F3A" w:rsidR="001B68E7" w:rsidP="008B7FCC" w:rsidRDefault="001B68E7" w14:paraId="7FA4C3D4" w14:textId="77777777">
      <w:pPr>
        <w:numPr>
          <w:ilvl w:val="0"/>
          <w:numId w:val="72"/>
        </w:numPr>
        <w:tabs>
          <w:tab w:val="clear" w:pos="360"/>
          <w:tab w:val="num" w:pos="720"/>
        </w:tabs>
        <w:spacing w:before="40" w:after="40" w:line="259" w:lineRule="auto"/>
        <w:ind w:left="720"/>
        <w:rPr>
          <w:rFonts w:cs="Arial"/>
        </w:rPr>
      </w:pPr>
      <w:r w:rsidRPr="009F6F3A">
        <w:rPr>
          <w:rFonts w:cs="Arial"/>
        </w:rPr>
        <w:t>Any use of AI which means students have not independently demonstrated their own attainment is likely to be considered malpractice.  </w:t>
      </w:r>
    </w:p>
    <w:p w:rsidRPr="009F6F3A" w:rsidR="001B68E7" w:rsidP="008B7FCC" w:rsidRDefault="001B68E7" w14:paraId="6EF9A941" w14:textId="77777777">
      <w:pPr>
        <w:numPr>
          <w:ilvl w:val="0"/>
          <w:numId w:val="72"/>
        </w:numPr>
        <w:tabs>
          <w:tab w:val="clear" w:pos="360"/>
          <w:tab w:val="num" w:pos="720"/>
        </w:tabs>
        <w:spacing w:before="40" w:after="40" w:line="259" w:lineRule="auto"/>
        <w:ind w:left="720"/>
        <w:rPr>
          <w:rFonts w:cs="Arial"/>
        </w:rPr>
      </w:pPr>
      <w:r w:rsidRPr="009F6F3A">
        <w:rPr>
          <w:rFonts w:cs="Arial"/>
        </w:rPr>
        <w:t>Failing to reference use of AI tools when they have been used as a source of information.  </w:t>
      </w:r>
    </w:p>
    <w:p w:rsidRPr="009F6F3A" w:rsidR="001B68E7" w:rsidP="008B7FCC" w:rsidRDefault="001B68E7" w14:paraId="7ADF0B96" w14:textId="77777777">
      <w:pPr>
        <w:numPr>
          <w:ilvl w:val="0"/>
          <w:numId w:val="72"/>
        </w:numPr>
        <w:tabs>
          <w:tab w:val="clear" w:pos="360"/>
          <w:tab w:val="num" w:pos="720"/>
        </w:tabs>
        <w:spacing w:before="40" w:after="40" w:line="259" w:lineRule="auto"/>
        <w:ind w:left="720"/>
        <w:rPr>
          <w:rFonts w:cs="Arial"/>
        </w:rPr>
      </w:pPr>
      <w:r w:rsidRPr="009F6F3A">
        <w:rPr>
          <w:rFonts w:cs="Arial"/>
        </w:rPr>
        <w:t>Incomplete or poor referencing of AI tools.  </w:t>
      </w:r>
    </w:p>
    <w:p w:rsidRPr="009F6F3A" w:rsidR="001B68E7" w:rsidP="008B7FCC" w:rsidRDefault="001B68E7" w14:paraId="59CC65C3" w14:textId="77777777">
      <w:pPr>
        <w:numPr>
          <w:ilvl w:val="0"/>
          <w:numId w:val="72"/>
        </w:numPr>
        <w:tabs>
          <w:tab w:val="clear" w:pos="360"/>
          <w:tab w:val="num" w:pos="720"/>
        </w:tabs>
        <w:spacing w:before="40" w:after="40" w:line="259" w:lineRule="auto"/>
        <w:ind w:left="720"/>
        <w:rPr>
          <w:rFonts w:cs="Arial"/>
        </w:rPr>
      </w:pPr>
      <w:r w:rsidRPr="009F6F3A">
        <w:rPr>
          <w:rFonts w:cs="Arial"/>
        </w:rPr>
        <w:t>Submitting work with intentionally incomplete or misleading references or bibliographies.    </w:t>
      </w:r>
    </w:p>
    <w:p w:rsidRPr="009F6F3A" w:rsidR="001B68E7" w:rsidP="001B68E7" w:rsidRDefault="001B68E7" w14:paraId="1168D5D1" w14:textId="0D83A88E">
      <w:pPr>
        <w:spacing w:before="200" w:after="160"/>
        <w:rPr>
          <w:rFonts w:cs="Arial"/>
        </w:rPr>
      </w:pPr>
      <w:r w:rsidRPr="009F6F3A">
        <w:rPr>
          <w:rFonts w:cs="Arial"/>
        </w:rPr>
        <w:t xml:space="preserve">AI misuse constitutes malpractice as defined in the JCQ Suspected Malpractice: Policies and Procedures </w:t>
      </w:r>
      <w:hyperlink w:tgtFrame="_blank" w:history="1" r:id="rId21">
        <w:r w:rsidRPr="009F6F3A">
          <w:rPr>
            <w:rStyle w:val="Hyperlink"/>
            <w:rFonts w:cs="Arial"/>
            <w:b/>
            <w:bCs/>
            <w:color w:val="auto"/>
          </w:rPr>
          <w:t>https://www.jcq.org.uk/exams-office/malpractice/</w:t>
        </w:r>
      </w:hyperlink>
      <w:r w:rsidRPr="009F6F3A">
        <w:rPr>
          <w:rFonts w:cs="Arial"/>
        </w:rPr>
        <w:t>.    </w:t>
      </w:r>
    </w:p>
    <w:p w:rsidRPr="009F6F3A" w:rsidR="001B68E7" w:rsidP="001B68E7" w:rsidRDefault="001B68E7" w14:paraId="7DDF5C95" w14:textId="77777777">
      <w:pPr>
        <w:spacing w:before="200" w:after="160"/>
        <w:rPr>
          <w:rFonts w:cs="Arial"/>
        </w:rPr>
      </w:pPr>
      <w:r w:rsidRPr="009F6F3A">
        <w:rPr>
          <w:rFonts w:cs="Arial"/>
        </w:rPr>
        <w:t>We encourage providers to read and reference this guidance. The malpractice sanctions available for the offences of ‘making a false declaration of authenticity’ and ‘plagiarism’ include disqualification.  </w:t>
      </w:r>
    </w:p>
    <w:p w:rsidRPr="009F6F3A" w:rsidR="001B68E7" w:rsidP="001B68E7" w:rsidRDefault="001B68E7" w14:paraId="7CEFC007" w14:textId="77777777">
      <w:pPr>
        <w:spacing w:before="200" w:after="160"/>
        <w:rPr>
          <w:rFonts w:cs="Arial"/>
        </w:rPr>
      </w:pPr>
      <w:r w:rsidRPr="009F6F3A">
        <w:rPr>
          <w:rFonts w:cs="Arial"/>
        </w:rPr>
        <w:t xml:space="preserve">Furthermore, providers should be aware of City &amp; Guilds </w:t>
      </w:r>
      <w:hyperlink w:history="1" r:id="rId22">
        <w:r w:rsidRPr="009F6F3A">
          <w:rPr>
            <w:rStyle w:val="Hyperlink"/>
            <w:rFonts w:cs="Arial"/>
            <w:b/>
            <w:bCs/>
            <w:color w:val="auto"/>
          </w:rPr>
          <w:t>Position statement on AI</w:t>
        </w:r>
      </w:hyperlink>
      <w:r w:rsidRPr="009F6F3A">
        <w:rPr>
          <w:rFonts w:cs="Arial"/>
          <w:b/>
          <w:bCs/>
        </w:rPr>
        <w:t>.</w:t>
      </w:r>
      <w:r w:rsidRPr="009F6F3A">
        <w:rPr>
          <w:rFonts w:cs="Arial"/>
        </w:rPr>
        <w:t xml:space="preserve"> </w:t>
      </w:r>
    </w:p>
    <w:p w:rsidRPr="009F6F3A" w:rsidR="001B68E7" w:rsidP="001B68E7" w:rsidRDefault="001B68E7" w14:paraId="78456E35" w14:textId="77777777">
      <w:pPr>
        <w:pStyle w:val="Chapter-Topic-Topic-Title-XY"/>
        <w:rPr>
          <w:rFonts w:ascii="Arial" w:hAnsi="Arial" w:cs="Arial"/>
          <w:color w:val="FFA300"/>
        </w:rPr>
      </w:pPr>
      <w:bookmarkStart w:name="_Toc1285725898" w:id="98"/>
      <w:bookmarkStart w:name="_Toc219810697" w:id="99"/>
      <w:bookmarkStart w:name="_Toc237349794" w:id="100"/>
      <w:bookmarkStart w:name="_Toc240973396" w:id="101"/>
      <w:r w:rsidRPr="009F6F3A">
        <w:rPr>
          <w:rFonts w:ascii="Arial" w:hAnsi="Arial" w:cs="Arial"/>
          <w:color w:val="FFA300"/>
        </w:rPr>
        <w:t>3. Recording evidence</w:t>
      </w:r>
      <w:bookmarkEnd w:id="98"/>
      <w:bookmarkEnd w:id="99"/>
      <w:bookmarkEnd w:id="100"/>
      <w:bookmarkEnd w:id="101"/>
      <w:r w:rsidRPr="009F6F3A">
        <w:rPr>
          <w:rFonts w:ascii="Arial" w:hAnsi="Arial" w:cs="Arial"/>
          <w:color w:val="FFA300"/>
        </w:rPr>
        <w:t xml:space="preserve"> </w:t>
      </w:r>
    </w:p>
    <w:p w:rsidRPr="009F6F3A" w:rsidR="001B68E7" w:rsidP="001B68E7" w:rsidRDefault="001B68E7" w14:paraId="1AA1E3B6" w14:textId="77777777">
      <w:pPr>
        <w:pStyle w:val="BodyText"/>
        <w:spacing w:line="240" w:lineRule="auto"/>
        <w:rPr>
          <w:rFonts w:cs="Arial"/>
        </w:rPr>
      </w:pPr>
      <w:r w:rsidRPr="009F6F3A">
        <w:rPr>
          <w:rFonts w:cs="Arial"/>
        </w:rPr>
        <w:t>Candidates and centres may decide to use a paper-based or electronic method to record evidence.</w:t>
      </w:r>
    </w:p>
    <w:p w:rsidRPr="009F6F3A" w:rsidR="001B68E7" w:rsidP="001B68E7" w:rsidRDefault="001B68E7" w14:paraId="4FA98BB7" w14:textId="77777777">
      <w:pPr>
        <w:pStyle w:val="BodyText"/>
        <w:spacing w:line="240" w:lineRule="auto"/>
        <w:rPr>
          <w:rFonts w:cs="Arial"/>
        </w:rPr>
      </w:pPr>
      <w:r w:rsidRPr="009F6F3A">
        <w:rPr>
          <w:rFonts w:cs="Arial"/>
        </w:rPr>
        <w:t xml:space="preserve">City &amp; Guilds endorses several </w:t>
      </w:r>
      <w:proofErr w:type="spellStart"/>
      <w:r w:rsidRPr="009F6F3A">
        <w:rPr>
          <w:rFonts w:cs="Arial"/>
        </w:rPr>
        <w:t>ePortfolio</w:t>
      </w:r>
      <w:proofErr w:type="spellEnd"/>
      <w:r w:rsidRPr="009F6F3A">
        <w:rPr>
          <w:rFonts w:cs="Arial"/>
        </w:rPr>
        <w:t xml:space="preserve"> systems, including our own, </w:t>
      </w:r>
      <w:r w:rsidRPr="009F6F3A">
        <w:rPr>
          <w:rFonts w:cs="Arial"/>
          <w:b/>
          <w:bCs/>
        </w:rPr>
        <w:t>Learning Assistant</w:t>
      </w:r>
      <w:r w:rsidRPr="009F6F3A">
        <w:rPr>
          <w:rFonts w:cs="Arial"/>
        </w:rPr>
        <w:t xml:space="preserve">, an easy-to-use and secure online tool to support and evidence candidates’ progress towards achieving qualifications. Further details are available at </w:t>
      </w:r>
      <w:hyperlink w:history="1" r:id="rId23">
        <w:r w:rsidRPr="009F6F3A">
          <w:rPr>
            <w:rStyle w:val="Hyperlink"/>
            <w:rFonts w:cs="Arial"/>
            <w:b/>
            <w:bCs/>
            <w:color w:val="auto"/>
          </w:rPr>
          <w:t>www.cityandguilds.com/eportfolios</w:t>
        </w:r>
      </w:hyperlink>
      <w:r w:rsidRPr="009F6F3A">
        <w:rPr>
          <w:rFonts w:cs="Arial"/>
        </w:rPr>
        <w:t>.</w:t>
      </w:r>
    </w:p>
    <w:p w:rsidRPr="009F6F3A" w:rsidR="001B68E7" w:rsidP="001B68E7" w:rsidRDefault="001B68E7" w14:paraId="3661DA13" w14:textId="77777777">
      <w:pPr>
        <w:pStyle w:val="BodyText"/>
        <w:spacing w:after="40" w:line="240" w:lineRule="auto"/>
        <w:rPr>
          <w:rFonts w:cs="Arial"/>
        </w:rPr>
      </w:pPr>
      <w:r w:rsidRPr="009F6F3A">
        <w:rPr>
          <w:rFonts w:cs="Arial"/>
        </w:rPr>
        <w:t xml:space="preserve">City &amp; Guilds has developed a set of </w:t>
      </w:r>
      <w:r w:rsidRPr="009F6F3A">
        <w:rPr>
          <w:rFonts w:cs="Arial"/>
          <w:b/>
          <w:bCs/>
        </w:rPr>
        <w:t xml:space="preserve">evidence matrices </w:t>
      </w:r>
      <w:r w:rsidRPr="009F6F3A">
        <w:rPr>
          <w:rFonts w:cs="Arial"/>
        </w:rPr>
        <w:t>to support centres to capture the required level of evidence:</w:t>
      </w:r>
    </w:p>
    <w:p w:rsidRPr="009F6F3A" w:rsidR="001B68E7" w:rsidP="008B7FCC" w:rsidRDefault="001B68E7" w14:paraId="62F7E8A3" w14:textId="77777777">
      <w:pPr>
        <w:pStyle w:val="BodyText"/>
        <w:numPr>
          <w:ilvl w:val="0"/>
          <w:numId w:val="78"/>
        </w:numPr>
        <w:spacing w:before="40" w:after="40" w:line="240" w:lineRule="auto"/>
        <w:ind w:left="723"/>
        <w:rPr>
          <w:rFonts w:cs="Arial"/>
        </w:rPr>
      </w:pPr>
      <w:r w:rsidRPr="009F6F3A">
        <w:rPr>
          <w:rFonts w:cs="Arial"/>
        </w:rPr>
        <w:t xml:space="preserve">As a minimum, City &amp; Guilds will require completion of the </w:t>
      </w:r>
      <w:r w:rsidRPr="009F6F3A">
        <w:rPr>
          <w:rFonts w:cs="Arial"/>
          <w:b/>
          <w:bCs/>
        </w:rPr>
        <w:t>High-level evidence matrix</w:t>
      </w:r>
      <w:r w:rsidRPr="009F6F3A">
        <w:rPr>
          <w:rFonts w:cs="Arial"/>
        </w:rPr>
        <w:t xml:space="preserve"> (see Section 4) this should detail:</w:t>
      </w:r>
    </w:p>
    <w:p w:rsidRPr="009F6F3A" w:rsidR="001B68E7" w:rsidP="008B7FCC" w:rsidRDefault="001B68E7" w14:paraId="5BA497F8" w14:textId="77777777">
      <w:pPr>
        <w:pStyle w:val="BodyText"/>
        <w:numPr>
          <w:ilvl w:val="1"/>
          <w:numId w:val="78"/>
        </w:numPr>
        <w:spacing w:before="40" w:after="40" w:line="240" w:lineRule="auto"/>
        <w:rPr>
          <w:rFonts w:cs="Arial"/>
        </w:rPr>
      </w:pPr>
      <w:r w:rsidRPr="009F6F3A">
        <w:rPr>
          <w:rFonts w:cs="Arial"/>
        </w:rPr>
        <w:t>clearly how each unit has been evidenced within the portfolio</w:t>
      </w:r>
    </w:p>
    <w:p w:rsidRPr="009F6F3A" w:rsidR="001B68E7" w:rsidP="008B7FCC" w:rsidRDefault="001B68E7" w14:paraId="5466EE5E" w14:textId="77777777">
      <w:pPr>
        <w:pStyle w:val="BodyText"/>
        <w:numPr>
          <w:ilvl w:val="1"/>
          <w:numId w:val="78"/>
        </w:numPr>
        <w:spacing w:before="40" w:after="40" w:line="240" w:lineRule="auto"/>
        <w:rPr>
          <w:rFonts w:cs="Arial"/>
        </w:rPr>
      </w:pPr>
      <w:r w:rsidRPr="009F6F3A">
        <w:rPr>
          <w:rFonts w:cs="Arial"/>
        </w:rPr>
        <w:t>that the evidence has been checked and confirmed as meeting the standard by an assessor</w:t>
      </w:r>
    </w:p>
    <w:p w:rsidRPr="009F6F3A" w:rsidR="001B68E7" w:rsidP="008B7FCC" w:rsidRDefault="001B68E7" w14:paraId="0BD36DDC" w14:textId="77777777">
      <w:pPr>
        <w:pStyle w:val="BodyText"/>
        <w:numPr>
          <w:ilvl w:val="1"/>
          <w:numId w:val="78"/>
        </w:numPr>
        <w:spacing w:before="40" w:after="40" w:line="240" w:lineRule="auto"/>
        <w:rPr>
          <w:rFonts w:cs="Arial"/>
        </w:rPr>
      </w:pPr>
      <w:r w:rsidRPr="009F6F3A">
        <w:rPr>
          <w:rFonts w:cs="Arial"/>
        </w:rPr>
        <w:t xml:space="preserve">that the portfolio has undergone appropriate internal quality assurance within the centre. </w:t>
      </w:r>
    </w:p>
    <w:p w:rsidRPr="009F6F3A" w:rsidR="001B68E7" w:rsidP="001B68E7" w:rsidRDefault="001B68E7" w14:paraId="492A3F01" w14:textId="77777777">
      <w:pPr>
        <w:pStyle w:val="BodyText"/>
        <w:spacing w:line="240" w:lineRule="auto"/>
        <w:rPr>
          <w:rFonts w:cs="Arial"/>
        </w:rPr>
      </w:pPr>
      <w:r w:rsidRPr="009F6F3A">
        <w:rPr>
          <w:rFonts w:cs="Arial"/>
        </w:rPr>
        <w:t xml:space="preserve">This high-level evidence matrix should be retained within the centre and made available with the portfolio evidence as requested as part of City &amp; Guilds external quality assurance sampling. </w:t>
      </w:r>
    </w:p>
    <w:p w:rsidRPr="009F6F3A" w:rsidR="001B68E7" w:rsidP="001B68E7" w:rsidRDefault="001B68E7" w14:paraId="74BFD809" w14:textId="77777777">
      <w:pPr>
        <w:pStyle w:val="BodyText"/>
        <w:spacing w:line="240" w:lineRule="auto"/>
        <w:rPr>
          <w:rFonts w:cs="Arial"/>
        </w:rPr>
      </w:pPr>
      <w:r w:rsidRPr="009F6F3A">
        <w:rPr>
          <w:rFonts w:cs="Arial"/>
        </w:rPr>
        <w:t xml:space="preserve">In addition, City &amp; Guilds have produced a </w:t>
      </w:r>
      <w:r w:rsidRPr="009F6F3A">
        <w:rPr>
          <w:rFonts w:cs="Arial"/>
          <w:b/>
          <w:bCs/>
        </w:rPr>
        <w:t xml:space="preserve">centre evidence matrix </w:t>
      </w:r>
      <w:r w:rsidRPr="009F6F3A">
        <w:rPr>
          <w:rFonts w:cs="Arial"/>
        </w:rPr>
        <w:t xml:space="preserve">(See Section </w:t>
      </w:r>
      <w:r>
        <w:rPr>
          <w:rFonts w:cs="Arial"/>
        </w:rPr>
        <w:t>4</w:t>
      </w:r>
      <w:r w:rsidRPr="009F6F3A">
        <w:rPr>
          <w:rFonts w:cs="Arial"/>
        </w:rPr>
        <w:t>) that centres may use.</w:t>
      </w:r>
    </w:p>
    <w:p w:rsidR="001B68E7" w:rsidP="001B68E7" w:rsidRDefault="001B68E7" w14:paraId="13A6AA59" w14:textId="5705B650">
      <w:pPr>
        <w:rPr>
          <w:rFonts w:cs="Arial"/>
        </w:rPr>
      </w:pPr>
      <w:r w:rsidRPr="009F6F3A">
        <w:rPr>
          <w:rFonts w:cs="Arial"/>
        </w:rPr>
        <w:t>Although new centres are expected to use these forms as they are, centres may devise or customise alternative forms, which must be approved for use by the external quality assurers, before they are used by candidates and assessors at the centre. Amendable (MS Word) versions of the forms are available on the City &amp; Guilds website</w:t>
      </w:r>
      <w:r w:rsidR="00316C4B">
        <w:rPr>
          <w:rFonts w:cs="Arial"/>
        </w:rPr>
        <w:t>.</w:t>
      </w:r>
    </w:p>
    <w:p w:rsidR="00181181" w:rsidP="001B68E7" w:rsidRDefault="00181181" w14:paraId="71CCDE25" w14:textId="77777777">
      <w:pPr>
        <w:sectPr w:rsidR="00181181" w:rsidSect="009517EB">
          <w:headerReference w:type="default" r:id="rId24"/>
          <w:footerReference w:type="default" r:id="rId25"/>
          <w:headerReference w:type="first" r:id="rId26"/>
          <w:footerReference w:type="first" r:id="rId27"/>
          <w:pgSz w:w="11906" w:h="16838" w:orient="portrait" w:code="9"/>
          <w:pgMar w:top="1134" w:right="1361" w:bottom="1361" w:left="1361" w:header="709" w:footer="709" w:gutter="0"/>
          <w:cols w:space="708"/>
          <w:titlePg/>
          <w:docGrid w:linePitch="360"/>
        </w:sectPr>
      </w:pPr>
    </w:p>
    <w:p w:rsidRPr="009F6F3A" w:rsidR="00843C58" w:rsidP="00843C58" w:rsidRDefault="00843C58" w14:paraId="61AC15A8" w14:textId="77777777">
      <w:pPr>
        <w:pStyle w:val="Chapter-Topic-Topic-Title-XY"/>
        <w:rPr>
          <w:rFonts w:ascii="Arial" w:hAnsi="Arial" w:cs="Arial"/>
          <w:color w:val="FFA300"/>
        </w:rPr>
      </w:pPr>
      <w:bookmarkStart w:name="_Toc219810699" w:id="102"/>
      <w:bookmarkStart w:name="_Toc237349795" w:id="103"/>
      <w:bookmarkStart w:name="_Toc240973397" w:id="104"/>
      <w:r w:rsidRPr="009F6F3A">
        <w:rPr>
          <w:rFonts w:ascii="Arial" w:hAnsi="Arial" w:cs="Arial"/>
          <w:color w:val="FFA300"/>
        </w:rPr>
        <w:t>4. Centre evidence matrix</w:t>
      </w:r>
      <w:bookmarkEnd w:id="102"/>
      <w:bookmarkEnd w:id="103"/>
      <w:bookmarkEnd w:id="104"/>
    </w:p>
    <w:p w:rsidRPr="009F6F3A" w:rsidR="00843C58" w:rsidP="00843C58" w:rsidRDefault="00843C58" w14:paraId="21C7B7D5" w14:textId="7B0F7D18">
      <w:pPr>
        <w:spacing w:before="200" w:after="160"/>
        <w:rPr>
          <w:rFonts w:cs="Arial"/>
        </w:rPr>
      </w:pPr>
      <w:r w:rsidRPr="009F6F3A">
        <w:rPr>
          <w:rFonts w:cs="Arial"/>
        </w:rPr>
        <w:t xml:space="preserve">The following evidence matrix has been developed to support providers to capture evidence for the units within the City &amp; Guilds Level </w:t>
      </w:r>
      <w:r w:rsidR="004A7DB5">
        <w:rPr>
          <w:rFonts w:cs="Arial"/>
        </w:rPr>
        <w:t>7</w:t>
      </w:r>
      <w:r w:rsidRPr="009F6F3A">
        <w:rPr>
          <w:rFonts w:cs="Arial"/>
        </w:rPr>
        <w:t xml:space="preserve"> </w:t>
      </w:r>
      <w:r w:rsidR="004A7DB5">
        <w:rPr>
          <w:rFonts w:cs="Arial"/>
        </w:rPr>
        <w:t>Certificate</w:t>
      </w:r>
      <w:r w:rsidRPr="009F6F3A">
        <w:rPr>
          <w:rFonts w:cs="Arial"/>
        </w:rPr>
        <w:t>/</w:t>
      </w:r>
      <w:r w:rsidR="004A7DB5">
        <w:rPr>
          <w:rFonts w:cs="Arial"/>
        </w:rPr>
        <w:t>Diploma</w:t>
      </w:r>
      <w:r w:rsidRPr="009F6F3A">
        <w:rPr>
          <w:rFonts w:cs="Arial"/>
        </w:rPr>
        <w:t xml:space="preserve"> in </w:t>
      </w:r>
      <w:r w:rsidR="00C0474B">
        <w:rPr>
          <w:rFonts w:cs="Arial"/>
        </w:rPr>
        <w:t xml:space="preserve">Executive </w:t>
      </w:r>
      <w:r w:rsidRPr="009F6F3A">
        <w:rPr>
          <w:rFonts w:cs="Arial"/>
        </w:rPr>
        <w:t xml:space="preserve">Coaching and Mentoring. The words in </w:t>
      </w:r>
      <w:r w:rsidRPr="009F6F3A">
        <w:rPr>
          <w:rFonts w:cs="Arial"/>
          <w:b/>
        </w:rPr>
        <w:t>bold i</w:t>
      </w:r>
      <w:r w:rsidRPr="009F6F3A">
        <w:rPr>
          <w:rFonts w:cs="Arial"/>
        </w:rPr>
        <w:t>n some of the assessment criteria refer to the range. Full range are listed in the</w:t>
      </w:r>
      <w:r w:rsidRPr="009F6F3A">
        <w:rPr>
          <w:rFonts w:cs="Arial"/>
          <w:color w:val="FF0000"/>
        </w:rPr>
        <w:t xml:space="preserve"> </w:t>
      </w:r>
      <w:r w:rsidRPr="009F6F3A">
        <w:rPr>
          <w:rFonts w:cs="Arial"/>
        </w:rPr>
        <w:t xml:space="preserve">units of assessment and must be covered.  </w:t>
      </w:r>
    </w:p>
    <w:tbl>
      <w:tblPr>
        <w:tblW w:w="1545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4A0" w:firstRow="1" w:lastRow="0" w:firstColumn="1" w:lastColumn="0" w:noHBand="0" w:noVBand="1"/>
      </w:tblPr>
      <w:tblGrid>
        <w:gridCol w:w="2272"/>
        <w:gridCol w:w="2409"/>
        <w:gridCol w:w="1276"/>
        <w:gridCol w:w="1134"/>
        <w:gridCol w:w="1985"/>
        <w:gridCol w:w="141"/>
        <w:gridCol w:w="1134"/>
        <w:gridCol w:w="1985"/>
        <w:gridCol w:w="1134"/>
        <w:gridCol w:w="1984"/>
      </w:tblGrid>
      <w:tr w:rsidRPr="009F6F3A" w:rsidR="00843C58" w:rsidTr="001F6EC9" w14:paraId="3821CD87" w14:textId="77777777">
        <w:trPr>
          <w:trHeight w:val="300"/>
        </w:trPr>
        <w:tc>
          <w:tcPr>
            <w:tcW w:w="2272" w:type="dxa"/>
            <w:shd w:val="clear" w:color="auto" w:fill="FF9900"/>
          </w:tcPr>
          <w:p w:rsidRPr="009F6F3A" w:rsidR="00843C58" w:rsidP="001F6EC9" w:rsidRDefault="00843C58" w14:paraId="05E42C24" w14:textId="77777777">
            <w:pPr>
              <w:spacing w:before="40" w:after="40" w:line="240" w:lineRule="auto"/>
              <w:ind w:left="74"/>
              <w:textAlignment w:val="baseline"/>
              <w:rPr>
                <w:rFonts w:eastAsia="Times New Roman" w:cs="Arial"/>
                <w:b/>
                <w:bCs/>
                <w:color w:val="FFFFFF" w:themeColor="background1"/>
                <w:lang w:eastAsia="en-GB"/>
              </w:rPr>
            </w:pPr>
            <w:r w:rsidRPr="009F6F3A">
              <w:rPr>
                <w:rFonts w:eastAsia="Times New Roman" w:cs="Arial"/>
                <w:b/>
                <w:color w:val="FFFFFF"/>
              </w:rPr>
              <w:t>Qualification:</w:t>
            </w:r>
          </w:p>
        </w:tc>
        <w:tc>
          <w:tcPr>
            <w:tcW w:w="10064" w:type="dxa"/>
            <w:gridSpan w:val="7"/>
          </w:tcPr>
          <w:p w:rsidRPr="009F6F3A" w:rsidR="00843C58" w:rsidP="001F6EC9" w:rsidRDefault="00843C58" w14:paraId="1D7E18AD" w14:textId="77777777">
            <w:pPr>
              <w:spacing w:before="40" w:after="40" w:line="240" w:lineRule="auto"/>
              <w:ind w:left="74"/>
              <w:textAlignment w:val="baseline"/>
              <w:rPr>
                <w:rFonts w:eastAsia="Times New Roman" w:cs="Arial"/>
                <w:b/>
                <w:bCs/>
                <w:color w:val="FFFFFF"/>
                <w:lang w:eastAsia="en-GB"/>
              </w:rPr>
            </w:pPr>
          </w:p>
          <w:p w:rsidRPr="009F6F3A" w:rsidR="00843C58" w:rsidP="001F6EC9" w:rsidRDefault="00843C58" w14:paraId="09857626" w14:textId="77777777">
            <w:pPr>
              <w:spacing w:before="40" w:after="40" w:line="240" w:lineRule="auto"/>
              <w:ind w:left="74"/>
              <w:textAlignment w:val="baseline"/>
              <w:rPr>
                <w:rFonts w:eastAsia="Times New Roman" w:cs="Arial"/>
                <w:b/>
                <w:bCs/>
                <w:color w:val="FFFFFF"/>
                <w:lang w:eastAsia="en-GB"/>
              </w:rPr>
            </w:pPr>
          </w:p>
        </w:tc>
        <w:tc>
          <w:tcPr>
            <w:tcW w:w="3118" w:type="dxa"/>
            <w:gridSpan w:val="2"/>
            <w:vMerge w:val="restart"/>
            <w:tcBorders>
              <w:top w:val="nil"/>
              <w:right w:val="nil"/>
            </w:tcBorders>
          </w:tcPr>
          <w:p w:rsidRPr="009F6F3A" w:rsidR="00843C58" w:rsidP="001F6EC9" w:rsidRDefault="00843C58" w14:paraId="6012465A" w14:textId="77777777">
            <w:pPr>
              <w:spacing w:before="40" w:after="40" w:line="240" w:lineRule="auto"/>
              <w:ind w:left="74"/>
              <w:textAlignment w:val="baseline"/>
              <w:rPr>
                <w:rFonts w:eastAsia="Times New Roman" w:cs="Arial"/>
                <w:b/>
                <w:bCs/>
                <w:color w:val="FFFFFF"/>
                <w:lang w:eastAsia="en-GB"/>
              </w:rPr>
            </w:pPr>
          </w:p>
        </w:tc>
      </w:tr>
      <w:tr w:rsidRPr="009F6F3A" w:rsidR="00843C58" w:rsidTr="001F6EC9" w14:paraId="6F00E09B" w14:textId="77777777">
        <w:trPr>
          <w:trHeight w:val="300"/>
        </w:trPr>
        <w:tc>
          <w:tcPr>
            <w:tcW w:w="2272" w:type="dxa"/>
            <w:shd w:val="clear" w:color="auto" w:fill="FF9900"/>
          </w:tcPr>
          <w:p w:rsidRPr="009F6F3A" w:rsidR="00843C58" w:rsidP="001F6EC9" w:rsidRDefault="00843C58" w14:paraId="03D67DED" w14:textId="77777777">
            <w:pPr>
              <w:spacing w:before="40" w:after="40" w:line="240" w:lineRule="auto"/>
              <w:ind w:left="74"/>
              <w:textAlignment w:val="baseline"/>
              <w:rPr>
                <w:rFonts w:eastAsia="Times New Roman" w:cs="Arial"/>
                <w:b/>
                <w:color w:val="FFFFFF"/>
              </w:rPr>
            </w:pPr>
            <w:r w:rsidRPr="009F6F3A">
              <w:rPr>
                <w:rFonts w:eastAsia="Times New Roman" w:cs="Arial"/>
                <w:b/>
                <w:color w:val="FFFFFF"/>
              </w:rPr>
              <w:t>Candidate name/number:</w:t>
            </w:r>
          </w:p>
        </w:tc>
        <w:tc>
          <w:tcPr>
            <w:tcW w:w="3685" w:type="dxa"/>
            <w:gridSpan w:val="2"/>
          </w:tcPr>
          <w:p w:rsidRPr="009F6F3A" w:rsidR="00843C58" w:rsidP="001F6EC9" w:rsidRDefault="00843C58" w14:paraId="56A9A452" w14:textId="77777777">
            <w:pPr>
              <w:spacing w:before="40" w:after="40" w:line="240" w:lineRule="auto"/>
              <w:ind w:left="74"/>
              <w:textAlignment w:val="baseline"/>
              <w:rPr>
                <w:rFonts w:eastAsia="Times New Roman" w:cs="Arial"/>
                <w:b/>
                <w:color w:val="FFFFFF"/>
              </w:rPr>
            </w:pPr>
          </w:p>
        </w:tc>
        <w:tc>
          <w:tcPr>
            <w:tcW w:w="6379" w:type="dxa"/>
            <w:gridSpan w:val="5"/>
          </w:tcPr>
          <w:p w:rsidRPr="009F6F3A" w:rsidR="00843C58" w:rsidP="001F6EC9" w:rsidRDefault="00843C58" w14:paraId="4511B29C" w14:textId="77777777">
            <w:pPr>
              <w:spacing w:before="40" w:after="40" w:line="240" w:lineRule="auto"/>
              <w:ind w:left="74"/>
              <w:textAlignment w:val="baseline"/>
              <w:rPr>
                <w:rFonts w:eastAsia="Times New Roman" w:cs="Arial"/>
                <w:b/>
                <w:color w:val="FFFFFF"/>
              </w:rPr>
            </w:pPr>
          </w:p>
        </w:tc>
        <w:tc>
          <w:tcPr>
            <w:tcW w:w="3118" w:type="dxa"/>
            <w:gridSpan w:val="2"/>
            <w:vMerge/>
            <w:tcBorders>
              <w:right w:val="nil"/>
            </w:tcBorders>
          </w:tcPr>
          <w:p w:rsidRPr="009F6F3A" w:rsidR="00843C58" w:rsidP="001F6EC9" w:rsidRDefault="00843C58" w14:paraId="52FDD5D3" w14:textId="77777777">
            <w:pPr>
              <w:spacing w:before="40" w:after="40" w:line="240" w:lineRule="auto"/>
              <w:ind w:left="74"/>
              <w:textAlignment w:val="baseline"/>
              <w:rPr>
                <w:rFonts w:eastAsia="Times New Roman" w:cs="Arial"/>
                <w:b/>
                <w:bCs/>
                <w:color w:val="FFFFFF"/>
                <w:lang w:eastAsia="en-GB"/>
              </w:rPr>
            </w:pPr>
          </w:p>
        </w:tc>
      </w:tr>
      <w:tr w:rsidRPr="009F6F3A" w:rsidR="00843C58" w:rsidTr="001F6EC9" w14:paraId="3A3DE683" w14:textId="77777777">
        <w:trPr>
          <w:trHeight w:val="300"/>
        </w:trPr>
        <w:tc>
          <w:tcPr>
            <w:tcW w:w="4681" w:type="dxa"/>
            <w:gridSpan w:val="2"/>
            <w:vMerge w:val="restart"/>
            <w:shd w:val="clear" w:color="auto" w:fill="FF9900"/>
          </w:tcPr>
          <w:p w:rsidRPr="009F6F3A" w:rsidR="00843C58" w:rsidP="001F6EC9" w:rsidRDefault="00843C58" w14:paraId="0FB59C2A" w14:textId="77777777">
            <w:pPr>
              <w:spacing w:before="40" w:after="40" w:line="240" w:lineRule="auto"/>
              <w:ind w:left="74"/>
              <w:textAlignment w:val="baseline"/>
              <w:rPr>
                <w:rFonts w:eastAsia="Times New Roman" w:cs="Arial"/>
                <w:b/>
                <w:color w:val="FFFFFF"/>
              </w:rPr>
            </w:pPr>
            <w:r w:rsidRPr="009F6F3A">
              <w:rPr>
                <w:rFonts w:eastAsia="Times New Roman" w:cs="Arial"/>
                <w:b/>
                <w:color w:val="FFFFFF"/>
              </w:rPr>
              <w:t xml:space="preserve">Unit: </w:t>
            </w:r>
            <w:r>
              <w:rPr>
                <w:rFonts w:eastAsia="Times New Roman" w:cs="Arial"/>
                <w:b/>
                <w:color w:val="FFFFFF"/>
              </w:rPr>
              <w:t>7</w:t>
            </w:r>
            <w:r w:rsidRPr="009F6F3A">
              <w:rPr>
                <w:rFonts w:eastAsia="Times New Roman" w:cs="Arial"/>
                <w:b/>
                <w:color w:val="FFFFFF"/>
              </w:rPr>
              <w:t xml:space="preserve">00 Principles of </w:t>
            </w:r>
            <w:r w:rsidRPr="009F6F3A">
              <w:rPr>
                <w:rFonts w:eastAsia="Times New Roman" w:cs="Arial"/>
                <w:b/>
                <w:color w:val="FFFFFF"/>
                <w:shd w:val="clear" w:color="auto" w:fill="FF9900"/>
              </w:rPr>
              <w:t xml:space="preserve">Coaching </w:t>
            </w:r>
            <w:r>
              <w:rPr>
                <w:rFonts w:eastAsia="Times New Roman" w:cs="Arial"/>
                <w:b/>
                <w:color w:val="FFFFFF"/>
                <w:shd w:val="clear" w:color="auto" w:fill="FF9900"/>
              </w:rPr>
              <w:t>at an Executive or Senior Level</w:t>
            </w:r>
          </w:p>
        </w:tc>
        <w:tc>
          <w:tcPr>
            <w:tcW w:w="7655" w:type="dxa"/>
            <w:gridSpan w:val="6"/>
            <w:shd w:val="clear" w:color="auto" w:fill="FF9900"/>
          </w:tcPr>
          <w:p w:rsidRPr="009F6F3A" w:rsidR="00843C58" w:rsidP="001F6EC9" w:rsidRDefault="00843C58" w14:paraId="4534A27E" w14:textId="77777777">
            <w:pPr>
              <w:spacing w:before="40" w:after="40" w:line="240" w:lineRule="auto"/>
              <w:ind w:left="74"/>
              <w:textAlignment w:val="baseline"/>
              <w:rPr>
                <w:rFonts w:eastAsia="Times New Roman" w:cs="Arial"/>
                <w:b/>
                <w:color w:val="FFFFFF"/>
              </w:rPr>
            </w:pPr>
            <w:r w:rsidRPr="009F6F3A">
              <w:rPr>
                <w:rFonts w:eastAsia="Times New Roman" w:cs="Arial"/>
                <w:b/>
                <w:color w:val="FFFFFF"/>
              </w:rPr>
              <w:t>Provider Evidence</w:t>
            </w:r>
          </w:p>
        </w:tc>
        <w:tc>
          <w:tcPr>
            <w:tcW w:w="3118" w:type="dxa"/>
            <w:gridSpan w:val="2"/>
            <w:shd w:val="clear" w:color="auto" w:fill="BFBFBF" w:themeFill="background1" w:themeFillShade="BF"/>
          </w:tcPr>
          <w:p w:rsidRPr="009F6F3A" w:rsidR="00843C58" w:rsidP="001F6EC9" w:rsidRDefault="00843C58" w14:paraId="0F4A8E33"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External Use Only</w:t>
            </w:r>
          </w:p>
        </w:tc>
      </w:tr>
      <w:tr w:rsidRPr="009F6F3A" w:rsidR="00843C58" w:rsidTr="001F6EC9" w14:paraId="0EF6571B" w14:textId="77777777">
        <w:trPr>
          <w:trHeight w:val="300"/>
        </w:trPr>
        <w:tc>
          <w:tcPr>
            <w:tcW w:w="4681" w:type="dxa"/>
            <w:gridSpan w:val="2"/>
            <w:vMerge/>
            <w:shd w:val="clear" w:color="auto" w:fill="FEAA12"/>
          </w:tcPr>
          <w:p w:rsidRPr="009F6F3A" w:rsidR="00843C58" w:rsidP="001F6EC9" w:rsidRDefault="00843C58" w14:paraId="73C0FAF7" w14:textId="77777777">
            <w:pPr>
              <w:spacing w:before="40" w:after="40" w:line="240" w:lineRule="auto"/>
              <w:ind w:left="74"/>
              <w:textAlignment w:val="baseline"/>
              <w:rPr>
                <w:rFonts w:eastAsia="Times New Roman" w:cs="Arial"/>
                <w:b/>
                <w:bCs/>
                <w:color w:val="FFFFFF" w:themeColor="background1"/>
                <w:lang w:eastAsia="en-GB"/>
              </w:rPr>
            </w:pPr>
          </w:p>
        </w:tc>
        <w:tc>
          <w:tcPr>
            <w:tcW w:w="1276" w:type="dxa"/>
            <w:shd w:val="clear" w:color="auto" w:fill="D9D9D9" w:themeFill="background1" w:themeFillShade="D9"/>
          </w:tcPr>
          <w:p w:rsidRPr="009F6F3A" w:rsidR="00843C58" w:rsidP="001F6EC9" w:rsidRDefault="00843C58" w14:paraId="4D68CB98"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Candidate</w:t>
            </w:r>
          </w:p>
        </w:tc>
        <w:tc>
          <w:tcPr>
            <w:tcW w:w="3119" w:type="dxa"/>
            <w:gridSpan w:val="2"/>
            <w:shd w:val="clear" w:color="auto" w:fill="D9D9D9" w:themeFill="background1" w:themeFillShade="D9"/>
          </w:tcPr>
          <w:p w:rsidRPr="009F6F3A" w:rsidR="00843C58" w:rsidP="001F6EC9" w:rsidRDefault="00843C58" w14:paraId="4857556B"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Assessor</w:t>
            </w:r>
          </w:p>
        </w:tc>
        <w:tc>
          <w:tcPr>
            <w:tcW w:w="3260" w:type="dxa"/>
            <w:gridSpan w:val="3"/>
            <w:shd w:val="clear" w:color="auto" w:fill="D9D9D9" w:themeFill="background1" w:themeFillShade="D9"/>
          </w:tcPr>
          <w:p w:rsidRPr="009F6F3A" w:rsidR="00843C58" w:rsidP="001F6EC9" w:rsidRDefault="00843C58" w14:paraId="5974C37C"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IQA</w:t>
            </w:r>
          </w:p>
        </w:tc>
        <w:tc>
          <w:tcPr>
            <w:tcW w:w="3118" w:type="dxa"/>
            <w:gridSpan w:val="2"/>
            <w:shd w:val="clear" w:color="auto" w:fill="BFBFBF" w:themeFill="background1" w:themeFillShade="BF"/>
          </w:tcPr>
          <w:p w:rsidRPr="009F6F3A" w:rsidR="00843C58" w:rsidP="001F6EC9" w:rsidRDefault="00843C58" w14:paraId="6F7C4F2D"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EQA</w:t>
            </w:r>
          </w:p>
        </w:tc>
      </w:tr>
      <w:tr w:rsidRPr="009F6F3A" w:rsidR="00843C58" w:rsidTr="001F6EC9" w14:paraId="30C41A0F" w14:textId="77777777">
        <w:trPr>
          <w:trHeight w:val="300"/>
        </w:trPr>
        <w:tc>
          <w:tcPr>
            <w:tcW w:w="2272" w:type="dxa"/>
            <w:shd w:val="clear" w:color="auto" w:fill="D9D9D9" w:themeFill="background1" w:themeFillShade="D9"/>
            <w:vAlign w:val="center"/>
            <w:hideMark/>
          </w:tcPr>
          <w:p w:rsidRPr="009F6F3A" w:rsidR="00843C58" w:rsidP="001F6EC9" w:rsidRDefault="00843C58" w14:paraId="1B784DB3"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LO/AC </w:t>
            </w:r>
          </w:p>
        </w:tc>
        <w:tc>
          <w:tcPr>
            <w:tcW w:w="2409" w:type="dxa"/>
            <w:shd w:val="clear" w:color="auto" w:fill="D9D9D9" w:themeFill="background1" w:themeFillShade="D9"/>
            <w:vAlign w:val="center"/>
          </w:tcPr>
          <w:p w:rsidRPr="009F6F3A" w:rsidR="00843C58" w:rsidP="001F6EC9" w:rsidRDefault="00843C58" w14:paraId="714989EA" w14:textId="77777777">
            <w:pPr>
              <w:spacing w:before="40" w:after="40" w:line="240" w:lineRule="auto"/>
              <w:ind w:left="74"/>
              <w:textAlignment w:val="baseline"/>
              <w:rPr>
                <w:rFonts w:eastAsia="Times New Roman" w:cs="Arial"/>
                <w:b/>
                <w:bCs/>
                <w:lang w:eastAsia="en-GB"/>
              </w:rPr>
            </w:pPr>
            <w:bookmarkStart w:name="_Ref236647619" w:id="105"/>
            <w:r w:rsidRPr="009F6F3A">
              <w:rPr>
                <w:rStyle w:val="FootnoteReference"/>
                <w:rFonts w:ascii="Arial" w:hAnsi="Arial" w:eastAsia="Times New Roman" w:cs="Arial"/>
                <w:b/>
                <w:bCs/>
                <w:lang w:eastAsia="en-GB"/>
              </w:rPr>
              <w:footnoteReference w:id="2"/>
            </w:r>
            <w:bookmarkEnd w:id="105"/>
            <w:proofErr w:type="spellStart"/>
            <w:r w:rsidRPr="009F6F3A">
              <w:rPr>
                <w:rFonts w:eastAsia="Times New Roman" w:cs="Arial"/>
                <w:b/>
                <w:bCs/>
                <w:lang w:eastAsia="en-GB"/>
              </w:rPr>
              <w:t>Sumarry</w:t>
            </w:r>
            <w:proofErr w:type="spellEnd"/>
            <w:r w:rsidRPr="009F6F3A">
              <w:rPr>
                <w:rFonts w:eastAsia="Times New Roman" w:cs="Arial"/>
                <w:b/>
                <w:bCs/>
                <w:lang w:eastAsia="en-GB"/>
              </w:rPr>
              <w:t xml:space="preserve"> of </w:t>
            </w:r>
          </w:p>
          <w:p w:rsidRPr="009F6F3A" w:rsidR="00843C58" w:rsidP="001F6EC9" w:rsidRDefault="00843C58" w14:paraId="2D3CD78F"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Evidence </w:t>
            </w:r>
          </w:p>
          <w:p w:rsidRPr="009F6F3A" w:rsidR="00843C58" w:rsidP="001F6EC9" w:rsidRDefault="00843C58" w14:paraId="1226650A"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Requirements </w:t>
            </w:r>
          </w:p>
          <w:p w:rsidRPr="009F6F3A" w:rsidR="00843C58" w:rsidP="001F6EC9" w:rsidRDefault="00843C58" w14:paraId="65FEED2C" w14:textId="77777777">
            <w:pPr>
              <w:spacing w:before="40" w:after="40" w:line="240" w:lineRule="auto"/>
              <w:ind w:left="74"/>
              <w:textAlignment w:val="baseline"/>
              <w:rPr>
                <w:rFonts w:eastAsia="Times New Roman" w:cs="Arial"/>
                <w:b/>
                <w:bCs/>
                <w:color w:val="FFFFFF" w:themeColor="background1"/>
                <w:lang w:eastAsia="en-GB"/>
              </w:rPr>
            </w:pPr>
          </w:p>
        </w:tc>
        <w:tc>
          <w:tcPr>
            <w:tcW w:w="1276" w:type="dxa"/>
            <w:shd w:val="clear" w:color="auto" w:fill="D9D9D9" w:themeFill="background1" w:themeFillShade="D9"/>
            <w:vAlign w:val="center"/>
          </w:tcPr>
          <w:p w:rsidRPr="009F6F3A" w:rsidR="00843C58" w:rsidP="001F6EC9" w:rsidRDefault="00843C58" w14:paraId="7FDDA831"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Source </w:t>
            </w:r>
          </w:p>
          <w:p w:rsidRPr="009F6F3A" w:rsidR="00843C58" w:rsidP="001F6EC9" w:rsidRDefault="00843C58" w14:paraId="758A5FA0"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reference </w:t>
            </w:r>
          </w:p>
        </w:tc>
        <w:tc>
          <w:tcPr>
            <w:tcW w:w="1134" w:type="dxa"/>
            <w:shd w:val="clear" w:color="auto" w:fill="D9D9D9" w:themeFill="background1" w:themeFillShade="D9"/>
            <w:vAlign w:val="center"/>
          </w:tcPr>
          <w:p w:rsidRPr="009F6F3A" w:rsidR="00843C58" w:rsidP="001F6EC9" w:rsidRDefault="00843C58" w14:paraId="588378D5"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Review </w:t>
            </w:r>
          </w:p>
          <w:p w:rsidRPr="009F6F3A" w:rsidR="00843C58" w:rsidP="001F6EC9" w:rsidRDefault="00843C58" w14:paraId="46BF5906"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Date </w:t>
            </w:r>
          </w:p>
        </w:tc>
        <w:tc>
          <w:tcPr>
            <w:tcW w:w="1985" w:type="dxa"/>
            <w:shd w:val="clear" w:color="auto" w:fill="D9D9D9" w:themeFill="background1" w:themeFillShade="D9"/>
            <w:vAlign w:val="center"/>
          </w:tcPr>
          <w:p w:rsidRPr="009F6F3A" w:rsidR="00843C58" w:rsidP="001F6EC9" w:rsidRDefault="00843C58" w14:paraId="35C70642"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Comments </w:t>
            </w:r>
          </w:p>
        </w:tc>
        <w:tc>
          <w:tcPr>
            <w:tcW w:w="1275" w:type="dxa"/>
            <w:gridSpan w:val="2"/>
            <w:shd w:val="clear" w:color="auto" w:fill="D9D9D9" w:themeFill="background1" w:themeFillShade="D9"/>
            <w:vAlign w:val="center"/>
          </w:tcPr>
          <w:p w:rsidRPr="009F6F3A" w:rsidR="00843C58" w:rsidP="001F6EC9" w:rsidRDefault="00843C58" w14:paraId="2F47EBF7"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Date </w:t>
            </w:r>
          </w:p>
        </w:tc>
        <w:tc>
          <w:tcPr>
            <w:tcW w:w="1985" w:type="dxa"/>
            <w:shd w:val="clear" w:color="auto" w:fill="D9D9D9" w:themeFill="background1" w:themeFillShade="D9"/>
            <w:vAlign w:val="center"/>
          </w:tcPr>
          <w:p w:rsidRPr="009F6F3A" w:rsidR="00843C58" w:rsidP="001F6EC9" w:rsidRDefault="00843C58" w14:paraId="75344256"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Comments </w:t>
            </w:r>
          </w:p>
        </w:tc>
        <w:tc>
          <w:tcPr>
            <w:tcW w:w="1134" w:type="dxa"/>
            <w:shd w:val="clear" w:color="auto" w:fill="BFBFBF" w:themeFill="background1" w:themeFillShade="BF"/>
          </w:tcPr>
          <w:p w:rsidRPr="009F6F3A" w:rsidR="00843C58" w:rsidP="001F6EC9" w:rsidRDefault="00843C58" w14:paraId="70E1D4C0" w14:textId="77777777">
            <w:pPr>
              <w:spacing w:before="40" w:after="40" w:line="240" w:lineRule="auto"/>
              <w:ind w:left="74"/>
              <w:textAlignment w:val="baseline"/>
              <w:rPr>
                <w:rFonts w:eastAsia="Times New Roman" w:cs="Arial"/>
                <w:b/>
                <w:bCs/>
                <w:lang w:eastAsia="en-GB"/>
              </w:rPr>
            </w:pPr>
          </w:p>
          <w:p w:rsidRPr="009F6F3A" w:rsidR="00843C58" w:rsidP="001F6EC9" w:rsidRDefault="00843C58" w14:paraId="22ABBF2A"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Sample</w:t>
            </w:r>
          </w:p>
        </w:tc>
        <w:tc>
          <w:tcPr>
            <w:tcW w:w="1984" w:type="dxa"/>
            <w:shd w:val="clear" w:color="auto" w:fill="BFBFBF" w:themeFill="background1" w:themeFillShade="BF"/>
          </w:tcPr>
          <w:p w:rsidRPr="009F6F3A" w:rsidR="00843C58" w:rsidP="001F6EC9" w:rsidRDefault="00843C58" w14:paraId="31D17A03" w14:textId="77777777">
            <w:pPr>
              <w:spacing w:before="40" w:after="40" w:line="240" w:lineRule="auto"/>
              <w:ind w:left="74"/>
              <w:textAlignment w:val="baseline"/>
              <w:rPr>
                <w:rFonts w:eastAsia="Times New Roman" w:cs="Arial"/>
                <w:b/>
                <w:bCs/>
                <w:lang w:eastAsia="en-GB"/>
              </w:rPr>
            </w:pPr>
          </w:p>
          <w:p w:rsidRPr="009F6F3A" w:rsidR="00843C58" w:rsidP="001F6EC9" w:rsidRDefault="00843C58" w14:paraId="4C429111"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Comments</w:t>
            </w:r>
          </w:p>
        </w:tc>
      </w:tr>
      <w:tr w:rsidRPr="009F6F3A" w:rsidR="00843C58" w:rsidTr="001F6EC9" w14:paraId="071BD27A" w14:textId="77777777">
        <w:trPr>
          <w:trHeight w:val="300"/>
        </w:trPr>
        <w:tc>
          <w:tcPr>
            <w:tcW w:w="15454" w:type="dxa"/>
            <w:gridSpan w:val="10"/>
            <w:shd w:val="clear" w:color="auto" w:fill="D9D9D9" w:themeFill="background1" w:themeFillShade="D9"/>
          </w:tcPr>
          <w:p w:rsidRPr="00474230" w:rsidR="00843C58" w:rsidP="001F6EC9" w:rsidRDefault="00843C58" w14:paraId="6E2885F7" w14:textId="77777777">
            <w:pPr>
              <w:spacing w:before="40" w:after="40" w:line="240" w:lineRule="atLeast"/>
              <w:ind w:left="74"/>
              <w:rPr>
                <w:rFonts w:cs="Arial"/>
                <w:b/>
                <w:bCs/>
                <w:sz w:val="20"/>
                <w:szCs w:val="20"/>
              </w:rPr>
            </w:pPr>
            <w:r w:rsidRPr="00DA130B">
              <w:rPr>
                <w:rFonts w:eastAsia="Times New Roman" w:cs="Arial"/>
                <w:b/>
                <w:bCs/>
                <w:lang w:eastAsia="en-GB"/>
              </w:rPr>
              <w:t xml:space="preserve">LO1 </w:t>
            </w:r>
            <w:r w:rsidRPr="00474230">
              <w:rPr>
                <w:rFonts w:asciiTheme="minorHAnsi" w:hAnsiTheme="minorHAnsi" w:cstheme="minorHAnsi"/>
                <w:b/>
                <w:bCs/>
              </w:rPr>
              <w:t>Understand how to effectively contextualise coaching and mentoring practice at an executive or senior level</w:t>
            </w:r>
          </w:p>
          <w:p w:rsidRPr="009F6F3A" w:rsidR="00843C58" w:rsidP="001F6EC9" w:rsidRDefault="00843C58" w14:paraId="23A850BD" w14:textId="77777777">
            <w:pPr>
              <w:spacing w:before="40" w:after="40" w:line="240" w:lineRule="atLeast"/>
              <w:ind w:left="74"/>
              <w:rPr>
                <w:rFonts w:cs="Arial"/>
                <w:sz w:val="20"/>
                <w:szCs w:val="20"/>
                <w:lang w:eastAsia="ja-JP"/>
              </w:rPr>
            </w:pPr>
            <w:r w:rsidRPr="009F6F3A">
              <w:rPr>
                <w:rFonts w:cs="Arial"/>
                <w:sz w:val="20"/>
                <w:szCs w:val="20"/>
                <w:lang w:eastAsia="ja-JP"/>
              </w:rPr>
              <w:t>AC</w:t>
            </w:r>
            <w:r>
              <w:rPr>
                <w:rFonts w:cs="Arial"/>
                <w:sz w:val="20"/>
                <w:szCs w:val="20"/>
                <w:lang w:eastAsia="ja-JP"/>
              </w:rPr>
              <w:t>1</w:t>
            </w:r>
            <w:r w:rsidRPr="009F6F3A">
              <w:rPr>
                <w:rFonts w:cs="Arial"/>
                <w:sz w:val="20"/>
                <w:szCs w:val="20"/>
                <w:lang w:eastAsia="ja-JP"/>
              </w:rPr>
              <w:t>.1 must evidence both interventions, AC1.</w:t>
            </w:r>
            <w:r>
              <w:rPr>
                <w:rFonts w:cs="Arial"/>
                <w:sz w:val="20"/>
                <w:szCs w:val="20"/>
                <w:lang w:eastAsia="ja-JP"/>
              </w:rPr>
              <w:t>2</w:t>
            </w:r>
            <w:r w:rsidRPr="009F6F3A">
              <w:rPr>
                <w:rFonts w:cs="Arial"/>
                <w:sz w:val="20"/>
                <w:szCs w:val="20"/>
                <w:lang w:eastAsia="ja-JP"/>
              </w:rPr>
              <w:t xml:space="preserve"> to 1.</w:t>
            </w:r>
            <w:r>
              <w:rPr>
                <w:rFonts w:cs="Arial"/>
                <w:sz w:val="20"/>
                <w:szCs w:val="20"/>
                <w:lang w:eastAsia="ja-JP"/>
              </w:rPr>
              <w:t>5</w:t>
            </w:r>
            <w:r w:rsidRPr="009F6F3A">
              <w:rPr>
                <w:rFonts w:cs="Arial"/>
                <w:sz w:val="20"/>
                <w:szCs w:val="20"/>
                <w:lang w:eastAsia="ja-JP"/>
              </w:rPr>
              <w:t xml:space="preserve"> must evidence one intervention</w:t>
            </w:r>
          </w:p>
          <w:p w:rsidRPr="009F6F3A" w:rsidR="00843C58" w:rsidP="001F6EC9" w:rsidRDefault="00843C58" w14:paraId="0B2E2DD1" w14:textId="77777777">
            <w:pPr>
              <w:spacing w:before="40" w:after="40" w:line="240" w:lineRule="atLeast"/>
              <w:ind w:left="74"/>
              <w:rPr>
                <w:rFonts w:cs="Arial"/>
                <w:sz w:val="20"/>
                <w:szCs w:val="20"/>
                <w:lang w:eastAsia="ja-JP"/>
              </w:rPr>
            </w:pPr>
            <w:r w:rsidRPr="009F6F3A">
              <w:rPr>
                <w:rFonts w:cs="Arial"/>
                <w:sz w:val="20"/>
                <w:szCs w:val="20"/>
                <w:lang w:eastAsia="ja-JP"/>
              </w:rPr>
              <w:t xml:space="preserve">All ACs can be met by one piece of evidence </w:t>
            </w:r>
          </w:p>
          <w:p w:rsidRPr="009F6F3A" w:rsidR="00843C58" w:rsidP="001F6EC9" w:rsidRDefault="00843C58" w14:paraId="05A06586" w14:textId="77777777">
            <w:pPr>
              <w:spacing w:before="40" w:after="40" w:line="240" w:lineRule="atLeast"/>
              <w:ind w:left="74"/>
              <w:rPr>
                <w:rFonts w:cs="Arial"/>
                <w:sz w:val="20"/>
                <w:szCs w:val="20"/>
                <w:lang w:eastAsia="ja-JP"/>
              </w:rPr>
            </w:pPr>
            <w:r w:rsidRPr="009F6F3A">
              <w:rPr>
                <w:rFonts w:cs="Arial"/>
                <w:sz w:val="20"/>
                <w:szCs w:val="20"/>
                <w:lang w:eastAsia="ja-JP"/>
              </w:rPr>
              <w:t xml:space="preserve">Evidence must include any of the following or a combination of: </w:t>
            </w:r>
          </w:p>
          <w:p w:rsidRPr="009F6F3A" w:rsidR="00843C58" w:rsidP="008B7FCC" w:rsidRDefault="00843C58" w14:paraId="75637ACD" w14:textId="77777777">
            <w:pPr>
              <w:numPr>
                <w:ilvl w:val="0"/>
                <w:numId w:val="79"/>
              </w:numPr>
              <w:spacing w:before="40" w:after="40" w:line="240" w:lineRule="atLeast"/>
              <w:rPr>
                <w:rFonts w:cs="Arial" w:eastAsiaTheme="minorEastAsia"/>
                <w:sz w:val="20"/>
                <w:szCs w:val="20"/>
                <w:lang w:eastAsia="ja-JP"/>
              </w:rPr>
            </w:pPr>
            <w:r w:rsidRPr="009F6F3A">
              <w:rPr>
                <w:rFonts w:cs="Arial"/>
                <w:sz w:val="20"/>
                <w:szCs w:val="20"/>
                <w:lang w:eastAsia="ja-JP"/>
              </w:rPr>
              <w:t>written narrative/questions and answers</w:t>
            </w:r>
          </w:p>
          <w:p w:rsidRPr="009F6F3A" w:rsidR="00843C58" w:rsidP="008B7FCC" w:rsidRDefault="00843C58" w14:paraId="046B025D" w14:textId="77777777">
            <w:pPr>
              <w:numPr>
                <w:ilvl w:val="0"/>
                <w:numId w:val="79"/>
              </w:numPr>
              <w:spacing w:before="40" w:after="40" w:line="240" w:lineRule="atLeast"/>
              <w:rPr>
                <w:rFonts w:cs="Arial" w:eastAsiaTheme="minorEastAsia"/>
                <w:sz w:val="20"/>
                <w:szCs w:val="20"/>
                <w:lang w:eastAsia="ja-JP"/>
              </w:rPr>
            </w:pPr>
            <w:r w:rsidRPr="009F6F3A">
              <w:rPr>
                <w:rFonts w:cs="Arial"/>
                <w:sz w:val="20"/>
                <w:szCs w:val="20"/>
                <w:lang w:eastAsia="ja-JP"/>
              </w:rPr>
              <w:t>table format</w:t>
            </w:r>
          </w:p>
          <w:p w:rsidRPr="009F6F3A" w:rsidR="00843C58" w:rsidP="008B7FCC" w:rsidRDefault="00843C58" w14:paraId="18464EE1" w14:textId="77777777">
            <w:pPr>
              <w:numPr>
                <w:ilvl w:val="0"/>
                <w:numId w:val="79"/>
              </w:numPr>
              <w:spacing w:before="40" w:after="40" w:line="240" w:lineRule="atLeast"/>
              <w:rPr>
                <w:rFonts w:cs="Arial" w:eastAsiaTheme="minorEastAsia"/>
                <w:b/>
                <w:bCs/>
                <w:sz w:val="20"/>
                <w:szCs w:val="20"/>
                <w:lang w:eastAsia="ja-JP"/>
              </w:rPr>
            </w:pPr>
            <w:r w:rsidRPr="009F6F3A">
              <w:rPr>
                <w:rFonts w:cs="Arial"/>
                <w:sz w:val="20"/>
                <w:szCs w:val="20"/>
                <w:lang w:eastAsia="ja-JP"/>
              </w:rPr>
              <w:t xml:space="preserve">recorded presentation </w:t>
            </w:r>
          </w:p>
          <w:p w:rsidRPr="009F6F3A" w:rsidR="00843C58" w:rsidP="008B7FCC" w:rsidRDefault="00843C58" w14:paraId="5C4CBDD7" w14:textId="77777777">
            <w:pPr>
              <w:numPr>
                <w:ilvl w:val="0"/>
                <w:numId w:val="79"/>
              </w:numPr>
              <w:spacing w:before="40" w:after="40" w:line="240" w:lineRule="atLeast"/>
              <w:rPr>
                <w:rFonts w:cs="Arial" w:eastAsiaTheme="minorEastAsia"/>
                <w:b/>
                <w:bCs/>
                <w:sz w:val="20"/>
                <w:szCs w:val="20"/>
                <w:lang w:eastAsia="ja-JP"/>
              </w:rPr>
            </w:pPr>
            <w:r w:rsidRPr="009F6F3A">
              <w:rPr>
                <w:rFonts w:cs="Arial"/>
                <w:sz w:val="20"/>
                <w:szCs w:val="20"/>
                <w:lang w:eastAsia="ja-JP"/>
              </w:rPr>
              <w:t>oral questions and answers.</w:t>
            </w:r>
          </w:p>
        </w:tc>
      </w:tr>
      <w:tr w:rsidRPr="009F6F3A" w:rsidR="00843C58" w:rsidTr="001F6EC9" w14:paraId="4329A5F7" w14:textId="77777777">
        <w:trPr>
          <w:trHeight w:val="300"/>
        </w:trPr>
        <w:tc>
          <w:tcPr>
            <w:tcW w:w="2272" w:type="dxa"/>
            <w:shd w:val="clear" w:color="auto" w:fill="D9D9D9" w:themeFill="background1" w:themeFillShade="D9"/>
            <w:hideMark/>
          </w:tcPr>
          <w:p w:rsidRPr="00474230" w:rsidR="00843C58" w:rsidP="001F6EC9" w:rsidRDefault="00843C58" w14:paraId="51663EFA" w14:textId="77777777">
            <w:pPr>
              <w:spacing w:before="40" w:after="40" w:line="240" w:lineRule="auto"/>
              <w:ind w:left="74"/>
              <w:textAlignment w:val="baseline"/>
              <w:rPr>
                <w:rFonts w:eastAsia="Times New Roman" w:cs="Arial"/>
                <w:sz w:val="20"/>
                <w:szCs w:val="20"/>
                <w:lang w:eastAsia="en-GB"/>
              </w:rPr>
            </w:pPr>
            <w:r w:rsidRPr="00474230">
              <w:rPr>
                <w:rFonts w:eastAsia="Times New Roman" w:cs="Arial"/>
                <w:b/>
                <w:bCs/>
                <w:sz w:val="20"/>
                <w:szCs w:val="20"/>
                <w:lang w:eastAsia="en-GB"/>
              </w:rPr>
              <w:t xml:space="preserve">AC1.1 </w:t>
            </w:r>
            <w:r w:rsidRPr="00474230">
              <w:rPr>
                <w:rFonts w:eastAsia="Arial" w:asciiTheme="minorHAnsi" w:hAnsiTheme="minorHAnsi" w:cstheme="minorHAnsi"/>
                <w:sz w:val="20"/>
                <w:szCs w:val="20"/>
              </w:rPr>
              <w:t xml:space="preserve">Critically </w:t>
            </w:r>
            <w:r w:rsidRPr="00474230">
              <w:rPr>
                <w:rFonts w:eastAsia="Arial" w:asciiTheme="minorHAnsi" w:hAnsiTheme="minorHAnsi" w:cstheme="minorHAnsi"/>
                <w:b/>
                <w:bCs/>
                <w:sz w:val="20"/>
                <w:szCs w:val="20"/>
              </w:rPr>
              <w:t>compare</w:t>
            </w:r>
            <w:r w:rsidRPr="00474230">
              <w:rPr>
                <w:rFonts w:eastAsia="Arial" w:asciiTheme="minorHAnsi" w:hAnsiTheme="minorHAnsi" w:cstheme="minorHAnsi"/>
                <w:sz w:val="20"/>
                <w:szCs w:val="20"/>
              </w:rPr>
              <w:t xml:space="preserve"> the strategic purpose of coaching and mentoring</w:t>
            </w:r>
          </w:p>
          <w:p w:rsidRPr="009F6F3A" w:rsidR="00843C58" w:rsidP="001F6EC9" w:rsidRDefault="00843C58" w14:paraId="5A8AE08C" w14:textId="77777777">
            <w:pPr>
              <w:spacing w:before="40" w:after="40" w:line="240" w:lineRule="auto"/>
              <w:ind w:left="74"/>
              <w:textAlignment w:val="baseline"/>
              <w:rPr>
                <w:rFonts w:eastAsia="Times New Roman" w:cs="Arial"/>
                <w:sz w:val="20"/>
                <w:szCs w:val="20"/>
                <w:lang w:eastAsia="en-GB"/>
              </w:rPr>
            </w:pPr>
          </w:p>
        </w:tc>
        <w:tc>
          <w:tcPr>
            <w:tcW w:w="2409" w:type="dxa"/>
            <w:shd w:val="clear" w:color="auto" w:fill="D9D9D9" w:themeFill="background1" w:themeFillShade="D9"/>
          </w:tcPr>
          <w:p w:rsidRPr="00474230" w:rsidR="00843C58" w:rsidP="008B7FCC" w:rsidRDefault="00843C58" w14:paraId="1CD551FF" w14:textId="641D1F4D">
            <w:pPr>
              <w:numPr>
                <w:ilvl w:val="0"/>
                <w:numId w:val="79"/>
              </w:numPr>
              <w:spacing w:before="40" w:after="40" w:line="240" w:lineRule="atLeast"/>
              <w:ind w:left="434"/>
              <w:rPr>
                <w:rFonts w:eastAsia="Times New Roman" w:cs="Arial"/>
                <w:color w:val="3B3C42"/>
                <w:sz w:val="20"/>
                <w:szCs w:val="20"/>
                <w:u w:color="3B3C42"/>
                <w:bdr w:val="nil"/>
                <w:lang w:eastAsia="en-GB"/>
              </w:rPr>
            </w:pPr>
            <w:r w:rsidRPr="00891797">
              <w:rPr>
                <w:rFonts w:eastAsia="Times New Roman" w:cs="Arial"/>
                <w:color w:val="0D0D0D" w:themeColor="text1" w:themeTint="F2"/>
                <w:sz w:val="20"/>
                <w:szCs w:val="20"/>
                <w:u w:color="3B3C42"/>
                <w:bdr w:val="nil"/>
                <w:lang w:eastAsia="en-GB"/>
              </w:rPr>
              <w:t>meet the range</w:t>
            </w:r>
            <w:r w:rsidRPr="00891797" w:rsidR="00876A26">
              <w:rPr>
                <w:rFonts w:eastAsia="Times New Roman" w:cs="Arial"/>
                <w:color w:val="0D0D0D" w:themeColor="text1" w:themeTint="F2"/>
                <w:sz w:val="20"/>
                <w:szCs w:val="20"/>
                <w:u w:color="3B3C42"/>
                <w:bdr w:val="nil"/>
                <w:lang w:eastAsia="en-GB"/>
              </w:rPr>
              <w:t>.</w:t>
            </w:r>
          </w:p>
        </w:tc>
        <w:tc>
          <w:tcPr>
            <w:tcW w:w="1276" w:type="dxa"/>
            <w:shd w:val="clear" w:color="auto" w:fill="F2F2F2" w:themeFill="background1" w:themeFillShade="F2"/>
          </w:tcPr>
          <w:p w:rsidRPr="009F6F3A" w:rsidR="00843C58" w:rsidP="001F6EC9" w:rsidRDefault="00843C58" w14:paraId="3EB77622" w14:textId="77777777">
            <w:pPr>
              <w:spacing w:after="0" w:line="240" w:lineRule="auto"/>
              <w:textAlignment w:val="baseline"/>
              <w:rPr>
                <w:rFonts w:eastAsia="Times New Roman" w:cs="Arial"/>
                <w:sz w:val="20"/>
                <w:szCs w:val="20"/>
                <w:lang w:eastAsia="en-GB"/>
              </w:rPr>
            </w:pPr>
            <w:r w:rsidRPr="009F6F3A">
              <w:rPr>
                <w:rFonts w:eastAsia="Times New Roman" w:cs="Arial"/>
                <w:sz w:val="20"/>
                <w:szCs w:val="20"/>
                <w:lang w:eastAsia="en-GB"/>
              </w:rPr>
              <w:t xml:space="preserve"> </w:t>
            </w:r>
          </w:p>
        </w:tc>
        <w:tc>
          <w:tcPr>
            <w:tcW w:w="1134" w:type="dxa"/>
            <w:shd w:val="clear" w:color="auto" w:fill="F2F2F2" w:themeFill="background1" w:themeFillShade="F2"/>
          </w:tcPr>
          <w:p w:rsidRPr="009F6F3A" w:rsidR="00843C58" w:rsidP="001F6EC9" w:rsidRDefault="00843C58" w14:paraId="1F3BCFAB" w14:textId="77777777">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549A9A61" w14:textId="77777777">
            <w:pPr>
              <w:spacing w:after="0" w:line="240" w:lineRule="auto"/>
              <w:textAlignment w:val="baseline"/>
              <w:rPr>
                <w:rFonts w:eastAsia="Times New Roman" w:cs="Arial"/>
                <w:sz w:val="20"/>
                <w:szCs w:val="20"/>
                <w:lang w:eastAsia="en-GB"/>
              </w:rPr>
            </w:pPr>
          </w:p>
          <w:p w:rsidRPr="009F6F3A" w:rsidR="00843C58" w:rsidP="001F6EC9" w:rsidRDefault="00843C58" w14:paraId="4A214B1D" w14:textId="77777777">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7A4B6322" w14:textId="77777777">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39271A1F" w14:textId="77777777">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2C21DA06" w14:textId="77777777">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29B5EBF4" w14:textId="77777777">
            <w:pPr>
              <w:spacing w:after="0" w:line="240" w:lineRule="auto"/>
              <w:textAlignment w:val="baseline"/>
              <w:rPr>
                <w:rFonts w:eastAsia="Times New Roman" w:cs="Arial"/>
                <w:sz w:val="20"/>
                <w:szCs w:val="20"/>
                <w:lang w:eastAsia="en-GB"/>
              </w:rPr>
            </w:pPr>
          </w:p>
        </w:tc>
      </w:tr>
      <w:tr w:rsidRPr="009F6F3A" w:rsidR="00843C58" w:rsidTr="001F6EC9" w14:paraId="6D51C426" w14:textId="77777777">
        <w:trPr>
          <w:trHeight w:val="300"/>
        </w:trPr>
        <w:tc>
          <w:tcPr>
            <w:tcW w:w="2272" w:type="dxa"/>
            <w:shd w:val="clear" w:color="auto" w:fill="D9D9D9" w:themeFill="background1" w:themeFillShade="D9"/>
          </w:tcPr>
          <w:p w:rsidRPr="0020788F" w:rsidR="00843C58" w:rsidP="0020788F" w:rsidRDefault="00843C58" w14:paraId="76C87D45" w14:textId="2E92075B">
            <w:pPr>
              <w:spacing w:before="40" w:after="40" w:line="240" w:lineRule="auto"/>
              <w:ind w:left="74"/>
              <w:textAlignment w:val="baseline"/>
              <w:rPr>
                <w:rFonts w:cs="Arial"/>
                <w:sz w:val="20"/>
                <w:szCs w:val="20"/>
              </w:rPr>
            </w:pPr>
            <w:r w:rsidRPr="00474230">
              <w:rPr>
                <w:rFonts w:eastAsia="Times New Roman" w:cs="Arial"/>
                <w:b/>
                <w:bCs/>
                <w:sz w:val="20"/>
                <w:szCs w:val="20"/>
                <w:lang w:eastAsia="en-GB"/>
              </w:rPr>
              <w:t xml:space="preserve">AC1.2 </w:t>
            </w:r>
            <w:r w:rsidRPr="00474230">
              <w:rPr>
                <w:rFonts w:eastAsia="Arial" w:asciiTheme="minorHAnsi" w:hAnsiTheme="minorHAnsi" w:cstheme="minorHAnsi"/>
                <w:sz w:val="20"/>
                <w:szCs w:val="20"/>
              </w:rPr>
              <w:t xml:space="preserve">Critically review the </w:t>
            </w:r>
            <w:r w:rsidRPr="00474230">
              <w:rPr>
                <w:rFonts w:eastAsia="Arial" w:asciiTheme="minorHAnsi" w:hAnsiTheme="minorHAnsi" w:cstheme="minorHAnsi"/>
                <w:b/>
                <w:bCs/>
                <w:sz w:val="20"/>
                <w:szCs w:val="20"/>
              </w:rPr>
              <w:t xml:space="preserve">organisational context, strategy, culture, conditions </w:t>
            </w:r>
            <w:r w:rsidRPr="00474230">
              <w:rPr>
                <w:rFonts w:eastAsia="Arial" w:asciiTheme="minorHAnsi" w:hAnsiTheme="minorHAnsi" w:cstheme="minorHAnsi"/>
                <w:sz w:val="20"/>
                <w:szCs w:val="20"/>
              </w:rPr>
              <w:t>required for effective coaching or mentoring</w:t>
            </w:r>
          </w:p>
        </w:tc>
        <w:tc>
          <w:tcPr>
            <w:tcW w:w="2409" w:type="dxa"/>
            <w:shd w:val="clear" w:color="auto" w:fill="D9D9D9" w:themeFill="background1" w:themeFillShade="D9"/>
          </w:tcPr>
          <w:p w:rsidRPr="00474230" w:rsidR="00843C58" w:rsidP="008B7FCC" w:rsidRDefault="00843C58" w14:paraId="047AC2E5" w14:textId="4E2103BC">
            <w:pPr>
              <w:numPr>
                <w:ilvl w:val="0"/>
                <w:numId w:val="79"/>
              </w:numPr>
              <w:spacing w:before="40" w:after="40" w:line="240" w:lineRule="atLeast"/>
              <w:ind w:left="434"/>
              <w:rPr>
                <w:rFonts w:cs="Arial"/>
                <w:sz w:val="20"/>
                <w:szCs w:val="20"/>
                <w:lang w:eastAsia="ja-JP"/>
              </w:rPr>
            </w:pPr>
            <w:r w:rsidRPr="00474230">
              <w:rPr>
                <w:rFonts w:cs="Arial"/>
                <w:sz w:val="20"/>
                <w:szCs w:val="20"/>
                <w:lang w:eastAsia="ja-JP"/>
              </w:rPr>
              <w:t>meet the range</w:t>
            </w:r>
            <w:r w:rsidR="00876A26">
              <w:rPr>
                <w:rFonts w:cs="Arial"/>
                <w:sz w:val="20"/>
                <w:szCs w:val="20"/>
                <w:lang w:eastAsia="ja-JP"/>
              </w:rPr>
              <w:t>.</w:t>
            </w:r>
          </w:p>
          <w:p w:rsidRPr="00474230" w:rsidR="00843C58" w:rsidP="001F6EC9" w:rsidRDefault="00843C58" w14:paraId="7493845C" w14:textId="77777777">
            <w:pPr>
              <w:spacing w:before="40" w:after="40" w:line="240" w:lineRule="atLeast"/>
              <w:ind w:left="434"/>
              <w:rPr>
                <w:rFonts w:cs="Arial"/>
                <w:sz w:val="20"/>
                <w:szCs w:val="20"/>
                <w:lang w:eastAsia="ja-JP"/>
              </w:rPr>
            </w:pPr>
          </w:p>
          <w:p w:rsidRPr="00474230" w:rsidR="00843C58" w:rsidP="001F6EC9" w:rsidRDefault="00843C58" w14:paraId="5A49ADF7" w14:textId="77777777">
            <w:pPr>
              <w:pBdr>
                <w:top w:val="nil"/>
                <w:left w:val="nil"/>
                <w:bottom w:val="nil"/>
                <w:right w:val="nil"/>
                <w:between w:val="nil"/>
                <w:bar w:val="nil"/>
              </w:pBdr>
              <w:spacing w:before="40" w:after="40" w:line="240" w:lineRule="atLeast"/>
              <w:ind w:left="113" w:right="-57"/>
              <w:rPr>
                <w:rFonts w:eastAsia="Times New Roman" w:cs="Arial"/>
                <w:color w:val="3B3C42"/>
                <w:sz w:val="20"/>
                <w:szCs w:val="20"/>
                <w:u w:color="3B3C42"/>
                <w:bdr w:val="nil"/>
                <w:lang w:eastAsia="en-GB"/>
              </w:rPr>
            </w:pPr>
          </w:p>
        </w:tc>
        <w:tc>
          <w:tcPr>
            <w:tcW w:w="1276" w:type="dxa"/>
            <w:shd w:val="clear" w:color="auto" w:fill="F2F2F2" w:themeFill="background1" w:themeFillShade="F2"/>
          </w:tcPr>
          <w:p w:rsidRPr="009F6F3A" w:rsidR="00843C58" w:rsidP="001F6EC9" w:rsidRDefault="00843C58" w14:paraId="57A3AFFA"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3DA2DC18"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2BE24921"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231C4A9C"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0F67116D" w14:textId="77777777">
            <w:pPr>
              <w:spacing w:before="40" w:after="40" w:line="240" w:lineRule="atLeast"/>
              <w:ind w:left="74"/>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00143268"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21DE6EEA"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4AA06D88" w14:textId="77777777">
        <w:trPr>
          <w:trHeight w:val="300"/>
        </w:trPr>
        <w:tc>
          <w:tcPr>
            <w:tcW w:w="2272" w:type="dxa"/>
            <w:shd w:val="clear" w:color="auto" w:fill="D9D9D9" w:themeFill="background1" w:themeFillShade="D9"/>
          </w:tcPr>
          <w:p w:rsidRPr="0020788F" w:rsidR="00843C58" w:rsidP="0020788F" w:rsidRDefault="00843C58" w14:paraId="23B808AB" w14:textId="75627D01">
            <w:pPr>
              <w:spacing w:before="40" w:after="40" w:line="240" w:lineRule="auto"/>
              <w:ind w:left="74"/>
              <w:textAlignment w:val="baseline"/>
              <w:rPr>
                <w:rFonts w:eastAsia="Times New Roman" w:cs="Arial"/>
                <w:sz w:val="20"/>
                <w:szCs w:val="20"/>
                <w:lang w:eastAsia="en-GB"/>
              </w:rPr>
            </w:pPr>
            <w:r w:rsidRPr="00474230">
              <w:rPr>
                <w:rFonts w:eastAsia="Times New Roman" w:cs="Arial"/>
                <w:b/>
                <w:bCs/>
                <w:sz w:val="20"/>
                <w:szCs w:val="20"/>
                <w:lang w:eastAsia="en-GB"/>
              </w:rPr>
              <w:t xml:space="preserve">AC1.3 </w:t>
            </w:r>
            <w:r w:rsidRPr="00474230">
              <w:rPr>
                <w:rFonts w:eastAsia="Arial" w:asciiTheme="minorHAnsi" w:hAnsiTheme="minorHAnsi" w:cstheme="minorHAnsi"/>
                <w:sz w:val="20"/>
                <w:szCs w:val="20"/>
              </w:rPr>
              <w:t xml:space="preserve">Determine how </w:t>
            </w:r>
            <w:r w:rsidRPr="00474230">
              <w:rPr>
                <w:rFonts w:eastAsia="Arial" w:asciiTheme="minorHAnsi" w:hAnsiTheme="minorHAnsi" w:cstheme="minorHAnsi"/>
                <w:b/>
                <w:bCs/>
                <w:sz w:val="20"/>
                <w:szCs w:val="20"/>
              </w:rPr>
              <w:t>challenges</w:t>
            </w:r>
            <w:r w:rsidRPr="00474230">
              <w:rPr>
                <w:rFonts w:eastAsia="Arial" w:asciiTheme="minorHAnsi" w:hAnsiTheme="minorHAnsi" w:cstheme="minorHAnsi"/>
                <w:sz w:val="20"/>
                <w:szCs w:val="20"/>
              </w:rPr>
              <w:t>, that can impact integration of coaching or mentoring, can be mitigated</w:t>
            </w:r>
          </w:p>
        </w:tc>
        <w:tc>
          <w:tcPr>
            <w:tcW w:w="2409" w:type="dxa"/>
            <w:shd w:val="clear" w:color="auto" w:fill="D9D9D9" w:themeFill="background1" w:themeFillShade="D9"/>
          </w:tcPr>
          <w:p w:rsidRPr="00474230" w:rsidR="00843C58" w:rsidP="008B7FCC" w:rsidRDefault="00843C58" w14:paraId="66315239" w14:textId="029B296D">
            <w:pPr>
              <w:numPr>
                <w:ilvl w:val="0"/>
                <w:numId w:val="79"/>
              </w:numPr>
              <w:spacing w:before="40" w:after="40" w:line="240" w:lineRule="atLeast"/>
              <w:ind w:left="434"/>
              <w:rPr>
                <w:rFonts w:eastAsia="Arial Unicode MS" w:cs="Arial"/>
                <w:color w:val="000000"/>
                <w:sz w:val="20"/>
                <w:szCs w:val="20"/>
                <w:u w:color="000000"/>
                <w:bdr w:val="nil"/>
                <w:lang w:eastAsia="en-GB"/>
              </w:rPr>
            </w:pPr>
            <w:r w:rsidRPr="00474230">
              <w:rPr>
                <w:rFonts w:eastAsia="Arial Unicode MS" w:cs="Arial"/>
                <w:color w:val="000000"/>
                <w:sz w:val="20"/>
                <w:szCs w:val="20"/>
                <w:u w:color="000000"/>
                <w:bdr w:val="nil"/>
                <w:lang w:eastAsia="en-GB"/>
              </w:rPr>
              <w:t>meet the range</w:t>
            </w:r>
            <w:r w:rsidR="00876A26">
              <w:rPr>
                <w:rFonts w:eastAsia="Arial Unicode MS" w:cs="Arial"/>
                <w:color w:val="000000"/>
                <w:sz w:val="20"/>
                <w:szCs w:val="20"/>
                <w:u w:color="000000"/>
                <w:bdr w:val="nil"/>
                <w:lang w:eastAsia="en-GB"/>
              </w:rPr>
              <w:t>.</w:t>
            </w:r>
          </w:p>
        </w:tc>
        <w:tc>
          <w:tcPr>
            <w:tcW w:w="1276" w:type="dxa"/>
            <w:shd w:val="clear" w:color="auto" w:fill="F2F2F2" w:themeFill="background1" w:themeFillShade="F2"/>
          </w:tcPr>
          <w:p w:rsidRPr="009F6F3A" w:rsidR="00843C58" w:rsidP="001F6EC9" w:rsidRDefault="00843C58" w14:paraId="0D2C4733"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76B437FB"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7AD48AD2"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46DE9732"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645B2B35"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18958C7D"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3C3B5108"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01A2B3B4" w14:textId="77777777">
        <w:trPr>
          <w:trHeight w:val="300"/>
        </w:trPr>
        <w:tc>
          <w:tcPr>
            <w:tcW w:w="2272" w:type="dxa"/>
            <w:shd w:val="clear" w:color="auto" w:fill="D9D9D9" w:themeFill="background1" w:themeFillShade="D9"/>
          </w:tcPr>
          <w:p w:rsidRPr="0020788F" w:rsidR="00843C58" w:rsidP="0020788F" w:rsidRDefault="00843C58" w14:paraId="4161BAA9" w14:textId="1DE4BE46">
            <w:pPr>
              <w:spacing w:before="40" w:after="40" w:line="240" w:lineRule="auto"/>
              <w:ind w:left="74"/>
              <w:textAlignment w:val="baseline"/>
              <w:rPr>
                <w:rFonts w:eastAsia="Times New Roman" w:cs="Arial"/>
                <w:b/>
                <w:bCs/>
                <w:sz w:val="20"/>
                <w:szCs w:val="20"/>
                <w:lang w:eastAsia="en-GB"/>
              </w:rPr>
            </w:pPr>
            <w:r w:rsidRPr="00474230">
              <w:rPr>
                <w:rFonts w:eastAsia="Times New Roman" w:cs="Arial"/>
                <w:b/>
                <w:bCs/>
                <w:sz w:val="20"/>
                <w:szCs w:val="20"/>
                <w:lang w:eastAsia="en-GB"/>
              </w:rPr>
              <w:t xml:space="preserve">AC1.4 </w:t>
            </w:r>
            <w:r w:rsidRPr="00474230">
              <w:rPr>
                <w:rFonts w:eastAsia="Arial" w:asciiTheme="minorHAnsi" w:hAnsiTheme="minorHAnsi" w:cstheme="minorHAnsi"/>
                <w:sz w:val="20"/>
                <w:szCs w:val="20"/>
              </w:rPr>
              <w:t xml:space="preserve">Examine the </w:t>
            </w:r>
            <w:r w:rsidRPr="00474230">
              <w:rPr>
                <w:rFonts w:eastAsia="Arial" w:asciiTheme="minorHAnsi" w:hAnsiTheme="minorHAnsi" w:cstheme="minorHAnsi"/>
                <w:b/>
                <w:bCs/>
                <w:sz w:val="20"/>
                <w:szCs w:val="20"/>
              </w:rPr>
              <w:t>potential impact</w:t>
            </w:r>
            <w:r w:rsidRPr="00474230">
              <w:rPr>
                <w:rFonts w:eastAsia="Arial" w:asciiTheme="minorHAnsi" w:hAnsiTheme="minorHAnsi" w:cstheme="minorHAnsi"/>
                <w:sz w:val="20"/>
                <w:szCs w:val="20"/>
              </w:rPr>
              <w:t xml:space="preserve"> of coaching or mentoring on individuals and the organisation</w:t>
            </w:r>
          </w:p>
        </w:tc>
        <w:tc>
          <w:tcPr>
            <w:tcW w:w="2409" w:type="dxa"/>
            <w:shd w:val="clear" w:color="auto" w:fill="D9D9D9" w:themeFill="background1" w:themeFillShade="D9"/>
          </w:tcPr>
          <w:p w:rsidRPr="00474230" w:rsidR="00843C58" w:rsidP="008B7FCC" w:rsidRDefault="00843C58" w14:paraId="5D42C347" w14:textId="75D04C24">
            <w:pPr>
              <w:numPr>
                <w:ilvl w:val="0"/>
                <w:numId w:val="79"/>
              </w:numPr>
              <w:spacing w:before="40" w:after="40" w:line="240" w:lineRule="atLeast"/>
              <w:ind w:left="434"/>
              <w:rPr>
                <w:rFonts w:cs="Arial"/>
                <w:sz w:val="20"/>
                <w:szCs w:val="20"/>
                <w:lang w:eastAsia="ja-JP"/>
              </w:rPr>
            </w:pPr>
            <w:r w:rsidRPr="00474230">
              <w:rPr>
                <w:rFonts w:cs="Arial"/>
                <w:sz w:val="20"/>
                <w:szCs w:val="20"/>
                <w:lang w:eastAsia="ja-JP"/>
              </w:rPr>
              <w:t>meet the range</w:t>
            </w:r>
            <w:r w:rsidR="00876A26">
              <w:rPr>
                <w:rFonts w:cs="Arial"/>
                <w:sz w:val="20"/>
                <w:szCs w:val="20"/>
                <w:lang w:eastAsia="ja-JP"/>
              </w:rPr>
              <w:t>.</w:t>
            </w:r>
          </w:p>
          <w:p w:rsidRPr="00474230" w:rsidR="00843C58" w:rsidP="001F6EC9" w:rsidRDefault="00843C58" w14:paraId="654A6B7C" w14:textId="77777777">
            <w:pPr>
              <w:spacing w:before="40" w:after="40" w:line="240" w:lineRule="atLeast"/>
              <w:ind w:left="434"/>
              <w:rPr>
                <w:rFonts w:eastAsia="Arial Unicode MS" w:cs="Arial"/>
                <w:color w:val="000000"/>
                <w:sz w:val="20"/>
                <w:szCs w:val="20"/>
                <w:u w:color="000000"/>
                <w:bdr w:val="nil"/>
                <w:lang w:eastAsia="en-GB"/>
              </w:rPr>
            </w:pPr>
          </w:p>
        </w:tc>
        <w:tc>
          <w:tcPr>
            <w:tcW w:w="1276" w:type="dxa"/>
            <w:shd w:val="clear" w:color="auto" w:fill="F2F2F2" w:themeFill="background1" w:themeFillShade="F2"/>
          </w:tcPr>
          <w:p w:rsidRPr="009F6F3A" w:rsidR="00843C58" w:rsidP="001F6EC9" w:rsidRDefault="00843C58" w14:paraId="730A5514"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6E6EC2B8"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2A3100C2"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34F6EC51"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7FD4B118"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1D9AE579"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5A622141"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2B5F5F2D" w14:textId="77777777">
        <w:trPr>
          <w:trHeight w:val="300"/>
        </w:trPr>
        <w:tc>
          <w:tcPr>
            <w:tcW w:w="2272" w:type="dxa"/>
            <w:shd w:val="clear" w:color="auto" w:fill="D9D9D9" w:themeFill="background1" w:themeFillShade="D9"/>
          </w:tcPr>
          <w:p w:rsidRPr="0020788F" w:rsidR="00843C58" w:rsidP="0020788F" w:rsidRDefault="00843C58" w14:paraId="4D533C5C" w14:textId="24512674">
            <w:pPr>
              <w:spacing w:before="40" w:after="40" w:line="240" w:lineRule="auto"/>
              <w:ind w:left="74"/>
              <w:textAlignment w:val="baseline"/>
              <w:rPr>
                <w:rFonts w:eastAsia="Arial" w:asciiTheme="minorHAnsi" w:hAnsiTheme="minorHAnsi" w:cstheme="minorHAnsi"/>
                <w:sz w:val="20"/>
                <w:szCs w:val="20"/>
              </w:rPr>
            </w:pPr>
            <w:r w:rsidRPr="00474230">
              <w:rPr>
                <w:rFonts w:eastAsia="Times New Roman" w:cs="Arial"/>
                <w:b/>
                <w:bCs/>
                <w:sz w:val="20"/>
                <w:szCs w:val="20"/>
                <w:lang w:eastAsia="en-GB"/>
              </w:rPr>
              <w:t xml:space="preserve">AC1.5 </w:t>
            </w:r>
            <w:r w:rsidRPr="00474230">
              <w:rPr>
                <w:rFonts w:eastAsia="Arial" w:asciiTheme="minorHAnsi" w:hAnsiTheme="minorHAnsi" w:cstheme="minorHAnsi"/>
                <w:sz w:val="20"/>
                <w:szCs w:val="20"/>
              </w:rPr>
              <w:t xml:space="preserve">Critically analyse how </w:t>
            </w:r>
            <w:r w:rsidRPr="00474230">
              <w:rPr>
                <w:rFonts w:eastAsia="Arial" w:asciiTheme="minorHAnsi" w:hAnsiTheme="minorHAnsi" w:cstheme="minorHAnsi"/>
                <w:b/>
                <w:bCs/>
                <w:sz w:val="20"/>
                <w:szCs w:val="20"/>
              </w:rPr>
              <w:t>ethical practice</w:t>
            </w:r>
            <w:r w:rsidRPr="00474230">
              <w:rPr>
                <w:rFonts w:eastAsia="Arial" w:asciiTheme="minorHAnsi" w:hAnsiTheme="minorHAnsi" w:cstheme="minorHAnsi"/>
                <w:sz w:val="20"/>
                <w:szCs w:val="20"/>
              </w:rPr>
              <w:t xml:space="preserve"> is supported within the coaching or mentoring relationship</w:t>
            </w:r>
          </w:p>
        </w:tc>
        <w:tc>
          <w:tcPr>
            <w:tcW w:w="2409" w:type="dxa"/>
            <w:shd w:val="clear" w:color="auto" w:fill="D9D9D9" w:themeFill="background1" w:themeFillShade="D9"/>
          </w:tcPr>
          <w:p w:rsidRPr="00474230" w:rsidR="00843C58" w:rsidP="008B7FCC" w:rsidRDefault="00843C58" w14:paraId="0D3F71E3" w14:textId="2635B275">
            <w:pPr>
              <w:numPr>
                <w:ilvl w:val="0"/>
                <w:numId w:val="79"/>
              </w:numPr>
              <w:spacing w:before="40" w:after="40" w:line="240" w:lineRule="atLeast"/>
              <w:ind w:left="434"/>
              <w:rPr>
                <w:rFonts w:cs="Arial"/>
                <w:sz w:val="20"/>
                <w:szCs w:val="20"/>
                <w:lang w:eastAsia="ja-JP"/>
              </w:rPr>
            </w:pPr>
            <w:r w:rsidRPr="00474230">
              <w:rPr>
                <w:rFonts w:cs="Arial"/>
                <w:sz w:val="20"/>
                <w:szCs w:val="20"/>
                <w:lang w:eastAsia="ja-JP"/>
              </w:rPr>
              <w:t>meet the range</w:t>
            </w:r>
            <w:r w:rsidR="00876A26">
              <w:rPr>
                <w:rFonts w:cs="Arial"/>
                <w:sz w:val="20"/>
                <w:szCs w:val="20"/>
                <w:lang w:eastAsia="ja-JP"/>
              </w:rPr>
              <w:t>.</w:t>
            </w:r>
          </w:p>
          <w:p w:rsidRPr="00474230" w:rsidR="00843C58" w:rsidP="001F6EC9" w:rsidRDefault="00843C58" w14:paraId="5600CA7C" w14:textId="77777777">
            <w:pPr>
              <w:spacing w:before="40" w:after="40" w:line="240" w:lineRule="atLeast"/>
              <w:ind w:left="434"/>
              <w:rPr>
                <w:rFonts w:eastAsia="Arial Unicode MS" w:cs="Arial"/>
                <w:color w:val="000000"/>
                <w:sz w:val="20"/>
                <w:szCs w:val="20"/>
                <w:u w:color="000000"/>
                <w:bdr w:val="nil"/>
                <w:lang w:eastAsia="en-GB"/>
              </w:rPr>
            </w:pPr>
          </w:p>
        </w:tc>
        <w:tc>
          <w:tcPr>
            <w:tcW w:w="1276" w:type="dxa"/>
            <w:shd w:val="clear" w:color="auto" w:fill="F2F2F2" w:themeFill="background1" w:themeFillShade="F2"/>
          </w:tcPr>
          <w:p w:rsidRPr="009F6F3A" w:rsidR="00843C58" w:rsidP="001F6EC9" w:rsidRDefault="00843C58" w14:paraId="7764D9A6"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72FEB701"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30BF8B63"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3F532FB4"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7559E4F4"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14B1594F"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72BBD821"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0969BC97" w14:textId="77777777">
        <w:trPr>
          <w:trHeight w:val="300"/>
        </w:trPr>
        <w:tc>
          <w:tcPr>
            <w:tcW w:w="15454" w:type="dxa"/>
            <w:gridSpan w:val="10"/>
            <w:shd w:val="clear" w:color="auto" w:fill="D9D9D9" w:themeFill="background1" w:themeFillShade="D9"/>
          </w:tcPr>
          <w:p w:rsidRPr="009F6F3A" w:rsidR="00843C58" w:rsidP="001F6EC9" w:rsidRDefault="00843C58" w14:paraId="04D31E7D" w14:textId="77777777">
            <w:pPr>
              <w:spacing w:before="40" w:after="40" w:line="240" w:lineRule="atLeast"/>
              <w:ind w:left="74"/>
              <w:rPr>
                <w:rFonts w:cs="Arial"/>
                <w:b/>
                <w:bCs/>
                <w:sz w:val="20"/>
                <w:szCs w:val="20"/>
                <w:lang w:eastAsia="ja-JP"/>
              </w:rPr>
            </w:pPr>
            <w:r w:rsidRPr="001E125C">
              <w:rPr>
                <w:rFonts w:eastAsia="Times New Roman" w:cs="Arial"/>
                <w:b/>
                <w:bCs/>
              </w:rPr>
              <w:t xml:space="preserve">LO2 </w:t>
            </w:r>
            <w:r w:rsidRPr="00E20D97">
              <w:rPr>
                <w:rFonts w:cs="Arial"/>
                <w:b/>
                <w:bCs/>
              </w:rPr>
              <w:t>Understand the principles and practices required for effective coaching or mentoring at an executive</w:t>
            </w:r>
            <w:r w:rsidRPr="00C37F79">
              <w:rPr>
                <w:rFonts w:cs="Arial"/>
              </w:rPr>
              <w:t xml:space="preserve"> </w:t>
            </w:r>
            <w:r w:rsidRPr="00E20D97">
              <w:rPr>
                <w:rFonts w:cs="Arial"/>
                <w:b/>
                <w:bCs/>
              </w:rPr>
              <w:t>or senior level</w:t>
            </w:r>
          </w:p>
          <w:p w:rsidRPr="009F6F3A" w:rsidR="00843C58" w:rsidP="001F6EC9" w:rsidRDefault="00843C58" w14:paraId="32454C6C" w14:textId="77777777">
            <w:pPr>
              <w:spacing w:before="40" w:after="40" w:line="240" w:lineRule="atLeast"/>
              <w:ind w:left="641" w:hanging="567"/>
              <w:rPr>
                <w:rFonts w:cs="Arial"/>
                <w:sz w:val="20"/>
                <w:szCs w:val="20"/>
                <w:lang w:eastAsia="ja-JP"/>
              </w:rPr>
            </w:pPr>
            <w:r w:rsidRPr="009F6F3A">
              <w:rPr>
                <w:rFonts w:cs="Arial"/>
                <w:sz w:val="20"/>
                <w:szCs w:val="20"/>
                <w:lang w:eastAsia="ja-JP"/>
              </w:rPr>
              <w:t>All ACs (2.1 to 2.</w:t>
            </w:r>
            <w:r>
              <w:rPr>
                <w:rFonts w:cs="Arial"/>
                <w:sz w:val="20"/>
                <w:szCs w:val="20"/>
                <w:lang w:eastAsia="ja-JP"/>
              </w:rPr>
              <w:t>3</w:t>
            </w:r>
            <w:r w:rsidRPr="009F6F3A">
              <w:rPr>
                <w:rFonts w:cs="Arial"/>
                <w:sz w:val="20"/>
                <w:szCs w:val="20"/>
                <w:lang w:eastAsia="ja-JP"/>
              </w:rPr>
              <w:t xml:space="preserve">) must evidence one intervention: </w:t>
            </w:r>
          </w:p>
          <w:p w:rsidRPr="009F6F3A" w:rsidR="00843C58" w:rsidP="001F6EC9" w:rsidRDefault="00843C58" w14:paraId="279188C1" w14:textId="77777777">
            <w:pPr>
              <w:spacing w:before="40" w:after="40" w:line="240" w:lineRule="atLeast"/>
              <w:ind w:left="641" w:hanging="567"/>
              <w:rPr>
                <w:rFonts w:cs="Arial"/>
                <w:sz w:val="20"/>
                <w:szCs w:val="20"/>
                <w:lang w:eastAsia="ja-JP"/>
              </w:rPr>
            </w:pPr>
            <w:r w:rsidRPr="009F6F3A">
              <w:rPr>
                <w:rFonts w:cs="Arial"/>
                <w:sz w:val="20"/>
                <w:szCs w:val="20"/>
                <w:lang w:eastAsia="ja-JP"/>
              </w:rPr>
              <w:t xml:space="preserve">All ACs can be met by one piece of evidence </w:t>
            </w:r>
          </w:p>
          <w:p w:rsidRPr="009F6F3A" w:rsidR="00843C58" w:rsidP="001F6EC9" w:rsidRDefault="00843C58" w14:paraId="15380C76" w14:textId="77777777">
            <w:pPr>
              <w:spacing w:before="40" w:after="40" w:line="240" w:lineRule="atLeast"/>
              <w:ind w:left="641" w:hanging="567"/>
              <w:rPr>
                <w:rFonts w:cs="Arial"/>
                <w:sz w:val="20"/>
                <w:szCs w:val="20"/>
                <w:lang w:eastAsia="ja-JP"/>
              </w:rPr>
            </w:pPr>
            <w:r w:rsidRPr="009F6F3A">
              <w:rPr>
                <w:rFonts w:cs="Arial"/>
                <w:sz w:val="20"/>
                <w:szCs w:val="20"/>
                <w:lang w:eastAsia="ja-JP"/>
              </w:rPr>
              <w:t>Evidence must include any of the following or a combination of:</w:t>
            </w:r>
          </w:p>
          <w:p w:rsidRPr="009F6F3A" w:rsidR="00843C58" w:rsidP="008B7FCC" w:rsidRDefault="00843C58" w14:paraId="2242D520" w14:textId="77777777">
            <w:pPr>
              <w:numPr>
                <w:ilvl w:val="0"/>
                <w:numId w:val="79"/>
              </w:numPr>
              <w:spacing w:before="40" w:after="40" w:line="240" w:lineRule="atLeast"/>
              <w:ind w:left="723"/>
              <w:rPr>
                <w:rFonts w:cs="Arial"/>
                <w:sz w:val="20"/>
                <w:szCs w:val="20"/>
                <w:lang w:eastAsia="ja-JP"/>
              </w:rPr>
            </w:pPr>
            <w:r w:rsidRPr="009F6F3A">
              <w:rPr>
                <w:rFonts w:cs="Arial"/>
                <w:sz w:val="20"/>
                <w:szCs w:val="20"/>
                <w:lang w:eastAsia="ja-JP"/>
              </w:rPr>
              <w:t>written narrative/questions and answers</w:t>
            </w:r>
          </w:p>
          <w:p w:rsidRPr="009F6F3A" w:rsidR="00843C58" w:rsidP="008B7FCC" w:rsidRDefault="00843C58" w14:paraId="78F6E053" w14:textId="77777777">
            <w:pPr>
              <w:numPr>
                <w:ilvl w:val="0"/>
                <w:numId w:val="79"/>
              </w:numPr>
              <w:spacing w:before="40" w:after="40" w:line="240" w:lineRule="atLeast"/>
              <w:ind w:left="723"/>
              <w:rPr>
                <w:rFonts w:cs="Arial"/>
                <w:sz w:val="20"/>
                <w:szCs w:val="20"/>
                <w:lang w:eastAsia="ja-JP"/>
              </w:rPr>
            </w:pPr>
            <w:r w:rsidRPr="009F6F3A">
              <w:rPr>
                <w:rFonts w:cs="Arial"/>
                <w:sz w:val="20"/>
                <w:szCs w:val="20"/>
                <w:lang w:eastAsia="ja-JP"/>
              </w:rPr>
              <w:t>table format</w:t>
            </w:r>
          </w:p>
          <w:p w:rsidRPr="009F6F3A" w:rsidR="00843C58" w:rsidP="008B7FCC" w:rsidRDefault="00843C58" w14:paraId="3208B6BB" w14:textId="77777777">
            <w:pPr>
              <w:numPr>
                <w:ilvl w:val="0"/>
                <w:numId w:val="79"/>
              </w:numPr>
              <w:spacing w:before="40" w:after="40" w:line="240" w:lineRule="atLeast"/>
              <w:ind w:left="723"/>
              <w:rPr>
                <w:rFonts w:cs="Arial"/>
                <w:sz w:val="20"/>
                <w:szCs w:val="20"/>
                <w:lang w:eastAsia="ja-JP"/>
              </w:rPr>
            </w:pPr>
            <w:r w:rsidRPr="009F6F3A">
              <w:rPr>
                <w:rFonts w:cs="Arial"/>
                <w:sz w:val="20"/>
                <w:szCs w:val="20"/>
                <w:lang w:eastAsia="ja-JP"/>
              </w:rPr>
              <w:t xml:space="preserve">recorded presentation </w:t>
            </w:r>
          </w:p>
          <w:p w:rsidRPr="009F6F3A" w:rsidR="00843C58" w:rsidP="008B7FCC" w:rsidRDefault="00843C58" w14:paraId="1356F10A" w14:textId="77777777">
            <w:pPr>
              <w:numPr>
                <w:ilvl w:val="0"/>
                <w:numId w:val="79"/>
              </w:numPr>
              <w:spacing w:before="40" w:after="40" w:line="240" w:lineRule="atLeast"/>
              <w:ind w:left="723"/>
              <w:rPr>
                <w:rFonts w:cs="Arial" w:eastAsiaTheme="minorEastAsia"/>
                <w:sz w:val="20"/>
                <w:szCs w:val="20"/>
                <w:lang w:eastAsia="ja-JP"/>
              </w:rPr>
            </w:pPr>
            <w:r w:rsidRPr="009F6F3A">
              <w:rPr>
                <w:rFonts w:cs="Arial"/>
                <w:sz w:val="20"/>
                <w:szCs w:val="20"/>
                <w:lang w:eastAsia="ja-JP"/>
              </w:rPr>
              <w:t>oral questions and answers.</w:t>
            </w:r>
          </w:p>
        </w:tc>
      </w:tr>
      <w:tr w:rsidRPr="009F6F3A" w:rsidR="00843C58" w:rsidTr="001F6EC9" w14:paraId="19768AD1" w14:textId="77777777">
        <w:trPr>
          <w:trHeight w:val="300"/>
        </w:trPr>
        <w:tc>
          <w:tcPr>
            <w:tcW w:w="2272" w:type="dxa"/>
            <w:shd w:val="clear" w:color="auto" w:fill="D9D9D9" w:themeFill="background1" w:themeFillShade="D9"/>
          </w:tcPr>
          <w:p w:rsidRPr="00474230" w:rsidR="00843C58" w:rsidP="001F6EC9" w:rsidRDefault="00843C58" w14:paraId="3874A9EC" w14:textId="77777777">
            <w:pPr>
              <w:spacing w:before="40" w:after="40" w:line="240" w:lineRule="auto"/>
              <w:ind w:left="74"/>
              <w:textAlignment w:val="baseline"/>
              <w:rPr>
                <w:rFonts w:eastAsia="Times New Roman" w:cs="Arial"/>
                <w:sz w:val="20"/>
                <w:szCs w:val="20"/>
                <w:lang w:eastAsia="en-GB"/>
              </w:rPr>
            </w:pPr>
            <w:r w:rsidRPr="00474230">
              <w:rPr>
                <w:rFonts w:eastAsia="Times New Roman" w:cs="Arial"/>
                <w:b/>
                <w:bCs/>
                <w:sz w:val="20"/>
                <w:szCs w:val="20"/>
                <w:lang w:eastAsia="en-GB"/>
              </w:rPr>
              <w:t xml:space="preserve">AC2.1 </w:t>
            </w:r>
            <w:r w:rsidRPr="00474230">
              <w:rPr>
                <w:rFonts w:eastAsia="Arial" w:asciiTheme="minorHAnsi" w:hAnsiTheme="minorHAnsi" w:cstheme="minorHAnsi"/>
                <w:sz w:val="20"/>
                <w:szCs w:val="20"/>
              </w:rPr>
              <w:t xml:space="preserve">Critically analyse the knowledge, skills, behaviours and practices necessary for </w:t>
            </w:r>
            <w:r w:rsidRPr="00474230">
              <w:rPr>
                <w:rFonts w:eastAsia="Arial" w:asciiTheme="minorHAnsi" w:hAnsiTheme="minorHAnsi" w:cstheme="minorHAnsi"/>
                <w:sz w:val="20"/>
                <w:szCs w:val="20"/>
              </w:rPr>
              <w:t>effective coaching or mentoring</w:t>
            </w:r>
          </w:p>
        </w:tc>
        <w:tc>
          <w:tcPr>
            <w:tcW w:w="2409" w:type="dxa"/>
            <w:shd w:val="clear" w:color="auto" w:fill="D9D9D9" w:themeFill="background1" w:themeFillShade="D9"/>
          </w:tcPr>
          <w:p w:rsidRPr="00474230" w:rsidR="00843C58" w:rsidP="008B7FCC" w:rsidRDefault="00843C58" w14:paraId="6EA79DFF" w14:textId="77777777">
            <w:pPr>
              <w:numPr>
                <w:ilvl w:val="0"/>
                <w:numId w:val="79"/>
              </w:numPr>
              <w:pBdr>
                <w:top w:val="nil"/>
                <w:left w:val="nil"/>
                <w:bottom w:val="nil"/>
                <w:right w:val="nil"/>
                <w:between w:val="nil"/>
                <w:bar w:val="nil"/>
              </w:pBdr>
              <w:spacing w:before="40" w:after="40" w:line="240" w:lineRule="atLeast"/>
              <w:ind w:left="434"/>
              <w:rPr>
                <w:rFonts w:eastAsia="Arial Unicode MS" w:cs="Arial"/>
                <w:color w:val="000000"/>
                <w:sz w:val="20"/>
                <w:szCs w:val="20"/>
                <w:u w:color="000000"/>
                <w:bdr w:val="nil"/>
                <w:lang w:eastAsia="en-GB"/>
              </w:rPr>
            </w:pPr>
            <w:r w:rsidRPr="00474230">
              <w:rPr>
                <w:rFonts w:eastAsia="Arial" w:asciiTheme="minorHAnsi" w:hAnsiTheme="minorHAnsi" w:cstheme="minorHAnsi"/>
                <w:sz w:val="20"/>
                <w:szCs w:val="20"/>
              </w:rPr>
              <w:t>at least 1 theoretical source for each of the 4 areas</w:t>
            </w:r>
          </w:p>
          <w:p w:rsidRPr="00474230" w:rsidR="00843C58" w:rsidP="008B7FCC" w:rsidRDefault="00843C58" w14:paraId="2F65229E" w14:textId="750BF9AF">
            <w:pPr>
              <w:numPr>
                <w:ilvl w:val="0"/>
                <w:numId w:val="79"/>
              </w:numPr>
              <w:pBdr>
                <w:top w:val="nil"/>
                <w:left w:val="nil"/>
                <w:bottom w:val="nil"/>
                <w:right w:val="nil"/>
                <w:between w:val="nil"/>
                <w:bar w:val="nil"/>
              </w:pBdr>
              <w:spacing w:before="40" w:after="40" w:line="240" w:lineRule="atLeast"/>
              <w:ind w:left="434"/>
              <w:rPr>
                <w:rFonts w:eastAsia="Arial Unicode MS" w:cs="Arial"/>
                <w:color w:val="000000"/>
                <w:sz w:val="20"/>
                <w:szCs w:val="20"/>
                <w:u w:color="000000"/>
                <w:bdr w:val="nil"/>
                <w:lang w:eastAsia="en-GB"/>
              </w:rPr>
            </w:pPr>
            <w:r w:rsidRPr="00474230">
              <w:rPr>
                <w:rFonts w:eastAsia="Arial" w:asciiTheme="minorHAnsi" w:hAnsiTheme="minorHAnsi" w:cstheme="minorHAnsi"/>
                <w:sz w:val="20"/>
                <w:szCs w:val="20"/>
              </w:rPr>
              <w:t>2 examples for each of the 4 areas</w:t>
            </w:r>
            <w:r w:rsidR="00876A26">
              <w:rPr>
                <w:rFonts w:eastAsia="Arial" w:asciiTheme="minorHAnsi" w:hAnsiTheme="minorHAnsi" w:cstheme="minorHAnsi"/>
                <w:sz w:val="20"/>
                <w:szCs w:val="20"/>
              </w:rPr>
              <w:t>.</w:t>
            </w:r>
          </w:p>
        </w:tc>
        <w:tc>
          <w:tcPr>
            <w:tcW w:w="1276" w:type="dxa"/>
            <w:shd w:val="clear" w:color="auto" w:fill="F2F2F2" w:themeFill="background1" w:themeFillShade="F2"/>
          </w:tcPr>
          <w:p w:rsidRPr="009F6F3A" w:rsidR="00843C58" w:rsidP="001F6EC9" w:rsidRDefault="00843C58" w14:paraId="55EDDF4A"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219BF632"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7740AD9C"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07512486"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4EF2DD0E"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56173AA6"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5431E6F8"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5FF7EF7C" w14:textId="77777777">
        <w:trPr>
          <w:trHeight w:val="300"/>
        </w:trPr>
        <w:tc>
          <w:tcPr>
            <w:tcW w:w="2272" w:type="dxa"/>
            <w:shd w:val="clear" w:color="auto" w:fill="D9D9D9" w:themeFill="background1" w:themeFillShade="D9"/>
          </w:tcPr>
          <w:p w:rsidRPr="00474230" w:rsidR="00843C58" w:rsidP="001F6EC9" w:rsidRDefault="00843C58" w14:paraId="73B83BC7" w14:textId="77777777">
            <w:pPr>
              <w:spacing w:before="40" w:after="40" w:line="240" w:lineRule="auto"/>
              <w:ind w:left="74"/>
              <w:textAlignment w:val="baseline"/>
              <w:rPr>
                <w:rFonts w:eastAsia="Times New Roman" w:cs="Arial"/>
                <w:b/>
                <w:bCs/>
                <w:sz w:val="20"/>
                <w:szCs w:val="20"/>
                <w:lang w:eastAsia="en-GB"/>
              </w:rPr>
            </w:pPr>
            <w:r w:rsidRPr="00474230">
              <w:rPr>
                <w:rFonts w:eastAsia="Times New Roman" w:cs="Arial"/>
                <w:b/>
                <w:bCs/>
                <w:sz w:val="20"/>
                <w:szCs w:val="20"/>
                <w:lang w:eastAsia="en-GB"/>
              </w:rPr>
              <w:t xml:space="preserve">AC2.2 </w:t>
            </w:r>
            <w:r w:rsidRPr="00474230">
              <w:rPr>
                <w:rFonts w:eastAsia="Arial" w:asciiTheme="minorHAnsi" w:hAnsiTheme="minorHAnsi" w:cstheme="minorHAnsi"/>
                <w:sz w:val="20"/>
                <w:szCs w:val="20"/>
              </w:rPr>
              <w:t xml:space="preserve">Critically evaluate the theoretical and practical </w:t>
            </w:r>
            <w:r w:rsidRPr="00474230">
              <w:rPr>
                <w:rFonts w:eastAsia="Arial" w:asciiTheme="minorHAnsi" w:hAnsiTheme="minorHAnsi" w:cstheme="minorHAnsi"/>
                <w:b/>
                <w:bCs/>
                <w:sz w:val="20"/>
                <w:szCs w:val="20"/>
              </w:rPr>
              <w:t>elements</w:t>
            </w:r>
            <w:r w:rsidRPr="00474230">
              <w:rPr>
                <w:rFonts w:eastAsia="Arial" w:asciiTheme="minorHAnsi" w:hAnsiTheme="minorHAnsi" w:cstheme="minorHAnsi"/>
                <w:sz w:val="20"/>
                <w:szCs w:val="20"/>
              </w:rPr>
              <w:t xml:space="preserve"> of ethical practice within the coaching or mentoring contract</w:t>
            </w:r>
          </w:p>
        </w:tc>
        <w:tc>
          <w:tcPr>
            <w:tcW w:w="2409" w:type="dxa"/>
            <w:shd w:val="clear" w:color="auto" w:fill="D9D9D9" w:themeFill="background1" w:themeFillShade="D9"/>
          </w:tcPr>
          <w:p w:rsidRPr="00474230" w:rsidR="00843C58" w:rsidP="008B7FCC" w:rsidRDefault="00843C58" w14:paraId="7DDA48E9" w14:textId="77777777">
            <w:pPr>
              <w:numPr>
                <w:ilvl w:val="0"/>
                <w:numId w:val="79"/>
              </w:numPr>
              <w:pBdr>
                <w:top w:val="nil"/>
                <w:left w:val="nil"/>
                <w:bottom w:val="nil"/>
                <w:right w:val="nil"/>
                <w:between w:val="nil"/>
                <w:bar w:val="nil"/>
              </w:pBdr>
              <w:spacing w:before="40" w:after="40" w:line="240" w:lineRule="atLeast"/>
              <w:ind w:left="434"/>
              <w:rPr>
                <w:rFonts w:eastAsia="Arial Unicode MS" w:cs="Arial"/>
                <w:color w:val="000000"/>
                <w:sz w:val="20"/>
                <w:szCs w:val="20"/>
                <w:u w:color="000000"/>
                <w:bdr w:val="nil"/>
                <w:lang w:eastAsia="en-GB"/>
              </w:rPr>
            </w:pPr>
            <w:r w:rsidRPr="00474230">
              <w:rPr>
                <w:rFonts w:eastAsia="Arial Unicode MS" w:cs="Arial"/>
                <w:color w:val="000000"/>
                <w:sz w:val="20"/>
                <w:szCs w:val="20"/>
                <w:u w:color="000000"/>
                <w:bdr w:val="nil"/>
                <w:lang w:eastAsia="en-GB"/>
              </w:rPr>
              <w:t xml:space="preserve">meet the range </w:t>
            </w:r>
          </w:p>
          <w:p w:rsidRPr="00474230" w:rsidR="00843C58" w:rsidP="008B7FCC" w:rsidRDefault="00843C58" w14:paraId="3A2C0A28" w14:textId="67769DD7">
            <w:pPr>
              <w:numPr>
                <w:ilvl w:val="0"/>
                <w:numId w:val="79"/>
              </w:numPr>
              <w:pBdr>
                <w:top w:val="nil"/>
                <w:left w:val="nil"/>
                <w:bottom w:val="nil"/>
                <w:right w:val="nil"/>
                <w:between w:val="nil"/>
                <w:bar w:val="nil"/>
              </w:pBdr>
              <w:spacing w:before="40" w:after="40" w:line="240" w:lineRule="atLeast"/>
              <w:ind w:left="434"/>
              <w:rPr>
                <w:rFonts w:eastAsia="Arial Unicode MS" w:cs="Arial"/>
                <w:color w:val="000000"/>
                <w:sz w:val="20"/>
                <w:szCs w:val="20"/>
                <w:u w:color="000000"/>
                <w:bdr w:val="nil"/>
                <w:lang w:eastAsia="en-GB"/>
              </w:rPr>
            </w:pPr>
            <w:r w:rsidRPr="00474230">
              <w:rPr>
                <w:rFonts w:eastAsia="Arial" w:asciiTheme="minorHAnsi" w:hAnsiTheme="minorHAnsi" w:cstheme="minorHAnsi"/>
                <w:sz w:val="20"/>
                <w:szCs w:val="20"/>
              </w:rPr>
              <w:t>reference to a relevant model of ethical behaviour and Global Code of Ethics</w:t>
            </w:r>
            <w:r w:rsidR="00876A26">
              <w:rPr>
                <w:rFonts w:eastAsia="Arial" w:asciiTheme="minorHAnsi" w:hAnsiTheme="minorHAnsi" w:cstheme="minorHAnsi"/>
                <w:sz w:val="20"/>
                <w:szCs w:val="20"/>
              </w:rPr>
              <w:t>.</w:t>
            </w:r>
          </w:p>
          <w:p w:rsidRPr="00474230" w:rsidR="00843C58" w:rsidP="001F6EC9" w:rsidRDefault="00843C58" w14:paraId="468E6F95" w14:textId="77777777">
            <w:pPr>
              <w:pBdr>
                <w:top w:val="nil"/>
                <w:left w:val="nil"/>
                <w:bottom w:val="nil"/>
                <w:right w:val="nil"/>
                <w:between w:val="nil"/>
                <w:bar w:val="nil"/>
              </w:pBdr>
              <w:spacing w:before="40" w:after="40" w:line="240" w:lineRule="atLeast"/>
              <w:ind w:left="434"/>
              <w:rPr>
                <w:rFonts w:eastAsia="Arial Unicode MS" w:cs="Arial"/>
                <w:color w:val="000000"/>
                <w:sz w:val="20"/>
                <w:szCs w:val="20"/>
                <w:u w:color="000000"/>
                <w:bdr w:val="nil"/>
                <w:lang w:eastAsia="en-GB"/>
              </w:rPr>
            </w:pPr>
          </w:p>
        </w:tc>
        <w:tc>
          <w:tcPr>
            <w:tcW w:w="1276" w:type="dxa"/>
            <w:shd w:val="clear" w:color="auto" w:fill="F2F2F2" w:themeFill="background1" w:themeFillShade="F2"/>
          </w:tcPr>
          <w:p w:rsidRPr="009F6F3A" w:rsidR="00843C58" w:rsidP="001F6EC9" w:rsidRDefault="00843C58" w14:paraId="615B72CE"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0C503436"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7BEFBA41"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36C94A1F"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632D6080"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5EDBF526"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3758AD2A"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2CE92719" w14:textId="77777777">
        <w:trPr>
          <w:trHeight w:val="300"/>
        </w:trPr>
        <w:tc>
          <w:tcPr>
            <w:tcW w:w="2272" w:type="dxa"/>
            <w:shd w:val="clear" w:color="auto" w:fill="D9D9D9" w:themeFill="background1" w:themeFillShade="D9"/>
          </w:tcPr>
          <w:p w:rsidRPr="00474230" w:rsidR="00843C58" w:rsidP="001F6EC9" w:rsidRDefault="00843C58" w14:paraId="45AB4FF9" w14:textId="77777777">
            <w:pPr>
              <w:spacing w:before="40" w:after="40" w:line="240" w:lineRule="auto"/>
              <w:ind w:left="74"/>
              <w:textAlignment w:val="baseline"/>
              <w:rPr>
                <w:rFonts w:eastAsia="Times New Roman" w:cs="Arial"/>
                <w:b/>
                <w:bCs/>
                <w:sz w:val="20"/>
                <w:szCs w:val="20"/>
                <w:lang w:eastAsia="en-GB"/>
              </w:rPr>
            </w:pPr>
            <w:r w:rsidRPr="00474230">
              <w:rPr>
                <w:rFonts w:eastAsia="Times New Roman" w:cs="Arial"/>
                <w:b/>
                <w:bCs/>
                <w:sz w:val="20"/>
                <w:szCs w:val="20"/>
                <w:lang w:eastAsia="en-GB"/>
              </w:rPr>
              <w:t xml:space="preserve">AC2.3 </w:t>
            </w:r>
            <w:r w:rsidRPr="00474230">
              <w:rPr>
                <w:rFonts w:eastAsia="Arial" w:asciiTheme="minorHAnsi" w:hAnsiTheme="minorHAnsi" w:cstheme="minorHAnsi"/>
                <w:sz w:val="20"/>
                <w:szCs w:val="20"/>
              </w:rPr>
              <w:t xml:space="preserve">Analyse how multi-level relationships influence the different </w:t>
            </w:r>
            <w:r w:rsidRPr="00474230">
              <w:rPr>
                <w:rFonts w:eastAsia="Arial" w:asciiTheme="minorHAnsi" w:hAnsiTheme="minorHAnsi" w:cstheme="minorHAnsi"/>
                <w:b/>
                <w:bCs/>
                <w:sz w:val="20"/>
                <w:szCs w:val="20"/>
              </w:rPr>
              <w:t>stages</w:t>
            </w:r>
            <w:r w:rsidRPr="00474230">
              <w:rPr>
                <w:rFonts w:eastAsia="Arial" w:asciiTheme="minorHAnsi" w:hAnsiTheme="minorHAnsi" w:cstheme="minorHAnsi"/>
                <w:sz w:val="20"/>
                <w:szCs w:val="20"/>
              </w:rPr>
              <w:t xml:space="preserve"> of contracting in coaching or mentoring</w:t>
            </w:r>
          </w:p>
        </w:tc>
        <w:tc>
          <w:tcPr>
            <w:tcW w:w="2409" w:type="dxa"/>
            <w:shd w:val="clear" w:color="auto" w:fill="D9D9D9" w:themeFill="background1" w:themeFillShade="D9"/>
          </w:tcPr>
          <w:p w:rsidRPr="00474230" w:rsidR="00843C58" w:rsidP="008B7FCC" w:rsidRDefault="00843C58" w14:paraId="5827DAD3" w14:textId="205F16B4">
            <w:pPr>
              <w:numPr>
                <w:ilvl w:val="0"/>
                <w:numId w:val="79"/>
              </w:numPr>
              <w:pBdr>
                <w:top w:val="nil"/>
                <w:left w:val="nil"/>
                <w:bottom w:val="nil"/>
                <w:right w:val="nil"/>
                <w:between w:val="nil"/>
                <w:bar w:val="nil"/>
              </w:pBdr>
              <w:spacing w:before="40" w:after="40" w:line="240" w:lineRule="atLeast"/>
              <w:ind w:left="434"/>
              <w:rPr>
                <w:rFonts w:eastAsia="Arial" w:asciiTheme="minorHAnsi" w:hAnsiTheme="minorHAnsi" w:cstheme="minorHAnsi"/>
                <w:sz w:val="20"/>
                <w:szCs w:val="20"/>
              </w:rPr>
            </w:pPr>
            <w:r w:rsidRPr="00474230">
              <w:rPr>
                <w:rFonts w:eastAsia="Arial" w:asciiTheme="minorHAnsi" w:hAnsiTheme="minorHAnsi" w:cstheme="minorHAnsi"/>
                <w:sz w:val="20"/>
                <w:szCs w:val="20"/>
              </w:rPr>
              <w:t>meet the range</w:t>
            </w:r>
            <w:r w:rsidR="00876A26">
              <w:rPr>
                <w:rFonts w:eastAsia="Arial" w:asciiTheme="minorHAnsi" w:hAnsiTheme="minorHAnsi" w:cstheme="minorHAnsi"/>
                <w:sz w:val="20"/>
                <w:szCs w:val="20"/>
              </w:rPr>
              <w:t>.</w:t>
            </w:r>
          </w:p>
          <w:p w:rsidRPr="00474230" w:rsidR="00843C58" w:rsidP="001F6EC9" w:rsidRDefault="00843C58" w14:paraId="0C02A28D" w14:textId="77777777">
            <w:pPr>
              <w:pBdr>
                <w:top w:val="nil"/>
                <w:left w:val="nil"/>
                <w:bottom w:val="nil"/>
                <w:right w:val="nil"/>
                <w:between w:val="nil"/>
                <w:bar w:val="nil"/>
              </w:pBdr>
              <w:spacing w:before="40" w:after="40" w:line="240" w:lineRule="atLeast"/>
              <w:ind w:left="113" w:right="-57"/>
              <w:rPr>
                <w:rFonts w:eastAsia="Arial Unicode MS" w:cs="Arial"/>
                <w:color w:val="000000"/>
                <w:sz w:val="20"/>
                <w:szCs w:val="20"/>
                <w:u w:color="000000"/>
                <w:bdr w:val="nil"/>
                <w:lang w:eastAsia="en-GB"/>
              </w:rPr>
            </w:pPr>
          </w:p>
        </w:tc>
        <w:tc>
          <w:tcPr>
            <w:tcW w:w="1276" w:type="dxa"/>
            <w:shd w:val="clear" w:color="auto" w:fill="F2F2F2" w:themeFill="background1" w:themeFillShade="F2"/>
          </w:tcPr>
          <w:p w:rsidRPr="009F6F3A" w:rsidR="00843C58" w:rsidP="001F6EC9" w:rsidRDefault="00843C58" w14:paraId="5C22C327"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3CA59765"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37ADCA92"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21410474"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56549F92"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077A7E2E"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014771E6" w14:textId="77777777">
            <w:pPr>
              <w:spacing w:after="0" w:line="240" w:lineRule="auto"/>
              <w:jc w:val="center"/>
              <w:textAlignment w:val="baseline"/>
              <w:rPr>
                <w:rFonts w:eastAsia="Times New Roman" w:cs="Arial"/>
                <w:sz w:val="20"/>
                <w:szCs w:val="20"/>
                <w:lang w:eastAsia="en-GB"/>
              </w:rPr>
            </w:pPr>
          </w:p>
        </w:tc>
      </w:tr>
      <w:tr w:rsidRPr="009F6F3A" w:rsidR="00843C58" w:rsidTr="00355F68" w14:paraId="2E63AF2C" w14:textId="77777777">
        <w:trPr>
          <w:trHeight w:val="2188"/>
        </w:trPr>
        <w:tc>
          <w:tcPr>
            <w:tcW w:w="15454" w:type="dxa"/>
            <w:gridSpan w:val="10"/>
            <w:shd w:val="clear" w:color="auto" w:fill="D9D9D9" w:themeFill="background1" w:themeFillShade="D9"/>
          </w:tcPr>
          <w:p w:rsidRPr="00857CB2" w:rsidR="00843C58" w:rsidP="001F6EC9" w:rsidRDefault="00843C58" w14:paraId="078DB9D0" w14:textId="77777777">
            <w:pPr>
              <w:spacing w:before="40" w:after="40" w:line="240" w:lineRule="atLeast"/>
              <w:ind w:left="74"/>
              <w:rPr>
                <w:rFonts w:cs="Arial"/>
                <w:b/>
                <w:bCs/>
                <w:sz w:val="20"/>
                <w:szCs w:val="20"/>
                <w:lang w:eastAsia="ja-JP"/>
              </w:rPr>
            </w:pPr>
            <w:r w:rsidRPr="001E125C">
              <w:rPr>
                <w:rFonts w:eastAsia="Times New Roman" w:cs="Arial"/>
                <w:b/>
                <w:bCs/>
              </w:rPr>
              <w:t xml:space="preserve">LO3 </w:t>
            </w:r>
            <w:r w:rsidRPr="00857CB2">
              <w:rPr>
                <w:rFonts w:cs="Arial"/>
                <w:b/>
                <w:bCs/>
              </w:rPr>
              <w:t>Understand the relevance of multiple methods for coaching or mentoring at an executive or senior level</w:t>
            </w:r>
          </w:p>
          <w:p w:rsidRPr="009F6F3A" w:rsidR="00843C58" w:rsidP="001F6EC9" w:rsidRDefault="00843C58" w14:paraId="631E035D" w14:textId="77777777">
            <w:pPr>
              <w:spacing w:before="40" w:after="40" w:line="240" w:lineRule="atLeast"/>
              <w:ind w:left="641" w:hanging="567"/>
              <w:rPr>
                <w:rFonts w:cs="Arial"/>
                <w:sz w:val="20"/>
                <w:szCs w:val="20"/>
                <w:highlight w:val="green"/>
                <w:lang w:eastAsia="ja-JP"/>
              </w:rPr>
            </w:pPr>
            <w:r w:rsidRPr="009F6F3A">
              <w:rPr>
                <w:rFonts w:cs="Arial"/>
                <w:sz w:val="20"/>
                <w:szCs w:val="20"/>
                <w:lang w:eastAsia="ja-JP"/>
              </w:rPr>
              <w:t>All ACs (3.1 to 3.</w:t>
            </w:r>
            <w:r>
              <w:rPr>
                <w:rFonts w:cs="Arial"/>
                <w:sz w:val="20"/>
                <w:szCs w:val="20"/>
                <w:lang w:eastAsia="ja-JP"/>
              </w:rPr>
              <w:t>2</w:t>
            </w:r>
            <w:r w:rsidRPr="009F6F3A">
              <w:rPr>
                <w:rFonts w:cs="Arial"/>
                <w:sz w:val="20"/>
                <w:szCs w:val="20"/>
                <w:lang w:eastAsia="ja-JP"/>
              </w:rPr>
              <w:t xml:space="preserve">) must evidence one intervention: </w:t>
            </w:r>
          </w:p>
          <w:p w:rsidRPr="009F6F3A" w:rsidR="00843C58" w:rsidP="001F6EC9" w:rsidRDefault="00843C58" w14:paraId="11740215" w14:textId="77777777">
            <w:pPr>
              <w:spacing w:before="40" w:after="40" w:line="240" w:lineRule="atLeast"/>
              <w:ind w:left="641" w:hanging="567"/>
              <w:rPr>
                <w:rFonts w:cs="Arial"/>
                <w:sz w:val="20"/>
                <w:szCs w:val="20"/>
                <w:lang w:eastAsia="ja-JP"/>
              </w:rPr>
            </w:pPr>
            <w:r w:rsidRPr="009F6F3A">
              <w:rPr>
                <w:rFonts w:cs="Arial"/>
                <w:sz w:val="20"/>
                <w:szCs w:val="20"/>
                <w:lang w:eastAsia="ja-JP"/>
              </w:rPr>
              <w:t>Evidence must include any of the following or a combination of:</w:t>
            </w:r>
          </w:p>
          <w:p w:rsidRPr="009F6F3A" w:rsidR="00843C58" w:rsidP="008B7FCC" w:rsidRDefault="00843C58" w14:paraId="2A80A204" w14:textId="77777777">
            <w:pPr>
              <w:numPr>
                <w:ilvl w:val="0"/>
                <w:numId w:val="79"/>
              </w:numPr>
              <w:spacing w:before="40" w:after="40" w:line="240" w:lineRule="atLeast"/>
              <w:ind w:left="723"/>
              <w:rPr>
                <w:rFonts w:cs="Arial"/>
                <w:sz w:val="20"/>
                <w:szCs w:val="20"/>
                <w:lang w:eastAsia="ja-JP"/>
              </w:rPr>
            </w:pPr>
            <w:r w:rsidRPr="009F6F3A">
              <w:rPr>
                <w:rFonts w:cs="Arial"/>
                <w:sz w:val="20"/>
                <w:szCs w:val="20"/>
                <w:lang w:eastAsia="ja-JP"/>
              </w:rPr>
              <w:t>written narrative/questions and answers</w:t>
            </w:r>
          </w:p>
          <w:p w:rsidRPr="009F6F3A" w:rsidR="00843C58" w:rsidP="008B7FCC" w:rsidRDefault="00843C58" w14:paraId="23D44ABF" w14:textId="77777777">
            <w:pPr>
              <w:numPr>
                <w:ilvl w:val="0"/>
                <w:numId w:val="79"/>
              </w:numPr>
              <w:spacing w:before="40" w:after="40" w:line="240" w:lineRule="atLeast"/>
              <w:ind w:left="723"/>
              <w:rPr>
                <w:rFonts w:cs="Arial"/>
                <w:sz w:val="20"/>
                <w:szCs w:val="20"/>
                <w:lang w:eastAsia="ja-JP"/>
              </w:rPr>
            </w:pPr>
            <w:r w:rsidRPr="009F6F3A">
              <w:rPr>
                <w:rFonts w:cs="Arial"/>
                <w:sz w:val="20"/>
                <w:szCs w:val="20"/>
                <w:lang w:eastAsia="ja-JP"/>
              </w:rPr>
              <w:t>table format</w:t>
            </w:r>
          </w:p>
          <w:p w:rsidRPr="009F6F3A" w:rsidR="00843C58" w:rsidP="008B7FCC" w:rsidRDefault="00843C58" w14:paraId="22444C51" w14:textId="77777777">
            <w:pPr>
              <w:numPr>
                <w:ilvl w:val="0"/>
                <w:numId w:val="79"/>
              </w:numPr>
              <w:spacing w:before="40" w:after="40" w:line="240" w:lineRule="atLeast"/>
              <w:ind w:left="723"/>
              <w:rPr>
                <w:rFonts w:cs="Arial"/>
                <w:sz w:val="20"/>
                <w:szCs w:val="20"/>
                <w:lang w:eastAsia="ja-JP"/>
              </w:rPr>
            </w:pPr>
            <w:r w:rsidRPr="009F6F3A">
              <w:rPr>
                <w:rFonts w:cs="Arial"/>
                <w:sz w:val="20"/>
                <w:szCs w:val="20"/>
                <w:lang w:eastAsia="ja-JP"/>
              </w:rPr>
              <w:t xml:space="preserve">recorded presentation </w:t>
            </w:r>
          </w:p>
          <w:p w:rsidRPr="009F6F3A" w:rsidR="00843C58" w:rsidP="008B7FCC" w:rsidRDefault="00843C58" w14:paraId="31308B7B" w14:textId="77777777">
            <w:pPr>
              <w:numPr>
                <w:ilvl w:val="0"/>
                <w:numId w:val="79"/>
              </w:numPr>
              <w:spacing w:before="40" w:after="40" w:line="240" w:lineRule="atLeast"/>
              <w:ind w:left="723"/>
              <w:rPr>
                <w:rFonts w:cs="Arial" w:eastAsiaTheme="minorEastAsia"/>
                <w:sz w:val="20"/>
                <w:szCs w:val="20"/>
                <w:lang w:val="en-US" w:eastAsia="ja-JP"/>
              </w:rPr>
            </w:pPr>
            <w:r w:rsidRPr="009F6F3A">
              <w:rPr>
                <w:rFonts w:cs="Arial"/>
                <w:sz w:val="20"/>
                <w:szCs w:val="20"/>
                <w:lang w:eastAsia="ja-JP"/>
              </w:rPr>
              <w:t xml:space="preserve">oral questions and answers. </w:t>
            </w:r>
          </w:p>
        </w:tc>
      </w:tr>
      <w:tr w:rsidRPr="009F6F3A" w:rsidR="00843C58" w:rsidTr="00B85BF2" w14:paraId="61860283" w14:textId="77777777">
        <w:trPr>
          <w:trHeight w:val="1155"/>
        </w:trPr>
        <w:tc>
          <w:tcPr>
            <w:tcW w:w="2272" w:type="dxa"/>
            <w:shd w:val="clear" w:color="auto" w:fill="D9D9D9" w:themeFill="background1" w:themeFillShade="D9"/>
          </w:tcPr>
          <w:p w:rsidRPr="00B85BF2" w:rsidR="00843C58" w:rsidP="00B85BF2" w:rsidRDefault="00843C58" w14:paraId="680FB49E" w14:textId="1E460562">
            <w:pPr>
              <w:spacing w:before="40" w:after="40" w:line="240" w:lineRule="auto"/>
              <w:ind w:left="74"/>
              <w:textAlignment w:val="baseline"/>
              <w:rPr>
                <w:rFonts w:eastAsia="Times New Roman" w:cs="Arial"/>
                <w:sz w:val="20"/>
                <w:szCs w:val="20"/>
                <w:lang w:eastAsia="en-GB"/>
              </w:rPr>
            </w:pPr>
            <w:r w:rsidRPr="004A4D6C">
              <w:rPr>
                <w:rFonts w:eastAsia="Times New Roman" w:cs="Arial"/>
                <w:b/>
                <w:bCs/>
                <w:sz w:val="20"/>
                <w:szCs w:val="20"/>
                <w:lang w:eastAsia="en-GB"/>
              </w:rPr>
              <w:t>AC3.1</w:t>
            </w:r>
            <w:r w:rsidRPr="004A4D6C">
              <w:rPr>
                <w:rFonts w:eastAsia="Times New Roman" w:cs="Arial"/>
                <w:sz w:val="20"/>
                <w:szCs w:val="20"/>
                <w:lang w:eastAsia="en-GB"/>
              </w:rPr>
              <w:t xml:space="preserve"> </w:t>
            </w:r>
            <w:r w:rsidRPr="004A4D6C">
              <w:rPr>
                <w:rFonts w:eastAsia="Arial" w:cs="Arial"/>
                <w:sz w:val="20"/>
                <w:szCs w:val="20"/>
              </w:rPr>
              <w:t xml:space="preserve">Critically evaluate </w:t>
            </w:r>
            <w:r w:rsidRPr="004A4D6C">
              <w:rPr>
                <w:rFonts w:eastAsia="Arial" w:cs="Arial"/>
                <w:b/>
                <w:bCs/>
                <w:sz w:val="20"/>
                <w:szCs w:val="20"/>
              </w:rPr>
              <w:t>assessment tools and exercises</w:t>
            </w:r>
            <w:r w:rsidRPr="004A4D6C">
              <w:rPr>
                <w:rFonts w:eastAsia="Arial" w:cs="Arial"/>
                <w:sz w:val="20"/>
                <w:szCs w:val="20"/>
              </w:rPr>
              <w:t xml:space="preserve"> to establish benchmarking and purpos</w:t>
            </w:r>
            <w:r w:rsidR="00B85BF2">
              <w:rPr>
                <w:rFonts w:eastAsia="Arial" w:cs="Arial"/>
                <w:sz w:val="20"/>
                <w:szCs w:val="20"/>
              </w:rPr>
              <w:t>e</w:t>
            </w:r>
          </w:p>
        </w:tc>
        <w:tc>
          <w:tcPr>
            <w:tcW w:w="2409" w:type="dxa"/>
            <w:shd w:val="clear" w:color="auto" w:fill="D9D9D9" w:themeFill="background1" w:themeFillShade="D9"/>
          </w:tcPr>
          <w:p w:rsidRPr="00B47A46" w:rsidR="00843C58" w:rsidP="008B7FCC" w:rsidRDefault="00843C58" w14:paraId="3D90FF52" w14:textId="7AF6B98D">
            <w:pPr>
              <w:pStyle w:val="ListParagraph"/>
              <w:numPr>
                <w:ilvl w:val="0"/>
                <w:numId w:val="80"/>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sidRPr="00B47A46">
              <w:rPr>
                <w:rFonts w:ascii="Arial" w:hAnsi="Arial" w:eastAsia="Arial Unicode MS" w:cs="Arial"/>
                <w:color w:val="000000"/>
                <w:sz w:val="20"/>
                <w:szCs w:val="20"/>
                <w:u w:color="000000"/>
                <w:bdr w:val="nil"/>
                <w:lang w:eastAsia="en-GB"/>
              </w:rPr>
              <w:t xml:space="preserve">1 </w:t>
            </w:r>
            <w:r w:rsidRPr="00B47A46">
              <w:rPr>
                <w:rFonts w:ascii="Arial" w:hAnsi="Arial" w:eastAsia="Arial" w:cs="Arial"/>
                <w:sz w:val="20"/>
                <w:szCs w:val="20"/>
              </w:rPr>
              <w:t>tool or exercise for each range item</w:t>
            </w:r>
            <w:r w:rsidRPr="00B47A46" w:rsidR="00876A26">
              <w:rPr>
                <w:rFonts w:ascii="Arial" w:hAnsi="Arial" w:eastAsia="Arial" w:cs="Arial"/>
                <w:sz w:val="20"/>
                <w:szCs w:val="20"/>
              </w:rPr>
              <w:t>.</w:t>
            </w:r>
          </w:p>
        </w:tc>
        <w:tc>
          <w:tcPr>
            <w:tcW w:w="1276" w:type="dxa"/>
            <w:shd w:val="clear" w:color="auto" w:fill="F2F2F2" w:themeFill="background1" w:themeFillShade="F2"/>
          </w:tcPr>
          <w:p w:rsidRPr="009F6F3A" w:rsidR="00843C58" w:rsidP="001F6EC9" w:rsidRDefault="00843C58" w14:paraId="7E9FB22B"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4F832377"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74F47234"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60CE3D42"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6310FD4B"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1DD20ACD"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1DF52B2C"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47B62BCB" w14:textId="77777777">
        <w:trPr>
          <w:trHeight w:val="300"/>
        </w:trPr>
        <w:tc>
          <w:tcPr>
            <w:tcW w:w="2272" w:type="dxa"/>
            <w:shd w:val="clear" w:color="auto" w:fill="D9D9D9" w:themeFill="background1" w:themeFillShade="D9"/>
          </w:tcPr>
          <w:p w:rsidRPr="004A4D6C" w:rsidR="00843C58" w:rsidP="001F6EC9" w:rsidRDefault="00843C58" w14:paraId="6D1B3906" w14:textId="77777777">
            <w:pPr>
              <w:spacing w:before="40" w:after="40" w:line="240" w:lineRule="auto"/>
              <w:ind w:left="74"/>
              <w:textAlignment w:val="baseline"/>
              <w:rPr>
                <w:rFonts w:eastAsia="Times New Roman" w:cs="Arial"/>
                <w:b/>
                <w:bCs/>
                <w:sz w:val="20"/>
                <w:szCs w:val="20"/>
                <w:lang w:eastAsia="en-GB"/>
              </w:rPr>
            </w:pPr>
            <w:r w:rsidRPr="004A4D6C">
              <w:rPr>
                <w:rFonts w:eastAsia="Times New Roman" w:cs="Arial"/>
                <w:b/>
                <w:bCs/>
                <w:sz w:val="20"/>
                <w:szCs w:val="20"/>
                <w:lang w:eastAsia="en-GB"/>
              </w:rPr>
              <w:t xml:space="preserve">AC3.2 </w:t>
            </w:r>
            <w:r w:rsidRPr="004A4D6C">
              <w:rPr>
                <w:rFonts w:eastAsia="Arial" w:cs="Arial"/>
                <w:sz w:val="20"/>
                <w:szCs w:val="20"/>
              </w:rPr>
              <w:t>Critically review the purpose of different coaching or mentoring models</w:t>
            </w:r>
          </w:p>
        </w:tc>
        <w:tc>
          <w:tcPr>
            <w:tcW w:w="2409" w:type="dxa"/>
            <w:shd w:val="clear" w:color="auto" w:fill="D9D9D9" w:themeFill="background1" w:themeFillShade="D9"/>
          </w:tcPr>
          <w:p w:rsidRPr="004A4D6C" w:rsidR="00843C58" w:rsidP="008B7FCC" w:rsidRDefault="00843C58" w14:paraId="4867886D" w14:textId="3D31ADE6">
            <w:pPr>
              <w:pStyle w:val="ListParagraph"/>
              <w:numPr>
                <w:ilvl w:val="0"/>
                <w:numId w:val="80"/>
              </w:numPr>
              <w:pBdr>
                <w:top w:val="nil"/>
                <w:left w:val="nil"/>
                <w:bottom w:val="nil"/>
                <w:right w:val="nil"/>
                <w:between w:val="nil"/>
                <w:bar w:val="nil"/>
              </w:pBdr>
              <w:spacing w:before="40" w:after="40" w:line="240" w:lineRule="atLeast"/>
              <w:ind w:left="434"/>
              <w:contextualSpacing/>
              <w:rPr>
                <w:rFonts w:eastAsia="Arial Unicode MS" w:cs="Arial"/>
                <w:color w:val="000000"/>
                <w:sz w:val="20"/>
                <w:szCs w:val="20"/>
                <w:u w:color="000000"/>
                <w:bdr w:val="nil"/>
                <w:lang w:eastAsia="en-GB"/>
              </w:rPr>
            </w:pPr>
            <w:r w:rsidRPr="004A4D6C">
              <w:rPr>
                <w:rFonts w:eastAsia="Arial" w:asciiTheme="minorHAnsi" w:hAnsiTheme="minorHAnsi" w:cstheme="minorHAnsi"/>
                <w:sz w:val="20"/>
                <w:szCs w:val="20"/>
              </w:rPr>
              <w:t>3 models</w:t>
            </w:r>
            <w:r w:rsidR="00876A26">
              <w:rPr>
                <w:rFonts w:eastAsia="Arial Unicode MS" w:cs="Arial"/>
                <w:color w:val="000000"/>
                <w:sz w:val="20"/>
                <w:szCs w:val="20"/>
                <w:u w:color="000000"/>
                <w:bdr w:val="nil"/>
                <w:lang w:eastAsia="en-GB"/>
              </w:rPr>
              <w:t>.</w:t>
            </w:r>
          </w:p>
        </w:tc>
        <w:tc>
          <w:tcPr>
            <w:tcW w:w="1276" w:type="dxa"/>
            <w:shd w:val="clear" w:color="auto" w:fill="F2F2F2" w:themeFill="background1" w:themeFillShade="F2"/>
          </w:tcPr>
          <w:p w:rsidRPr="009F6F3A" w:rsidR="00843C58" w:rsidP="001F6EC9" w:rsidRDefault="00843C58" w14:paraId="46E99125" w14:textId="77777777">
            <w:pPr>
              <w:spacing w:after="0" w:line="240" w:lineRule="auto"/>
              <w:jc w:val="center"/>
              <w:textAlignment w:val="baseline"/>
              <w:rPr>
                <w:rFonts w:eastAsia="Arial Unicode MS" w:cs="Arial"/>
                <w:color w:val="000000"/>
                <w:sz w:val="20"/>
                <w:szCs w:val="20"/>
                <w:u w:color="000000"/>
                <w:bdr w:val="nil"/>
                <w:lang w:val="en-US" w:eastAsia="en-GB"/>
              </w:rPr>
            </w:pPr>
          </w:p>
        </w:tc>
        <w:tc>
          <w:tcPr>
            <w:tcW w:w="1134" w:type="dxa"/>
            <w:shd w:val="clear" w:color="auto" w:fill="F2F2F2" w:themeFill="background1" w:themeFillShade="F2"/>
          </w:tcPr>
          <w:p w:rsidRPr="009F6F3A" w:rsidR="00843C58" w:rsidP="001F6EC9" w:rsidRDefault="00843C58" w14:paraId="0972003A"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757F64FE"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33525FC2"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7A305623"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2B65738D"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6E0EC55B"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61231553" w14:textId="77777777">
        <w:trPr>
          <w:trHeight w:val="300"/>
        </w:trPr>
        <w:tc>
          <w:tcPr>
            <w:tcW w:w="15454" w:type="dxa"/>
            <w:gridSpan w:val="10"/>
            <w:shd w:val="clear" w:color="auto" w:fill="D9D9D9" w:themeFill="background1" w:themeFillShade="D9"/>
          </w:tcPr>
          <w:p w:rsidRPr="00CD6305" w:rsidR="00843C58" w:rsidP="001F6EC9" w:rsidRDefault="00843C58" w14:paraId="32BAEEC7" w14:textId="77777777">
            <w:pPr>
              <w:spacing w:before="40" w:after="40"/>
              <w:ind w:left="74"/>
              <w:rPr>
                <w:rFonts w:eastAsia="Times New Roman" w:cs="Arial"/>
                <w:b/>
                <w:bCs/>
                <w:sz w:val="20"/>
                <w:szCs w:val="20"/>
                <w:lang w:eastAsia="en-GB"/>
              </w:rPr>
            </w:pPr>
            <w:r w:rsidRPr="001E125C">
              <w:rPr>
                <w:rFonts w:eastAsia="Times New Roman" w:cs="Arial"/>
                <w:b/>
                <w:bCs/>
              </w:rPr>
              <w:t xml:space="preserve">LO4 </w:t>
            </w:r>
            <w:r w:rsidRPr="00CD6305">
              <w:rPr>
                <w:rFonts w:cs="Arial"/>
                <w:b/>
                <w:bCs/>
                <w:lang w:val="en-US"/>
              </w:rPr>
              <w:t>Understand the relevance of reflection, review and supervision in coaching or mentoring at executive or senior level</w:t>
            </w:r>
          </w:p>
          <w:p w:rsidRPr="009F6F3A" w:rsidR="00843C58" w:rsidP="001F6EC9" w:rsidRDefault="00843C58" w14:paraId="48670E93" w14:textId="77777777">
            <w:pPr>
              <w:spacing w:before="40" w:after="40" w:line="240" w:lineRule="atLeast"/>
              <w:ind w:left="641" w:hanging="567"/>
              <w:rPr>
                <w:rFonts w:cs="Arial"/>
                <w:sz w:val="20"/>
                <w:szCs w:val="20"/>
                <w:lang w:eastAsia="ja-JP"/>
              </w:rPr>
            </w:pPr>
            <w:r w:rsidRPr="009F6F3A">
              <w:rPr>
                <w:rFonts w:cs="Arial"/>
                <w:sz w:val="20"/>
                <w:szCs w:val="20"/>
                <w:lang w:eastAsia="ja-JP"/>
              </w:rPr>
              <w:t xml:space="preserve">All ACs (4.1 to 4.4) must evidence one intervention: Coaching or Mentoring </w:t>
            </w:r>
          </w:p>
          <w:p w:rsidRPr="009F6F3A" w:rsidR="00843C58" w:rsidP="001F6EC9" w:rsidRDefault="00843C58" w14:paraId="34A705C7" w14:textId="77777777">
            <w:pPr>
              <w:spacing w:before="40" w:after="40" w:line="240" w:lineRule="atLeast"/>
              <w:ind w:left="641" w:hanging="567"/>
              <w:rPr>
                <w:rFonts w:cs="Arial"/>
                <w:sz w:val="20"/>
                <w:szCs w:val="20"/>
                <w:lang w:eastAsia="ja-JP"/>
              </w:rPr>
            </w:pPr>
            <w:r w:rsidRPr="009F6F3A">
              <w:rPr>
                <w:rFonts w:cs="Arial"/>
                <w:sz w:val="20"/>
                <w:szCs w:val="20"/>
                <w:lang w:eastAsia="ja-JP"/>
              </w:rPr>
              <w:t xml:space="preserve">Evidence must include any of the following or a combination of: </w:t>
            </w:r>
          </w:p>
          <w:p w:rsidRPr="009F6F3A" w:rsidR="00843C58" w:rsidP="008B7FCC" w:rsidRDefault="00843C58" w14:paraId="06957E1C" w14:textId="77777777">
            <w:pPr>
              <w:numPr>
                <w:ilvl w:val="0"/>
                <w:numId w:val="79"/>
              </w:numPr>
              <w:spacing w:before="40" w:after="40" w:line="240" w:lineRule="atLeast"/>
              <w:ind w:left="723"/>
              <w:rPr>
                <w:rFonts w:cs="Arial"/>
                <w:sz w:val="20"/>
                <w:szCs w:val="20"/>
                <w:lang w:eastAsia="ja-JP"/>
              </w:rPr>
            </w:pPr>
            <w:r w:rsidRPr="009F6F3A">
              <w:rPr>
                <w:rFonts w:cs="Arial"/>
                <w:sz w:val="20"/>
                <w:szCs w:val="20"/>
                <w:lang w:eastAsia="ja-JP"/>
              </w:rPr>
              <w:t>written narrative/questions and answers</w:t>
            </w:r>
          </w:p>
          <w:p w:rsidRPr="009F6F3A" w:rsidR="00843C58" w:rsidP="008B7FCC" w:rsidRDefault="00843C58" w14:paraId="3013B158" w14:textId="77777777">
            <w:pPr>
              <w:numPr>
                <w:ilvl w:val="0"/>
                <w:numId w:val="79"/>
              </w:numPr>
              <w:spacing w:before="40" w:after="40" w:line="240" w:lineRule="atLeast"/>
              <w:ind w:left="723"/>
              <w:rPr>
                <w:rFonts w:cs="Arial"/>
                <w:sz w:val="20"/>
                <w:szCs w:val="20"/>
                <w:lang w:eastAsia="ja-JP"/>
              </w:rPr>
            </w:pPr>
            <w:r w:rsidRPr="009F6F3A">
              <w:rPr>
                <w:rFonts w:cs="Arial"/>
                <w:sz w:val="20"/>
                <w:szCs w:val="20"/>
                <w:lang w:eastAsia="ja-JP"/>
              </w:rPr>
              <w:t>table format</w:t>
            </w:r>
          </w:p>
          <w:p w:rsidRPr="009F6F3A" w:rsidR="00843C58" w:rsidP="008B7FCC" w:rsidRDefault="00843C58" w14:paraId="7E874725" w14:textId="77777777">
            <w:pPr>
              <w:numPr>
                <w:ilvl w:val="0"/>
                <w:numId w:val="79"/>
              </w:numPr>
              <w:spacing w:before="40" w:after="40" w:line="240" w:lineRule="atLeast"/>
              <w:ind w:left="723"/>
              <w:rPr>
                <w:rFonts w:cs="Arial"/>
                <w:sz w:val="20"/>
                <w:szCs w:val="20"/>
                <w:lang w:eastAsia="ja-JP"/>
              </w:rPr>
            </w:pPr>
            <w:r w:rsidRPr="009F6F3A">
              <w:rPr>
                <w:rFonts w:cs="Arial"/>
                <w:sz w:val="20"/>
                <w:szCs w:val="20"/>
                <w:lang w:eastAsia="ja-JP"/>
              </w:rPr>
              <w:t xml:space="preserve">recorded presentation </w:t>
            </w:r>
          </w:p>
          <w:p w:rsidRPr="009F6F3A" w:rsidR="00843C58" w:rsidP="008B7FCC" w:rsidRDefault="00843C58" w14:paraId="26C14FE7" w14:textId="77777777">
            <w:pPr>
              <w:numPr>
                <w:ilvl w:val="0"/>
                <w:numId w:val="79"/>
              </w:numPr>
              <w:spacing w:before="40" w:after="40" w:line="240" w:lineRule="atLeast"/>
              <w:ind w:left="723"/>
              <w:rPr>
                <w:rFonts w:cs="Arial" w:eastAsiaTheme="minorEastAsia"/>
                <w:sz w:val="20"/>
                <w:szCs w:val="20"/>
                <w:lang w:val="en-US" w:eastAsia="ja-JP"/>
              </w:rPr>
            </w:pPr>
            <w:r w:rsidRPr="009F6F3A">
              <w:rPr>
                <w:rFonts w:cs="Arial"/>
                <w:sz w:val="20"/>
                <w:szCs w:val="20"/>
                <w:lang w:eastAsia="ja-JP"/>
              </w:rPr>
              <w:t xml:space="preserve">oral questions and answers. </w:t>
            </w:r>
          </w:p>
        </w:tc>
      </w:tr>
      <w:tr w:rsidRPr="009F6F3A" w:rsidR="00843C58" w:rsidTr="001F6EC9" w14:paraId="3A6BEEA7" w14:textId="77777777">
        <w:trPr>
          <w:trHeight w:val="300"/>
        </w:trPr>
        <w:tc>
          <w:tcPr>
            <w:tcW w:w="2272" w:type="dxa"/>
            <w:shd w:val="clear" w:color="auto" w:fill="D9D9D9" w:themeFill="background1" w:themeFillShade="D9"/>
          </w:tcPr>
          <w:p w:rsidRPr="001E125C" w:rsidR="00843C58" w:rsidP="001F6EC9" w:rsidRDefault="00843C58" w14:paraId="19F60B23" w14:textId="77777777">
            <w:pPr>
              <w:spacing w:before="40" w:after="40" w:line="240" w:lineRule="auto"/>
              <w:ind w:left="74"/>
              <w:textAlignment w:val="baseline"/>
              <w:rPr>
                <w:rFonts w:eastAsia="Times New Roman" w:asciiTheme="minorHAnsi" w:hAnsiTheme="minorHAnsi" w:cstheme="minorHAnsi"/>
                <w:b/>
                <w:bCs/>
                <w:sz w:val="20"/>
                <w:szCs w:val="20"/>
                <w:lang w:eastAsia="en-GB"/>
              </w:rPr>
            </w:pPr>
            <w:r w:rsidRPr="001E125C">
              <w:rPr>
                <w:rFonts w:eastAsia="Times New Roman" w:asciiTheme="minorHAnsi" w:hAnsiTheme="minorHAnsi" w:cstheme="minorHAnsi"/>
                <w:b/>
                <w:bCs/>
                <w:sz w:val="20"/>
                <w:szCs w:val="20"/>
                <w:lang w:eastAsia="en-GB"/>
              </w:rPr>
              <w:t xml:space="preserve">AC4.1 </w:t>
            </w:r>
            <w:r w:rsidRPr="001E125C">
              <w:rPr>
                <w:rFonts w:eastAsia="Arial" w:asciiTheme="minorHAnsi" w:hAnsiTheme="minorHAnsi" w:cstheme="minorHAnsi"/>
                <w:sz w:val="20"/>
                <w:szCs w:val="20"/>
              </w:rPr>
              <w:t xml:space="preserve">Critically review the </w:t>
            </w:r>
            <w:r w:rsidRPr="001E125C">
              <w:rPr>
                <w:rFonts w:eastAsia="Arial" w:asciiTheme="minorHAnsi" w:hAnsiTheme="minorHAnsi" w:cstheme="minorHAnsi"/>
                <w:b/>
                <w:bCs/>
                <w:sz w:val="20"/>
                <w:szCs w:val="20"/>
              </w:rPr>
              <w:t>key elements of supervision</w:t>
            </w:r>
            <w:r w:rsidRPr="001E125C">
              <w:rPr>
                <w:rFonts w:eastAsia="Arial" w:asciiTheme="minorHAnsi" w:hAnsiTheme="minorHAnsi" w:cstheme="minorHAnsi"/>
                <w:sz w:val="20"/>
                <w:szCs w:val="20"/>
              </w:rPr>
              <w:t xml:space="preserve"> and the rationale for its use in coaching or mentoring, using a supervision model in or mentoring</w:t>
            </w:r>
          </w:p>
        </w:tc>
        <w:tc>
          <w:tcPr>
            <w:tcW w:w="2409" w:type="dxa"/>
            <w:shd w:val="clear" w:color="auto" w:fill="D9D9D9" w:themeFill="background1" w:themeFillShade="D9"/>
          </w:tcPr>
          <w:p w:rsidRPr="004A4D6C" w:rsidR="00843C58" w:rsidP="008B7FCC" w:rsidRDefault="00843C58" w14:paraId="0F160C78" w14:textId="77777777">
            <w:pPr>
              <w:pStyle w:val="ListParagraph"/>
              <w:numPr>
                <w:ilvl w:val="0"/>
                <w:numId w:val="80"/>
              </w:numPr>
              <w:pBdr>
                <w:top w:val="nil"/>
                <w:left w:val="nil"/>
                <w:bottom w:val="nil"/>
                <w:right w:val="nil"/>
                <w:between w:val="nil"/>
                <w:bar w:val="nil"/>
              </w:pBdr>
              <w:spacing w:before="40" w:after="40" w:line="240" w:lineRule="atLeast"/>
              <w:ind w:left="434"/>
              <w:contextualSpacing/>
              <w:rPr>
                <w:rFonts w:eastAsia="Calibri" w:asciiTheme="minorHAnsi" w:hAnsiTheme="minorHAnsi" w:cstheme="minorHAnsi"/>
                <w:sz w:val="20"/>
                <w:szCs w:val="20"/>
                <w:u w:color="3B3C42"/>
                <w:bdr w:val="nil"/>
                <w:lang w:eastAsia="en-GB"/>
              </w:rPr>
            </w:pPr>
            <w:r w:rsidRPr="004A4D6C">
              <w:rPr>
                <w:rFonts w:eastAsia="Calibri" w:asciiTheme="minorHAnsi" w:hAnsiTheme="minorHAnsi" w:cstheme="minorHAnsi"/>
                <w:sz w:val="20"/>
                <w:szCs w:val="20"/>
                <w:u w:color="3B3C42"/>
                <w:bdr w:val="nil"/>
                <w:lang w:eastAsia="en-GB"/>
              </w:rPr>
              <w:t xml:space="preserve">meet the range </w:t>
            </w:r>
          </w:p>
          <w:p w:rsidRPr="004A4D6C" w:rsidR="00843C58" w:rsidP="008B7FCC" w:rsidRDefault="00843C58" w14:paraId="5BE90766" w14:textId="35E9296C">
            <w:pPr>
              <w:pStyle w:val="ListParagraph"/>
              <w:numPr>
                <w:ilvl w:val="0"/>
                <w:numId w:val="80"/>
              </w:numPr>
              <w:pBdr>
                <w:top w:val="nil"/>
                <w:left w:val="nil"/>
                <w:bottom w:val="nil"/>
                <w:right w:val="nil"/>
                <w:between w:val="nil"/>
                <w:bar w:val="nil"/>
              </w:pBdr>
              <w:spacing w:before="40" w:after="40" w:line="240" w:lineRule="atLeast"/>
              <w:ind w:left="434"/>
              <w:contextualSpacing/>
              <w:rPr>
                <w:rFonts w:eastAsia="Calibri" w:asciiTheme="minorHAnsi" w:hAnsiTheme="minorHAnsi" w:cstheme="minorHAnsi"/>
                <w:sz w:val="20"/>
                <w:szCs w:val="20"/>
                <w:u w:color="3B3C42"/>
                <w:bdr w:val="nil"/>
                <w:lang w:eastAsia="en-GB"/>
              </w:rPr>
            </w:pPr>
            <w:r w:rsidRPr="004A4D6C">
              <w:rPr>
                <w:rFonts w:eastAsia="Calibri" w:asciiTheme="minorHAnsi" w:hAnsiTheme="minorHAnsi" w:cstheme="minorHAnsi"/>
                <w:sz w:val="20"/>
                <w:szCs w:val="20"/>
                <w:u w:color="3B3C42"/>
                <w:bdr w:val="nil"/>
                <w:lang w:eastAsia="en-GB"/>
              </w:rPr>
              <w:t>1 supervision mode</w:t>
            </w:r>
            <w:r w:rsidR="00876A26">
              <w:rPr>
                <w:rFonts w:eastAsia="Calibri" w:asciiTheme="minorHAnsi" w:hAnsiTheme="minorHAnsi" w:cstheme="minorHAnsi"/>
                <w:sz w:val="20"/>
                <w:szCs w:val="20"/>
                <w:u w:color="3B3C42"/>
                <w:bdr w:val="nil"/>
                <w:lang w:eastAsia="en-GB"/>
              </w:rPr>
              <w:t>.</w:t>
            </w:r>
          </w:p>
        </w:tc>
        <w:tc>
          <w:tcPr>
            <w:tcW w:w="1276" w:type="dxa"/>
            <w:shd w:val="clear" w:color="auto" w:fill="F2F2F2" w:themeFill="background1" w:themeFillShade="F2"/>
          </w:tcPr>
          <w:p w:rsidRPr="009F6F3A" w:rsidR="00843C58" w:rsidP="001F6EC9" w:rsidRDefault="00843C58" w14:paraId="15CDA98D"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0DEE435E"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089B2905"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43815D50"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54E59E41"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07F4F570"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5B788AA6"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305A9588" w14:textId="77777777">
        <w:trPr>
          <w:trHeight w:val="300"/>
        </w:trPr>
        <w:tc>
          <w:tcPr>
            <w:tcW w:w="2272" w:type="dxa"/>
            <w:shd w:val="clear" w:color="auto" w:fill="D9D9D9" w:themeFill="background1" w:themeFillShade="D9"/>
          </w:tcPr>
          <w:p w:rsidRPr="001E125C" w:rsidR="00843C58" w:rsidP="001F6EC9" w:rsidRDefault="00843C58" w14:paraId="59AF492B" w14:textId="34221147">
            <w:pPr>
              <w:spacing w:before="40" w:after="40" w:line="240" w:lineRule="auto"/>
              <w:ind w:left="74"/>
              <w:textAlignment w:val="baseline"/>
              <w:rPr>
                <w:rFonts w:eastAsia="Times New Roman" w:cs="Arial"/>
                <w:sz w:val="20"/>
                <w:szCs w:val="20"/>
                <w:lang w:eastAsia="en-GB"/>
              </w:rPr>
            </w:pPr>
            <w:r w:rsidRPr="00E510F6">
              <w:rPr>
                <w:rFonts w:eastAsia="Times New Roman" w:cs="Arial"/>
                <w:b/>
                <w:bCs/>
                <w:sz w:val="20"/>
                <w:szCs w:val="20"/>
                <w:lang w:eastAsia="en-GB"/>
              </w:rPr>
              <w:t>AC</w:t>
            </w:r>
            <w:r w:rsidRPr="00E510F6" w:rsidR="00E510F6">
              <w:rPr>
                <w:rFonts w:eastAsia="Times New Roman" w:cs="Arial"/>
                <w:b/>
                <w:bCs/>
                <w:sz w:val="20"/>
                <w:szCs w:val="20"/>
                <w:lang w:eastAsia="en-GB"/>
              </w:rPr>
              <w:t>4.2</w:t>
            </w:r>
            <w:r w:rsidR="00E510F6">
              <w:rPr>
                <w:rFonts w:eastAsia="Times New Roman" w:cs="Arial"/>
                <w:sz w:val="20"/>
                <w:szCs w:val="20"/>
                <w:lang w:eastAsia="en-GB"/>
              </w:rPr>
              <w:t xml:space="preserve"> </w:t>
            </w:r>
            <w:r w:rsidRPr="001E125C">
              <w:rPr>
                <w:rFonts w:eastAsia="Arial" w:cs="Arial"/>
                <w:sz w:val="20"/>
                <w:szCs w:val="20"/>
              </w:rPr>
              <w:t xml:space="preserve">Critically examine the importance of reflective practice for </w:t>
            </w:r>
            <w:r w:rsidRPr="001E125C">
              <w:rPr>
                <w:rFonts w:eastAsia="Arial" w:cs="Arial"/>
                <w:b/>
                <w:bCs/>
                <w:sz w:val="20"/>
                <w:szCs w:val="20"/>
              </w:rPr>
              <w:t>own continuous improvement</w:t>
            </w:r>
            <w:r w:rsidRPr="001E125C">
              <w:rPr>
                <w:rFonts w:eastAsia="Arial" w:cs="Arial"/>
                <w:b/>
                <w:bCs/>
                <w:sz w:val="20"/>
                <w:szCs w:val="20"/>
              </w:rPr>
              <w:tab/>
            </w:r>
            <w:r w:rsidRPr="001E125C">
              <w:rPr>
                <w:rFonts w:eastAsia="Arial" w:cs="Arial"/>
                <w:sz w:val="20"/>
                <w:szCs w:val="20"/>
              </w:rPr>
              <w:t xml:space="preserve"> in coaching or mentoring, using a reflective approach</w:t>
            </w:r>
          </w:p>
        </w:tc>
        <w:tc>
          <w:tcPr>
            <w:tcW w:w="2409" w:type="dxa"/>
            <w:shd w:val="clear" w:color="auto" w:fill="D9D9D9" w:themeFill="background1" w:themeFillShade="D9"/>
          </w:tcPr>
          <w:p w:rsidRPr="004A4D6C" w:rsidR="00843C58" w:rsidP="008B7FCC" w:rsidRDefault="00843C58" w14:paraId="3496E1EB" w14:textId="4EFB0698">
            <w:pPr>
              <w:pStyle w:val="ListParagraph"/>
              <w:numPr>
                <w:ilvl w:val="0"/>
                <w:numId w:val="80"/>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sidRPr="004A4D6C">
              <w:rPr>
                <w:rFonts w:eastAsia="Arial Unicode MS" w:asciiTheme="minorHAnsi" w:hAnsiTheme="minorHAnsi" w:cstheme="minorHAnsi"/>
                <w:color w:val="000000"/>
                <w:sz w:val="20"/>
                <w:szCs w:val="20"/>
                <w:u w:color="000000"/>
                <w:bdr w:val="nil"/>
                <w:lang w:eastAsia="en-GB"/>
              </w:rPr>
              <w:t>meet the range</w:t>
            </w:r>
            <w:r w:rsidR="00876A26">
              <w:rPr>
                <w:rFonts w:eastAsia="Arial Unicode MS" w:asciiTheme="minorHAnsi" w:hAnsiTheme="minorHAnsi" w:cstheme="minorHAnsi"/>
                <w:color w:val="000000"/>
                <w:sz w:val="20"/>
                <w:szCs w:val="20"/>
                <w:u w:color="000000"/>
                <w:bdr w:val="nil"/>
                <w:lang w:eastAsia="en-GB"/>
              </w:rPr>
              <w:t>.</w:t>
            </w:r>
          </w:p>
        </w:tc>
        <w:tc>
          <w:tcPr>
            <w:tcW w:w="1276" w:type="dxa"/>
            <w:shd w:val="clear" w:color="auto" w:fill="F2F2F2" w:themeFill="background1" w:themeFillShade="F2"/>
          </w:tcPr>
          <w:p w:rsidRPr="009F6F3A" w:rsidR="00843C58" w:rsidP="001F6EC9" w:rsidRDefault="00843C58" w14:paraId="1B65D269"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2C45B80C"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09B27D27"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1F77FE03"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59587F72"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331E27C2"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26E8142C"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55B54A2A" w14:textId="77777777">
        <w:trPr>
          <w:trHeight w:val="300"/>
        </w:trPr>
        <w:tc>
          <w:tcPr>
            <w:tcW w:w="2272" w:type="dxa"/>
            <w:shd w:val="clear" w:color="auto" w:fill="D9D9D9" w:themeFill="background1" w:themeFillShade="D9"/>
          </w:tcPr>
          <w:p w:rsidRPr="001E125C" w:rsidR="00843C58" w:rsidP="001F6EC9" w:rsidRDefault="00843C58" w14:paraId="1E274911" w14:textId="77777777">
            <w:pPr>
              <w:spacing w:before="40" w:after="40" w:line="240" w:lineRule="auto"/>
              <w:ind w:left="74"/>
              <w:textAlignment w:val="baseline"/>
              <w:rPr>
                <w:rFonts w:eastAsia="Times New Roman" w:cs="Arial"/>
                <w:b/>
                <w:bCs/>
                <w:sz w:val="20"/>
                <w:szCs w:val="20"/>
                <w:lang w:eastAsia="en-GB"/>
              </w:rPr>
            </w:pPr>
            <w:r w:rsidRPr="001E125C">
              <w:rPr>
                <w:rFonts w:eastAsia="Times New Roman" w:cs="Arial"/>
                <w:b/>
                <w:bCs/>
                <w:sz w:val="20"/>
                <w:szCs w:val="20"/>
                <w:lang w:eastAsia="en-GB"/>
              </w:rPr>
              <w:t xml:space="preserve">AC 4.3 </w:t>
            </w:r>
            <w:r w:rsidRPr="001E125C">
              <w:rPr>
                <w:rFonts w:eastAsia="Arial" w:cs="Arial"/>
                <w:sz w:val="20"/>
                <w:szCs w:val="20"/>
              </w:rPr>
              <w:t xml:space="preserve">Critically review </w:t>
            </w:r>
            <w:r w:rsidRPr="001E125C">
              <w:rPr>
                <w:rFonts w:eastAsia="Arial" w:cs="Arial"/>
                <w:b/>
                <w:bCs/>
                <w:sz w:val="20"/>
                <w:szCs w:val="20"/>
              </w:rPr>
              <w:t xml:space="preserve">ways of measuring effectiveness </w:t>
            </w:r>
            <w:r w:rsidRPr="001E125C">
              <w:rPr>
                <w:rFonts w:eastAsia="Arial" w:cs="Arial"/>
                <w:sz w:val="20"/>
                <w:szCs w:val="20"/>
              </w:rPr>
              <w:t>of own coaching or mentoring practice</w:t>
            </w:r>
          </w:p>
        </w:tc>
        <w:tc>
          <w:tcPr>
            <w:tcW w:w="2409" w:type="dxa"/>
            <w:shd w:val="clear" w:color="auto" w:fill="D9D9D9" w:themeFill="background1" w:themeFillShade="D9"/>
          </w:tcPr>
          <w:p w:rsidRPr="004A4D6C" w:rsidR="00843C58" w:rsidP="008B7FCC" w:rsidRDefault="00843C58" w14:paraId="642ACFAA" w14:textId="14B39E5C">
            <w:pPr>
              <w:pStyle w:val="ListParagraph"/>
              <w:numPr>
                <w:ilvl w:val="0"/>
                <w:numId w:val="80"/>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sidRPr="004A4D6C">
              <w:rPr>
                <w:rFonts w:ascii="Arial" w:hAnsi="Arial" w:eastAsia="Arial Unicode MS" w:cs="Arial"/>
                <w:color w:val="000000"/>
                <w:sz w:val="20"/>
                <w:szCs w:val="20"/>
                <w:u w:color="000000"/>
                <w:bdr w:val="nil"/>
                <w:lang w:eastAsia="en-GB"/>
              </w:rPr>
              <w:t>meet the range</w:t>
            </w:r>
            <w:r w:rsidR="00876A26">
              <w:rPr>
                <w:rFonts w:ascii="Arial" w:hAnsi="Arial" w:eastAsia="Arial Unicode MS" w:cs="Arial"/>
                <w:color w:val="000000"/>
                <w:sz w:val="20"/>
                <w:szCs w:val="20"/>
                <w:u w:color="000000"/>
                <w:bdr w:val="nil"/>
                <w:lang w:eastAsia="en-GB"/>
              </w:rPr>
              <w:t>.</w:t>
            </w:r>
          </w:p>
        </w:tc>
        <w:tc>
          <w:tcPr>
            <w:tcW w:w="1276" w:type="dxa"/>
            <w:shd w:val="clear" w:color="auto" w:fill="F2F2F2" w:themeFill="background1" w:themeFillShade="F2"/>
          </w:tcPr>
          <w:p w:rsidRPr="009F6F3A" w:rsidR="00843C58" w:rsidP="001F6EC9" w:rsidRDefault="00843C58" w14:paraId="596D9954"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5CA00CEC"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031C98AC"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7B19B747"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249912DC"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1F755A44"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74149C18"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106EB68B" w14:textId="77777777">
        <w:trPr>
          <w:trHeight w:val="300"/>
        </w:trPr>
        <w:tc>
          <w:tcPr>
            <w:tcW w:w="2272" w:type="dxa"/>
            <w:shd w:val="clear" w:color="auto" w:fill="D9D9D9" w:themeFill="background1" w:themeFillShade="D9"/>
          </w:tcPr>
          <w:p w:rsidRPr="001E125C" w:rsidR="00843C58" w:rsidP="001F6EC9" w:rsidRDefault="00843C58" w14:paraId="26EB1A6E" w14:textId="77777777">
            <w:pPr>
              <w:pBdr>
                <w:top w:val="nil"/>
                <w:left w:val="nil"/>
                <w:bottom w:val="nil"/>
                <w:right w:val="nil"/>
                <w:between w:val="nil"/>
                <w:bar w:val="nil"/>
              </w:pBdr>
              <w:spacing w:before="40" w:after="40" w:line="240" w:lineRule="auto"/>
              <w:ind w:left="74"/>
              <w:textAlignment w:val="baseline"/>
              <w:rPr>
                <w:rFonts w:eastAsia="Times New Roman" w:cs="Arial"/>
                <w:b/>
                <w:bCs/>
                <w:sz w:val="20"/>
                <w:szCs w:val="20"/>
                <w:lang w:eastAsia="en-GB"/>
              </w:rPr>
            </w:pPr>
            <w:r w:rsidRPr="001E125C">
              <w:rPr>
                <w:rFonts w:eastAsia="Times New Roman" w:cs="Arial"/>
                <w:b/>
                <w:bCs/>
                <w:sz w:val="20"/>
                <w:szCs w:val="20"/>
                <w:lang w:eastAsia="en-GB"/>
              </w:rPr>
              <w:t xml:space="preserve">AC 4.4 </w:t>
            </w:r>
            <w:r w:rsidRPr="001E125C">
              <w:rPr>
                <w:rFonts w:eastAsia="Arial" w:cs="Arial"/>
                <w:sz w:val="20"/>
                <w:szCs w:val="20"/>
              </w:rPr>
              <w:t xml:space="preserve">Critically evaluate the </w:t>
            </w:r>
            <w:r w:rsidRPr="001E125C">
              <w:rPr>
                <w:rFonts w:eastAsia="Arial" w:cs="Arial"/>
                <w:b/>
                <w:bCs/>
                <w:sz w:val="20"/>
                <w:szCs w:val="20"/>
              </w:rPr>
              <w:t>impact</w:t>
            </w:r>
            <w:r w:rsidRPr="001E125C">
              <w:rPr>
                <w:rFonts w:eastAsia="Arial" w:cs="Arial"/>
                <w:sz w:val="20"/>
                <w:szCs w:val="20"/>
              </w:rPr>
              <w:t xml:space="preserve"> of Continuing Professional Development (CPD) on coaching or mentoring practice</w:t>
            </w:r>
          </w:p>
        </w:tc>
        <w:tc>
          <w:tcPr>
            <w:tcW w:w="2409" w:type="dxa"/>
            <w:shd w:val="clear" w:color="auto" w:fill="D9D9D9" w:themeFill="background1" w:themeFillShade="D9"/>
          </w:tcPr>
          <w:p w:rsidRPr="004A4D6C" w:rsidR="00843C58" w:rsidP="008B7FCC" w:rsidRDefault="00843C58" w14:paraId="2461BA64" w14:textId="24757A1A">
            <w:pPr>
              <w:pStyle w:val="ListParagraph"/>
              <w:numPr>
                <w:ilvl w:val="0"/>
                <w:numId w:val="80"/>
              </w:numPr>
              <w:pBdr>
                <w:top w:val="nil"/>
                <w:left w:val="nil"/>
                <w:bottom w:val="nil"/>
                <w:right w:val="nil"/>
                <w:between w:val="nil"/>
                <w:bar w:val="nil"/>
              </w:pBdr>
              <w:spacing w:before="40" w:after="40" w:line="240" w:lineRule="atLeast"/>
              <w:ind w:left="434"/>
              <w:contextualSpacing/>
              <w:rPr>
                <w:rFonts w:ascii="Arial" w:hAnsi="Arial" w:eastAsia="Calibri" w:cs="Arial"/>
                <w:sz w:val="20"/>
                <w:szCs w:val="20"/>
                <w:u w:color="3B3C42"/>
                <w:bdr w:val="nil"/>
                <w:lang w:eastAsia="en-GB"/>
              </w:rPr>
            </w:pPr>
            <w:r w:rsidRPr="004A4D6C">
              <w:rPr>
                <w:rFonts w:ascii="Arial" w:hAnsi="Arial" w:eastAsia="Calibri" w:cs="Arial"/>
                <w:sz w:val="20"/>
                <w:szCs w:val="20"/>
                <w:u w:color="3B3C42"/>
                <w:bdr w:val="nil"/>
                <w:lang w:eastAsia="en-GB"/>
              </w:rPr>
              <w:t>meet the range</w:t>
            </w:r>
            <w:r w:rsidR="00876A26">
              <w:rPr>
                <w:rFonts w:ascii="Arial" w:hAnsi="Arial" w:eastAsia="Calibri" w:cs="Arial"/>
                <w:sz w:val="20"/>
                <w:szCs w:val="20"/>
                <w:u w:color="3B3C42"/>
                <w:bdr w:val="nil"/>
                <w:lang w:eastAsia="en-GB"/>
              </w:rPr>
              <w:t>.</w:t>
            </w:r>
          </w:p>
        </w:tc>
        <w:tc>
          <w:tcPr>
            <w:tcW w:w="1276" w:type="dxa"/>
            <w:shd w:val="clear" w:color="auto" w:fill="F2F2F2" w:themeFill="background1" w:themeFillShade="F2"/>
          </w:tcPr>
          <w:p w:rsidRPr="009F6F3A" w:rsidR="00843C58" w:rsidP="001F6EC9" w:rsidRDefault="00843C58" w14:paraId="54384C4B"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0ED3BB68"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6BC9364E"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21355103"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1571B18A"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45B4BF9E"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4227EAFD" w14:textId="77777777">
            <w:pPr>
              <w:spacing w:after="0" w:line="240" w:lineRule="auto"/>
              <w:jc w:val="center"/>
              <w:textAlignment w:val="baseline"/>
              <w:rPr>
                <w:rFonts w:eastAsia="Times New Roman" w:cs="Arial"/>
                <w:sz w:val="20"/>
                <w:szCs w:val="20"/>
                <w:lang w:eastAsia="en-GB"/>
              </w:rPr>
            </w:pPr>
          </w:p>
        </w:tc>
      </w:tr>
    </w:tbl>
    <w:p w:rsidR="00843C58" w:rsidP="00843C58" w:rsidRDefault="00843C58" w14:paraId="025DA2AE" w14:textId="77777777">
      <w:pPr>
        <w:spacing w:after="160"/>
        <w:rPr>
          <w:rFonts w:cs="Arial"/>
        </w:rPr>
      </w:pPr>
    </w:p>
    <w:p w:rsidR="00843C58" w:rsidP="00843C58" w:rsidRDefault="00843C58" w14:paraId="5D3698D1" w14:textId="77777777">
      <w:pPr>
        <w:rPr>
          <w:rFonts w:cs="Arial"/>
        </w:rPr>
      </w:pPr>
      <w:r>
        <w:rPr>
          <w:rFonts w:cs="Arial"/>
        </w:rPr>
        <w:br w:type="page"/>
      </w:r>
    </w:p>
    <w:p w:rsidRPr="009F6F3A" w:rsidR="00843C58" w:rsidP="00843C58" w:rsidRDefault="00843C58" w14:paraId="12917F32" w14:textId="77777777">
      <w:pPr>
        <w:spacing w:after="160"/>
        <w:rPr>
          <w:rFonts w:cs="Arial"/>
        </w:rPr>
      </w:pPr>
    </w:p>
    <w:tbl>
      <w:tblPr>
        <w:tblW w:w="1531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4A0" w:firstRow="1" w:lastRow="0" w:firstColumn="1" w:lastColumn="0" w:noHBand="0" w:noVBand="1"/>
      </w:tblPr>
      <w:tblGrid>
        <w:gridCol w:w="2130"/>
        <w:gridCol w:w="2409"/>
        <w:gridCol w:w="1276"/>
        <w:gridCol w:w="1134"/>
        <w:gridCol w:w="1985"/>
        <w:gridCol w:w="141"/>
        <w:gridCol w:w="1134"/>
        <w:gridCol w:w="1985"/>
        <w:gridCol w:w="1134"/>
        <w:gridCol w:w="1984"/>
      </w:tblGrid>
      <w:tr w:rsidRPr="009F6F3A" w:rsidR="00843C58" w:rsidTr="001F6EC9" w14:paraId="712874C1" w14:textId="77777777">
        <w:trPr>
          <w:trHeight w:val="300"/>
        </w:trPr>
        <w:tc>
          <w:tcPr>
            <w:tcW w:w="2130" w:type="dxa"/>
            <w:shd w:val="clear" w:color="auto" w:fill="FF9900"/>
          </w:tcPr>
          <w:p w:rsidRPr="009F6F3A" w:rsidR="00843C58" w:rsidP="001F6EC9" w:rsidRDefault="00843C58" w14:paraId="72C94F8B" w14:textId="77777777">
            <w:pPr>
              <w:spacing w:before="40" w:after="40" w:line="240" w:lineRule="auto"/>
              <w:ind w:left="74"/>
              <w:textAlignment w:val="baseline"/>
              <w:rPr>
                <w:rFonts w:eastAsia="Times New Roman" w:cs="Arial"/>
                <w:b/>
                <w:color w:val="FFFFFF"/>
              </w:rPr>
            </w:pPr>
            <w:r w:rsidRPr="009F6F3A">
              <w:rPr>
                <w:rFonts w:eastAsia="Times New Roman" w:cs="Arial"/>
                <w:b/>
                <w:color w:val="FFFFFF"/>
              </w:rPr>
              <w:t>Qualification:</w:t>
            </w:r>
          </w:p>
        </w:tc>
        <w:tc>
          <w:tcPr>
            <w:tcW w:w="10064" w:type="dxa"/>
            <w:gridSpan w:val="7"/>
          </w:tcPr>
          <w:p w:rsidRPr="009F6F3A" w:rsidR="00843C58" w:rsidP="001F6EC9" w:rsidRDefault="00843C58" w14:paraId="2FFD720C" w14:textId="77777777">
            <w:pPr>
              <w:spacing w:before="40" w:after="40" w:line="240" w:lineRule="auto"/>
              <w:ind w:left="74"/>
              <w:textAlignment w:val="baseline"/>
              <w:rPr>
                <w:rFonts w:eastAsia="Times New Roman" w:cs="Arial"/>
                <w:b/>
                <w:bCs/>
                <w:color w:val="FFFFFF"/>
                <w:lang w:eastAsia="en-GB"/>
              </w:rPr>
            </w:pPr>
          </w:p>
        </w:tc>
        <w:tc>
          <w:tcPr>
            <w:tcW w:w="3118" w:type="dxa"/>
            <w:gridSpan w:val="2"/>
            <w:vMerge w:val="restart"/>
            <w:tcBorders>
              <w:top w:val="nil"/>
              <w:right w:val="nil"/>
            </w:tcBorders>
          </w:tcPr>
          <w:p w:rsidRPr="009F6F3A" w:rsidR="00843C58" w:rsidP="001F6EC9" w:rsidRDefault="00843C58" w14:paraId="290CF53A" w14:textId="77777777">
            <w:pPr>
              <w:spacing w:before="40" w:after="40" w:line="240" w:lineRule="auto"/>
              <w:ind w:left="74"/>
              <w:textAlignment w:val="baseline"/>
              <w:rPr>
                <w:rFonts w:eastAsia="Times New Roman" w:cs="Arial"/>
                <w:b/>
                <w:bCs/>
                <w:color w:val="FFFFFF"/>
                <w:lang w:eastAsia="en-GB"/>
              </w:rPr>
            </w:pPr>
          </w:p>
        </w:tc>
      </w:tr>
      <w:tr w:rsidRPr="009F6F3A" w:rsidR="00843C58" w:rsidTr="001F6EC9" w14:paraId="47E025E6" w14:textId="77777777">
        <w:trPr>
          <w:trHeight w:val="300"/>
        </w:trPr>
        <w:tc>
          <w:tcPr>
            <w:tcW w:w="2130" w:type="dxa"/>
            <w:shd w:val="clear" w:color="auto" w:fill="FF9900"/>
          </w:tcPr>
          <w:p w:rsidRPr="009F6F3A" w:rsidR="00843C58" w:rsidP="001F6EC9" w:rsidRDefault="00843C58" w14:paraId="38140347" w14:textId="77777777">
            <w:pPr>
              <w:spacing w:before="40" w:after="40" w:line="240" w:lineRule="auto"/>
              <w:ind w:left="74"/>
              <w:textAlignment w:val="baseline"/>
              <w:rPr>
                <w:rFonts w:eastAsia="Times New Roman" w:cs="Arial"/>
                <w:b/>
                <w:color w:val="FFFFFF"/>
              </w:rPr>
            </w:pPr>
            <w:r w:rsidRPr="009F6F3A">
              <w:rPr>
                <w:rFonts w:eastAsia="Times New Roman" w:cs="Arial"/>
                <w:b/>
                <w:color w:val="FFFFFF"/>
              </w:rPr>
              <w:t>Candidate name/number:</w:t>
            </w:r>
          </w:p>
        </w:tc>
        <w:tc>
          <w:tcPr>
            <w:tcW w:w="3685" w:type="dxa"/>
            <w:gridSpan w:val="2"/>
          </w:tcPr>
          <w:p w:rsidRPr="009F6F3A" w:rsidR="00843C58" w:rsidP="001F6EC9" w:rsidRDefault="00843C58" w14:paraId="72CE9BAC" w14:textId="77777777">
            <w:pPr>
              <w:spacing w:before="40" w:after="40" w:line="240" w:lineRule="auto"/>
              <w:ind w:left="74"/>
              <w:textAlignment w:val="baseline"/>
              <w:rPr>
                <w:rFonts w:eastAsia="Times New Roman" w:cs="Arial"/>
                <w:b/>
                <w:bCs/>
                <w:color w:val="FFFFFF"/>
                <w:lang w:eastAsia="en-GB"/>
              </w:rPr>
            </w:pPr>
          </w:p>
        </w:tc>
        <w:tc>
          <w:tcPr>
            <w:tcW w:w="6379" w:type="dxa"/>
            <w:gridSpan w:val="5"/>
          </w:tcPr>
          <w:p w:rsidRPr="009F6F3A" w:rsidR="00843C58" w:rsidP="001F6EC9" w:rsidRDefault="00843C58" w14:paraId="7B37105D" w14:textId="77777777">
            <w:pPr>
              <w:spacing w:before="40" w:after="40" w:line="240" w:lineRule="auto"/>
              <w:ind w:left="74"/>
              <w:textAlignment w:val="baseline"/>
              <w:rPr>
                <w:rFonts w:eastAsia="Times New Roman" w:cs="Arial"/>
                <w:b/>
                <w:bCs/>
                <w:color w:val="FFFFFF"/>
                <w:lang w:eastAsia="en-GB"/>
              </w:rPr>
            </w:pPr>
          </w:p>
        </w:tc>
        <w:tc>
          <w:tcPr>
            <w:tcW w:w="3118" w:type="dxa"/>
            <w:gridSpan w:val="2"/>
            <w:vMerge/>
            <w:tcBorders>
              <w:right w:val="nil"/>
            </w:tcBorders>
          </w:tcPr>
          <w:p w:rsidRPr="009F6F3A" w:rsidR="00843C58" w:rsidP="001F6EC9" w:rsidRDefault="00843C58" w14:paraId="0A7BBBCC" w14:textId="77777777">
            <w:pPr>
              <w:spacing w:before="40" w:after="40" w:line="240" w:lineRule="auto"/>
              <w:ind w:left="74"/>
              <w:textAlignment w:val="baseline"/>
              <w:rPr>
                <w:rFonts w:eastAsia="Times New Roman" w:cs="Arial"/>
                <w:b/>
                <w:bCs/>
                <w:color w:val="FFFFFF"/>
                <w:lang w:eastAsia="en-GB"/>
              </w:rPr>
            </w:pPr>
          </w:p>
        </w:tc>
      </w:tr>
      <w:tr w:rsidRPr="009F6F3A" w:rsidR="00843C58" w:rsidTr="001F6EC9" w14:paraId="5E2592B4" w14:textId="77777777">
        <w:trPr>
          <w:trHeight w:val="300"/>
        </w:trPr>
        <w:tc>
          <w:tcPr>
            <w:tcW w:w="4539" w:type="dxa"/>
            <w:gridSpan w:val="2"/>
            <w:vMerge w:val="restart"/>
            <w:shd w:val="clear" w:color="auto" w:fill="FF9900"/>
          </w:tcPr>
          <w:p w:rsidRPr="009F6F3A" w:rsidR="00843C58" w:rsidP="001F6EC9" w:rsidRDefault="00843C58" w14:paraId="7D1AC982" w14:textId="77777777">
            <w:pPr>
              <w:spacing w:before="40" w:after="40" w:line="240" w:lineRule="auto"/>
              <w:ind w:left="74"/>
              <w:textAlignment w:val="baseline"/>
              <w:rPr>
                <w:rFonts w:eastAsia="Times New Roman" w:cs="Arial"/>
                <w:b/>
                <w:bCs/>
                <w:color w:val="FFFFFF" w:themeColor="background1"/>
                <w:lang w:eastAsia="en-GB"/>
              </w:rPr>
            </w:pPr>
            <w:r w:rsidRPr="009F6F3A">
              <w:rPr>
                <w:rFonts w:eastAsia="Times New Roman" w:cs="Arial"/>
                <w:b/>
                <w:color w:val="FFFFFF"/>
              </w:rPr>
              <w:t xml:space="preserve">Unit </w:t>
            </w:r>
            <w:r>
              <w:rPr>
                <w:rFonts w:eastAsia="Times New Roman" w:cs="Arial"/>
                <w:b/>
                <w:color w:val="FFFFFF"/>
              </w:rPr>
              <w:t>7</w:t>
            </w:r>
            <w:r w:rsidRPr="009F6F3A">
              <w:rPr>
                <w:rFonts w:eastAsia="Times New Roman" w:cs="Arial"/>
                <w:b/>
                <w:color w:val="FFFFFF"/>
              </w:rPr>
              <w:t>01 Coaching or Mentoring Practice</w:t>
            </w:r>
            <w:r w:rsidRPr="009F6F3A">
              <w:rPr>
                <w:rFonts w:eastAsia="Times New Roman" w:cs="Arial"/>
                <w:b/>
                <w:bCs/>
                <w:color w:val="FFFFFF" w:themeColor="background1"/>
                <w:lang w:eastAsia="en-GB"/>
              </w:rPr>
              <w:t xml:space="preserve"> </w:t>
            </w:r>
            <w:r>
              <w:rPr>
                <w:rFonts w:eastAsia="Times New Roman" w:cs="Arial"/>
                <w:b/>
                <w:bCs/>
                <w:color w:val="FFFFFF" w:themeColor="background1"/>
                <w:lang w:eastAsia="en-GB"/>
              </w:rPr>
              <w:t>at an Executive or Senior level</w:t>
            </w:r>
          </w:p>
        </w:tc>
        <w:tc>
          <w:tcPr>
            <w:tcW w:w="7655" w:type="dxa"/>
            <w:gridSpan w:val="6"/>
            <w:shd w:val="clear" w:color="auto" w:fill="FF9900"/>
          </w:tcPr>
          <w:p w:rsidRPr="009F6F3A" w:rsidR="00843C58" w:rsidP="001F6EC9" w:rsidRDefault="00843C58" w14:paraId="07B18215" w14:textId="77777777">
            <w:pPr>
              <w:spacing w:before="40" w:after="40" w:line="240" w:lineRule="auto"/>
              <w:ind w:left="74"/>
              <w:textAlignment w:val="baseline"/>
              <w:rPr>
                <w:rFonts w:eastAsia="Times New Roman" w:cs="Arial"/>
                <w:b/>
                <w:bCs/>
                <w:color w:val="FFFFFF"/>
                <w:lang w:eastAsia="en-GB"/>
              </w:rPr>
            </w:pPr>
            <w:r w:rsidRPr="009F6F3A">
              <w:rPr>
                <w:rFonts w:cs="Arial"/>
                <w:b/>
                <w:color w:val="FFFFFF" w:themeColor="background1"/>
              </w:rPr>
              <w:t>Provider Evidence</w:t>
            </w:r>
            <w:r w:rsidRPr="009F6F3A">
              <w:rPr>
                <w:rFonts w:eastAsia="Times New Roman" w:cs="Arial"/>
                <w:b/>
                <w:bCs/>
                <w:color w:val="FFFFFF"/>
                <w:lang w:eastAsia="en-GB"/>
              </w:rPr>
              <w:t xml:space="preserve"> </w:t>
            </w:r>
          </w:p>
        </w:tc>
        <w:tc>
          <w:tcPr>
            <w:tcW w:w="3118" w:type="dxa"/>
            <w:gridSpan w:val="2"/>
            <w:shd w:val="clear" w:color="auto" w:fill="BFBFBF" w:themeFill="background1" w:themeFillShade="BF"/>
          </w:tcPr>
          <w:p w:rsidRPr="009F6F3A" w:rsidR="00843C58" w:rsidP="001F6EC9" w:rsidRDefault="00843C58" w14:paraId="3FD80ADD"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External Use Only</w:t>
            </w:r>
          </w:p>
        </w:tc>
      </w:tr>
      <w:tr w:rsidRPr="009F6F3A" w:rsidR="00843C58" w:rsidTr="001F6EC9" w14:paraId="52992FF8" w14:textId="77777777">
        <w:trPr>
          <w:trHeight w:val="300"/>
        </w:trPr>
        <w:tc>
          <w:tcPr>
            <w:tcW w:w="4539" w:type="dxa"/>
            <w:gridSpan w:val="2"/>
            <w:vMerge/>
            <w:shd w:val="clear" w:color="auto" w:fill="FEAA12"/>
          </w:tcPr>
          <w:p w:rsidRPr="009F6F3A" w:rsidR="00843C58" w:rsidP="001F6EC9" w:rsidRDefault="00843C58" w14:paraId="6279FC19" w14:textId="77777777">
            <w:pPr>
              <w:spacing w:before="40" w:after="40" w:line="240" w:lineRule="auto"/>
              <w:ind w:left="74"/>
              <w:textAlignment w:val="baseline"/>
              <w:rPr>
                <w:rFonts w:eastAsia="Times New Roman" w:cs="Arial"/>
                <w:b/>
                <w:bCs/>
                <w:color w:val="FFFFFF" w:themeColor="background1"/>
                <w:lang w:eastAsia="en-GB"/>
              </w:rPr>
            </w:pPr>
          </w:p>
        </w:tc>
        <w:tc>
          <w:tcPr>
            <w:tcW w:w="1276" w:type="dxa"/>
            <w:shd w:val="clear" w:color="auto" w:fill="D9D9D9" w:themeFill="background1" w:themeFillShade="D9"/>
          </w:tcPr>
          <w:p w:rsidRPr="009F6F3A" w:rsidR="00843C58" w:rsidP="001F6EC9" w:rsidRDefault="00444CFE" w14:paraId="7CC93CD2" w14:textId="17F97BFF">
            <w:pPr>
              <w:spacing w:before="40" w:after="40" w:line="240" w:lineRule="auto"/>
              <w:ind w:left="74"/>
              <w:textAlignment w:val="baseline"/>
              <w:rPr>
                <w:rFonts w:eastAsia="Times New Roman" w:cs="Arial"/>
                <w:b/>
                <w:bCs/>
                <w:lang w:eastAsia="en-GB"/>
              </w:rPr>
            </w:pPr>
            <w:r>
              <w:rPr>
                <w:rFonts w:eastAsia="Times New Roman" w:cs="Arial"/>
                <w:b/>
                <w:bCs/>
                <w:lang w:eastAsia="en-GB"/>
              </w:rPr>
              <w:t>C</w:t>
            </w:r>
            <w:r w:rsidRPr="009F6F3A" w:rsidR="00843C58">
              <w:rPr>
                <w:rFonts w:eastAsia="Times New Roman" w:cs="Arial"/>
                <w:b/>
                <w:bCs/>
                <w:lang w:eastAsia="en-GB"/>
              </w:rPr>
              <w:t>andidate</w:t>
            </w:r>
          </w:p>
        </w:tc>
        <w:tc>
          <w:tcPr>
            <w:tcW w:w="3119" w:type="dxa"/>
            <w:gridSpan w:val="2"/>
            <w:shd w:val="clear" w:color="auto" w:fill="D9D9D9" w:themeFill="background1" w:themeFillShade="D9"/>
          </w:tcPr>
          <w:p w:rsidRPr="009F6F3A" w:rsidR="00843C58" w:rsidP="001F6EC9" w:rsidRDefault="00843C58" w14:paraId="4F2F3A27"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Assessor </w:t>
            </w:r>
          </w:p>
        </w:tc>
        <w:tc>
          <w:tcPr>
            <w:tcW w:w="3260" w:type="dxa"/>
            <w:gridSpan w:val="3"/>
            <w:shd w:val="clear" w:color="auto" w:fill="D9D9D9" w:themeFill="background1" w:themeFillShade="D9"/>
          </w:tcPr>
          <w:p w:rsidRPr="009F6F3A" w:rsidR="00843C58" w:rsidP="001F6EC9" w:rsidRDefault="00843C58" w14:paraId="61D6B95E"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IQA</w:t>
            </w:r>
          </w:p>
        </w:tc>
        <w:tc>
          <w:tcPr>
            <w:tcW w:w="3118" w:type="dxa"/>
            <w:gridSpan w:val="2"/>
            <w:shd w:val="clear" w:color="auto" w:fill="BFBFBF" w:themeFill="background1" w:themeFillShade="BF"/>
          </w:tcPr>
          <w:p w:rsidRPr="009F6F3A" w:rsidR="00843C58" w:rsidP="001F6EC9" w:rsidRDefault="00843C58" w14:paraId="059224C4"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EQA </w:t>
            </w:r>
          </w:p>
        </w:tc>
      </w:tr>
      <w:tr w:rsidRPr="009F6F3A" w:rsidR="00843C58" w:rsidTr="001F6EC9" w14:paraId="73514315" w14:textId="77777777">
        <w:trPr>
          <w:trHeight w:val="300"/>
        </w:trPr>
        <w:tc>
          <w:tcPr>
            <w:tcW w:w="2130" w:type="dxa"/>
            <w:shd w:val="clear" w:color="auto" w:fill="D9D9D9" w:themeFill="background1" w:themeFillShade="D9"/>
            <w:vAlign w:val="center"/>
            <w:hideMark/>
          </w:tcPr>
          <w:p w:rsidRPr="009F6F3A" w:rsidR="00843C58" w:rsidP="001F6EC9" w:rsidRDefault="00843C58" w14:paraId="59D222D8"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LO/AC </w:t>
            </w:r>
          </w:p>
        </w:tc>
        <w:tc>
          <w:tcPr>
            <w:tcW w:w="2409" w:type="dxa"/>
            <w:shd w:val="clear" w:color="auto" w:fill="D9D9D9" w:themeFill="background1" w:themeFillShade="D9"/>
            <w:vAlign w:val="center"/>
          </w:tcPr>
          <w:p w:rsidRPr="009F6F3A" w:rsidR="00843C58" w:rsidP="001F6EC9" w:rsidRDefault="00843C58" w14:paraId="6D8FABEE"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fldChar w:fldCharType="begin"/>
            </w:r>
            <w:r w:rsidRPr="009F6F3A">
              <w:rPr>
                <w:rFonts w:eastAsia="Times New Roman" w:cs="Arial"/>
                <w:b/>
                <w:bCs/>
                <w:lang w:eastAsia="en-GB"/>
              </w:rPr>
              <w:instrText xml:space="preserve"> NOTEREF _Ref236647619 \f  \* MERGEFORMAT </w:instrText>
            </w:r>
            <w:r w:rsidRPr="009F6F3A">
              <w:rPr>
                <w:rFonts w:eastAsia="Times New Roman" w:cs="Arial"/>
                <w:b/>
                <w:bCs/>
                <w:lang w:eastAsia="en-GB"/>
              </w:rPr>
              <w:fldChar w:fldCharType="separate"/>
            </w:r>
            <w:r w:rsidRPr="009F6F3A">
              <w:rPr>
                <w:rStyle w:val="FootnoteReference"/>
                <w:rFonts w:ascii="Arial" w:hAnsi="Arial" w:cs="Arial"/>
                <w:lang w:eastAsia="en-GB"/>
              </w:rPr>
              <w:t>1</w:t>
            </w:r>
            <w:r w:rsidRPr="009F6F3A">
              <w:rPr>
                <w:rFonts w:eastAsia="Times New Roman" w:cs="Arial"/>
                <w:b/>
                <w:bCs/>
                <w:lang w:eastAsia="en-GB"/>
              </w:rPr>
              <w:fldChar w:fldCharType="end"/>
            </w:r>
            <w:r w:rsidRPr="009F6F3A">
              <w:rPr>
                <w:rFonts w:eastAsia="Times New Roman" w:cs="Arial"/>
                <w:b/>
                <w:bCs/>
                <w:lang w:eastAsia="en-GB"/>
              </w:rPr>
              <w:t xml:space="preserve">Summary </w:t>
            </w:r>
          </w:p>
          <w:p w:rsidRPr="009F6F3A" w:rsidR="00843C58" w:rsidP="001F6EC9" w:rsidRDefault="00843C58" w14:paraId="3BC3C624"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Evidence </w:t>
            </w:r>
          </w:p>
          <w:p w:rsidRPr="009F6F3A" w:rsidR="00843C58" w:rsidP="001F6EC9" w:rsidRDefault="00843C58" w14:paraId="60953682"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Requirements </w:t>
            </w:r>
          </w:p>
          <w:p w:rsidRPr="009F6F3A" w:rsidR="00843C58" w:rsidP="001F6EC9" w:rsidRDefault="00843C58" w14:paraId="5758F47D" w14:textId="77777777">
            <w:pPr>
              <w:spacing w:before="40" w:after="40" w:line="240" w:lineRule="auto"/>
              <w:ind w:left="74"/>
              <w:textAlignment w:val="baseline"/>
              <w:rPr>
                <w:rFonts w:eastAsia="Times New Roman" w:cs="Arial"/>
                <w:b/>
                <w:bCs/>
                <w:color w:val="FFFFFF" w:themeColor="background1"/>
                <w:lang w:eastAsia="en-GB"/>
              </w:rPr>
            </w:pPr>
          </w:p>
        </w:tc>
        <w:tc>
          <w:tcPr>
            <w:tcW w:w="1276" w:type="dxa"/>
            <w:shd w:val="clear" w:color="auto" w:fill="D9D9D9" w:themeFill="background1" w:themeFillShade="D9"/>
            <w:vAlign w:val="center"/>
          </w:tcPr>
          <w:p w:rsidRPr="009F6F3A" w:rsidR="00843C58" w:rsidP="001F6EC9" w:rsidRDefault="00843C58" w14:paraId="0AA84265"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Source </w:t>
            </w:r>
          </w:p>
          <w:p w:rsidRPr="009F6F3A" w:rsidR="00843C58" w:rsidP="001F6EC9" w:rsidRDefault="00843C58" w14:paraId="7407CE24"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reference </w:t>
            </w:r>
          </w:p>
        </w:tc>
        <w:tc>
          <w:tcPr>
            <w:tcW w:w="1134" w:type="dxa"/>
            <w:shd w:val="clear" w:color="auto" w:fill="D9D9D9" w:themeFill="background1" w:themeFillShade="D9"/>
            <w:vAlign w:val="center"/>
          </w:tcPr>
          <w:p w:rsidRPr="009F6F3A" w:rsidR="00843C58" w:rsidP="001F6EC9" w:rsidRDefault="00843C58" w14:paraId="6A7C36C8"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Review </w:t>
            </w:r>
          </w:p>
          <w:p w:rsidRPr="009F6F3A" w:rsidR="00843C58" w:rsidP="001F6EC9" w:rsidRDefault="00843C58" w14:paraId="3A4E92AA"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Date </w:t>
            </w:r>
          </w:p>
        </w:tc>
        <w:tc>
          <w:tcPr>
            <w:tcW w:w="1985" w:type="dxa"/>
            <w:shd w:val="clear" w:color="auto" w:fill="D9D9D9" w:themeFill="background1" w:themeFillShade="D9"/>
            <w:vAlign w:val="center"/>
          </w:tcPr>
          <w:p w:rsidRPr="009F6F3A" w:rsidR="00843C58" w:rsidP="001F6EC9" w:rsidRDefault="00843C58" w14:paraId="735D4ED5"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Comments </w:t>
            </w:r>
          </w:p>
        </w:tc>
        <w:tc>
          <w:tcPr>
            <w:tcW w:w="1275" w:type="dxa"/>
            <w:gridSpan w:val="2"/>
            <w:shd w:val="clear" w:color="auto" w:fill="D9D9D9" w:themeFill="background1" w:themeFillShade="D9"/>
            <w:vAlign w:val="center"/>
          </w:tcPr>
          <w:p w:rsidRPr="009F6F3A" w:rsidR="00843C58" w:rsidP="001F6EC9" w:rsidRDefault="00843C58" w14:paraId="5DA641BB"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Date </w:t>
            </w:r>
          </w:p>
        </w:tc>
        <w:tc>
          <w:tcPr>
            <w:tcW w:w="1985" w:type="dxa"/>
            <w:shd w:val="clear" w:color="auto" w:fill="D9D9D9" w:themeFill="background1" w:themeFillShade="D9"/>
            <w:vAlign w:val="center"/>
          </w:tcPr>
          <w:p w:rsidRPr="009F6F3A" w:rsidR="00843C58" w:rsidP="001F6EC9" w:rsidRDefault="00843C58" w14:paraId="4E34829E"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Comments </w:t>
            </w:r>
          </w:p>
        </w:tc>
        <w:tc>
          <w:tcPr>
            <w:tcW w:w="1134" w:type="dxa"/>
            <w:shd w:val="clear" w:color="auto" w:fill="BFBFBF" w:themeFill="background1" w:themeFillShade="BF"/>
          </w:tcPr>
          <w:p w:rsidRPr="009F6F3A" w:rsidR="00843C58" w:rsidP="001F6EC9" w:rsidRDefault="00843C58" w14:paraId="4F83BF83" w14:textId="77777777">
            <w:pPr>
              <w:spacing w:before="40" w:after="40" w:line="240" w:lineRule="auto"/>
              <w:ind w:left="74"/>
              <w:textAlignment w:val="baseline"/>
              <w:rPr>
                <w:rFonts w:eastAsia="Times New Roman" w:cs="Arial"/>
                <w:b/>
                <w:bCs/>
                <w:lang w:eastAsia="en-GB"/>
              </w:rPr>
            </w:pPr>
          </w:p>
          <w:p w:rsidRPr="009F6F3A" w:rsidR="00843C58" w:rsidP="001F6EC9" w:rsidRDefault="00843C58" w14:paraId="0C56F5CF"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Sample</w:t>
            </w:r>
          </w:p>
        </w:tc>
        <w:tc>
          <w:tcPr>
            <w:tcW w:w="1984" w:type="dxa"/>
            <w:shd w:val="clear" w:color="auto" w:fill="BFBFBF" w:themeFill="background1" w:themeFillShade="BF"/>
          </w:tcPr>
          <w:p w:rsidRPr="009F6F3A" w:rsidR="00843C58" w:rsidP="001F6EC9" w:rsidRDefault="00843C58" w14:paraId="7F20CB48" w14:textId="77777777">
            <w:pPr>
              <w:spacing w:before="40" w:after="40" w:line="240" w:lineRule="auto"/>
              <w:ind w:left="74"/>
              <w:textAlignment w:val="baseline"/>
              <w:rPr>
                <w:rFonts w:eastAsia="Times New Roman" w:cs="Arial"/>
                <w:b/>
                <w:bCs/>
                <w:lang w:eastAsia="en-GB"/>
              </w:rPr>
            </w:pPr>
          </w:p>
          <w:p w:rsidRPr="009F6F3A" w:rsidR="00843C58" w:rsidP="001F6EC9" w:rsidRDefault="00843C58" w14:paraId="28237521"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Comments</w:t>
            </w:r>
          </w:p>
        </w:tc>
      </w:tr>
      <w:tr w:rsidRPr="009F6F3A" w:rsidR="00843C58" w:rsidTr="001F6EC9" w14:paraId="5CCC9D8A" w14:textId="77777777">
        <w:trPr>
          <w:trHeight w:val="300"/>
        </w:trPr>
        <w:tc>
          <w:tcPr>
            <w:tcW w:w="15312" w:type="dxa"/>
            <w:gridSpan w:val="10"/>
            <w:shd w:val="clear" w:color="auto" w:fill="D9D9D9" w:themeFill="background1" w:themeFillShade="D9"/>
          </w:tcPr>
          <w:p w:rsidRPr="009F6F3A" w:rsidR="00843C58" w:rsidP="001F6EC9" w:rsidRDefault="00843C58" w14:paraId="0F878381" w14:textId="77777777">
            <w:pPr>
              <w:spacing w:before="40" w:after="40" w:line="240" w:lineRule="atLeast"/>
              <w:ind w:left="74"/>
              <w:rPr>
                <w:rFonts w:eastAsia="Times New Roman" w:cs="Arial"/>
                <w:b/>
                <w:bCs/>
                <w:color w:val="3B3C42"/>
                <w:u w:color="3B3C42"/>
                <w:bdr w:val="nil"/>
                <w:lang w:eastAsia="en-GB"/>
              </w:rPr>
            </w:pPr>
            <w:r w:rsidRPr="009F6F3A">
              <w:rPr>
                <w:rFonts w:cs="Arial"/>
                <w:u w:color="000000"/>
              </w:rPr>
              <w:t>Overarching evidence requirements must evidence</w:t>
            </w:r>
            <w:r w:rsidRPr="009F6F3A">
              <w:rPr>
                <w:rFonts w:eastAsia="Times New Roman" w:cs="Arial"/>
                <w:b/>
                <w:bCs/>
                <w:color w:val="3B3C42"/>
                <w:u w:color="3B3C42"/>
                <w:bdr w:val="nil"/>
                <w:lang w:eastAsia="en-GB"/>
              </w:rPr>
              <w:t xml:space="preserve"> </w:t>
            </w:r>
            <w:r>
              <w:rPr>
                <w:rFonts w:cs="Arial"/>
                <w:b/>
                <w:bCs/>
                <w:u w:color="000000"/>
              </w:rPr>
              <w:t xml:space="preserve">20 </w:t>
            </w:r>
            <w:r w:rsidRPr="009F6F3A">
              <w:rPr>
                <w:rFonts w:cs="Arial"/>
                <w:b/>
                <w:bCs/>
                <w:u w:color="000000"/>
              </w:rPr>
              <w:t>hours</w:t>
            </w:r>
            <w:r w:rsidRPr="009F6F3A">
              <w:rPr>
                <w:rFonts w:cs="Arial"/>
                <w:u w:color="000000"/>
              </w:rPr>
              <w:t xml:space="preserve"> of Coaching or Mentoring practice </w:t>
            </w:r>
            <w:r>
              <w:rPr>
                <w:rFonts w:cs="Arial"/>
                <w:b/>
                <w:bCs/>
                <w:u w:color="000000"/>
              </w:rPr>
              <w:t>over a minimum</w:t>
            </w:r>
            <w:r w:rsidRPr="009F6F3A">
              <w:rPr>
                <w:rFonts w:cs="Arial"/>
                <w:b/>
                <w:bCs/>
                <w:u w:color="000000"/>
              </w:rPr>
              <w:t xml:space="preserve"> of two</w:t>
            </w:r>
            <w:r>
              <w:rPr>
                <w:rFonts w:cs="Arial"/>
                <w:b/>
                <w:bCs/>
                <w:u w:color="000000"/>
              </w:rPr>
              <w:t xml:space="preserve"> and a maximum of five</w:t>
            </w:r>
            <w:r w:rsidRPr="009F6F3A">
              <w:rPr>
                <w:rFonts w:cs="Arial"/>
                <w:u w:color="000000"/>
              </w:rPr>
              <w:t xml:space="preserve"> with </w:t>
            </w:r>
            <w:r w:rsidRPr="009F6F3A">
              <w:rPr>
                <w:rFonts w:cs="Arial"/>
                <w:b/>
                <w:bCs/>
                <w:u w:color="000000"/>
              </w:rPr>
              <w:t>t</w:t>
            </w:r>
            <w:r>
              <w:rPr>
                <w:rFonts w:cs="Arial"/>
                <w:b/>
                <w:bCs/>
                <w:u w:color="000000"/>
              </w:rPr>
              <w:t>hree</w:t>
            </w:r>
            <w:r w:rsidRPr="009F6F3A">
              <w:rPr>
                <w:rFonts w:cs="Arial"/>
                <w:b/>
                <w:bCs/>
                <w:u w:color="000000"/>
              </w:rPr>
              <w:t xml:space="preserve"> hours </w:t>
            </w:r>
            <w:r w:rsidRPr="009F6F3A">
              <w:rPr>
                <w:rFonts w:cs="Arial"/>
                <w:u w:color="000000"/>
              </w:rPr>
              <w:t>of supervision</w:t>
            </w:r>
          </w:p>
        </w:tc>
      </w:tr>
      <w:tr w:rsidRPr="009F6F3A" w:rsidR="00843C58" w:rsidTr="001F6EC9" w14:paraId="026FF5D0" w14:textId="77777777">
        <w:trPr>
          <w:trHeight w:val="300"/>
        </w:trPr>
        <w:tc>
          <w:tcPr>
            <w:tcW w:w="15312" w:type="dxa"/>
            <w:gridSpan w:val="10"/>
            <w:shd w:val="clear" w:color="auto" w:fill="D9D9D9" w:themeFill="background1" w:themeFillShade="D9"/>
          </w:tcPr>
          <w:p w:rsidRPr="009F6F3A" w:rsidR="00843C58" w:rsidP="001F6EC9" w:rsidRDefault="00843C58" w14:paraId="30C4A162" w14:textId="77777777">
            <w:pPr>
              <w:spacing w:before="40" w:after="40" w:line="240" w:lineRule="atLeast"/>
              <w:ind w:left="74"/>
              <w:rPr>
                <w:rFonts w:eastAsia="Times New Roman" w:cs="Arial"/>
                <w:b/>
                <w:bCs/>
                <w:color w:val="3B3C42"/>
                <w:u w:color="3B3C42"/>
                <w:bdr w:val="nil"/>
                <w:lang w:eastAsia="en-GB"/>
              </w:rPr>
            </w:pPr>
            <w:r w:rsidRPr="009F6F3A">
              <w:rPr>
                <w:rFonts w:eastAsia="Times New Roman" w:cs="Arial"/>
                <w:b/>
                <w:bCs/>
                <w:lang w:eastAsia="en-GB"/>
              </w:rPr>
              <w:t xml:space="preserve">LO1 </w:t>
            </w:r>
            <w:r w:rsidRPr="00B065C7">
              <w:rPr>
                <w:rFonts w:asciiTheme="minorHAnsi" w:hAnsiTheme="minorHAnsi" w:cstheme="minorHAnsi"/>
                <w:b/>
                <w:bCs/>
              </w:rPr>
              <w:t>Be able to carry out contracting for effective coaching or mentoring at an executive or senior level</w:t>
            </w:r>
          </w:p>
        </w:tc>
      </w:tr>
      <w:tr w:rsidRPr="009F6F3A" w:rsidR="00843C58" w:rsidTr="001F6EC9" w14:paraId="66D652EB" w14:textId="77777777">
        <w:trPr>
          <w:trHeight w:val="300"/>
        </w:trPr>
        <w:tc>
          <w:tcPr>
            <w:tcW w:w="2130" w:type="dxa"/>
            <w:shd w:val="clear" w:color="auto" w:fill="D9D9D9" w:themeFill="background1" w:themeFillShade="D9"/>
            <w:hideMark/>
          </w:tcPr>
          <w:p w:rsidRPr="00236A09" w:rsidR="00843C58" w:rsidP="001F6EC9" w:rsidRDefault="00843C58" w14:paraId="1C35CB6F" w14:textId="27E84F53">
            <w:pPr>
              <w:spacing w:before="40" w:after="40" w:line="240" w:lineRule="auto"/>
              <w:ind w:left="74"/>
              <w:textAlignment w:val="baseline"/>
              <w:rPr>
                <w:rFonts w:eastAsia="Times New Roman" w:cs="Arial"/>
                <w:sz w:val="20"/>
                <w:szCs w:val="20"/>
                <w:lang w:eastAsia="en-GB"/>
              </w:rPr>
            </w:pPr>
            <w:r w:rsidRPr="00236A09">
              <w:rPr>
                <w:rFonts w:eastAsia="Times New Roman" w:cs="Arial"/>
                <w:b/>
                <w:bCs/>
                <w:sz w:val="20"/>
                <w:szCs w:val="20"/>
                <w:lang w:eastAsia="en-GB"/>
              </w:rPr>
              <w:t>AC1.</w:t>
            </w:r>
            <w:r w:rsidRPr="00236A09" w:rsidR="00444CFE">
              <w:rPr>
                <w:rFonts w:eastAsia="Times New Roman" w:cs="Arial"/>
                <w:b/>
                <w:bCs/>
                <w:sz w:val="20"/>
                <w:szCs w:val="20"/>
                <w:lang w:eastAsia="en-GB"/>
              </w:rPr>
              <w:t xml:space="preserve">1 </w:t>
            </w:r>
            <w:r w:rsidRPr="00444CFE" w:rsidR="00444CFE">
              <w:rPr>
                <w:rFonts w:eastAsia="Times New Roman" w:cs="Arial"/>
                <w:sz w:val="20"/>
                <w:szCs w:val="20"/>
                <w:lang w:eastAsia="en-GB"/>
              </w:rPr>
              <w:t>Undertake</w:t>
            </w:r>
            <w:r w:rsidRPr="00236A09">
              <w:rPr>
                <w:rFonts w:eastAsia="Arial" w:asciiTheme="minorHAnsi" w:hAnsiTheme="minorHAnsi" w:cstheme="minorHAnsi"/>
                <w:sz w:val="20"/>
                <w:szCs w:val="20"/>
              </w:rPr>
              <w:t xml:space="preserve"> </w:t>
            </w:r>
            <w:r w:rsidRPr="00236A09">
              <w:rPr>
                <w:rFonts w:eastAsia="Arial" w:asciiTheme="minorHAnsi" w:hAnsiTheme="minorHAnsi" w:cstheme="minorHAnsi"/>
                <w:b/>
                <w:bCs/>
                <w:sz w:val="20"/>
                <w:szCs w:val="20"/>
              </w:rPr>
              <w:t>preparation activities</w:t>
            </w:r>
            <w:r w:rsidRPr="00236A09">
              <w:rPr>
                <w:rFonts w:eastAsia="Arial" w:asciiTheme="minorHAnsi" w:hAnsiTheme="minorHAnsi" w:cstheme="minorHAnsi"/>
                <w:sz w:val="20"/>
                <w:szCs w:val="20"/>
              </w:rPr>
              <w:t xml:space="preserve"> with executive or senior level individuals</w:t>
            </w:r>
          </w:p>
        </w:tc>
        <w:tc>
          <w:tcPr>
            <w:tcW w:w="2409" w:type="dxa"/>
            <w:shd w:val="clear" w:color="auto" w:fill="D9D9D9" w:themeFill="background1" w:themeFillShade="D9"/>
          </w:tcPr>
          <w:p w:rsidRPr="00E06C6F" w:rsidR="00843C58" w:rsidP="008B7FCC" w:rsidRDefault="00843C58" w14:paraId="56CA34DF" w14:textId="6B012356">
            <w:pPr>
              <w:pStyle w:val="ListParagraph"/>
              <w:numPr>
                <w:ilvl w:val="0"/>
                <w:numId w:val="80"/>
              </w:numPr>
              <w:spacing w:before="40" w:after="40" w:line="240" w:lineRule="atLeast"/>
              <w:ind w:left="434"/>
              <w:contextualSpacing/>
              <w:rPr>
                <w:rFonts w:eastAsia="Times New Roman" w:asciiTheme="minorHAnsi" w:hAnsiTheme="minorHAnsi" w:cstheme="minorHAnsi"/>
                <w:sz w:val="20"/>
                <w:szCs w:val="20"/>
                <w:lang w:eastAsia="en-GB"/>
              </w:rPr>
            </w:pPr>
            <w:r w:rsidRPr="00E06C6F">
              <w:rPr>
                <w:rFonts w:eastAsia="Times New Roman" w:asciiTheme="minorHAnsi" w:hAnsiTheme="minorHAnsi" w:cstheme="minorHAnsi"/>
                <w:sz w:val="20"/>
                <w:szCs w:val="20"/>
                <w:lang w:eastAsia="en-GB"/>
              </w:rPr>
              <w:t> meet the range</w:t>
            </w:r>
            <w:r w:rsidR="002D1426">
              <w:rPr>
                <w:rFonts w:eastAsia="Times New Roman" w:asciiTheme="minorHAnsi" w:hAnsiTheme="minorHAnsi" w:cstheme="minorHAnsi"/>
                <w:sz w:val="20"/>
                <w:szCs w:val="20"/>
                <w:lang w:eastAsia="en-GB"/>
              </w:rPr>
              <w:t>.</w:t>
            </w:r>
          </w:p>
        </w:tc>
        <w:tc>
          <w:tcPr>
            <w:tcW w:w="1276" w:type="dxa"/>
            <w:shd w:val="clear" w:color="auto" w:fill="F2F2F2" w:themeFill="background1" w:themeFillShade="F2"/>
          </w:tcPr>
          <w:p w:rsidRPr="009F6F3A" w:rsidR="00843C58" w:rsidP="001F6EC9" w:rsidRDefault="00843C58" w14:paraId="265B2DCC" w14:textId="77777777">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12F8BC56" w14:textId="77777777">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6B5DDED2" w14:textId="77777777">
            <w:pPr>
              <w:spacing w:after="0" w:line="240" w:lineRule="auto"/>
              <w:textAlignment w:val="baseline"/>
              <w:rPr>
                <w:rFonts w:eastAsia="Times New Roman" w:cs="Arial"/>
                <w:sz w:val="20"/>
                <w:szCs w:val="20"/>
                <w:lang w:eastAsia="en-GB"/>
              </w:rPr>
            </w:pPr>
          </w:p>
          <w:p w:rsidRPr="009F6F3A" w:rsidR="00843C58" w:rsidP="001F6EC9" w:rsidRDefault="00843C58" w14:paraId="0B3A053E" w14:textId="77777777">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4BE7E52D" w14:textId="77777777">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1A4FDE65" w14:textId="77777777">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05138384" w14:textId="77777777">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58A9029E" w14:textId="77777777">
            <w:pPr>
              <w:spacing w:after="0" w:line="240" w:lineRule="auto"/>
              <w:textAlignment w:val="baseline"/>
              <w:rPr>
                <w:rFonts w:eastAsia="Times New Roman" w:cs="Arial"/>
                <w:sz w:val="20"/>
                <w:szCs w:val="20"/>
                <w:lang w:eastAsia="en-GB"/>
              </w:rPr>
            </w:pPr>
          </w:p>
        </w:tc>
      </w:tr>
      <w:tr w:rsidRPr="009F6F3A" w:rsidR="00843C58" w:rsidTr="001F6EC9" w14:paraId="2C82C66A" w14:textId="77777777">
        <w:trPr>
          <w:trHeight w:val="300"/>
        </w:trPr>
        <w:tc>
          <w:tcPr>
            <w:tcW w:w="2130" w:type="dxa"/>
            <w:shd w:val="clear" w:color="auto" w:fill="D9D9D9" w:themeFill="background1" w:themeFillShade="D9"/>
          </w:tcPr>
          <w:p w:rsidRPr="006B76C4" w:rsidR="00843C58" w:rsidP="001F6EC9" w:rsidRDefault="00843C58" w14:paraId="4737F450" w14:textId="77777777">
            <w:pPr>
              <w:spacing w:before="40" w:after="40" w:line="240" w:lineRule="auto"/>
              <w:ind w:left="74"/>
              <w:textAlignment w:val="baseline"/>
              <w:rPr>
                <w:rFonts w:eastAsia="Times New Roman" w:cs="Arial"/>
                <w:b/>
                <w:bCs/>
                <w:color w:val="0D0D0D" w:themeColor="text1" w:themeTint="F2"/>
                <w:sz w:val="20"/>
                <w:szCs w:val="20"/>
                <w:lang w:eastAsia="en-GB"/>
              </w:rPr>
            </w:pPr>
            <w:r w:rsidRPr="006B76C4">
              <w:rPr>
                <w:rFonts w:eastAsia="Times New Roman" w:cs="Arial"/>
                <w:b/>
                <w:bCs/>
                <w:color w:val="0D0D0D" w:themeColor="text1" w:themeTint="F2"/>
                <w:sz w:val="20"/>
                <w:szCs w:val="20"/>
                <w:lang w:eastAsia="en-GB"/>
              </w:rPr>
              <w:t xml:space="preserve">A1.2 </w:t>
            </w:r>
            <w:r w:rsidRPr="006B76C4">
              <w:rPr>
                <w:rFonts w:eastAsia="Arial" w:asciiTheme="minorHAnsi" w:hAnsiTheme="minorHAnsi" w:cstheme="minorHAnsi"/>
                <w:color w:val="0D0D0D" w:themeColor="text1" w:themeTint="F2"/>
                <w:sz w:val="20"/>
                <w:szCs w:val="20"/>
              </w:rPr>
              <w:t>Use assessment tools and/or exercises appropriate to the individual’s need to establish developmental goals and agree outcomes</w:t>
            </w:r>
          </w:p>
        </w:tc>
        <w:tc>
          <w:tcPr>
            <w:tcW w:w="2409" w:type="dxa"/>
            <w:shd w:val="clear" w:color="auto" w:fill="D9D9D9" w:themeFill="background1" w:themeFillShade="D9"/>
          </w:tcPr>
          <w:p w:rsidRPr="00E06C6F" w:rsidR="00843C58" w:rsidP="008B7FCC" w:rsidRDefault="00843C58" w14:paraId="48A46CF7" w14:textId="77777777">
            <w:pPr>
              <w:pStyle w:val="ListParagraph"/>
              <w:numPr>
                <w:ilvl w:val="0"/>
                <w:numId w:val="80"/>
              </w:numPr>
              <w:pBdr>
                <w:top w:val="nil"/>
                <w:left w:val="nil"/>
                <w:bottom w:val="nil"/>
                <w:right w:val="nil"/>
                <w:between w:val="nil"/>
                <w:bar w:val="nil"/>
              </w:pBdr>
              <w:spacing w:before="40" w:after="40" w:line="240" w:lineRule="atLeast"/>
              <w:ind w:left="434"/>
              <w:contextualSpacing/>
              <w:rPr>
                <w:rFonts w:eastAsia="Times New Roman" w:asciiTheme="minorHAnsi" w:hAnsiTheme="minorHAnsi" w:cstheme="minorHAnsi"/>
                <w:sz w:val="20"/>
                <w:szCs w:val="20"/>
                <w:lang w:eastAsia="en-GB"/>
              </w:rPr>
            </w:pPr>
            <w:r w:rsidRPr="00E06C6F">
              <w:rPr>
                <w:rFonts w:eastAsia="Times New Roman" w:asciiTheme="minorHAnsi" w:hAnsiTheme="minorHAnsi" w:cstheme="minorHAnsi"/>
                <w:sz w:val="20"/>
                <w:szCs w:val="20"/>
                <w:lang w:eastAsia="en-GB"/>
              </w:rPr>
              <w:t xml:space="preserve">3 examples of tools and/or exercises across practice </w:t>
            </w:r>
          </w:p>
          <w:p w:rsidRPr="00E06C6F" w:rsidR="00843C58" w:rsidP="008B7FCC" w:rsidRDefault="00843C58" w14:paraId="66F519A4" w14:textId="54A43E65">
            <w:pPr>
              <w:pStyle w:val="ListParagraph"/>
              <w:numPr>
                <w:ilvl w:val="0"/>
                <w:numId w:val="80"/>
              </w:numPr>
              <w:pBdr>
                <w:top w:val="nil"/>
                <w:left w:val="nil"/>
                <w:bottom w:val="nil"/>
                <w:right w:val="nil"/>
                <w:between w:val="nil"/>
                <w:bar w:val="nil"/>
              </w:pBdr>
              <w:spacing w:before="40" w:after="40" w:line="240" w:lineRule="atLeast"/>
              <w:ind w:left="434"/>
              <w:contextualSpacing/>
              <w:rPr>
                <w:rFonts w:eastAsia="Times New Roman" w:asciiTheme="minorHAnsi" w:hAnsiTheme="minorHAnsi" w:cstheme="minorHAnsi"/>
                <w:sz w:val="20"/>
                <w:szCs w:val="20"/>
                <w:lang w:eastAsia="en-GB"/>
              </w:rPr>
            </w:pPr>
            <w:r>
              <w:rPr>
                <w:rFonts w:eastAsia="Times New Roman" w:asciiTheme="minorHAnsi" w:hAnsiTheme="minorHAnsi" w:cstheme="minorHAnsi"/>
                <w:sz w:val="20"/>
                <w:szCs w:val="20"/>
                <w:lang w:eastAsia="en-GB"/>
              </w:rPr>
              <w:t>r</w:t>
            </w:r>
            <w:r w:rsidRPr="00E06C6F">
              <w:rPr>
                <w:rFonts w:eastAsia="Times New Roman" w:asciiTheme="minorHAnsi" w:hAnsiTheme="minorHAnsi" w:cstheme="minorHAnsi"/>
                <w:sz w:val="20"/>
                <w:szCs w:val="20"/>
                <w:lang w:eastAsia="en-GB"/>
              </w:rPr>
              <w:t>ationale for selection of assessment tools and/or exercises</w:t>
            </w:r>
            <w:r w:rsidR="002D1426">
              <w:rPr>
                <w:rFonts w:eastAsia="Times New Roman" w:asciiTheme="minorHAnsi" w:hAnsiTheme="minorHAnsi" w:cstheme="minorHAnsi"/>
                <w:sz w:val="20"/>
                <w:szCs w:val="20"/>
                <w:lang w:eastAsia="en-GB"/>
              </w:rPr>
              <w:t>.</w:t>
            </w:r>
          </w:p>
        </w:tc>
        <w:tc>
          <w:tcPr>
            <w:tcW w:w="1276" w:type="dxa"/>
            <w:shd w:val="clear" w:color="auto" w:fill="F2F2F2" w:themeFill="background1" w:themeFillShade="F2"/>
          </w:tcPr>
          <w:p w:rsidRPr="009F6F3A" w:rsidR="00843C58" w:rsidP="001F6EC9" w:rsidRDefault="00843C58" w14:paraId="63E5A794"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7C5AD465"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43931BA8"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7D98C455"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68B0FBF2"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68BE518C"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684B5182"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5D97DEF1" w14:textId="77777777">
        <w:trPr>
          <w:trHeight w:val="300"/>
        </w:trPr>
        <w:tc>
          <w:tcPr>
            <w:tcW w:w="2130" w:type="dxa"/>
            <w:shd w:val="clear" w:color="auto" w:fill="D9D9D9" w:themeFill="background1" w:themeFillShade="D9"/>
          </w:tcPr>
          <w:p w:rsidRPr="006B76C4" w:rsidR="00843C58" w:rsidP="001F6EC9" w:rsidRDefault="00843C58" w14:paraId="30029059" w14:textId="77777777">
            <w:pPr>
              <w:pBdr>
                <w:top w:val="nil"/>
                <w:left w:val="nil"/>
                <w:bottom w:val="nil"/>
                <w:right w:val="nil"/>
                <w:between w:val="nil"/>
                <w:bar w:val="nil"/>
              </w:pBdr>
              <w:spacing w:before="40" w:after="40" w:line="240" w:lineRule="atLeast"/>
              <w:ind w:left="74"/>
              <w:rPr>
                <w:rFonts w:eastAsia="Times New Roman" w:cs="Arial"/>
                <w:color w:val="0D0D0D" w:themeColor="text1" w:themeTint="F2"/>
                <w:sz w:val="20"/>
                <w:szCs w:val="20"/>
                <w:u w:color="3B3C42"/>
                <w:bdr w:val="nil"/>
                <w:lang w:eastAsia="en-GB"/>
              </w:rPr>
            </w:pPr>
            <w:r w:rsidRPr="006B76C4">
              <w:rPr>
                <w:rFonts w:eastAsia="Times New Roman" w:cs="Arial"/>
                <w:b/>
                <w:bCs/>
                <w:color w:val="0D0D0D" w:themeColor="text1" w:themeTint="F2"/>
                <w:sz w:val="20"/>
                <w:szCs w:val="20"/>
                <w:u w:color="3B3C42"/>
                <w:bdr w:val="nil"/>
                <w:lang w:eastAsia="en-GB"/>
              </w:rPr>
              <w:t xml:space="preserve">AC1.3 </w:t>
            </w:r>
            <w:r w:rsidRPr="006B76C4">
              <w:rPr>
                <w:rFonts w:eastAsia="Arial" w:asciiTheme="minorHAnsi" w:hAnsiTheme="minorHAnsi" w:cstheme="minorHAnsi"/>
                <w:color w:val="0D0D0D" w:themeColor="text1" w:themeTint="F2"/>
                <w:sz w:val="20"/>
                <w:szCs w:val="20"/>
              </w:rPr>
              <w:t xml:space="preserve">Create a </w:t>
            </w:r>
            <w:r w:rsidRPr="006B76C4">
              <w:rPr>
                <w:rFonts w:eastAsia="Arial" w:asciiTheme="minorHAnsi" w:hAnsiTheme="minorHAnsi" w:cstheme="minorHAnsi"/>
                <w:b/>
                <w:bCs/>
                <w:color w:val="0D0D0D" w:themeColor="text1" w:themeTint="F2"/>
                <w:sz w:val="20"/>
                <w:szCs w:val="20"/>
              </w:rPr>
              <w:t>plan</w:t>
            </w:r>
            <w:r w:rsidRPr="006B76C4">
              <w:rPr>
                <w:rFonts w:eastAsia="Arial" w:asciiTheme="minorHAnsi" w:hAnsiTheme="minorHAnsi" w:cstheme="minorHAnsi"/>
                <w:color w:val="0D0D0D" w:themeColor="text1" w:themeTint="F2"/>
                <w:sz w:val="20"/>
                <w:szCs w:val="20"/>
              </w:rPr>
              <w:t xml:space="preserve"> for the coaching or mentoring activity</w:t>
            </w:r>
          </w:p>
        </w:tc>
        <w:tc>
          <w:tcPr>
            <w:tcW w:w="2409" w:type="dxa"/>
            <w:shd w:val="clear" w:color="auto" w:fill="D9D9D9" w:themeFill="background1" w:themeFillShade="D9"/>
          </w:tcPr>
          <w:p w:rsidRPr="00E06C6F" w:rsidR="00843C58" w:rsidP="008B7FCC" w:rsidRDefault="00843C58" w14:paraId="6D6876E1" w14:textId="77777777">
            <w:pPr>
              <w:pStyle w:val="ListParagraph"/>
              <w:numPr>
                <w:ilvl w:val="0"/>
                <w:numId w:val="80"/>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sidRPr="00E06C6F">
              <w:rPr>
                <w:rFonts w:eastAsia="Arial Unicode MS" w:asciiTheme="minorHAnsi" w:hAnsiTheme="minorHAnsi" w:cstheme="minorHAnsi"/>
                <w:color w:val="000000"/>
                <w:sz w:val="20"/>
                <w:szCs w:val="20"/>
                <w:u w:color="000000"/>
                <w:bdr w:val="nil"/>
                <w:lang w:eastAsia="en-GB"/>
              </w:rPr>
              <w:t>Plan for each individual</w:t>
            </w:r>
          </w:p>
          <w:p w:rsidRPr="00E06C6F" w:rsidR="00843C58" w:rsidP="008B7FCC" w:rsidRDefault="00843C58" w14:paraId="5BA579B1" w14:textId="18903D7D">
            <w:pPr>
              <w:pStyle w:val="ListParagraph"/>
              <w:numPr>
                <w:ilvl w:val="0"/>
                <w:numId w:val="80"/>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sidRPr="00E06C6F">
              <w:rPr>
                <w:rFonts w:eastAsia="Arial Unicode MS" w:asciiTheme="minorHAnsi" w:hAnsiTheme="minorHAnsi" w:cstheme="minorHAnsi"/>
                <w:color w:val="000000"/>
                <w:sz w:val="20"/>
                <w:szCs w:val="20"/>
                <w:u w:color="000000"/>
                <w:bdr w:val="nil"/>
                <w:lang w:eastAsia="en-GB"/>
              </w:rPr>
              <w:t>meet the range</w:t>
            </w:r>
            <w:r w:rsidR="002D1426">
              <w:rPr>
                <w:rFonts w:eastAsia="Arial Unicode MS" w:asciiTheme="minorHAnsi" w:hAnsiTheme="minorHAnsi" w:cstheme="minorHAnsi"/>
                <w:color w:val="000000"/>
                <w:sz w:val="20"/>
                <w:szCs w:val="20"/>
                <w:u w:color="000000"/>
                <w:bdr w:val="nil"/>
                <w:lang w:eastAsia="en-GB"/>
              </w:rPr>
              <w:t>.</w:t>
            </w:r>
          </w:p>
        </w:tc>
        <w:tc>
          <w:tcPr>
            <w:tcW w:w="1276" w:type="dxa"/>
            <w:shd w:val="clear" w:color="auto" w:fill="F2F2F2" w:themeFill="background1" w:themeFillShade="F2"/>
          </w:tcPr>
          <w:p w:rsidRPr="009F6F3A" w:rsidR="00843C58" w:rsidP="001F6EC9" w:rsidRDefault="00843C58" w14:paraId="763A6120"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38AD030F"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605B28CB"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2438E57D"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35C8BBE9"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70DDA8C4"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02A06037"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71A28A52" w14:textId="77777777">
        <w:trPr>
          <w:trHeight w:val="300"/>
        </w:trPr>
        <w:tc>
          <w:tcPr>
            <w:tcW w:w="2130" w:type="dxa"/>
            <w:shd w:val="clear" w:color="auto" w:fill="D9D9D9" w:themeFill="background1" w:themeFillShade="D9"/>
          </w:tcPr>
          <w:p w:rsidRPr="006B76C4" w:rsidR="00843C58" w:rsidP="001F6EC9" w:rsidRDefault="00843C58" w14:paraId="2650AFE7" w14:textId="77777777">
            <w:pPr>
              <w:spacing w:before="40" w:after="40" w:line="240" w:lineRule="atLeast"/>
              <w:ind w:left="74"/>
              <w:rPr>
                <w:rFonts w:eastAsia="Times New Roman" w:cs="Arial"/>
                <w:color w:val="0D0D0D" w:themeColor="text1" w:themeTint="F2"/>
                <w:sz w:val="20"/>
                <w:szCs w:val="20"/>
                <w:lang w:eastAsia="en-GB"/>
              </w:rPr>
            </w:pPr>
            <w:r w:rsidRPr="006B76C4">
              <w:rPr>
                <w:rFonts w:eastAsia="Times New Roman" w:cs="Arial"/>
                <w:b/>
                <w:bCs/>
                <w:color w:val="0D0D0D" w:themeColor="text1" w:themeTint="F2"/>
                <w:sz w:val="20"/>
                <w:szCs w:val="20"/>
                <w:u w:color="3B3C42"/>
                <w:bdr w:val="nil"/>
                <w:lang w:eastAsia="en-GB"/>
              </w:rPr>
              <w:t xml:space="preserve">AC1.4 </w:t>
            </w:r>
            <w:r w:rsidRPr="006B76C4">
              <w:rPr>
                <w:rFonts w:eastAsia="Arial" w:asciiTheme="minorHAnsi" w:hAnsiTheme="minorHAnsi" w:cstheme="minorHAnsi"/>
                <w:color w:val="0D0D0D" w:themeColor="text1" w:themeTint="F2"/>
                <w:sz w:val="20"/>
                <w:szCs w:val="20"/>
              </w:rPr>
              <w:t xml:space="preserve">Design a </w:t>
            </w:r>
            <w:r w:rsidRPr="006B76C4">
              <w:rPr>
                <w:rFonts w:eastAsia="Arial" w:asciiTheme="minorHAnsi" w:hAnsiTheme="minorHAnsi" w:cstheme="minorHAnsi"/>
                <w:b/>
                <w:bCs/>
                <w:color w:val="0D0D0D" w:themeColor="text1" w:themeTint="F2"/>
                <w:sz w:val="20"/>
                <w:szCs w:val="20"/>
              </w:rPr>
              <w:t>contract</w:t>
            </w:r>
            <w:r w:rsidRPr="006B76C4">
              <w:rPr>
                <w:rFonts w:eastAsia="Arial" w:asciiTheme="minorHAnsi" w:hAnsiTheme="minorHAnsi" w:cstheme="minorHAnsi"/>
                <w:color w:val="0D0D0D" w:themeColor="text1" w:themeTint="F2"/>
                <w:sz w:val="20"/>
                <w:szCs w:val="20"/>
              </w:rPr>
              <w:t xml:space="preserve"> that meets individual requirements</w:t>
            </w:r>
          </w:p>
        </w:tc>
        <w:tc>
          <w:tcPr>
            <w:tcW w:w="2409" w:type="dxa"/>
            <w:shd w:val="clear" w:color="auto" w:fill="D9D9D9" w:themeFill="background1" w:themeFillShade="D9"/>
          </w:tcPr>
          <w:p w:rsidRPr="00E06C6F" w:rsidR="00843C58" w:rsidP="008B7FCC" w:rsidRDefault="00843C58" w14:paraId="0078EE10" w14:textId="77777777">
            <w:pPr>
              <w:pStyle w:val="ListParagraph"/>
              <w:numPr>
                <w:ilvl w:val="0"/>
                <w:numId w:val="80"/>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sidRPr="00E06C6F">
              <w:rPr>
                <w:rFonts w:eastAsia="Arial Unicode MS" w:asciiTheme="minorHAnsi" w:hAnsiTheme="minorHAnsi" w:cstheme="minorHAnsi"/>
                <w:color w:val="000000"/>
                <w:sz w:val="20"/>
                <w:szCs w:val="20"/>
                <w:u w:color="000000"/>
                <w:bdr w:val="nil"/>
                <w:lang w:eastAsia="en-GB"/>
              </w:rPr>
              <w:t xml:space="preserve">Contract for each individual </w:t>
            </w:r>
          </w:p>
          <w:p w:rsidRPr="00E06C6F" w:rsidR="00843C58" w:rsidP="008B7FCC" w:rsidRDefault="00843C58" w14:paraId="3A5197AE" w14:textId="6BD752DF">
            <w:pPr>
              <w:pStyle w:val="ListParagraph"/>
              <w:numPr>
                <w:ilvl w:val="0"/>
                <w:numId w:val="80"/>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Pr>
                <w:rFonts w:eastAsia="Arial Unicode MS" w:asciiTheme="minorHAnsi" w:hAnsiTheme="minorHAnsi" w:cstheme="minorHAnsi"/>
                <w:color w:val="000000"/>
                <w:sz w:val="20"/>
                <w:szCs w:val="20"/>
                <w:u w:color="000000"/>
                <w:bdr w:val="nil"/>
                <w:lang w:eastAsia="en-GB"/>
              </w:rPr>
              <w:t>m</w:t>
            </w:r>
            <w:r w:rsidRPr="00E06C6F">
              <w:rPr>
                <w:rFonts w:eastAsia="Arial Unicode MS" w:asciiTheme="minorHAnsi" w:hAnsiTheme="minorHAnsi" w:cstheme="minorHAnsi"/>
                <w:color w:val="000000"/>
                <w:sz w:val="20"/>
                <w:szCs w:val="20"/>
                <w:u w:color="000000"/>
                <w:bdr w:val="nil"/>
                <w:lang w:eastAsia="en-GB"/>
              </w:rPr>
              <w:t>eet the range</w:t>
            </w:r>
            <w:r w:rsidR="002D1426">
              <w:rPr>
                <w:rFonts w:eastAsia="Arial Unicode MS" w:asciiTheme="minorHAnsi" w:hAnsiTheme="minorHAnsi" w:cstheme="minorHAnsi"/>
                <w:color w:val="000000"/>
                <w:sz w:val="20"/>
                <w:szCs w:val="20"/>
                <w:u w:color="000000"/>
                <w:bdr w:val="nil"/>
                <w:lang w:eastAsia="en-GB"/>
              </w:rPr>
              <w:t>.</w:t>
            </w:r>
          </w:p>
        </w:tc>
        <w:tc>
          <w:tcPr>
            <w:tcW w:w="1276" w:type="dxa"/>
            <w:shd w:val="clear" w:color="auto" w:fill="F2F2F2" w:themeFill="background1" w:themeFillShade="F2"/>
          </w:tcPr>
          <w:p w:rsidRPr="009F6F3A" w:rsidR="00843C58" w:rsidP="001F6EC9" w:rsidRDefault="00843C58" w14:paraId="6734CD12"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6FAC0F31"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36CFBAF8"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5A4492C9"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13C008EE"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4923591E"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6C1EB8C0"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5E1E360B" w14:textId="77777777">
        <w:trPr>
          <w:trHeight w:val="300"/>
        </w:trPr>
        <w:tc>
          <w:tcPr>
            <w:tcW w:w="15312" w:type="dxa"/>
            <w:gridSpan w:val="10"/>
            <w:shd w:val="clear" w:color="auto" w:fill="D9D9D9" w:themeFill="background1" w:themeFillShade="D9"/>
          </w:tcPr>
          <w:p w:rsidRPr="009F6F3A" w:rsidR="00843C58" w:rsidP="001F6EC9" w:rsidRDefault="00843C58" w14:paraId="03A14D46" w14:textId="77777777">
            <w:pPr>
              <w:pBdr>
                <w:top w:val="nil"/>
                <w:left w:val="nil"/>
                <w:bottom w:val="nil"/>
                <w:right w:val="nil"/>
                <w:between w:val="nil"/>
                <w:bar w:val="nil"/>
              </w:pBdr>
              <w:spacing w:before="40" w:after="40" w:line="240" w:lineRule="atLeast"/>
              <w:ind w:left="74"/>
              <w:rPr>
                <w:rFonts w:eastAsia="Times New Roman" w:cs="Arial"/>
                <w:b/>
                <w:bCs/>
                <w:color w:val="3B3C42"/>
                <w:sz w:val="20"/>
                <w:szCs w:val="20"/>
                <w:u w:color="3B3C42"/>
                <w:bdr w:val="nil"/>
                <w:lang w:eastAsia="en-GB"/>
              </w:rPr>
            </w:pPr>
            <w:r w:rsidRPr="009F6F3A">
              <w:rPr>
                <w:rFonts w:eastAsia="Times New Roman" w:cs="Arial"/>
                <w:b/>
                <w:bCs/>
                <w:lang w:eastAsia="en-GB"/>
              </w:rPr>
              <w:t xml:space="preserve">LO2 Be able to undertake and record a minimum of </w:t>
            </w:r>
            <w:r>
              <w:rPr>
                <w:rFonts w:eastAsia="Times New Roman" w:cs="Arial"/>
                <w:b/>
                <w:bCs/>
                <w:lang w:eastAsia="en-GB"/>
              </w:rPr>
              <w:t>20</w:t>
            </w:r>
            <w:r w:rsidRPr="009F6F3A">
              <w:rPr>
                <w:rFonts w:eastAsia="Times New Roman" w:cs="Arial"/>
                <w:b/>
                <w:bCs/>
                <w:lang w:eastAsia="en-GB"/>
              </w:rPr>
              <w:t xml:space="preserve"> hours of effective coaching or mentoring </w:t>
            </w:r>
            <w:r>
              <w:rPr>
                <w:rFonts w:eastAsia="Times New Roman" w:cs="Arial"/>
                <w:b/>
                <w:bCs/>
                <w:lang w:eastAsia="en-GB"/>
              </w:rPr>
              <w:t xml:space="preserve">at an executive or senior level </w:t>
            </w:r>
            <w:r w:rsidRPr="009F6F3A">
              <w:rPr>
                <w:rFonts w:eastAsia="Times New Roman" w:cs="Arial"/>
                <w:b/>
                <w:bCs/>
                <w:lang w:eastAsia="en-GB"/>
              </w:rPr>
              <w:t>with a</w:t>
            </w:r>
            <w:r>
              <w:rPr>
                <w:rFonts w:eastAsia="Times New Roman" w:cs="Arial"/>
                <w:b/>
                <w:bCs/>
                <w:lang w:eastAsia="en-GB"/>
              </w:rPr>
              <w:t xml:space="preserve"> minimum of two and </w:t>
            </w:r>
            <w:r w:rsidRPr="009F6F3A">
              <w:rPr>
                <w:rFonts w:eastAsia="Times New Roman" w:cs="Arial"/>
                <w:b/>
                <w:bCs/>
                <w:lang w:eastAsia="en-GB"/>
              </w:rPr>
              <w:t xml:space="preserve">maximum of </w:t>
            </w:r>
            <w:r>
              <w:rPr>
                <w:rFonts w:eastAsia="Times New Roman" w:cs="Arial"/>
                <w:b/>
                <w:bCs/>
                <w:lang w:eastAsia="en-GB"/>
              </w:rPr>
              <w:t>five</w:t>
            </w:r>
            <w:r w:rsidRPr="009F6F3A">
              <w:rPr>
                <w:rFonts w:eastAsia="Times New Roman" w:cs="Arial"/>
                <w:b/>
                <w:bCs/>
                <w:lang w:eastAsia="en-GB"/>
              </w:rPr>
              <w:t xml:space="preserve"> individuals</w:t>
            </w:r>
          </w:p>
        </w:tc>
      </w:tr>
      <w:tr w:rsidRPr="009F6F3A" w:rsidR="00843C58" w:rsidTr="001F6EC9" w14:paraId="078B8775" w14:textId="77777777">
        <w:trPr>
          <w:trHeight w:val="300"/>
        </w:trPr>
        <w:tc>
          <w:tcPr>
            <w:tcW w:w="2130" w:type="dxa"/>
            <w:shd w:val="clear" w:color="auto" w:fill="D9D9D9" w:themeFill="background1" w:themeFillShade="D9"/>
          </w:tcPr>
          <w:p w:rsidRPr="006B76C4" w:rsidR="00843C58" w:rsidP="001F6EC9" w:rsidRDefault="00843C58" w14:paraId="480C2601" w14:textId="77777777">
            <w:pPr>
              <w:pBdr>
                <w:top w:val="nil"/>
                <w:left w:val="nil"/>
                <w:bottom w:val="nil"/>
                <w:right w:val="nil"/>
                <w:between w:val="nil"/>
                <w:bar w:val="nil"/>
              </w:pBdr>
              <w:spacing w:before="40" w:after="40" w:line="240" w:lineRule="atLeast"/>
              <w:ind w:left="74"/>
              <w:rPr>
                <w:rFonts w:eastAsia="Times New Roman" w:cs="Arial"/>
                <w:color w:val="0D0D0D" w:themeColor="text1" w:themeTint="F2"/>
                <w:sz w:val="20"/>
                <w:szCs w:val="20"/>
                <w:u w:color="3B3C42"/>
                <w:bdr w:val="nil"/>
                <w:lang w:eastAsia="en-GB"/>
              </w:rPr>
            </w:pPr>
            <w:r w:rsidRPr="006B76C4">
              <w:rPr>
                <w:rFonts w:eastAsia="Times New Roman" w:cs="Arial"/>
                <w:b/>
                <w:bCs/>
                <w:color w:val="0D0D0D" w:themeColor="text1" w:themeTint="F2"/>
                <w:sz w:val="20"/>
                <w:szCs w:val="20"/>
                <w:u w:color="3B3C42"/>
                <w:bdr w:val="nil"/>
                <w:lang w:eastAsia="en-GB"/>
              </w:rPr>
              <w:t xml:space="preserve">AC2.1 </w:t>
            </w:r>
            <w:r w:rsidRPr="006B76C4">
              <w:rPr>
                <w:rFonts w:eastAsia="Arial" w:asciiTheme="minorHAnsi" w:hAnsiTheme="minorHAnsi" w:cstheme="minorHAnsi"/>
                <w:color w:val="0D0D0D" w:themeColor="text1" w:themeTint="F2"/>
                <w:sz w:val="20"/>
                <w:szCs w:val="20"/>
                <w:lang w:val="en-US"/>
              </w:rPr>
              <w:t>Select and apply approaches to support individuals to achieve purpose and goals</w:t>
            </w:r>
          </w:p>
          <w:p w:rsidRPr="006B76C4" w:rsidR="00843C58" w:rsidP="001F6EC9" w:rsidRDefault="00843C58" w14:paraId="151ABE52" w14:textId="77777777">
            <w:pPr>
              <w:pBdr>
                <w:top w:val="nil"/>
                <w:left w:val="nil"/>
                <w:bottom w:val="nil"/>
                <w:right w:val="nil"/>
                <w:between w:val="nil"/>
                <w:bar w:val="nil"/>
              </w:pBdr>
              <w:spacing w:before="40" w:after="40" w:line="240" w:lineRule="atLeast"/>
              <w:ind w:left="74"/>
              <w:rPr>
                <w:rFonts w:eastAsia="Times New Roman" w:cs="Arial"/>
                <w:b/>
                <w:bCs/>
                <w:color w:val="0D0D0D" w:themeColor="text1" w:themeTint="F2"/>
                <w:sz w:val="20"/>
                <w:szCs w:val="20"/>
                <w:u w:color="3B3C42"/>
                <w:bdr w:val="nil"/>
                <w:lang w:eastAsia="en-GB"/>
              </w:rPr>
            </w:pPr>
          </w:p>
        </w:tc>
        <w:tc>
          <w:tcPr>
            <w:tcW w:w="2409" w:type="dxa"/>
            <w:shd w:val="clear" w:color="auto" w:fill="D9D9D9" w:themeFill="background1" w:themeFillShade="D9"/>
          </w:tcPr>
          <w:p w:rsidRPr="00236A09" w:rsidR="00843C58" w:rsidP="008B7FCC" w:rsidRDefault="00843C58" w14:paraId="3E040DFB" w14:textId="77777777">
            <w:pPr>
              <w:pStyle w:val="ListParagraph"/>
              <w:numPr>
                <w:ilvl w:val="0"/>
                <w:numId w:val="80"/>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sidRPr="00236A09">
              <w:rPr>
                <w:rFonts w:ascii="Arial" w:hAnsi="Arial" w:eastAsia="Arial Unicode MS" w:cs="Arial"/>
                <w:color w:val="000000"/>
                <w:sz w:val="20"/>
                <w:szCs w:val="20"/>
                <w:u w:color="000000"/>
                <w:bdr w:val="nil"/>
                <w:lang w:eastAsia="en-GB"/>
              </w:rPr>
              <w:t xml:space="preserve">3 approaches across practice (including </w:t>
            </w:r>
          </w:p>
          <w:p w:rsidRPr="00236A09" w:rsidR="00843C58" w:rsidP="008B7FCC" w:rsidRDefault="00843C58" w14:paraId="3C9926E2" w14:textId="77777777">
            <w:pPr>
              <w:pStyle w:val="ListParagraph"/>
              <w:numPr>
                <w:ilvl w:val="0"/>
                <w:numId w:val="80"/>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sidRPr="00236A09">
              <w:rPr>
                <w:rFonts w:ascii="Arial" w:hAnsi="Arial" w:eastAsia="Arial Unicode MS" w:cs="Arial"/>
                <w:color w:val="000000"/>
                <w:sz w:val="20"/>
                <w:szCs w:val="20"/>
                <w:u w:color="000000"/>
                <w:bdr w:val="nil"/>
                <w:lang w:eastAsia="en-GB"/>
              </w:rPr>
              <w:t>(2.1, 2.2 and 2.3)</w:t>
            </w:r>
          </w:p>
          <w:p w:rsidRPr="00236A09" w:rsidR="00843C58" w:rsidP="008B7FCC" w:rsidRDefault="00843C58" w14:paraId="5A7577A1" w14:textId="77777777">
            <w:pPr>
              <w:pStyle w:val="ListParagraph"/>
              <w:numPr>
                <w:ilvl w:val="0"/>
                <w:numId w:val="94"/>
              </w:numPr>
              <w:pBdr>
                <w:top w:val="nil"/>
                <w:left w:val="nil"/>
                <w:bottom w:val="nil"/>
                <w:right w:val="nil"/>
                <w:between w:val="nil"/>
                <w:bar w:val="nil"/>
              </w:pBdr>
              <w:spacing w:before="40" w:after="40" w:line="240" w:lineRule="atLeast"/>
              <w:ind w:left="558"/>
              <w:contextualSpacing/>
              <w:rPr>
                <w:rFonts w:ascii="Arial" w:hAnsi="Arial" w:eastAsia="Arial Unicode MS" w:cs="Arial"/>
                <w:color w:val="000000"/>
                <w:sz w:val="20"/>
                <w:szCs w:val="20"/>
                <w:u w:color="000000"/>
                <w:bdr w:val="nil"/>
                <w:lang w:eastAsia="en-GB"/>
              </w:rPr>
            </w:pPr>
            <w:r w:rsidRPr="00236A09">
              <w:rPr>
                <w:rFonts w:ascii="Arial" w:hAnsi="Arial" w:eastAsia="Arial Unicode MS" w:cs="Arial"/>
                <w:color w:val="000000"/>
                <w:sz w:val="20"/>
                <w:szCs w:val="20"/>
                <w:u w:color="000000"/>
                <w:bdr w:val="nil"/>
                <w:lang w:eastAsia="en-GB"/>
              </w:rPr>
              <w:t>1 observation of practice</w:t>
            </w:r>
          </w:p>
          <w:p w:rsidRPr="00236A09" w:rsidR="00843C58" w:rsidP="008B7FCC" w:rsidRDefault="004505AF" w14:paraId="677B38EC" w14:textId="2DCCD2F4">
            <w:pPr>
              <w:pStyle w:val="ListParagraph"/>
              <w:numPr>
                <w:ilvl w:val="0"/>
                <w:numId w:val="94"/>
              </w:numPr>
              <w:pBdr>
                <w:top w:val="nil"/>
                <w:left w:val="nil"/>
                <w:bottom w:val="nil"/>
                <w:right w:val="nil"/>
                <w:between w:val="nil"/>
                <w:bar w:val="nil"/>
              </w:pBdr>
              <w:spacing w:before="40" w:after="40" w:line="240" w:lineRule="atLeast"/>
              <w:ind w:left="558"/>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c</w:t>
            </w:r>
            <w:r w:rsidRPr="00236A09" w:rsidR="00843C58">
              <w:rPr>
                <w:rFonts w:ascii="Arial" w:hAnsi="Arial" w:eastAsia="Arial Unicode MS" w:cs="Arial"/>
                <w:color w:val="000000"/>
                <w:sz w:val="20"/>
                <w:szCs w:val="20"/>
                <w:u w:color="000000"/>
                <w:bdr w:val="nil"/>
                <w:lang w:eastAsia="en-GB"/>
              </w:rPr>
              <w:t>ompleted coaching or mentoring records</w:t>
            </w:r>
            <w:r w:rsidR="00F76F57">
              <w:rPr>
                <w:rFonts w:ascii="Arial" w:hAnsi="Arial" w:eastAsia="Arial Unicode MS" w:cs="Arial"/>
                <w:color w:val="000000"/>
                <w:sz w:val="20"/>
                <w:szCs w:val="20"/>
                <w:u w:color="000000"/>
                <w:bdr w:val="nil"/>
                <w:lang w:eastAsia="en-GB"/>
              </w:rPr>
              <w:t>.</w:t>
            </w:r>
          </w:p>
        </w:tc>
        <w:tc>
          <w:tcPr>
            <w:tcW w:w="1276" w:type="dxa"/>
            <w:shd w:val="clear" w:color="auto" w:fill="F2F2F2" w:themeFill="background1" w:themeFillShade="F2"/>
          </w:tcPr>
          <w:p w:rsidRPr="009F6F3A" w:rsidR="00843C58" w:rsidP="001F6EC9" w:rsidRDefault="00843C58" w14:paraId="7D43A2FA"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26D04A95"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1FC9F00D"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210AE5DC"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3A20F92C"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1E03D511"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1411BCFA"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120492A7" w14:textId="77777777">
        <w:trPr>
          <w:trHeight w:val="300"/>
        </w:trPr>
        <w:tc>
          <w:tcPr>
            <w:tcW w:w="2130" w:type="dxa"/>
            <w:shd w:val="clear" w:color="auto" w:fill="D9D9D9" w:themeFill="background1" w:themeFillShade="D9"/>
          </w:tcPr>
          <w:p w:rsidRPr="006B76C4" w:rsidR="00843C58" w:rsidP="001F6EC9" w:rsidRDefault="00843C58" w14:paraId="0ED855AB" w14:textId="77777777">
            <w:pPr>
              <w:spacing w:before="40" w:after="40" w:line="240" w:lineRule="atLeast"/>
              <w:ind w:left="74"/>
              <w:rPr>
                <w:rFonts w:eastAsia="Arial Unicode MS" w:cs="Arial"/>
                <w:color w:val="0D0D0D" w:themeColor="text1" w:themeTint="F2"/>
                <w:sz w:val="20"/>
                <w:szCs w:val="20"/>
                <w:u w:color="000000"/>
                <w:bdr w:val="nil"/>
                <w:lang w:eastAsia="en-GB"/>
              </w:rPr>
            </w:pPr>
            <w:r w:rsidRPr="006B76C4">
              <w:rPr>
                <w:rFonts w:eastAsia="Times New Roman" w:cs="Arial"/>
                <w:b/>
                <w:bCs/>
                <w:color w:val="0D0D0D" w:themeColor="text1" w:themeTint="F2"/>
                <w:sz w:val="20"/>
                <w:szCs w:val="20"/>
                <w:u w:color="3B3C42"/>
                <w:bdr w:val="nil"/>
                <w:lang w:eastAsia="en-GB"/>
              </w:rPr>
              <w:t xml:space="preserve">AC2.2 </w:t>
            </w:r>
            <w:r w:rsidRPr="006B76C4">
              <w:rPr>
                <w:rFonts w:eastAsia="Arial" w:asciiTheme="minorHAnsi" w:hAnsiTheme="minorHAnsi" w:cstheme="minorHAnsi"/>
                <w:color w:val="0D0D0D" w:themeColor="text1" w:themeTint="F2"/>
                <w:sz w:val="20"/>
                <w:szCs w:val="20"/>
                <w:lang w:val="en-US"/>
              </w:rPr>
              <w:t xml:space="preserve">Adapt own skills and </w:t>
            </w:r>
            <w:proofErr w:type="spellStart"/>
            <w:r w:rsidRPr="006B76C4">
              <w:rPr>
                <w:rFonts w:eastAsia="Arial" w:asciiTheme="minorHAnsi" w:hAnsiTheme="minorHAnsi" w:cstheme="minorHAnsi"/>
                <w:color w:val="0D0D0D" w:themeColor="text1" w:themeTint="F2"/>
                <w:sz w:val="20"/>
                <w:szCs w:val="20"/>
                <w:lang w:val="en-US"/>
              </w:rPr>
              <w:t>behaviours</w:t>
            </w:r>
            <w:proofErr w:type="spellEnd"/>
            <w:r w:rsidRPr="006B76C4">
              <w:rPr>
                <w:rFonts w:eastAsia="Arial" w:asciiTheme="minorHAnsi" w:hAnsiTheme="minorHAnsi" w:cstheme="minorHAnsi"/>
                <w:color w:val="0D0D0D" w:themeColor="text1" w:themeTint="F2"/>
                <w:sz w:val="20"/>
                <w:szCs w:val="20"/>
                <w:lang w:val="en-US"/>
              </w:rPr>
              <w:t xml:space="preserve"> to respond to individual needs</w:t>
            </w:r>
          </w:p>
        </w:tc>
        <w:tc>
          <w:tcPr>
            <w:tcW w:w="2409" w:type="dxa"/>
            <w:shd w:val="clear" w:color="auto" w:fill="D9D9D9" w:themeFill="background1" w:themeFillShade="D9"/>
          </w:tcPr>
          <w:p w:rsidRPr="00236A09" w:rsidR="00843C58" w:rsidP="008B7FCC" w:rsidRDefault="00843C58" w14:paraId="1C5B4383" w14:textId="77777777">
            <w:pPr>
              <w:pStyle w:val="ListParagraph"/>
              <w:numPr>
                <w:ilvl w:val="0"/>
                <w:numId w:val="80"/>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sidRPr="00236A09">
              <w:rPr>
                <w:rFonts w:ascii="Arial" w:hAnsi="Arial" w:eastAsia="Arial Unicode MS" w:cs="Arial"/>
                <w:color w:val="000000"/>
                <w:sz w:val="20"/>
                <w:szCs w:val="20"/>
                <w:u w:color="000000"/>
                <w:bdr w:val="nil"/>
                <w:lang w:eastAsia="en-GB"/>
              </w:rPr>
              <w:t>(2.1, 2.2 and 2.3)</w:t>
            </w:r>
          </w:p>
          <w:p w:rsidRPr="00236A09" w:rsidR="00843C58" w:rsidP="008B7FCC" w:rsidRDefault="00843C58" w14:paraId="7439A984" w14:textId="77777777">
            <w:pPr>
              <w:pStyle w:val="ListParagraph"/>
              <w:numPr>
                <w:ilvl w:val="0"/>
                <w:numId w:val="94"/>
              </w:numPr>
              <w:pBdr>
                <w:top w:val="nil"/>
                <w:left w:val="nil"/>
                <w:bottom w:val="nil"/>
                <w:right w:val="nil"/>
                <w:between w:val="nil"/>
                <w:bar w:val="nil"/>
              </w:pBdr>
              <w:spacing w:before="40" w:after="40" w:line="240" w:lineRule="atLeast"/>
              <w:ind w:left="558"/>
              <w:contextualSpacing/>
              <w:rPr>
                <w:rFonts w:ascii="Arial" w:hAnsi="Arial" w:eastAsia="Arial Unicode MS" w:cs="Arial"/>
                <w:color w:val="000000"/>
                <w:sz w:val="20"/>
                <w:szCs w:val="20"/>
                <w:u w:color="000000"/>
                <w:bdr w:val="nil"/>
                <w:lang w:eastAsia="en-GB"/>
              </w:rPr>
            </w:pPr>
            <w:r w:rsidRPr="00236A09">
              <w:rPr>
                <w:rFonts w:ascii="Arial" w:hAnsi="Arial" w:eastAsia="Arial Unicode MS" w:cs="Arial"/>
                <w:color w:val="000000"/>
                <w:sz w:val="20"/>
                <w:szCs w:val="20"/>
                <w:u w:color="000000"/>
                <w:bdr w:val="nil"/>
                <w:lang w:eastAsia="en-GB"/>
              </w:rPr>
              <w:t>1 observation of practice</w:t>
            </w:r>
          </w:p>
          <w:p w:rsidRPr="00236A09" w:rsidR="00843C58" w:rsidP="008B7FCC" w:rsidRDefault="004505AF" w14:paraId="63291E3E" w14:textId="2C47E8C1">
            <w:pPr>
              <w:pStyle w:val="ListParagraph"/>
              <w:numPr>
                <w:ilvl w:val="0"/>
                <w:numId w:val="94"/>
              </w:numPr>
              <w:pBdr>
                <w:top w:val="nil"/>
                <w:left w:val="nil"/>
                <w:bottom w:val="nil"/>
                <w:right w:val="nil"/>
                <w:between w:val="nil"/>
                <w:bar w:val="nil"/>
              </w:pBdr>
              <w:spacing w:before="40" w:after="40" w:line="240" w:lineRule="atLeast"/>
              <w:ind w:left="558"/>
              <w:contextualSpacing/>
              <w:rPr>
                <w:rFonts w:eastAsia="Arial Unicode MS" w:asciiTheme="minorHAnsi" w:hAnsiTheme="minorHAnsi" w:cstheme="minorHAnsi"/>
                <w:color w:val="000000"/>
                <w:sz w:val="20"/>
                <w:szCs w:val="20"/>
                <w:u w:color="000000"/>
                <w:bdr w:val="nil"/>
                <w:lang w:eastAsia="en-GB"/>
              </w:rPr>
            </w:pPr>
            <w:r>
              <w:rPr>
                <w:rFonts w:ascii="Arial" w:hAnsi="Arial" w:eastAsia="Arial Unicode MS" w:cs="Arial"/>
                <w:color w:val="000000"/>
                <w:sz w:val="20"/>
                <w:szCs w:val="20"/>
                <w:u w:color="000000"/>
                <w:bdr w:val="nil"/>
                <w:lang w:eastAsia="en-GB"/>
              </w:rPr>
              <w:t>c</w:t>
            </w:r>
            <w:r w:rsidRPr="00F76F57" w:rsidR="00843C58">
              <w:rPr>
                <w:rFonts w:ascii="Arial" w:hAnsi="Arial" w:eastAsia="Arial Unicode MS" w:cs="Arial"/>
                <w:color w:val="000000"/>
                <w:sz w:val="20"/>
                <w:szCs w:val="20"/>
                <w:u w:color="000000"/>
                <w:bdr w:val="nil"/>
                <w:lang w:eastAsia="en-GB"/>
              </w:rPr>
              <w:t>ompleted coaching or mentoring records</w:t>
            </w:r>
            <w:r w:rsidR="00F76F57">
              <w:rPr>
                <w:rFonts w:ascii="Arial" w:hAnsi="Arial" w:eastAsia="Arial Unicode MS" w:cs="Arial"/>
                <w:color w:val="000000"/>
                <w:sz w:val="20"/>
                <w:szCs w:val="20"/>
                <w:u w:color="000000"/>
                <w:bdr w:val="nil"/>
                <w:lang w:eastAsia="en-GB"/>
              </w:rPr>
              <w:t>.</w:t>
            </w:r>
          </w:p>
        </w:tc>
        <w:tc>
          <w:tcPr>
            <w:tcW w:w="1276" w:type="dxa"/>
            <w:shd w:val="clear" w:color="auto" w:fill="F2F2F2" w:themeFill="background1" w:themeFillShade="F2"/>
          </w:tcPr>
          <w:p w:rsidRPr="009F6F3A" w:rsidR="00843C58" w:rsidP="001F6EC9" w:rsidRDefault="00843C58" w14:paraId="3B7A22F1"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579B3909"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78E80507"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7815D9EC"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795620A7"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782F927D"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5413ADEF"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1DE5B362" w14:textId="77777777">
        <w:trPr>
          <w:trHeight w:val="300"/>
        </w:trPr>
        <w:tc>
          <w:tcPr>
            <w:tcW w:w="2130" w:type="dxa"/>
            <w:shd w:val="clear" w:color="auto" w:fill="D9D9D9" w:themeFill="background1" w:themeFillShade="D9"/>
          </w:tcPr>
          <w:p w:rsidRPr="006B76C4" w:rsidR="00843C58" w:rsidP="001F6EC9" w:rsidRDefault="00843C58" w14:paraId="547AC890" w14:textId="77777777">
            <w:pPr>
              <w:pBdr>
                <w:top w:val="nil"/>
                <w:left w:val="nil"/>
                <w:bottom w:val="nil"/>
                <w:right w:val="nil"/>
                <w:between w:val="nil"/>
                <w:bar w:val="nil"/>
              </w:pBdr>
              <w:spacing w:before="40" w:after="40" w:line="240" w:lineRule="atLeast"/>
              <w:ind w:left="74"/>
              <w:rPr>
                <w:rFonts w:eastAsia="Times New Roman" w:cs="Arial"/>
                <w:b/>
                <w:bCs/>
                <w:color w:val="0D0D0D" w:themeColor="text1" w:themeTint="F2"/>
                <w:sz w:val="20"/>
                <w:szCs w:val="20"/>
                <w:u w:color="3B3C42"/>
                <w:bdr w:val="nil"/>
                <w:lang w:eastAsia="en-GB"/>
              </w:rPr>
            </w:pPr>
            <w:r w:rsidRPr="006B76C4">
              <w:rPr>
                <w:rFonts w:eastAsia="Times New Roman" w:cs="Arial"/>
                <w:b/>
                <w:bCs/>
                <w:color w:val="0D0D0D" w:themeColor="text1" w:themeTint="F2"/>
                <w:sz w:val="20"/>
                <w:szCs w:val="20"/>
                <w:u w:color="3B3C42"/>
                <w:bdr w:val="nil"/>
                <w:lang w:eastAsia="en-GB"/>
              </w:rPr>
              <w:t xml:space="preserve">AC2.3 </w:t>
            </w:r>
            <w:r w:rsidRPr="006B76C4">
              <w:rPr>
                <w:rFonts w:eastAsia="Arial" w:asciiTheme="minorHAnsi" w:hAnsiTheme="minorHAnsi" w:cstheme="minorHAnsi"/>
                <w:color w:val="0D0D0D" w:themeColor="text1" w:themeTint="F2"/>
                <w:sz w:val="20"/>
                <w:szCs w:val="20"/>
              </w:rPr>
              <w:t>Develop effective coaching or mentoring relationships</w:t>
            </w:r>
          </w:p>
        </w:tc>
        <w:tc>
          <w:tcPr>
            <w:tcW w:w="2409" w:type="dxa"/>
            <w:shd w:val="clear" w:color="auto" w:fill="D9D9D9" w:themeFill="background1" w:themeFillShade="D9"/>
          </w:tcPr>
          <w:p w:rsidRPr="00236A09" w:rsidR="00843C58" w:rsidP="008B7FCC" w:rsidRDefault="00843C58" w14:paraId="056D297D" w14:textId="77777777">
            <w:pPr>
              <w:pStyle w:val="ListParagraph"/>
              <w:numPr>
                <w:ilvl w:val="0"/>
                <w:numId w:val="80"/>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sidRPr="00236A09">
              <w:rPr>
                <w:rFonts w:ascii="Arial" w:hAnsi="Arial" w:eastAsia="Arial Unicode MS" w:cs="Arial"/>
                <w:color w:val="000000"/>
                <w:sz w:val="20"/>
                <w:szCs w:val="20"/>
                <w:u w:color="000000"/>
                <w:bdr w:val="nil"/>
                <w:lang w:eastAsia="en-GB"/>
              </w:rPr>
              <w:t>(2.1, 2.2 and 2.3)</w:t>
            </w:r>
          </w:p>
          <w:p w:rsidRPr="00236A09" w:rsidR="00843C58" w:rsidP="008B7FCC" w:rsidRDefault="00843C58" w14:paraId="47DD4679" w14:textId="77777777">
            <w:pPr>
              <w:pStyle w:val="ListParagraph"/>
              <w:numPr>
                <w:ilvl w:val="0"/>
                <w:numId w:val="94"/>
              </w:numPr>
              <w:pBdr>
                <w:top w:val="nil"/>
                <w:left w:val="nil"/>
                <w:bottom w:val="nil"/>
                <w:right w:val="nil"/>
                <w:between w:val="nil"/>
                <w:bar w:val="nil"/>
              </w:pBdr>
              <w:spacing w:before="40" w:after="40" w:line="240" w:lineRule="atLeast"/>
              <w:ind w:left="558"/>
              <w:contextualSpacing/>
              <w:rPr>
                <w:rFonts w:ascii="Arial" w:hAnsi="Arial" w:eastAsia="Arial Unicode MS" w:cs="Arial"/>
                <w:color w:val="000000"/>
                <w:sz w:val="20"/>
                <w:szCs w:val="20"/>
                <w:u w:color="000000"/>
                <w:bdr w:val="nil"/>
                <w:lang w:eastAsia="en-GB"/>
              </w:rPr>
            </w:pPr>
            <w:r w:rsidRPr="00236A09">
              <w:rPr>
                <w:rFonts w:ascii="Arial" w:hAnsi="Arial" w:eastAsia="Arial Unicode MS" w:cs="Arial"/>
                <w:color w:val="000000"/>
                <w:sz w:val="20"/>
                <w:szCs w:val="20"/>
                <w:u w:color="000000"/>
                <w:bdr w:val="nil"/>
                <w:lang w:eastAsia="en-GB"/>
              </w:rPr>
              <w:t>1 observation of practice</w:t>
            </w:r>
          </w:p>
          <w:p w:rsidRPr="00B47A46" w:rsidR="00843C58" w:rsidP="008B7FCC" w:rsidRDefault="004505AF" w14:paraId="0EE5744A" w14:textId="0A3C0D1F">
            <w:pPr>
              <w:pStyle w:val="ListParagraph"/>
              <w:numPr>
                <w:ilvl w:val="0"/>
                <w:numId w:val="94"/>
              </w:numPr>
              <w:pBdr>
                <w:top w:val="nil"/>
                <w:left w:val="nil"/>
                <w:bottom w:val="nil"/>
                <w:right w:val="nil"/>
                <w:between w:val="nil"/>
                <w:bar w:val="nil"/>
              </w:pBdr>
              <w:spacing w:before="40" w:after="40" w:line="240" w:lineRule="atLeast"/>
              <w:ind w:left="558"/>
              <w:contextualSpacing/>
              <w:rPr>
                <w:rFonts w:ascii="Arial" w:hAnsi="Arial" w:eastAsia="Arial Unicode MS" w:cs="Arial"/>
                <w:color w:val="000000"/>
                <w:sz w:val="20"/>
                <w:szCs w:val="20"/>
                <w:u w:color="000000"/>
                <w:bdr w:val="nil"/>
                <w:lang w:eastAsia="en-GB"/>
              </w:rPr>
            </w:pPr>
            <w:r w:rsidRPr="00B47A46">
              <w:rPr>
                <w:rFonts w:ascii="Arial" w:hAnsi="Arial" w:eastAsia="Arial Unicode MS" w:cs="Arial"/>
                <w:color w:val="000000"/>
                <w:sz w:val="20"/>
                <w:szCs w:val="20"/>
                <w:u w:color="000000"/>
                <w:bdr w:val="nil"/>
                <w:lang w:eastAsia="en-GB"/>
              </w:rPr>
              <w:t>c</w:t>
            </w:r>
            <w:r w:rsidRPr="00B47A46" w:rsidR="00843C58">
              <w:rPr>
                <w:rFonts w:ascii="Arial" w:hAnsi="Arial" w:eastAsia="Arial Unicode MS" w:cs="Arial"/>
                <w:color w:val="000000"/>
                <w:sz w:val="20"/>
                <w:szCs w:val="20"/>
                <w:u w:color="000000"/>
                <w:bdr w:val="nil"/>
                <w:lang w:eastAsia="en-GB"/>
              </w:rPr>
              <w:t>ompleted coaching or mentoring records</w:t>
            </w:r>
            <w:r w:rsidRPr="00B47A46" w:rsidR="00F76F57">
              <w:rPr>
                <w:rFonts w:ascii="Arial" w:hAnsi="Arial" w:eastAsia="Arial Unicode MS" w:cs="Arial"/>
                <w:color w:val="000000"/>
                <w:sz w:val="20"/>
                <w:szCs w:val="20"/>
                <w:u w:color="000000"/>
                <w:bdr w:val="nil"/>
                <w:lang w:eastAsia="en-GB"/>
              </w:rPr>
              <w:t>.</w:t>
            </w:r>
          </w:p>
        </w:tc>
        <w:tc>
          <w:tcPr>
            <w:tcW w:w="1276" w:type="dxa"/>
            <w:shd w:val="clear" w:color="auto" w:fill="F2F2F2" w:themeFill="background1" w:themeFillShade="F2"/>
          </w:tcPr>
          <w:p w:rsidRPr="009F6F3A" w:rsidR="00843C58" w:rsidP="001F6EC9" w:rsidRDefault="00843C58" w14:paraId="13AAF6AE"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20C622BE"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6C2F88F8"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76A689E7"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6E054DD7"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5C8812BC"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6B43AA35"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59AB42F4" w14:textId="77777777">
        <w:trPr>
          <w:trHeight w:val="300"/>
        </w:trPr>
        <w:tc>
          <w:tcPr>
            <w:tcW w:w="2130" w:type="dxa"/>
            <w:shd w:val="clear" w:color="auto" w:fill="D9D9D9" w:themeFill="background1" w:themeFillShade="D9"/>
          </w:tcPr>
          <w:p w:rsidRPr="006B76C4" w:rsidR="00843C58" w:rsidP="001F6EC9" w:rsidRDefault="00843C58" w14:paraId="101F8175" w14:textId="77777777">
            <w:pPr>
              <w:pBdr>
                <w:top w:val="nil"/>
                <w:left w:val="nil"/>
                <w:bottom w:val="nil"/>
                <w:right w:val="nil"/>
                <w:between w:val="nil"/>
                <w:bar w:val="nil"/>
              </w:pBdr>
              <w:spacing w:before="40" w:after="40" w:line="240" w:lineRule="atLeast"/>
              <w:ind w:left="74"/>
              <w:rPr>
                <w:rFonts w:eastAsia="Times New Roman" w:cs="Arial"/>
                <w:b/>
                <w:bCs/>
                <w:color w:val="0D0D0D" w:themeColor="text1" w:themeTint="F2"/>
                <w:sz w:val="20"/>
                <w:szCs w:val="20"/>
                <w:u w:color="3B3C42"/>
                <w:bdr w:val="nil"/>
                <w:lang w:eastAsia="en-GB"/>
              </w:rPr>
            </w:pPr>
            <w:r w:rsidRPr="006B76C4">
              <w:rPr>
                <w:rFonts w:eastAsia="Times New Roman" w:cs="Arial"/>
                <w:b/>
                <w:bCs/>
                <w:color w:val="0D0D0D" w:themeColor="text1" w:themeTint="F2"/>
                <w:sz w:val="20"/>
                <w:szCs w:val="20"/>
                <w:u w:color="3B3C42"/>
                <w:bdr w:val="nil"/>
                <w:lang w:eastAsia="en-GB"/>
              </w:rPr>
              <w:t xml:space="preserve">AC2.4 </w:t>
            </w:r>
            <w:r w:rsidRPr="006B76C4">
              <w:rPr>
                <w:rFonts w:eastAsia="Arial" w:asciiTheme="minorHAnsi" w:hAnsiTheme="minorHAnsi" w:cstheme="minorHAnsi"/>
                <w:color w:val="0D0D0D" w:themeColor="text1" w:themeTint="F2"/>
                <w:sz w:val="20"/>
                <w:szCs w:val="20"/>
                <w:lang w:val="en-US"/>
              </w:rPr>
              <w:t xml:space="preserve">Maintain comprehensive records of the coaching or mentoring </w:t>
            </w:r>
            <w:r w:rsidRPr="006B76C4">
              <w:rPr>
                <w:rFonts w:eastAsia="Arial" w:asciiTheme="minorHAnsi" w:hAnsiTheme="minorHAnsi" w:cstheme="minorHAnsi"/>
                <w:b/>
                <w:bCs/>
                <w:color w:val="0D0D0D" w:themeColor="text1" w:themeTint="F2"/>
                <w:sz w:val="20"/>
                <w:szCs w:val="20"/>
                <w:lang w:val="en-US"/>
              </w:rPr>
              <w:t>journey</w:t>
            </w:r>
          </w:p>
        </w:tc>
        <w:tc>
          <w:tcPr>
            <w:tcW w:w="2409" w:type="dxa"/>
            <w:shd w:val="clear" w:color="auto" w:fill="D9D9D9" w:themeFill="background1" w:themeFillShade="D9"/>
          </w:tcPr>
          <w:p w:rsidRPr="00236A09" w:rsidR="00843C58" w:rsidP="008B7FCC" w:rsidRDefault="00843C58" w14:paraId="23B62A97" w14:textId="77777777">
            <w:pPr>
              <w:pStyle w:val="ListParagraph"/>
              <w:numPr>
                <w:ilvl w:val="0"/>
                <w:numId w:val="80"/>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sidRPr="00236A09">
              <w:rPr>
                <w:rFonts w:ascii="Arial" w:hAnsi="Arial" w:eastAsia="Arial Unicode MS" w:cs="Arial"/>
                <w:color w:val="000000"/>
                <w:sz w:val="20"/>
                <w:szCs w:val="20"/>
                <w:u w:color="000000"/>
                <w:bdr w:val="nil"/>
                <w:lang w:eastAsia="en-GB"/>
              </w:rPr>
              <w:t xml:space="preserve">meet the range </w:t>
            </w:r>
          </w:p>
          <w:p w:rsidRPr="00236A09" w:rsidR="00843C58" w:rsidP="008B7FCC" w:rsidRDefault="00843C58" w14:paraId="1E8CA877" w14:textId="61E1004C">
            <w:pPr>
              <w:pStyle w:val="ListParagraph"/>
              <w:numPr>
                <w:ilvl w:val="0"/>
                <w:numId w:val="80"/>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sidRPr="00236A09">
              <w:rPr>
                <w:rFonts w:ascii="Arial" w:hAnsi="Arial" w:eastAsia="Arial Unicode MS" w:cs="Arial"/>
                <w:color w:val="000000"/>
                <w:sz w:val="20"/>
                <w:szCs w:val="20"/>
                <w:u w:color="000000"/>
                <w:bdr w:val="nil"/>
                <w:lang w:eastAsia="en-GB"/>
              </w:rPr>
              <w:t>working records</w:t>
            </w:r>
            <w:r w:rsidR="00F76F57">
              <w:rPr>
                <w:rFonts w:ascii="Arial" w:hAnsi="Arial" w:eastAsia="Arial Unicode MS" w:cs="Arial"/>
                <w:color w:val="000000"/>
                <w:sz w:val="20"/>
                <w:szCs w:val="20"/>
                <w:u w:color="000000"/>
                <w:bdr w:val="nil"/>
                <w:lang w:eastAsia="en-GB"/>
              </w:rPr>
              <w:t>.</w:t>
            </w:r>
          </w:p>
        </w:tc>
        <w:tc>
          <w:tcPr>
            <w:tcW w:w="1276" w:type="dxa"/>
            <w:shd w:val="clear" w:color="auto" w:fill="F2F2F2" w:themeFill="background1" w:themeFillShade="F2"/>
          </w:tcPr>
          <w:p w:rsidRPr="009F6F3A" w:rsidR="00843C58" w:rsidP="001F6EC9" w:rsidRDefault="00843C58" w14:paraId="1527AD42"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2E2E7027"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46916454"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52C2D463"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175ACD0F"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11796BEE"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7A2E34C4"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6B04A60E" w14:textId="77777777">
        <w:trPr>
          <w:trHeight w:val="300"/>
        </w:trPr>
        <w:tc>
          <w:tcPr>
            <w:tcW w:w="15312" w:type="dxa"/>
            <w:gridSpan w:val="10"/>
            <w:shd w:val="clear" w:color="auto" w:fill="D9D9D9" w:themeFill="background1" w:themeFillShade="D9"/>
          </w:tcPr>
          <w:p w:rsidRPr="00F76F57" w:rsidR="00843C58" w:rsidP="001F6EC9" w:rsidRDefault="00843C58" w14:paraId="1A347F4E" w14:textId="77777777">
            <w:pPr>
              <w:pBdr>
                <w:top w:val="nil"/>
                <w:left w:val="nil"/>
                <w:bottom w:val="nil"/>
                <w:right w:val="nil"/>
                <w:between w:val="nil"/>
                <w:bar w:val="nil"/>
              </w:pBdr>
              <w:spacing w:before="40" w:after="40" w:line="240" w:lineRule="atLeast"/>
              <w:ind w:left="74"/>
              <w:rPr>
                <w:rFonts w:eastAsia="Times New Roman" w:cs="Arial"/>
                <w:b/>
                <w:bCs/>
                <w:color w:val="3B3C42"/>
                <w:u w:color="3B3C42"/>
                <w:bdr w:val="nil"/>
                <w:lang w:eastAsia="en-GB"/>
              </w:rPr>
            </w:pPr>
            <w:r w:rsidRPr="006B76C4">
              <w:rPr>
                <w:rFonts w:eastAsia="Times New Roman" w:cs="Arial"/>
                <w:b/>
                <w:bCs/>
                <w:color w:val="0D0D0D" w:themeColor="text1" w:themeTint="F2"/>
                <w:u w:color="3B3C42"/>
                <w:bdr w:val="nil"/>
                <w:lang w:eastAsia="en-GB"/>
              </w:rPr>
              <w:t>LO3</w:t>
            </w:r>
            <w:r w:rsidRPr="00F76F57">
              <w:rPr>
                <w:rFonts w:eastAsia="Times New Roman" w:cs="Arial"/>
                <w:b/>
                <w:bCs/>
                <w:color w:val="3B3C42"/>
                <w:u w:color="3B3C42"/>
                <w:bdr w:val="nil"/>
                <w:lang w:eastAsia="en-GB"/>
              </w:rPr>
              <w:t xml:space="preserve"> </w:t>
            </w:r>
            <w:r w:rsidRPr="00F76F57">
              <w:rPr>
                <w:rFonts w:cs="Arial"/>
                <w:b/>
                <w:bCs/>
              </w:rPr>
              <w:t>Be able to reflect on own session to session coaching or mentoring practice, at an executive or senior level</w:t>
            </w:r>
          </w:p>
        </w:tc>
      </w:tr>
      <w:tr w:rsidRPr="009F6F3A" w:rsidR="00843C58" w:rsidTr="001F6EC9" w14:paraId="322067D1" w14:textId="77777777">
        <w:trPr>
          <w:trHeight w:val="1354"/>
        </w:trPr>
        <w:tc>
          <w:tcPr>
            <w:tcW w:w="2130" w:type="dxa"/>
            <w:shd w:val="clear" w:color="auto" w:fill="D9D9D9" w:themeFill="background1" w:themeFillShade="D9"/>
          </w:tcPr>
          <w:p w:rsidRPr="00B2321B" w:rsidR="00843C58" w:rsidP="001F6EC9" w:rsidRDefault="00843C58" w14:paraId="2C63554F" w14:textId="77777777">
            <w:pPr>
              <w:keepNext/>
              <w:pBdr>
                <w:top w:val="nil"/>
                <w:left w:val="nil"/>
                <w:bottom w:val="nil"/>
                <w:right w:val="nil"/>
                <w:between w:val="nil"/>
                <w:bar w:val="nil"/>
              </w:pBdr>
              <w:spacing w:before="40" w:after="40" w:line="240" w:lineRule="atLeast"/>
              <w:ind w:left="74"/>
              <w:rPr>
                <w:rFonts w:eastAsia="Arial Unicode MS" w:cs="Arial"/>
                <w:color w:val="000000"/>
                <w:sz w:val="20"/>
                <w:szCs w:val="20"/>
                <w:u w:color="000000"/>
                <w:bdr w:val="nil"/>
                <w:lang w:eastAsia="en-GB"/>
                <w14:textOutline w14:w="12700" w14:cap="flat" w14:cmpd="sng" w14:algn="ctr">
                  <w14:noFill/>
                  <w14:prstDash w14:val="solid"/>
                  <w14:miter w14:lim="400000"/>
                </w14:textOutline>
              </w:rPr>
            </w:pPr>
            <w:r w:rsidRPr="009F6F3A">
              <w:rPr>
                <w:rFonts w:eastAsia="Times New Roman" w:cs="Arial"/>
                <w:b/>
                <w:bCs/>
                <w:color w:val="000000"/>
                <w:sz w:val="20"/>
                <w:szCs w:val="20"/>
                <w:u w:color="000000"/>
                <w:bdr w:val="nil"/>
                <w:lang w:val="ru-RU" w:eastAsia="en-GB"/>
                <w14:textOutline w14:w="12700" w14:cap="flat" w14:cmpd="sng" w14:algn="ctr">
                  <w14:noFill/>
                  <w14:prstDash w14:val="solid"/>
                  <w14:miter w14:lim="400000"/>
                </w14:textOutline>
              </w:rPr>
              <w:t>AC3.1</w:t>
            </w:r>
            <w:r>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 xml:space="preserve"> </w:t>
            </w:r>
            <w:r>
              <w:rPr>
                <w:rFonts w:eastAsia="Times New Roman" w:cs="Arial"/>
                <w:lang w:eastAsia="en-GB"/>
              </w:rPr>
              <w:t>Collate</w:t>
            </w:r>
            <w:r w:rsidRPr="00C9168D">
              <w:rPr>
                <w:rFonts w:eastAsia="Times New Roman" w:cs="Arial"/>
                <w:lang w:eastAsia="en-GB"/>
              </w:rPr>
              <w:t xml:space="preserve"> session to session </w:t>
            </w:r>
            <w:r w:rsidRPr="00C9168D">
              <w:rPr>
                <w:rFonts w:eastAsia="Times New Roman" w:cs="Arial"/>
                <w:b/>
                <w:bCs/>
                <w:lang w:eastAsia="en-GB"/>
              </w:rPr>
              <w:t>feedback</w:t>
            </w:r>
            <w:r w:rsidRPr="00C9168D">
              <w:rPr>
                <w:rFonts w:eastAsia="Times New Roman" w:cs="Arial"/>
                <w:lang w:eastAsia="en-GB"/>
              </w:rPr>
              <w:t xml:space="preserve"> on own coaching or mentoring practice</w:t>
            </w:r>
          </w:p>
        </w:tc>
        <w:tc>
          <w:tcPr>
            <w:tcW w:w="2409" w:type="dxa"/>
            <w:shd w:val="clear" w:color="auto" w:fill="D9D9D9" w:themeFill="background1" w:themeFillShade="D9"/>
          </w:tcPr>
          <w:p w:rsidRPr="00236A09" w:rsidR="00843C58" w:rsidP="008B7FCC" w:rsidRDefault="00843C58" w14:paraId="79CC72AA" w14:textId="1656171D">
            <w:pPr>
              <w:pStyle w:val="ListParagraph"/>
              <w:numPr>
                <w:ilvl w:val="0"/>
                <w:numId w:val="80"/>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sidRPr="00236A09">
              <w:rPr>
                <w:rFonts w:eastAsia="Arial Unicode MS" w:asciiTheme="minorHAnsi" w:hAnsiTheme="minorHAnsi" w:cstheme="minorHAnsi"/>
                <w:color w:val="000000"/>
                <w:sz w:val="20"/>
                <w:szCs w:val="20"/>
                <w:u w:color="000000"/>
                <w:bdr w:val="nil"/>
                <w:lang w:eastAsia="en-GB"/>
              </w:rPr>
              <w:t>meet the range</w:t>
            </w:r>
            <w:r w:rsidR="00F76F57">
              <w:rPr>
                <w:rFonts w:eastAsia="Arial Unicode MS" w:asciiTheme="minorHAnsi" w:hAnsiTheme="minorHAnsi" w:cstheme="minorHAnsi"/>
                <w:color w:val="000000"/>
                <w:sz w:val="20"/>
                <w:szCs w:val="20"/>
                <w:u w:color="000000"/>
                <w:bdr w:val="nil"/>
                <w:lang w:eastAsia="en-GB"/>
              </w:rPr>
              <w:t>.</w:t>
            </w:r>
          </w:p>
        </w:tc>
        <w:tc>
          <w:tcPr>
            <w:tcW w:w="1276" w:type="dxa"/>
            <w:shd w:val="clear" w:color="auto" w:fill="F2F2F2" w:themeFill="background1" w:themeFillShade="F2"/>
          </w:tcPr>
          <w:p w:rsidRPr="009F6F3A" w:rsidR="00843C58" w:rsidP="001F6EC9" w:rsidRDefault="00843C58" w14:paraId="3357E217"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4D89496C"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26D28F80"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76D7DE1D"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5270FCB7"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539BCDD3"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1B33ED39"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73443FB6" w14:textId="77777777">
        <w:trPr>
          <w:trHeight w:val="300"/>
        </w:trPr>
        <w:tc>
          <w:tcPr>
            <w:tcW w:w="2130" w:type="dxa"/>
            <w:shd w:val="clear" w:color="auto" w:fill="D9D9D9" w:themeFill="background1" w:themeFillShade="D9"/>
          </w:tcPr>
          <w:p w:rsidRPr="009F6F3A" w:rsidR="00843C58" w:rsidP="001F6EC9" w:rsidRDefault="00843C58" w14:paraId="203B9B0A" w14:textId="77777777">
            <w:pPr>
              <w:keepNext/>
              <w:pBdr>
                <w:top w:val="nil"/>
                <w:left w:val="nil"/>
                <w:bottom w:val="nil"/>
                <w:right w:val="nil"/>
                <w:between w:val="nil"/>
                <w:bar w:val="nil"/>
              </w:pBdr>
              <w:spacing w:before="40" w:after="40" w:line="240" w:lineRule="atLeast"/>
              <w:ind w:left="74"/>
              <w:rPr>
                <w:rFonts w:eastAsia="Times New Roman" w:cs="Arial"/>
                <w:b/>
                <w:bCs/>
                <w:color w:val="3B3C42"/>
                <w:sz w:val="20"/>
                <w:szCs w:val="20"/>
                <w:u w:color="3B3C42"/>
                <w:bdr w:val="nil"/>
                <w:lang w:eastAsia="en-GB"/>
              </w:rPr>
            </w:pPr>
            <w:r w:rsidRPr="009F6F3A">
              <w:rPr>
                <w:rFonts w:eastAsia="Times New Roman" w:cs="Arial"/>
                <w:b/>
                <w:bCs/>
                <w:color w:val="000000"/>
                <w:sz w:val="20"/>
                <w:szCs w:val="20"/>
                <w:u w:color="000000"/>
                <w:bdr w:val="nil"/>
                <w:lang w:val="ru-RU" w:eastAsia="en-GB"/>
                <w14:textOutline w14:w="12700" w14:cap="flat" w14:cmpd="sng" w14:algn="ctr">
                  <w14:noFill/>
                  <w14:prstDash w14:val="solid"/>
                  <w14:miter w14:lim="400000"/>
                </w14:textOutline>
              </w:rPr>
              <w:t xml:space="preserve">AC3.2 </w:t>
            </w:r>
            <w:r w:rsidRPr="006F3574">
              <w:rPr>
                <w:rFonts w:eastAsia="Arial" w:cs="Arial"/>
              </w:rPr>
              <w:t xml:space="preserve">Participate in </w:t>
            </w:r>
            <w:r w:rsidRPr="00D005CD">
              <w:rPr>
                <w:rFonts w:eastAsia="Arial" w:cs="Arial"/>
                <w:b/>
                <w:bCs/>
              </w:rPr>
              <w:t>supervision</w:t>
            </w:r>
            <w:r w:rsidRPr="006F3574">
              <w:rPr>
                <w:rFonts w:eastAsia="Arial" w:cs="Arial"/>
              </w:rPr>
              <w:t xml:space="preserve"> to inform self-reflection</w:t>
            </w:r>
          </w:p>
        </w:tc>
        <w:tc>
          <w:tcPr>
            <w:tcW w:w="2409" w:type="dxa"/>
            <w:shd w:val="clear" w:color="auto" w:fill="D9D9D9" w:themeFill="background1" w:themeFillShade="D9"/>
          </w:tcPr>
          <w:p w:rsidR="00843C58" w:rsidP="008B7FCC" w:rsidRDefault="00843C58" w14:paraId="29B78781" w14:textId="77777777">
            <w:pPr>
              <w:pStyle w:val="ListParagraph"/>
              <w:numPr>
                <w:ilvl w:val="0"/>
                <w:numId w:val="81"/>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sidRPr="00236A09">
              <w:rPr>
                <w:rFonts w:eastAsia="Arial Unicode MS" w:asciiTheme="minorHAnsi" w:hAnsiTheme="minorHAnsi" w:cstheme="minorHAnsi"/>
                <w:color w:val="000000"/>
                <w:sz w:val="20"/>
                <w:szCs w:val="20"/>
                <w:u w:color="000000"/>
                <w:bdr w:val="nil"/>
                <w:lang w:eastAsia="en-GB"/>
              </w:rPr>
              <w:t>planning for and records of and outcomes from supervision</w:t>
            </w:r>
          </w:p>
          <w:p w:rsidRPr="00236A09" w:rsidR="00843C58" w:rsidP="008B7FCC" w:rsidRDefault="00843C58" w14:paraId="00D63489" w14:textId="7497559E">
            <w:pPr>
              <w:pStyle w:val="ListParagraph"/>
              <w:numPr>
                <w:ilvl w:val="0"/>
                <w:numId w:val="81"/>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Pr>
                <w:rFonts w:eastAsia="Arial Unicode MS" w:asciiTheme="minorHAnsi" w:hAnsiTheme="minorHAnsi" w:cstheme="minorHAnsi"/>
                <w:color w:val="000000"/>
                <w:sz w:val="20"/>
                <w:szCs w:val="20"/>
                <w:u w:color="000000"/>
                <w:bdr w:val="nil"/>
                <w:lang w:eastAsia="en-GB"/>
              </w:rPr>
              <w:t>meet the range</w:t>
            </w:r>
            <w:r w:rsidR="00F76F57">
              <w:rPr>
                <w:rFonts w:eastAsia="Arial Unicode MS" w:asciiTheme="minorHAnsi" w:hAnsiTheme="minorHAnsi" w:cstheme="minorHAnsi"/>
                <w:color w:val="000000"/>
                <w:sz w:val="20"/>
                <w:szCs w:val="20"/>
                <w:u w:color="000000"/>
                <w:bdr w:val="nil"/>
                <w:lang w:eastAsia="en-GB"/>
              </w:rPr>
              <w:t>.</w:t>
            </w:r>
          </w:p>
        </w:tc>
        <w:tc>
          <w:tcPr>
            <w:tcW w:w="1276" w:type="dxa"/>
            <w:shd w:val="clear" w:color="auto" w:fill="F2F2F2" w:themeFill="background1" w:themeFillShade="F2"/>
          </w:tcPr>
          <w:p w:rsidRPr="009F6F3A" w:rsidR="00843C58" w:rsidP="001F6EC9" w:rsidRDefault="00843C58" w14:paraId="34AA28FD"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7EF334BE"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533B69A0"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29500674"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7E14561F"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6D38D620"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387B74FF"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0CFE031B" w14:textId="77777777">
        <w:trPr>
          <w:trHeight w:val="300"/>
        </w:trPr>
        <w:tc>
          <w:tcPr>
            <w:tcW w:w="2130" w:type="dxa"/>
            <w:shd w:val="clear" w:color="auto" w:fill="D9D9D9" w:themeFill="background1" w:themeFillShade="D9"/>
          </w:tcPr>
          <w:p w:rsidRPr="00EE4037" w:rsidR="00843C58" w:rsidP="001F6EC9" w:rsidRDefault="00843C58" w14:paraId="1C4D2A99" w14:textId="77777777">
            <w:pPr>
              <w:keepNext/>
              <w:spacing w:before="40" w:after="40" w:line="240" w:lineRule="atLeast"/>
              <w:rPr>
                <w:rFonts w:eastAsia="Times New Roman" w:cs="Arial"/>
                <w:b/>
                <w:bCs/>
                <w:color w:val="3B3C42"/>
                <w:sz w:val="20"/>
                <w:szCs w:val="20"/>
                <w:u w:color="3B3C42"/>
                <w:bdr w:val="nil"/>
                <w:lang w:eastAsia="en-GB"/>
              </w:rPr>
            </w:pPr>
            <w:r w:rsidRPr="002E6888">
              <w:rPr>
                <w:rFonts w:eastAsia="Times New Roman" w:cs="Arial"/>
                <w:b/>
                <w:bCs/>
                <w:color w:val="0D0D0D" w:themeColor="text1" w:themeTint="F2"/>
                <w:sz w:val="20"/>
                <w:szCs w:val="20"/>
                <w:u w:color="3B3C42"/>
                <w:bdr w:val="nil"/>
                <w:lang w:eastAsia="en-GB"/>
              </w:rPr>
              <w:t xml:space="preserve">AC3.3 </w:t>
            </w:r>
            <w:r w:rsidRPr="00E5126F">
              <w:rPr>
                <w:rFonts w:eastAsia="Arial" w:cs="Arial"/>
              </w:rPr>
              <w:t xml:space="preserve">Critically reflect on </w:t>
            </w:r>
            <w:r w:rsidRPr="00E5126F">
              <w:rPr>
                <w:rFonts w:eastAsia="Arial" w:cs="Arial"/>
                <w:b/>
                <w:bCs/>
              </w:rPr>
              <w:t>own improvement</w:t>
            </w:r>
            <w:r w:rsidRPr="00E5126F">
              <w:rPr>
                <w:rFonts w:eastAsia="Arial" w:cs="Arial"/>
              </w:rPr>
              <w:t xml:space="preserve"> from session to session, considering </w:t>
            </w:r>
            <w:r w:rsidRPr="00E5126F">
              <w:rPr>
                <w:rFonts w:eastAsia="Arial" w:cs="Arial"/>
                <w:b/>
                <w:bCs/>
              </w:rPr>
              <w:t>feedback</w:t>
            </w:r>
            <w:r w:rsidRPr="00E5126F">
              <w:rPr>
                <w:rFonts w:eastAsia="Arial" w:cs="Arial"/>
              </w:rPr>
              <w:t xml:space="preserve"> received  </w:t>
            </w:r>
          </w:p>
        </w:tc>
        <w:tc>
          <w:tcPr>
            <w:tcW w:w="2409" w:type="dxa"/>
            <w:shd w:val="clear" w:color="auto" w:fill="D9D9D9" w:themeFill="background1" w:themeFillShade="D9"/>
          </w:tcPr>
          <w:p w:rsidR="00843C58" w:rsidP="008B7FCC" w:rsidRDefault="00843C58" w14:paraId="5767DE43" w14:textId="77777777">
            <w:pPr>
              <w:pStyle w:val="ListParagraph"/>
              <w:numPr>
                <w:ilvl w:val="0"/>
                <w:numId w:val="82"/>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Pr>
                <w:rFonts w:eastAsia="Arial Unicode MS" w:asciiTheme="minorHAnsi" w:hAnsiTheme="minorHAnsi" w:cstheme="minorHAnsi"/>
                <w:color w:val="000000"/>
                <w:sz w:val="20"/>
                <w:szCs w:val="20"/>
                <w:u w:color="000000"/>
                <w:bdr w:val="nil"/>
                <w:lang w:eastAsia="en-GB"/>
              </w:rPr>
              <w:t xml:space="preserve">meet the range </w:t>
            </w:r>
          </w:p>
          <w:p w:rsidRPr="00F76F57" w:rsidR="00843C58" w:rsidP="008B7FCC" w:rsidRDefault="00843C58" w14:paraId="46C69066" w14:textId="77777777">
            <w:pPr>
              <w:pStyle w:val="ListParagraph"/>
              <w:numPr>
                <w:ilvl w:val="0"/>
                <w:numId w:val="94"/>
              </w:numPr>
              <w:pBdr>
                <w:top w:val="nil"/>
                <w:left w:val="nil"/>
                <w:bottom w:val="nil"/>
                <w:right w:val="nil"/>
                <w:between w:val="nil"/>
                <w:bar w:val="nil"/>
              </w:pBdr>
              <w:spacing w:before="40" w:after="40" w:line="240" w:lineRule="atLeast"/>
              <w:ind w:left="558"/>
              <w:contextualSpacing/>
              <w:rPr>
                <w:rFonts w:ascii="Arial" w:hAnsi="Arial" w:eastAsia="Arial Unicode MS" w:cs="Arial"/>
                <w:color w:val="000000"/>
                <w:sz w:val="20"/>
                <w:szCs w:val="20"/>
                <w:u w:color="000000"/>
                <w:bdr w:val="nil"/>
                <w:lang w:eastAsia="en-GB"/>
              </w:rPr>
            </w:pPr>
            <w:r w:rsidRPr="00F76F57">
              <w:rPr>
                <w:rFonts w:ascii="Arial" w:hAnsi="Arial" w:eastAsia="Arial Unicode MS" w:cs="Arial"/>
                <w:color w:val="000000"/>
                <w:sz w:val="20"/>
                <w:szCs w:val="20"/>
                <w:u w:color="000000"/>
                <w:bdr w:val="nil"/>
                <w:lang w:eastAsia="en-GB"/>
              </w:rPr>
              <w:t xml:space="preserve">2 impacts for coach or mentor </w:t>
            </w:r>
          </w:p>
          <w:p w:rsidRPr="00F76F57" w:rsidR="00843C58" w:rsidP="008B7FCC" w:rsidRDefault="00843C58" w14:paraId="4A9E6DA6" w14:textId="74F84C63">
            <w:pPr>
              <w:pStyle w:val="ListParagraph"/>
              <w:numPr>
                <w:ilvl w:val="0"/>
                <w:numId w:val="94"/>
              </w:numPr>
              <w:pBdr>
                <w:top w:val="nil"/>
                <w:left w:val="nil"/>
                <w:bottom w:val="nil"/>
                <w:right w:val="nil"/>
                <w:between w:val="nil"/>
                <w:bar w:val="nil"/>
              </w:pBdr>
              <w:spacing w:before="40" w:after="40" w:line="240" w:lineRule="atLeast"/>
              <w:ind w:left="558"/>
              <w:contextualSpacing/>
              <w:rPr>
                <w:rFonts w:ascii="Arial" w:hAnsi="Arial" w:eastAsia="Arial Unicode MS" w:cs="Arial"/>
                <w:color w:val="000000"/>
                <w:sz w:val="20"/>
                <w:szCs w:val="20"/>
                <w:u w:color="000000"/>
                <w:bdr w:val="nil"/>
                <w:lang w:eastAsia="en-GB"/>
              </w:rPr>
            </w:pPr>
            <w:r w:rsidRPr="00F76F57">
              <w:rPr>
                <w:rFonts w:ascii="Arial" w:hAnsi="Arial" w:eastAsia="Arial Unicode MS" w:cs="Arial"/>
                <w:color w:val="000000"/>
                <w:sz w:val="20"/>
                <w:szCs w:val="20"/>
                <w:u w:color="000000"/>
                <w:bdr w:val="nil"/>
                <w:lang w:eastAsia="en-GB"/>
              </w:rPr>
              <w:t xml:space="preserve">2 </w:t>
            </w:r>
            <w:r w:rsidRPr="00F76F57" w:rsidR="00F76F57">
              <w:rPr>
                <w:rFonts w:ascii="Arial" w:hAnsi="Arial" w:eastAsia="Arial Unicode MS" w:cs="Arial"/>
                <w:color w:val="000000"/>
                <w:sz w:val="20"/>
                <w:szCs w:val="20"/>
                <w:u w:color="000000"/>
                <w:bdr w:val="nil"/>
                <w:lang w:eastAsia="en-GB"/>
              </w:rPr>
              <w:t>impacts</w:t>
            </w:r>
            <w:r w:rsidRPr="00F76F57">
              <w:rPr>
                <w:rFonts w:ascii="Arial" w:hAnsi="Arial" w:eastAsia="Arial Unicode MS" w:cs="Arial"/>
                <w:color w:val="000000"/>
                <w:sz w:val="20"/>
                <w:szCs w:val="20"/>
                <w:u w:color="000000"/>
                <w:bdr w:val="nil"/>
                <w:lang w:eastAsia="en-GB"/>
              </w:rPr>
              <w:t xml:space="preserve"> for individual </w:t>
            </w:r>
          </w:p>
          <w:p w:rsidRPr="00236A09" w:rsidR="00843C58" w:rsidP="008B7FCC" w:rsidRDefault="00843C58" w14:paraId="3AE155EB" w14:textId="0C3A4F13">
            <w:pPr>
              <w:pStyle w:val="ListParagraph"/>
              <w:numPr>
                <w:ilvl w:val="0"/>
                <w:numId w:val="94"/>
              </w:numPr>
              <w:pBdr>
                <w:top w:val="nil"/>
                <w:left w:val="nil"/>
                <w:bottom w:val="nil"/>
                <w:right w:val="nil"/>
                <w:between w:val="nil"/>
                <w:bar w:val="nil"/>
              </w:pBdr>
              <w:spacing w:before="40" w:after="40" w:line="240" w:lineRule="atLeast"/>
              <w:ind w:left="558"/>
              <w:contextualSpacing/>
              <w:rPr>
                <w:rFonts w:eastAsia="Arial Unicode MS" w:asciiTheme="minorHAnsi" w:hAnsiTheme="minorHAnsi" w:cstheme="minorHAnsi"/>
                <w:color w:val="000000"/>
                <w:sz w:val="20"/>
                <w:szCs w:val="20"/>
                <w:u w:color="000000"/>
                <w:bdr w:val="nil"/>
                <w:lang w:eastAsia="en-GB"/>
              </w:rPr>
            </w:pPr>
            <w:r w:rsidRPr="00F76F57">
              <w:rPr>
                <w:rFonts w:ascii="Arial" w:hAnsi="Arial" w:eastAsia="Arial Unicode MS" w:cs="Arial"/>
                <w:color w:val="000000"/>
                <w:sz w:val="20"/>
                <w:szCs w:val="20"/>
                <w:u w:color="000000"/>
                <w:bdr w:val="nil"/>
                <w:lang w:eastAsia="en-GB"/>
              </w:rPr>
              <w:t>1 example of closing relationship</w:t>
            </w:r>
            <w:r w:rsidR="00F76F57">
              <w:rPr>
                <w:rFonts w:ascii="Arial" w:hAnsi="Arial" w:eastAsia="Arial Unicode MS" w:cs="Arial"/>
                <w:color w:val="000000"/>
                <w:sz w:val="20"/>
                <w:szCs w:val="20"/>
                <w:u w:color="000000"/>
                <w:bdr w:val="nil"/>
                <w:lang w:eastAsia="en-GB"/>
              </w:rPr>
              <w:t>.</w:t>
            </w:r>
          </w:p>
        </w:tc>
        <w:tc>
          <w:tcPr>
            <w:tcW w:w="1276" w:type="dxa"/>
            <w:shd w:val="clear" w:color="auto" w:fill="F2F2F2" w:themeFill="background1" w:themeFillShade="F2"/>
          </w:tcPr>
          <w:p w:rsidRPr="009F6F3A" w:rsidR="00843C58" w:rsidP="001F6EC9" w:rsidRDefault="00843C58" w14:paraId="71A9DF53"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1CE973E2"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430F5AFA"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3F21F34D"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147F9995"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7E339CFA"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1D1A1756" w14:textId="77777777">
            <w:pPr>
              <w:spacing w:after="0" w:line="240" w:lineRule="auto"/>
              <w:jc w:val="center"/>
              <w:textAlignment w:val="baseline"/>
              <w:rPr>
                <w:rFonts w:eastAsia="Times New Roman" w:cs="Arial"/>
                <w:sz w:val="20"/>
                <w:szCs w:val="20"/>
                <w:lang w:eastAsia="en-GB"/>
              </w:rPr>
            </w:pPr>
          </w:p>
        </w:tc>
      </w:tr>
    </w:tbl>
    <w:p w:rsidRPr="009F6F3A" w:rsidR="00843C58" w:rsidP="00843C58" w:rsidRDefault="00843C58" w14:paraId="07C9D384" w14:textId="77777777">
      <w:pPr>
        <w:spacing w:after="160"/>
        <w:rPr>
          <w:rFonts w:cs="Arial"/>
        </w:rPr>
      </w:pPr>
    </w:p>
    <w:p w:rsidRPr="009F6F3A" w:rsidR="00843C58" w:rsidP="00843C58" w:rsidRDefault="00843C58" w14:paraId="64C424F9" w14:textId="77777777">
      <w:pPr>
        <w:spacing w:after="160"/>
        <w:rPr>
          <w:rFonts w:cs="Arial"/>
        </w:rPr>
        <w:sectPr w:rsidRPr="009F6F3A" w:rsidR="00843C58" w:rsidSect="00843C58">
          <w:headerReference w:type="even" r:id="rId28"/>
          <w:headerReference w:type="default" r:id="rId29"/>
          <w:headerReference w:type="first" r:id="rId30"/>
          <w:footerReference w:type="first" r:id="rId31"/>
          <w:pgSz w:w="16838" w:h="11906" w:orient="landscape"/>
          <w:pgMar w:top="907" w:right="851" w:bottom="907" w:left="794" w:header="709" w:footer="709" w:gutter="0"/>
          <w:cols w:space="708"/>
          <w:docGrid w:linePitch="360"/>
        </w:sectPr>
      </w:pPr>
      <w:r w:rsidRPr="009F6F3A">
        <w:rPr>
          <w:rFonts w:cs="Arial"/>
        </w:rPr>
        <w:br w:type="page"/>
      </w:r>
    </w:p>
    <w:tbl>
      <w:tblPr>
        <w:tblW w:w="1531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4A0" w:firstRow="1" w:lastRow="0" w:firstColumn="1" w:lastColumn="0" w:noHBand="0" w:noVBand="1"/>
      </w:tblPr>
      <w:tblGrid>
        <w:gridCol w:w="2130"/>
        <w:gridCol w:w="2409"/>
        <w:gridCol w:w="1276"/>
        <w:gridCol w:w="1134"/>
        <w:gridCol w:w="1985"/>
        <w:gridCol w:w="141"/>
        <w:gridCol w:w="1134"/>
        <w:gridCol w:w="1985"/>
        <w:gridCol w:w="1134"/>
        <w:gridCol w:w="1984"/>
      </w:tblGrid>
      <w:tr w:rsidRPr="009F6F3A" w:rsidR="00843C58" w:rsidTr="001F6EC9" w14:paraId="046B470D" w14:textId="77777777">
        <w:trPr>
          <w:trHeight w:val="300"/>
        </w:trPr>
        <w:tc>
          <w:tcPr>
            <w:tcW w:w="2130" w:type="dxa"/>
            <w:shd w:val="clear" w:color="auto" w:fill="FF9900"/>
          </w:tcPr>
          <w:p w:rsidRPr="009F6F3A" w:rsidR="00843C58" w:rsidP="001F6EC9" w:rsidRDefault="00843C58" w14:paraId="53CB633C" w14:textId="77777777">
            <w:pPr>
              <w:spacing w:before="40" w:after="40" w:line="240" w:lineRule="auto"/>
              <w:ind w:left="74"/>
              <w:textAlignment w:val="baseline"/>
              <w:rPr>
                <w:rFonts w:eastAsia="Times New Roman" w:cs="Arial"/>
                <w:b/>
                <w:color w:val="FFFFFF"/>
              </w:rPr>
            </w:pPr>
            <w:r w:rsidRPr="009F6F3A">
              <w:rPr>
                <w:rFonts w:eastAsia="Times New Roman" w:cs="Arial"/>
                <w:b/>
                <w:color w:val="FFFFFF"/>
              </w:rPr>
              <w:t>Qualification:</w:t>
            </w:r>
          </w:p>
        </w:tc>
        <w:tc>
          <w:tcPr>
            <w:tcW w:w="10064" w:type="dxa"/>
            <w:gridSpan w:val="7"/>
          </w:tcPr>
          <w:p w:rsidRPr="009F6F3A" w:rsidR="00843C58" w:rsidP="001F6EC9" w:rsidRDefault="00843C58" w14:paraId="3CAADB86" w14:textId="77777777">
            <w:pPr>
              <w:spacing w:before="40" w:after="40" w:line="240" w:lineRule="auto"/>
              <w:ind w:left="74"/>
              <w:textAlignment w:val="baseline"/>
              <w:rPr>
                <w:rFonts w:eastAsia="Times New Roman" w:cs="Arial"/>
                <w:b/>
                <w:bCs/>
                <w:color w:val="FFFFFF"/>
                <w:lang w:eastAsia="en-GB"/>
              </w:rPr>
            </w:pPr>
          </w:p>
        </w:tc>
        <w:tc>
          <w:tcPr>
            <w:tcW w:w="3118" w:type="dxa"/>
            <w:gridSpan w:val="2"/>
            <w:vMerge w:val="restart"/>
            <w:tcBorders>
              <w:top w:val="nil"/>
              <w:right w:val="nil"/>
            </w:tcBorders>
          </w:tcPr>
          <w:p w:rsidRPr="009F6F3A" w:rsidR="00843C58" w:rsidP="001F6EC9" w:rsidRDefault="00843C58" w14:paraId="01B47EA6" w14:textId="77777777">
            <w:pPr>
              <w:spacing w:before="40" w:after="40" w:line="240" w:lineRule="auto"/>
              <w:ind w:left="74"/>
              <w:textAlignment w:val="baseline"/>
              <w:rPr>
                <w:rFonts w:eastAsia="Times New Roman" w:cs="Arial"/>
                <w:b/>
                <w:bCs/>
                <w:color w:val="FFFFFF"/>
                <w:lang w:eastAsia="en-GB"/>
              </w:rPr>
            </w:pPr>
          </w:p>
        </w:tc>
      </w:tr>
      <w:tr w:rsidRPr="009F6F3A" w:rsidR="00843C58" w:rsidTr="001F6EC9" w14:paraId="16A19E3A" w14:textId="77777777">
        <w:trPr>
          <w:trHeight w:val="300"/>
        </w:trPr>
        <w:tc>
          <w:tcPr>
            <w:tcW w:w="2130" w:type="dxa"/>
            <w:shd w:val="clear" w:color="auto" w:fill="FF9900"/>
          </w:tcPr>
          <w:p w:rsidRPr="009F6F3A" w:rsidR="00843C58" w:rsidP="001F6EC9" w:rsidRDefault="00843C58" w14:paraId="22917FAA" w14:textId="77777777">
            <w:pPr>
              <w:spacing w:before="40" w:after="40" w:line="240" w:lineRule="auto"/>
              <w:ind w:left="74"/>
              <w:textAlignment w:val="baseline"/>
              <w:rPr>
                <w:rFonts w:eastAsia="Times New Roman" w:cs="Arial"/>
                <w:b/>
                <w:color w:val="FFFFFF"/>
              </w:rPr>
            </w:pPr>
            <w:r w:rsidRPr="009F6F3A">
              <w:rPr>
                <w:rFonts w:eastAsia="Times New Roman" w:cs="Arial"/>
                <w:b/>
                <w:color w:val="FFFFFF"/>
              </w:rPr>
              <w:t>Candidate name/number:</w:t>
            </w:r>
          </w:p>
        </w:tc>
        <w:tc>
          <w:tcPr>
            <w:tcW w:w="3685" w:type="dxa"/>
            <w:gridSpan w:val="2"/>
          </w:tcPr>
          <w:p w:rsidRPr="009F6F3A" w:rsidR="00843C58" w:rsidP="001F6EC9" w:rsidRDefault="00843C58" w14:paraId="42DB613C" w14:textId="77777777">
            <w:pPr>
              <w:spacing w:before="40" w:after="40" w:line="240" w:lineRule="auto"/>
              <w:ind w:left="74"/>
              <w:textAlignment w:val="baseline"/>
              <w:rPr>
                <w:rFonts w:eastAsia="Times New Roman" w:cs="Arial"/>
                <w:b/>
                <w:bCs/>
                <w:color w:val="FFFFFF"/>
                <w:lang w:eastAsia="en-GB"/>
              </w:rPr>
            </w:pPr>
          </w:p>
        </w:tc>
        <w:tc>
          <w:tcPr>
            <w:tcW w:w="6379" w:type="dxa"/>
            <w:gridSpan w:val="5"/>
          </w:tcPr>
          <w:p w:rsidRPr="009F6F3A" w:rsidR="00843C58" w:rsidP="001F6EC9" w:rsidRDefault="00843C58" w14:paraId="752E0622" w14:textId="77777777">
            <w:pPr>
              <w:spacing w:before="40" w:after="40" w:line="240" w:lineRule="auto"/>
              <w:ind w:left="74"/>
              <w:textAlignment w:val="baseline"/>
              <w:rPr>
                <w:rFonts w:eastAsia="Times New Roman" w:cs="Arial"/>
                <w:b/>
                <w:bCs/>
                <w:color w:val="FFFFFF"/>
                <w:lang w:eastAsia="en-GB"/>
              </w:rPr>
            </w:pPr>
          </w:p>
        </w:tc>
        <w:tc>
          <w:tcPr>
            <w:tcW w:w="3118" w:type="dxa"/>
            <w:gridSpan w:val="2"/>
            <w:vMerge/>
            <w:tcBorders>
              <w:right w:val="nil"/>
            </w:tcBorders>
          </w:tcPr>
          <w:p w:rsidRPr="009F6F3A" w:rsidR="00843C58" w:rsidP="001F6EC9" w:rsidRDefault="00843C58" w14:paraId="01AE4BE1" w14:textId="77777777">
            <w:pPr>
              <w:spacing w:before="40" w:after="40" w:line="240" w:lineRule="auto"/>
              <w:ind w:left="74"/>
              <w:textAlignment w:val="baseline"/>
              <w:rPr>
                <w:rFonts w:eastAsia="Times New Roman" w:cs="Arial"/>
                <w:b/>
                <w:bCs/>
                <w:color w:val="FFFFFF"/>
                <w:lang w:eastAsia="en-GB"/>
              </w:rPr>
            </w:pPr>
          </w:p>
        </w:tc>
      </w:tr>
      <w:tr w:rsidRPr="009F6F3A" w:rsidR="00843C58" w:rsidTr="001F6EC9" w14:paraId="4A16C7FF" w14:textId="77777777">
        <w:trPr>
          <w:trHeight w:val="300"/>
        </w:trPr>
        <w:tc>
          <w:tcPr>
            <w:tcW w:w="4539" w:type="dxa"/>
            <w:gridSpan w:val="2"/>
            <w:vMerge w:val="restart"/>
            <w:shd w:val="clear" w:color="auto" w:fill="FF9900"/>
          </w:tcPr>
          <w:p w:rsidRPr="009F6F3A" w:rsidR="00843C58" w:rsidP="001F6EC9" w:rsidRDefault="00843C58" w14:paraId="513FE659" w14:textId="77777777">
            <w:pPr>
              <w:spacing w:before="40" w:after="40" w:line="240" w:lineRule="auto"/>
              <w:ind w:left="74"/>
              <w:textAlignment w:val="baseline"/>
              <w:rPr>
                <w:rFonts w:eastAsia="Times New Roman" w:cs="Arial"/>
                <w:b/>
                <w:bCs/>
                <w:color w:val="FFFFFF" w:themeColor="background1"/>
                <w:lang w:eastAsia="en-GB"/>
              </w:rPr>
            </w:pPr>
            <w:r w:rsidRPr="009F6F3A">
              <w:rPr>
                <w:rFonts w:eastAsia="Times New Roman" w:cs="Arial"/>
                <w:b/>
                <w:color w:val="FFFFFF"/>
              </w:rPr>
              <w:t xml:space="preserve">Unit </w:t>
            </w:r>
            <w:r>
              <w:rPr>
                <w:rFonts w:eastAsia="Times New Roman" w:cs="Arial"/>
                <w:b/>
                <w:color w:val="FFFFFF"/>
              </w:rPr>
              <w:t>7</w:t>
            </w:r>
            <w:r w:rsidRPr="009F6F3A">
              <w:rPr>
                <w:rFonts w:eastAsia="Times New Roman" w:cs="Arial"/>
                <w:b/>
                <w:color w:val="FFFFFF"/>
              </w:rPr>
              <w:t>0</w:t>
            </w:r>
            <w:r>
              <w:rPr>
                <w:rFonts w:eastAsia="Times New Roman" w:cs="Arial"/>
                <w:b/>
                <w:color w:val="FFFFFF"/>
              </w:rPr>
              <w:t>2</w:t>
            </w:r>
            <w:r w:rsidRPr="009F6F3A">
              <w:rPr>
                <w:rFonts w:eastAsia="Times New Roman" w:cs="Arial"/>
                <w:b/>
                <w:color w:val="FFFFFF"/>
              </w:rPr>
              <w:t xml:space="preserve"> Coaching or Mentoring </w:t>
            </w:r>
            <w:r>
              <w:rPr>
                <w:rFonts w:eastAsia="Times New Roman" w:cs="Arial"/>
                <w:b/>
                <w:color w:val="FFFFFF"/>
              </w:rPr>
              <w:t xml:space="preserve">Extended </w:t>
            </w:r>
            <w:r w:rsidRPr="009F6F3A">
              <w:rPr>
                <w:rFonts w:eastAsia="Times New Roman" w:cs="Arial"/>
                <w:b/>
                <w:color w:val="FFFFFF"/>
              </w:rPr>
              <w:t>Practice</w:t>
            </w:r>
            <w:r w:rsidRPr="009F6F3A">
              <w:rPr>
                <w:rFonts w:eastAsia="Times New Roman" w:cs="Arial"/>
                <w:b/>
                <w:bCs/>
                <w:color w:val="FFFFFF" w:themeColor="background1"/>
                <w:lang w:eastAsia="en-GB"/>
              </w:rPr>
              <w:t xml:space="preserve"> </w:t>
            </w:r>
            <w:r>
              <w:rPr>
                <w:rFonts w:eastAsia="Times New Roman" w:cs="Arial"/>
                <w:b/>
                <w:bCs/>
                <w:color w:val="FFFFFF" w:themeColor="background1"/>
                <w:lang w:eastAsia="en-GB"/>
              </w:rPr>
              <w:t>at an Executive or Senior level</w:t>
            </w:r>
          </w:p>
        </w:tc>
        <w:tc>
          <w:tcPr>
            <w:tcW w:w="7655" w:type="dxa"/>
            <w:gridSpan w:val="6"/>
            <w:shd w:val="clear" w:color="auto" w:fill="FF9900"/>
          </w:tcPr>
          <w:p w:rsidRPr="009F6F3A" w:rsidR="00843C58" w:rsidP="001F6EC9" w:rsidRDefault="00843C58" w14:paraId="1B74B58F" w14:textId="77777777">
            <w:pPr>
              <w:spacing w:before="40" w:after="40" w:line="240" w:lineRule="auto"/>
              <w:ind w:left="74"/>
              <w:textAlignment w:val="baseline"/>
              <w:rPr>
                <w:rFonts w:eastAsia="Times New Roman" w:cs="Arial"/>
                <w:b/>
                <w:bCs/>
                <w:color w:val="FFFFFF"/>
                <w:lang w:eastAsia="en-GB"/>
              </w:rPr>
            </w:pPr>
            <w:r w:rsidRPr="009F6F3A">
              <w:rPr>
                <w:rFonts w:cs="Arial"/>
                <w:b/>
                <w:color w:val="FFFFFF" w:themeColor="background1"/>
              </w:rPr>
              <w:t>Provider Evidence</w:t>
            </w:r>
            <w:r w:rsidRPr="009F6F3A">
              <w:rPr>
                <w:rFonts w:eastAsia="Times New Roman" w:cs="Arial"/>
                <w:b/>
                <w:bCs/>
                <w:color w:val="FFFFFF"/>
                <w:lang w:eastAsia="en-GB"/>
              </w:rPr>
              <w:t xml:space="preserve"> </w:t>
            </w:r>
          </w:p>
        </w:tc>
        <w:tc>
          <w:tcPr>
            <w:tcW w:w="3118" w:type="dxa"/>
            <w:gridSpan w:val="2"/>
            <w:shd w:val="clear" w:color="auto" w:fill="BFBFBF" w:themeFill="background1" w:themeFillShade="BF"/>
          </w:tcPr>
          <w:p w:rsidRPr="009F6F3A" w:rsidR="00843C58" w:rsidP="001F6EC9" w:rsidRDefault="00843C58" w14:paraId="6765DE87"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External Use Only</w:t>
            </w:r>
          </w:p>
        </w:tc>
      </w:tr>
      <w:tr w:rsidRPr="009F6F3A" w:rsidR="00843C58" w:rsidTr="001F6EC9" w14:paraId="32820317" w14:textId="77777777">
        <w:trPr>
          <w:trHeight w:val="300"/>
        </w:trPr>
        <w:tc>
          <w:tcPr>
            <w:tcW w:w="4539" w:type="dxa"/>
            <w:gridSpan w:val="2"/>
            <w:vMerge/>
            <w:shd w:val="clear" w:color="auto" w:fill="FEAA12"/>
          </w:tcPr>
          <w:p w:rsidRPr="009F6F3A" w:rsidR="00843C58" w:rsidP="001F6EC9" w:rsidRDefault="00843C58" w14:paraId="67034B24" w14:textId="77777777">
            <w:pPr>
              <w:spacing w:before="40" w:after="40" w:line="240" w:lineRule="auto"/>
              <w:ind w:left="74"/>
              <w:textAlignment w:val="baseline"/>
              <w:rPr>
                <w:rFonts w:eastAsia="Times New Roman" w:cs="Arial"/>
                <w:b/>
                <w:bCs/>
                <w:color w:val="FFFFFF" w:themeColor="background1"/>
                <w:lang w:eastAsia="en-GB"/>
              </w:rPr>
            </w:pPr>
          </w:p>
        </w:tc>
        <w:tc>
          <w:tcPr>
            <w:tcW w:w="1276" w:type="dxa"/>
            <w:shd w:val="clear" w:color="auto" w:fill="D9D9D9" w:themeFill="background1" w:themeFillShade="D9"/>
          </w:tcPr>
          <w:p w:rsidRPr="009F6F3A" w:rsidR="00843C58" w:rsidP="001F6EC9" w:rsidRDefault="004505AF" w14:paraId="04668530" w14:textId="1872CCBC">
            <w:pPr>
              <w:spacing w:before="40" w:after="40" w:line="240" w:lineRule="auto"/>
              <w:ind w:left="74"/>
              <w:textAlignment w:val="baseline"/>
              <w:rPr>
                <w:rFonts w:eastAsia="Times New Roman" w:cs="Arial"/>
                <w:b/>
                <w:bCs/>
                <w:lang w:eastAsia="en-GB"/>
              </w:rPr>
            </w:pPr>
            <w:r>
              <w:rPr>
                <w:rFonts w:eastAsia="Times New Roman" w:cs="Arial"/>
                <w:b/>
                <w:bCs/>
                <w:lang w:eastAsia="en-GB"/>
              </w:rPr>
              <w:t>C</w:t>
            </w:r>
            <w:r w:rsidRPr="009F6F3A" w:rsidR="00843C58">
              <w:rPr>
                <w:rFonts w:eastAsia="Times New Roman" w:cs="Arial"/>
                <w:b/>
                <w:bCs/>
                <w:lang w:eastAsia="en-GB"/>
              </w:rPr>
              <w:t>andidate</w:t>
            </w:r>
          </w:p>
        </w:tc>
        <w:tc>
          <w:tcPr>
            <w:tcW w:w="3119" w:type="dxa"/>
            <w:gridSpan w:val="2"/>
            <w:shd w:val="clear" w:color="auto" w:fill="D9D9D9" w:themeFill="background1" w:themeFillShade="D9"/>
          </w:tcPr>
          <w:p w:rsidRPr="009F6F3A" w:rsidR="00843C58" w:rsidP="001F6EC9" w:rsidRDefault="00843C58" w14:paraId="6C10457F"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Assessor </w:t>
            </w:r>
          </w:p>
        </w:tc>
        <w:tc>
          <w:tcPr>
            <w:tcW w:w="3260" w:type="dxa"/>
            <w:gridSpan w:val="3"/>
            <w:shd w:val="clear" w:color="auto" w:fill="D9D9D9" w:themeFill="background1" w:themeFillShade="D9"/>
          </w:tcPr>
          <w:p w:rsidRPr="009F6F3A" w:rsidR="00843C58" w:rsidP="001F6EC9" w:rsidRDefault="00843C58" w14:paraId="474708C8"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IQA</w:t>
            </w:r>
          </w:p>
        </w:tc>
        <w:tc>
          <w:tcPr>
            <w:tcW w:w="3118" w:type="dxa"/>
            <w:gridSpan w:val="2"/>
            <w:shd w:val="clear" w:color="auto" w:fill="BFBFBF" w:themeFill="background1" w:themeFillShade="BF"/>
          </w:tcPr>
          <w:p w:rsidRPr="009F6F3A" w:rsidR="00843C58" w:rsidP="001F6EC9" w:rsidRDefault="00843C58" w14:paraId="0B28AD03"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EQA </w:t>
            </w:r>
          </w:p>
        </w:tc>
      </w:tr>
      <w:tr w:rsidRPr="009F6F3A" w:rsidR="00843C58" w:rsidTr="001F6EC9" w14:paraId="0606DA4A" w14:textId="77777777">
        <w:trPr>
          <w:trHeight w:val="300"/>
        </w:trPr>
        <w:tc>
          <w:tcPr>
            <w:tcW w:w="2130" w:type="dxa"/>
            <w:shd w:val="clear" w:color="auto" w:fill="D9D9D9" w:themeFill="background1" w:themeFillShade="D9"/>
            <w:vAlign w:val="center"/>
            <w:hideMark/>
          </w:tcPr>
          <w:p w:rsidRPr="009F6F3A" w:rsidR="00843C58" w:rsidP="001F6EC9" w:rsidRDefault="00843C58" w14:paraId="40BD4945"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LO/AC </w:t>
            </w:r>
          </w:p>
        </w:tc>
        <w:tc>
          <w:tcPr>
            <w:tcW w:w="2409" w:type="dxa"/>
            <w:shd w:val="clear" w:color="auto" w:fill="D9D9D9" w:themeFill="background1" w:themeFillShade="D9"/>
            <w:vAlign w:val="center"/>
          </w:tcPr>
          <w:p w:rsidRPr="009F6F3A" w:rsidR="00843C58" w:rsidP="001F6EC9" w:rsidRDefault="00843C58" w14:paraId="38B0B395"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fldChar w:fldCharType="begin"/>
            </w:r>
            <w:r w:rsidRPr="009F6F3A">
              <w:rPr>
                <w:rFonts w:eastAsia="Times New Roman" w:cs="Arial"/>
                <w:b/>
                <w:bCs/>
                <w:lang w:eastAsia="en-GB"/>
              </w:rPr>
              <w:instrText xml:space="preserve"> NOTEREF _Ref236647619 \f  \* MERGEFORMAT </w:instrText>
            </w:r>
            <w:r w:rsidRPr="009F6F3A">
              <w:rPr>
                <w:rFonts w:eastAsia="Times New Roman" w:cs="Arial"/>
                <w:b/>
                <w:bCs/>
                <w:lang w:eastAsia="en-GB"/>
              </w:rPr>
              <w:fldChar w:fldCharType="separate"/>
            </w:r>
            <w:r w:rsidRPr="009F6F3A">
              <w:rPr>
                <w:rStyle w:val="FootnoteReference"/>
                <w:rFonts w:ascii="Arial" w:hAnsi="Arial" w:cs="Arial"/>
                <w:lang w:eastAsia="en-GB"/>
              </w:rPr>
              <w:t>1</w:t>
            </w:r>
            <w:r w:rsidRPr="009F6F3A">
              <w:rPr>
                <w:rFonts w:eastAsia="Times New Roman" w:cs="Arial"/>
                <w:b/>
                <w:bCs/>
                <w:lang w:eastAsia="en-GB"/>
              </w:rPr>
              <w:fldChar w:fldCharType="end"/>
            </w:r>
            <w:r w:rsidRPr="009F6F3A">
              <w:rPr>
                <w:rFonts w:eastAsia="Times New Roman" w:cs="Arial"/>
                <w:b/>
                <w:bCs/>
                <w:lang w:eastAsia="en-GB"/>
              </w:rPr>
              <w:t xml:space="preserve">Summary </w:t>
            </w:r>
          </w:p>
          <w:p w:rsidRPr="009F6F3A" w:rsidR="00843C58" w:rsidP="001F6EC9" w:rsidRDefault="00843C58" w14:paraId="6DE63AF6"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Evidence </w:t>
            </w:r>
          </w:p>
          <w:p w:rsidRPr="009F6F3A" w:rsidR="00843C58" w:rsidP="001F6EC9" w:rsidRDefault="00843C58" w14:paraId="3470D56C"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Requirements </w:t>
            </w:r>
          </w:p>
          <w:p w:rsidRPr="009F6F3A" w:rsidR="00843C58" w:rsidP="001F6EC9" w:rsidRDefault="00843C58" w14:paraId="67B852FE" w14:textId="77777777">
            <w:pPr>
              <w:spacing w:before="40" w:after="40" w:line="240" w:lineRule="auto"/>
              <w:ind w:left="74"/>
              <w:textAlignment w:val="baseline"/>
              <w:rPr>
                <w:rFonts w:eastAsia="Times New Roman" w:cs="Arial"/>
                <w:b/>
                <w:bCs/>
                <w:color w:val="FFFFFF" w:themeColor="background1"/>
                <w:lang w:eastAsia="en-GB"/>
              </w:rPr>
            </w:pPr>
          </w:p>
        </w:tc>
        <w:tc>
          <w:tcPr>
            <w:tcW w:w="1276" w:type="dxa"/>
            <w:shd w:val="clear" w:color="auto" w:fill="D9D9D9" w:themeFill="background1" w:themeFillShade="D9"/>
            <w:vAlign w:val="center"/>
          </w:tcPr>
          <w:p w:rsidRPr="009F6F3A" w:rsidR="00843C58" w:rsidP="001F6EC9" w:rsidRDefault="00843C58" w14:paraId="2554D469"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Source </w:t>
            </w:r>
          </w:p>
          <w:p w:rsidRPr="009F6F3A" w:rsidR="00843C58" w:rsidP="001F6EC9" w:rsidRDefault="00843C58" w14:paraId="42657678"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reference </w:t>
            </w:r>
          </w:p>
        </w:tc>
        <w:tc>
          <w:tcPr>
            <w:tcW w:w="1134" w:type="dxa"/>
            <w:shd w:val="clear" w:color="auto" w:fill="D9D9D9" w:themeFill="background1" w:themeFillShade="D9"/>
            <w:vAlign w:val="center"/>
          </w:tcPr>
          <w:p w:rsidRPr="009F6F3A" w:rsidR="00843C58" w:rsidP="001F6EC9" w:rsidRDefault="00843C58" w14:paraId="497EA785"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Review </w:t>
            </w:r>
          </w:p>
          <w:p w:rsidRPr="009F6F3A" w:rsidR="00843C58" w:rsidP="001F6EC9" w:rsidRDefault="00843C58" w14:paraId="1AED6F90"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Date </w:t>
            </w:r>
          </w:p>
        </w:tc>
        <w:tc>
          <w:tcPr>
            <w:tcW w:w="1985" w:type="dxa"/>
            <w:shd w:val="clear" w:color="auto" w:fill="D9D9D9" w:themeFill="background1" w:themeFillShade="D9"/>
            <w:vAlign w:val="center"/>
          </w:tcPr>
          <w:p w:rsidRPr="009F6F3A" w:rsidR="00843C58" w:rsidP="001F6EC9" w:rsidRDefault="00843C58" w14:paraId="21DD9D6A"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Comments </w:t>
            </w:r>
          </w:p>
        </w:tc>
        <w:tc>
          <w:tcPr>
            <w:tcW w:w="1275" w:type="dxa"/>
            <w:gridSpan w:val="2"/>
            <w:shd w:val="clear" w:color="auto" w:fill="D9D9D9" w:themeFill="background1" w:themeFillShade="D9"/>
            <w:vAlign w:val="center"/>
          </w:tcPr>
          <w:p w:rsidRPr="009F6F3A" w:rsidR="00843C58" w:rsidP="001F6EC9" w:rsidRDefault="00843C58" w14:paraId="4DECA487"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Date </w:t>
            </w:r>
          </w:p>
        </w:tc>
        <w:tc>
          <w:tcPr>
            <w:tcW w:w="1985" w:type="dxa"/>
            <w:shd w:val="clear" w:color="auto" w:fill="D9D9D9" w:themeFill="background1" w:themeFillShade="D9"/>
            <w:vAlign w:val="center"/>
          </w:tcPr>
          <w:p w:rsidRPr="009F6F3A" w:rsidR="00843C58" w:rsidP="001F6EC9" w:rsidRDefault="00843C58" w14:paraId="0A70B1A7"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Comments </w:t>
            </w:r>
          </w:p>
        </w:tc>
        <w:tc>
          <w:tcPr>
            <w:tcW w:w="1134" w:type="dxa"/>
            <w:shd w:val="clear" w:color="auto" w:fill="BFBFBF" w:themeFill="background1" w:themeFillShade="BF"/>
          </w:tcPr>
          <w:p w:rsidRPr="009F6F3A" w:rsidR="00843C58" w:rsidP="001F6EC9" w:rsidRDefault="00843C58" w14:paraId="205C08A5" w14:textId="77777777">
            <w:pPr>
              <w:spacing w:before="40" w:after="40" w:line="240" w:lineRule="auto"/>
              <w:ind w:left="74"/>
              <w:textAlignment w:val="baseline"/>
              <w:rPr>
                <w:rFonts w:eastAsia="Times New Roman" w:cs="Arial"/>
                <w:b/>
                <w:bCs/>
                <w:lang w:eastAsia="en-GB"/>
              </w:rPr>
            </w:pPr>
          </w:p>
          <w:p w:rsidRPr="009F6F3A" w:rsidR="00843C58" w:rsidP="001F6EC9" w:rsidRDefault="00843C58" w14:paraId="05C46588"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Sample</w:t>
            </w:r>
          </w:p>
        </w:tc>
        <w:tc>
          <w:tcPr>
            <w:tcW w:w="1984" w:type="dxa"/>
            <w:shd w:val="clear" w:color="auto" w:fill="BFBFBF" w:themeFill="background1" w:themeFillShade="BF"/>
          </w:tcPr>
          <w:p w:rsidRPr="009F6F3A" w:rsidR="00843C58" w:rsidP="001F6EC9" w:rsidRDefault="00843C58" w14:paraId="5A77BFBD" w14:textId="77777777">
            <w:pPr>
              <w:spacing w:before="40" w:after="40" w:line="240" w:lineRule="auto"/>
              <w:ind w:left="74"/>
              <w:textAlignment w:val="baseline"/>
              <w:rPr>
                <w:rFonts w:eastAsia="Times New Roman" w:cs="Arial"/>
                <w:b/>
                <w:bCs/>
                <w:lang w:eastAsia="en-GB"/>
              </w:rPr>
            </w:pPr>
          </w:p>
          <w:p w:rsidRPr="009F6F3A" w:rsidR="00843C58" w:rsidP="001F6EC9" w:rsidRDefault="00843C58" w14:paraId="3F038B61"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Comments</w:t>
            </w:r>
          </w:p>
        </w:tc>
      </w:tr>
      <w:tr w:rsidRPr="009F6F3A" w:rsidR="00843C58" w:rsidTr="001F6EC9" w14:paraId="6A75CDF2" w14:textId="77777777">
        <w:trPr>
          <w:trHeight w:val="300"/>
        </w:trPr>
        <w:tc>
          <w:tcPr>
            <w:tcW w:w="15312" w:type="dxa"/>
            <w:gridSpan w:val="10"/>
            <w:shd w:val="clear" w:color="auto" w:fill="D9D9D9" w:themeFill="background1" w:themeFillShade="D9"/>
          </w:tcPr>
          <w:p w:rsidRPr="009F6F3A" w:rsidR="00843C58" w:rsidP="001F6EC9" w:rsidRDefault="00843C58" w14:paraId="4FF0F863" w14:textId="77777777">
            <w:pPr>
              <w:spacing w:before="40" w:after="40" w:line="240" w:lineRule="atLeast"/>
              <w:ind w:left="74"/>
              <w:rPr>
                <w:rFonts w:eastAsia="Times New Roman" w:cs="Arial"/>
                <w:b/>
                <w:bCs/>
                <w:color w:val="3B3C42"/>
                <w:u w:color="3B3C42"/>
                <w:bdr w:val="nil"/>
                <w:lang w:eastAsia="en-GB"/>
              </w:rPr>
            </w:pPr>
            <w:r w:rsidRPr="009F6F3A">
              <w:rPr>
                <w:rFonts w:cs="Arial"/>
                <w:u w:color="000000"/>
              </w:rPr>
              <w:t>Overarching evidence requirements must evidence</w:t>
            </w:r>
            <w:r w:rsidRPr="009F6F3A">
              <w:rPr>
                <w:rFonts w:eastAsia="Times New Roman" w:cs="Arial"/>
                <w:b/>
                <w:bCs/>
                <w:color w:val="3B3C42"/>
                <w:u w:color="3B3C42"/>
                <w:bdr w:val="nil"/>
                <w:lang w:eastAsia="en-GB"/>
              </w:rPr>
              <w:t xml:space="preserve"> </w:t>
            </w:r>
            <w:r>
              <w:rPr>
                <w:rFonts w:cs="Arial"/>
                <w:b/>
                <w:bCs/>
                <w:u w:color="000000"/>
              </w:rPr>
              <w:t xml:space="preserve">60 </w:t>
            </w:r>
            <w:r w:rsidRPr="009F6F3A">
              <w:rPr>
                <w:rFonts w:cs="Arial"/>
                <w:b/>
                <w:bCs/>
                <w:u w:color="000000"/>
              </w:rPr>
              <w:t>hours</w:t>
            </w:r>
            <w:r w:rsidRPr="009F6F3A">
              <w:rPr>
                <w:rFonts w:cs="Arial"/>
                <w:u w:color="000000"/>
              </w:rPr>
              <w:t xml:space="preserve"> of Coaching or Mentoring practice </w:t>
            </w:r>
            <w:r>
              <w:rPr>
                <w:rFonts w:cs="Arial"/>
                <w:b/>
                <w:bCs/>
                <w:u w:color="000000"/>
              </w:rPr>
              <w:t>over a minimum</w:t>
            </w:r>
            <w:r w:rsidRPr="009F6F3A">
              <w:rPr>
                <w:rFonts w:cs="Arial"/>
                <w:b/>
                <w:bCs/>
                <w:u w:color="000000"/>
              </w:rPr>
              <w:t xml:space="preserve"> of </w:t>
            </w:r>
            <w:r>
              <w:rPr>
                <w:rFonts w:cs="Arial"/>
                <w:b/>
                <w:bCs/>
                <w:u w:color="000000"/>
              </w:rPr>
              <w:t xml:space="preserve">six and a maximum of 12 </w:t>
            </w:r>
            <w:r w:rsidRPr="009F6F3A">
              <w:rPr>
                <w:rFonts w:cs="Arial"/>
                <w:u w:color="000000"/>
              </w:rPr>
              <w:t xml:space="preserve">with </w:t>
            </w:r>
            <w:r>
              <w:rPr>
                <w:rFonts w:cs="Arial"/>
                <w:b/>
                <w:bCs/>
                <w:u w:color="000000"/>
              </w:rPr>
              <w:t>eight</w:t>
            </w:r>
            <w:r w:rsidRPr="009F6F3A">
              <w:rPr>
                <w:rFonts w:cs="Arial"/>
                <w:b/>
                <w:bCs/>
                <w:u w:color="000000"/>
              </w:rPr>
              <w:t xml:space="preserve"> hours </w:t>
            </w:r>
            <w:r w:rsidRPr="009F6F3A">
              <w:rPr>
                <w:rFonts w:cs="Arial"/>
                <w:u w:color="000000"/>
              </w:rPr>
              <w:t>of supervision</w:t>
            </w:r>
          </w:p>
        </w:tc>
      </w:tr>
      <w:tr w:rsidRPr="009F6F3A" w:rsidR="00843C58" w:rsidTr="001F6EC9" w14:paraId="4C116EA6" w14:textId="77777777">
        <w:trPr>
          <w:trHeight w:val="300"/>
        </w:trPr>
        <w:tc>
          <w:tcPr>
            <w:tcW w:w="15312" w:type="dxa"/>
            <w:gridSpan w:val="10"/>
            <w:shd w:val="clear" w:color="auto" w:fill="D9D9D9" w:themeFill="background1" w:themeFillShade="D9"/>
          </w:tcPr>
          <w:p w:rsidRPr="009F6F3A" w:rsidR="00843C58" w:rsidP="001F6EC9" w:rsidRDefault="00843C58" w14:paraId="446AB0E7" w14:textId="77777777">
            <w:pPr>
              <w:spacing w:before="40" w:after="40" w:line="240" w:lineRule="atLeast"/>
              <w:ind w:left="74"/>
              <w:rPr>
                <w:rFonts w:eastAsia="Times New Roman" w:cs="Arial"/>
                <w:b/>
                <w:bCs/>
                <w:color w:val="3B3C42"/>
                <w:u w:color="3B3C42"/>
                <w:bdr w:val="nil"/>
                <w:lang w:eastAsia="en-GB"/>
              </w:rPr>
            </w:pPr>
            <w:r w:rsidRPr="009F6F3A">
              <w:rPr>
                <w:rFonts w:eastAsia="Times New Roman" w:cs="Arial"/>
                <w:b/>
                <w:bCs/>
                <w:lang w:eastAsia="en-GB"/>
              </w:rPr>
              <w:t xml:space="preserve">LO1 </w:t>
            </w:r>
            <w:r w:rsidRPr="00B065C7">
              <w:rPr>
                <w:rFonts w:asciiTheme="minorHAnsi" w:hAnsiTheme="minorHAnsi" w:cstheme="minorHAnsi"/>
                <w:b/>
                <w:bCs/>
              </w:rPr>
              <w:t>Be able to carry out contracting for effective coaching or mentoring at an executive or senior level</w:t>
            </w:r>
          </w:p>
        </w:tc>
      </w:tr>
      <w:tr w:rsidRPr="009F6F3A" w:rsidR="00843C58" w:rsidTr="001F6EC9" w14:paraId="02BA5195" w14:textId="77777777">
        <w:trPr>
          <w:trHeight w:val="300"/>
        </w:trPr>
        <w:tc>
          <w:tcPr>
            <w:tcW w:w="2130" w:type="dxa"/>
            <w:shd w:val="clear" w:color="auto" w:fill="D9D9D9" w:themeFill="background1" w:themeFillShade="D9"/>
            <w:hideMark/>
          </w:tcPr>
          <w:p w:rsidRPr="00236A09" w:rsidR="00843C58" w:rsidP="001F6EC9" w:rsidRDefault="00843C58" w14:paraId="53CEC340" w14:textId="0B852381">
            <w:pPr>
              <w:spacing w:before="40" w:after="40" w:line="240" w:lineRule="auto"/>
              <w:ind w:left="74"/>
              <w:textAlignment w:val="baseline"/>
              <w:rPr>
                <w:rFonts w:eastAsia="Times New Roman" w:cs="Arial"/>
                <w:sz w:val="20"/>
                <w:szCs w:val="20"/>
                <w:lang w:eastAsia="en-GB"/>
              </w:rPr>
            </w:pPr>
            <w:r w:rsidRPr="00236A09">
              <w:rPr>
                <w:rFonts w:eastAsia="Times New Roman" w:cs="Arial"/>
                <w:b/>
                <w:bCs/>
                <w:sz w:val="20"/>
                <w:szCs w:val="20"/>
                <w:lang w:eastAsia="en-GB"/>
              </w:rPr>
              <w:t>AC1.</w:t>
            </w:r>
            <w:r w:rsidRPr="00236A09" w:rsidR="004505AF">
              <w:rPr>
                <w:rFonts w:eastAsia="Times New Roman" w:cs="Arial"/>
                <w:b/>
                <w:bCs/>
                <w:sz w:val="20"/>
                <w:szCs w:val="20"/>
                <w:lang w:eastAsia="en-GB"/>
              </w:rPr>
              <w:t xml:space="preserve">1 </w:t>
            </w:r>
            <w:r w:rsidRPr="004505AF" w:rsidR="004505AF">
              <w:rPr>
                <w:rFonts w:eastAsia="Times New Roman" w:cs="Arial"/>
                <w:sz w:val="20"/>
                <w:szCs w:val="20"/>
                <w:lang w:eastAsia="en-GB"/>
              </w:rPr>
              <w:t>Undertake</w:t>
            </w:r>
            <w:r w:rsidRPr="00236A09">
              <w:rPr>
                <w:rFonts w:eastAsia="Arial" w:asciiTheme="minorHAnsi" w:hAnsiTheme="minorHAnsi" w:cstheme="minorHAnsi"/>
                <w:sz w:val="20"/>
                <w:szCs w:val="20"/>
              </w:rPr>
              <w:t xml:space="preserve"> </w:t>
            </w:r>
            <w:r w:rsidRPr="00236A09">
              <w:rPr>
                <w:rFonts w:eastAsia="Arial" w:asciiTheme="minorHAnsi" w:hAnsiTheme="minorHAnsi" w:cstheme="minorHAnsi"/>
                <w:b/>
                <w:bCs/>
                <w:sz w:val="20"/>
                <w:szCs w:val="20"/>
              </w:rPr>
              <w:t>preparation activities</w:t>
            </w:r>
            <w:r w:rsidRPr="00236A09">
              <w:rPr>
                <w:rFonts w:eastAsia="Arial" w:asciiTheme="minorHAnsi" w:hAnsiTheme="minorHAnsi" w:cstheme="minorHAnsi"/>
                <w:sz w:val="20"/>
                <w:szCs w:val="20"/>
              </w:rPr>
              <w:t xml:space="preserve"> with executive or senior level individuals</w:t>
            </w:r>
          </w:p>
        </w:tc>
        <w:tc>
          <w:tcPr>
            <w:tcW w:w="2409" w:type="dxa"/>
            <w:shd w:val="clear" w:color="auto" w:fill="D9D9D9" w:themeFill="background1" w:themeFillShade="D9"/>
          </w:tcPr>
          <w:p w:rsidRPr="00E06C6F" w:rsidR="00843C58" w:rsidP="008B7FCC" w:rsidRDefault="00843C58" w14:paraId="3E254C23" w14:textId="073A312F">
            <w:pPr>
              <w:pStyle w:val="ListParagraph"/>
              <w:numPr>
                <w:ilvl w:val="0"/>
                <w:numId w:val="80"/>
              </w:numPr>
              <w:spacing w:before="40" w:after="40" w:line="240" w:lineRule="atLeast"/>
              <w:ind w:left="434"/>
              <w:contextualSpacing/>
              <w:rPr>
                <w:rFonts w:eastAsia="Times New Roman" w:asciiTheme="minorHAnsi" w:hAnsiTheme="minorHAnsi" w:cstheme="minorHAnsi"/>
                <w:sz w:val="20"/>
                <w:szCs w:val="20"/>
                <w:lang w:eastAsia="en-GB"/>
              </w:rPr>
            </w:pPr>
            <w:r w:rsidRPr="00E06C6F">
              <w:rPr>
                <w:rFonts w:eastAsia="Times New Roman" w:asciiTheme="minorHAnsi" w:hAnsiTheme="minorHAnsi" w:cstheme="minorHAnsi"/>
                <w:sz w:val="20"/>
                <w:szCs w:val="20"/>
                <w:lang w:eastAsia="en-GB"/>
              </w:rPr>
              <w:t> meet the range</w:t>
            </w:r>
            <w:r w:rsidR="0060764D">
              <w:rPr>
                <w:rFonts w:eastAsia="Times New Roman" w:asciiTheme="minorHAnsi" w:hAnsiTheme="minorHAnsi" w:cstheme="minorHAnsi"/>
                <w:sz w:val="20"/>
                <w:szCs w:val="20"/>
                <w:lang w:eastAsia="en-GB"/>
              </w:rPr>
              <w:t>.</w:t>
            </w:r>
          </w:p>
        </w:tc>
        <w:tc>
          <w:tcPr>
            <w:tcW w:w="1276" w:type="dxa"/>
            <w:shd w:val="clear" w:color="auto" w:fill="F2F2F2" w:themeFill="background1" w:themeFillShade="F2"/>
          </w:tcPr>
          <w:p w:rsidRPr="009F6F3A" w:rsidR="00843C58" w:rsidP="001F6EC9" w:rsidRDefault="00843C58" w14:paraId="37E6A50B" w14:textId="77777777">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26567808" w14:textId="77777777">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5E4786FF" w14:textId="77777777">
            <w:pPr>
              <w:spacing w:after="0" w:line="240" w:lineRule="auto"/>
              <w:textAlignment w:val="baseline"/>
              <w:rPr>
                <w:rFonts w:eastAsia="Times New Roman" w:cs="Arial"/>
                <w:sz w:val="20"/>
                <w:szCs w:val="20"/>
                <w:lang w:eastAsia="en-GB"/>
              </w:rPr>
            </w:pPr>
          </w:p>
          <w:p w:rsidRPr="009F6F3A" w:rsidR="00843C58" w:rsidP="001F6EC9" w:rsidRDefault="00843C58" w14:paraId="7912D866" w14:textId="77777777">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6304B33E" w14:textId="77777777">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465D4AD5" w14:textId="77777777">
            <w:pPr>
              <w:spacing w:after="0" w:line="240" w:lineRule="auto"/>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040CAA25" w14:textId="77777777">
            <w:pPr>
              <w:spacing w:after="0" w:line="240" w:lineRule="auto"/>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74E7FBF8" w14:textId="77777777">
            <w:pPr>
              <w:spacing w:after="0" w:line="240" w:lineRule="auto"/>
              <w:textAlignment w:val="baseline"/>
              <w:rPr>
                <w:rFonts w:eastAsia="Times New Roman" w:cs="Arial"/>
                <w:sz w:val="20"/>
                <w:szCs w:val="20"/>
                <w:lang w:eastAsia="en-GB"/>
              </w:rPr>
            </w:pPr>
          </w:p>
        </w:tc>
      </w:tr>
      <w:tr w:rsidRPr="009F6F3A" w:rsidR="00843C58" w:rsidTr="001F6EC9" w14:paraId="4C8FBB97" w14:textId="77777777">
        <w:trPr>
          <w:trHeight w:val="300"/>
        </w:trPr>
        <w:tc>
          <w:tcPr>
            <w:tcW w:w="2130" w:type="dxa"/>
            <w:shd w:val="clear" w:color="auto" w:fill="D9D9D9" w:themeFill="background1" w:themeFillShade="D9"/>
          </w:tcPr>
          <w:p w:rsidRPr="009D1BFC" w:rsidR="00843C58" w:rsidP="001F6EC9" w:rsidRDefault="00843C58" w14:paraId="40D8779A" w14:textId="77777777">
            <w:pPr>
              <w:spacing w:before="40" w:after="40" w:line="240" w:lineRule="auto"/>
              <w:ind w:left="74"/>
              <w:textAlignment w:val="baseline"/>
              <w:rPr>
                <w:rFonts w:eastAsia="Times New Roman" w:cs="Arial"/>
                <w:b/>
                <w:bCs/>
                <w:color w:val="0D0D0D" w:themeColor="text1" w:themeTint="F2"/>
                <w:sz w:val="20"/>
                <w:szCs w:val="20"/>
                <w:lang w:eastAsia="en-GB"/>
              </w:rPr>
            </w:pPr>
            <w:r w:rsidRPr="009D1BFC">
              <w:rPr>
                <w:rFonts w:eastAsia="Times New Roman" w:cs="Arial"/>
                <w:b/>
                <w:bCs/>
                <w:color w:val="0D0D0D" w:themeColor="text1" w:themeTint="F2"/>
                <w:sz w:val="20"/>
                <w:szCs w:val="20"/>
                <w:lang w:eastAsia="en-GB"/>
              </w:rPr>
              <w:t xml:space="preserve">A1.2 </w:t>
            </w:r>
            <w:r w:rsidRPr="009D1BFC">
              <w:rPr>
                <w:rFonts w:eastAsia="Arial" w:asciiTheme="minorHAnsi" w:hAnsiTheme="minorHAnsi" w:cstheme="minorHAnsi"/>
                <w:color w:val="0D0D0D" w:themeColor="text1" w:themeTint="F2"/>
                <w:sz w:val="20"/>
                <w:szCs w:val="20"/>
              </w:rPr>
              <w:t>Use assessment tools and/or exercises appropriate to the individual’s need to establish developmental goals and agree outcomes</w:t>
            </w:r>
          </w:p>
        </w:tc>
        <w:tc>
          <w:tcPr>
            <w:tcW w:w="2409" w:type="dxa"/>
            <w:shd w:val="clear" w:color="auto" w:fill="D9D9D9" w:themeFill="background1" w:themeFillShade="D9"/>
          </w:tcPr>
          <w:p w:rsidRPr="00E06C6F" w:rsidR="00843C58" w:rsidP="008B7FCC" w:rsidRDefault="00843C58" w14:paraId="4B712ACF" w14:textId="77777777">
            <w:pPr>
              <w:pStyle w:val="ListParagraph"/>
              <w:numPr>
                <w:ilvl w:val="0"/>
                <w:numId w:val="80"/>
              </w:numPr>
              <w:pBdr>
                <w:top w:val="nil"/>
                <w:left w:val="nil"/>
                <w:bottom w:val="nil"/>
                <w:right w:val="nil"/>
                <w:between w:val="nil"/>
                <w:bar w:val="nil"/>
              </w:pBdr>
              <w:spacing w:before="40" w:after="40" w:line="240" w:lineRule="atLeast"/>
              <w:ind w:left="434"/>
              <w:contextualSpacing/>
              <w:rPr>
                <w:rFonts w:eastAsia="Times New Roman" w:asciiTheme="minorHAnsi" w:hAnsiTheme="minorHAnsi" w:cstheme="minorHAnsi"/>
                <w:sz w:val="20"/>
                <w:szCs w:val="20"/>
                <w:lang w:eastAsia="en-GB"/>
              </w:rPr>
            </w:pPr>
            <w:r w:rsidRPr="00E06C6F">
              <w:rPr>
                <w:rFonts w:eastAsia="Times New Roman" w:asciiTheme="minorHAnsi" w:hAnsiTheme="minorHAnsi" w:cstheme="minorHAnsi"/>
                <w:sz w:val="20"/>
                <w:szCs w:val="20"/>
                <w:lang w:eastAsia="en-GB"/>
              </w:rPr>
              <w:t xml:space="preserve">3 examples of tools and/or exercises across practice </w:t>
            </w:r>
          </w:p>
          <w:p w:rsidRPr="00E06C6F" w:rsidR="00843C58" w:rsidP="008B7FCC" w:rsidRDefault="00843C58" w14:paraId="4F842C34" w14:textId="273BB096">
            <w:pPr>
              <w:pStyle w:val="ListParagraph"/>
              <w:numPr>
                <w:ilvl w:val="0"/>
                <w:numId w:val="80"/>
              </w:numPr>
              <w:pBdr>
                <w:top w:val="nil"/>
                <w:left w:val="nil"/>
                <w:bottom w:val="nil"/>
                <w:right w:val="nil"/>
                <w:between w:val="nil"/>
                <w:bar w:val="nil"/>
              </w:pBdr>
              <w:spacing w:before="40" w:after="40" w:line="240" w:lineRule="atLeast"/>
              <w:ind w:left="434"/>
              <w:contextualSpacing/>
              <w:rPr>
                <w:rFonts w:eastAsia="Times New Roman" w:asciiTheme="minorHAnsi" w:hAnsiTheme="minorHAnsi" w:cstheme="minorHAnsi"/>
                <w:sz w:val="20"/>
                <w:szCs w:val="20"/>
                <w:lang w:eastAsia="en-GB"/>
              </w:rPr>
            </w:pPr>
            <w:r>
              <w:rPr>
                <w:rFonts w:eastAsia="Times New Roman" w:asciiTheme="minorHAnsi" w:hAnsiTheme="minorHAnsi" w:cstheme="minorHAnsi"/>
                <w:sz w:val="20"/>
                <w:szCs w:val="20"/>
                <w:lang w:eastAsia="en-GB"/>
              </w:rPr>
              <w:t>r</w:t>
            </w:r>
            <w:r w:rsidRPr="00E06C6F">
              <w:rPr>
                <w:rFonts w:eastAsia="Times New Roman" w:asciiTheme="minorHAnsi" w:hAnsiTheme="minorHAnsi" w:cstheme="minorHAnsi"/>
                <w:sz w:val="20"/>
                <w:szCs w:val="20"/>
                <w:lang w:eastAsia="en-GB"/>
              </w:rPr>
              <w:t>ationale for selection of assessment tools and/or exercises</w:t>
            </w:r>
            <w:r w:rsidR="0060764D">
              <w:rPr>
                <w:rFonts w:eastAsia="Times New Roman" w:asciiTheme="minorHAnsi" w:hAnsiTheme="minorHAnsi" w:cstheme="minorHAnsi"/>
                <w:sz w:val="20"/>
                <w:szCs w:val="20"/>
                <w:lang w:eastAsia="en-GB"/>
              </w:rPr>
              <w:t>.</w:t>
            </w:r>
          </w:p>
        </w:tc>
        <w:tc>
          <w:tcPr>
            <w:tcW w:w="1276" w:type="dxa"/>
            <w:shd w:val="clear" w:color="auto" w:fill="F2F2F2" w:themeFill="background1" w:themeFillShade="F2"/>
          </w:tcPr>
          <w:p w:rsidRPr="009F6F3A" w:rsidR="00843C58" w:rsidP="001F6EC9" w:rsidRDefault="00843C58" w14:paraId="1CA09B0A"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5868816F"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3C3A5F02"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265BA7D8"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2542D453"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0FD8393D"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75189EC4"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25D74DA3" w14:textId="77777777">
        <w:trPr>
          <w:trHeight w:val="300"/>
        </w:trPr>
        <w:tc>
          <w:tcPr>
            <w:tcW w:w="2130" w:type="dxa"/>
            <w:shd w:val="clear" w:color="auto" w:fill="D9D9D9" w:themeFill="background1" w:themeFillShade="D9"/>
          </w:tcPr>
          <w:p w:rsidRPr="009D1BFC" w:rsidR="00843C58" w:rsidP="001F6EC9" w:rsidRDefault="00843C58" w14:paraId="411C6965" w14:textId="77777777">
            <w:pPr>
              <w:pBdr>
                <w:top w:val="nil"/>
                <w:left w:val="nil"/>
                <w:bottom w:val="nil"/>
                <w:right w:val="nil"/>
                <w:between w:val="nil"/>
                <w:bar w:val="nil"/>
              </w:pBdr>
              <w:spacing w:before="40" w:after="40" w:line="240" w:lineRule="atLeast"/>
              <w:ind w:left="74"/>
              <w:rPr>
                <w:rFonts w:eastAsia="Times New Roman" w:cs="Arial"/>
                <w:color w:val="0D0D0D" w:themeColor="text1" w:themeTint="F2"/>
                <w:sz w:val="20"/>
                <w:szCs w:val="20"/>
                <w:u w:color="3B3C42"/>
                <w:bdr w:val="nil"/>
                <w:lang w:eastAsia="en-GB"/>
              </w:rPr>
            </w:pPr>
            <w:r w:rsidRPr="009D1BFC">
              <w:rPr>
                <w:rFonts w:eastAsia="Times New Roman" w:cs="Arial"/>
                <w:b/>
                <w:bCs/>
                <w:color w:val="0D0D0D" w:themeColor="text1" w:themeTint="F2"/>
                <w:sz w:val="20"/>
                <w:szCs w:val="20"/>
                <w:u w:color="3B3C42"/>
                <w:bdr w:val="nil"/>
                <w:lang w:eastAsia="en-GB"/>
              </w:rPr>
              <w:t xml:space="preserve">AC1.3 </w:t>
            </w:r>
            <w:r w:rsidRPr="009D1BFC">
              <w:rPr>
                <w:rFonts w:eastAsia="Arial" w:asciiTheme="minorHAnsi" w:hAnsiTheme="minorHAnsi" w:cstheme="minorHAnsi"/>
                <w:color w:val="0D0D0D" w:themeColor="text1" w:themeTint="F2"/>
                <w:sz w:val="20"/>
                <w:szCs w:val="20"/>
              </w:rPr>
              <w:t xml:space="preserve">Create a </w:t>
            </w:r>
            <w:r w:rsidRPr="009D1BFC">
              <w:rPr>
                <w:rFonts w:eastAsia="Arial" w:asciiTheme="minorHAnsi" w:hAnsiTheme="minorHAnsi" w:cstheme="minorHAnsi"/>
                <w:b/>
                <w:bCs/>
                <w:color w:val="0D0D0D" w:themeColor="text1" w:themeTint="F2"/>
                <w:sz w:val="20"/>
                <w:szCs w:val="20"/>
              </w:rPr>
              <w:t>plan</w:t>
            </w:r>
            <w:r w:rsidRPr="009D1BFC">
              <w:rPr>
                <w:rFonts w:eastAsia="Arial" w:asciiTheme="minorHAnsi" w:hAnsiTheme="minorHAnsi" w:cstheme="minorHAnsi"/>
                <w:color w:val="0D0D0D" w:themeColor="text1" w:themeTint="F2"/>
                <w:sz w:val="20"/>
                <w:szCs w:val="20"/>
              </w:rPr>
              <w:t xml:space="preserve"> for the coaching or mentoring activity</w:t>
            </w:r>
          </w:p>
        </w:tc>
        <w:tc>
          <w:tcPr>
            <w:tcW w:w="2409" w:type="dxa"/>
            <w:shd w:val="clear" w:color="auto" w:fill="D9D9D9" w:themeFill="background1" w:themeFillShade="D9"/>
          </w:tcPr>
          <w:p w:rsidRPr="00E06C6F" w:rsidR="00843C58" w:rsidP="008B7FCC" w:rsidRDefault="00843C58" w14:paraId="7A0423DA" w14:textId="77777777">
            <w:pPr>
              <w:pStyle w:val="ListParagraph"/>
              <w:numPr>
                <w:ilvl w:val="0"/>
                <w:numId w:val="80"/>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sidRPr="00E06C6F">
              <w:rPr>
                <w:rFonts w:eastAsia="Arial Unicode MS" w:asciiTheme="minorHAnsi" w:hAnsiTheme="minorHAnsi" w:cstheme="minorHAnsi"/>
                <w:color w:val="000000"/>
                <w:sz w:val="20"/>
                <w:szCs w:val="20"/>
                <w:u w:color="000000"/>
                <w:bdr w:val="nil"/>
                <w:lang w:eastAsia="en-GB"/>
              </w:rPr>
              <w:t>Plan for each individual</w:t>
            </w:r>
          </w:p>
          <w:p w:rsidRPr="00E06C6F" w:rsidR="00843C58" w:rsidP="008B7FCC" w:rsidRDefault="00843C58" w14:paraId="0BE04C13" w14:textId="604ECF6D">
            <w:pPr>
              <w:pStyle w:val="ListParagraph"/>
              <w:numPr>
                <w:ilvl w:val="0"/>
                <w:numId w:val="80"/>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sidRPr="00E06C6F">
              <w:rPr>
                <w:rFonts w:eastAsia="Arial Unicode MS" w:asciiTheme="minorHAnsi" w:hAnsiTheme="minorHAnsi" w:cstheme="minorHAnsi"/>
                <w:color w:val="000000"/>
                <w:sz w:val="20"/>
                <w:szCs w:val="20"/>
                <w:u w:color="000000"/>
                <w:bdr w:val="nil"/>
                <w:lang w:eastAsia="en-GB"/>
              </w:rPr>
              <w:t>meet the range</w:t>
            </w:r>
            <w:r w:rsidR="0060764D">
              <w:rPr>
                <w:rFonts w:eastAsia="Arial Unicode MS" w:asciiTheme="minorHAnsi" w:hAnsiTheme="minorHAnsi" w:cstheme="minorHAnsi"/>
                <w:color w:val="000000"/>
                <w:sz w:val="20"/>
                <w:szCs w:val="20"/>
                <w:u w:color="000000"/>
                <w:bdr w:val="nil"/>
                <w:lang w:eastAsia="en-GB"/>
              </w:rPr>
              <w:t>.</w:t>
            </w:r>
          </w:p>
        </w:tc>
        <w:tc>
          <w:tcPr>
            <w:tcW w:w="1276" w:type="dxa"/>
            <w:shd w:val="clear" w:color="auto" w:fill="F2F2F2" w:themeFill="background1" w:themeFillShade="F2"/>
          </w:tcPr>
          <w:p w:rsidRPr="009F6F3A" w:rsidR="00843C58" w:rsidP="001F6EC9" w:rsidRDefault="00843C58" w14:paraId="36D31B57"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5BCCB969"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57F1E50F"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75ED4A36"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2B44EAB0"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0DEC192A"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358E0EB7"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5876053C" w14:textId="77777777">
        <w:trPr>
          <w:trHeight w:val="300"/>
        </w:trPr>
        <w:tc>
          <w:tcPr>
            <w:tcW w:w="2130" w:type="dxa"/>
            <w:shd w:val="clear" w:color="auto" w:fill="D9D9D9" w:themeFill="background1" w:themeFillShade="D9"/>
          </w:tcPr>
          <w:p w:rsidRPr="009D1BFC" w:rsidR="00843C58" w:rsidP="001F6EC9" w:rsidRDefault="00843C58" w14:paraId="4FCA20CF" w14:textId="77777777">
            <w:pPr>
              <w:spacing w:before="40" w:after="40" w:line="240" w:lineRule="atLeast"/>
              <w:ind w:left="74"/>
              <w:rPr>
                <w:rFonts w:eastAsia="Times New Roman" w:cs="Arial"/>
                <w:color w:val="0D0D0D" w:themeColor="text1" w:themeTint="F2"/>
                <w:sz w:val="20"/>
                <w:szCs w:val="20"/>
                <w:lang w:eastAsia="en-GB"/>
              </w:rPr>
            </w:pPr>
            <w:r w:rsidRPr="009D1BFC">
              <w:rPr>
                <w:rFonts w:eastAsia="Times New Roman" w:cs="Arial"/>
                <w:b/>
                <w:bCs/>
                <w:color w:val="0D0D0D" w:themeColor="text1" w:themeTint="F2"/>
                <w:sz w:val="20"/>
                <w:szCs w:val="20"/>
                <w:u w:color="3B3C42"/>
                <w:bdr w:val="nil"/>
                <w:lang w:eastAsia="en-GB"/>
              </w:rPr>
              <w:t xml:space="preserve">AC1.4 </w:t>
            </w:r>
            <w:r w:rsidRPr="009D1BFC">
              <w:rPr>
                <w:rFonts w:eastAsia="Arial" w:asciiTheme="minorHAnsi" w:hAnsiTheme="minorHAnsi" w:cstheme="minorHAnsi"/>
                <w:color w:val="0D0D0D" w:themeColor="text1" w:themeTint="F2"/>
                <w:sz w:val="20"/>
                <w:szCs w:val="20"/>
              </w:rPr>
              <w:t xml:space="preserve">Design a </w:t>
            </w:r>
            <w:r w:rsidRPr="009D1BFC">
              <w:rPr>
                <w:rFonts w:eastAsia="Arial" w:asciiTheme="minorHAnsi" w:hAnsiTheme="minorHAnsi" w:cstheme="minorHAnsi"/>
                <w:b/>
                <w:bCs/>
                <w:color w:val="0D0D0D" w:themeColor="text1" w:themeTint="F2"/>
                <w:sz w:val="20"/>
                <w:szCs w:val="20"/>
              </w:rPr>
              <w:t>contract</w:t>
            </w:r>
            <w:r w:rsidRPr="009D1BFC">
              <w:rPr>
                <w:rFonts w:eastAsia="Arial" w:asciiTheme="minorHAnsi" w:hAnsiTheme="minorHAnsi" w:cstheme="minorHAnsi"/>
                <w:color w:val="0D0D0D" w:themeColor="text1" w:themeTint="F2"/>
                <w:sz w:val="20"/>
                <w:szCs w:val="20"/>
              </w:rPr>
              <w:t xml:space="preserve"> that meets individual requirements</w:t>
            </w:r>
          </w:p>
        </w:tc>
        <w:tc>
          <w:tcPr>
            <w:tcW w:w="2409" w:type="dxa"/>
            <w:shd w:val="clear" w:color="auto" w:fill="D9D9D9" w:themeFill="background1" w:themeFillShade="D9"/>
          </w:tcPr>
          <w:p w:rsidRPr="00E06C6F" w:rsidR="00843C58" w:rsidP="008B7FCC" w:rsidRDefault="00843C58" w14:paraId="185980B0" w14:textId="77777777">
            <w:pPr>
              <w:pStyle w:val="ListParagraph"/>
              <w:numPr>
                <w:ilvl w:val="0"/>
                <w:numId w:val="80"/>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sidRPr="00E06C6F">
              <w:rPr>
                <w:rFonts w:eastAsia="Arial Unicode MS" w:asciiTheme="minorHAnsi" w:hAnsiTheme="minorHAnsi" w:cstheme="minorHAnsi"/>
                <w:color w:val="000000"/>
                <w:sz w:val="20"/>
                <w:szCs w:val="20"/>
                <w:u w:color="000000"/>
                <w:bdr w:val="nil"/>
                <w:lang w:eastAsia="en-GB"/>
              </w:rPr>
              <w:t xml:space="preserve">Contract for each individual </w:t>
            </w:r>
          </w:p>
          <w:p w:rsidRPr="00E06C6F" w:rsidR="00843C58" w:rsidP="008B7FCC" w:rsidRDefault="00843C58" w14:paraId="3CAAB176" w14:textId="08E942E7">
            <w:pPr>
              <w:pStyle w:val="ListParagraph"/>
              <w:numPr>
                <w:ilvl w:val="0"/>
                <w:numId w:val="80"/>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Pr>
                <w:rFonts w:eastAsia="Arial Unicode MS" w:asciiTheme="minorHAnsi" w:hAnsiTheme="minorHAnsi" w:cstheme="minorHAnsi"/>
                <w:color w:val="000000"/>
                <w:sz w:val="20"/>
                <w:szCs w:val="20"/>
                <w:u w:color="000000"/>
                <w:bdr w:val="nil"/>
                <w:lang w:eastAsia="en-GB"/>
              </w:rPr>
              <w:t>m</w:t>
            </w:r>
            <w:r w:rsidRPr="00E06C6F">
              <w:rPr>
                <w:rFonts w:eastAsia="Arial Unicode MS" w:asciiTheme="minorHAnsi" w:hAnsiTheme="minorHAnsi" w:cstheme="minorHAnsi"/>
                <w:color w:val="000000"/>
                <w:sz w:val="20"/>
                <w:szCs w:val="20"/>
                <w:u w:color="000000"/>
                <w:bdr w:val="nil"/>
                <w:lang w:eastAsia="en-GB"/>
              </w:rPr>
              <w:t>eet the range</w:t>
            </w:r>
            <w:r w:rsidR="0060764D">
              <w:rPr>
                <w:rFonts w:eastAsia="Arial Unicode MS" w:asciiTheme="minorHAnsi" w:hAnsiTheme="minorHAnsi" w:cstheme="minorHAnsi"/>
                <w:color w:val="000000"/>
                <w:sz w:val="20"/>
                <w:szCs w:val="20"/>
                <w:u w:color="000000"/>
                <w:bdr w:val="nil"/>
                <w:lang w:eastAsia="en-GB"/>
              </w:rPr>
              <w:t>.</w:t>
            </w:r>
          </w:p>
        </w:tc>
        <w:tc>
          <w:tcPr>
            <w:tcW w:w="1276" w:type="dxa"/>
            <w:shd w:val="clear" w:color="auto" w:fill="F2F2F2" w:themeFill="background1" w:themeFillShade="F2"/>
          </w:tcPr>
          <w:p w:rsidRPr="009F6F3A" w:rsidR="00843C58" w:rsidP="001F6EC9" w:rsidRDefault="00843C58" w14:paraId="7B66C751"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30F96B42"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6B948E21"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3D1D68F2"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2C4FE78E"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1072EBAF"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23C85BC9"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03D1AA70" w14:textId="77777777">
        <w:trPr>
          <w:trHeight w:val="300"/>
        </w:trPr>
        <w:tc>
          <w:tcPr>
            <w:tcW w:w="15312" w:type="dxa"/>
            <w:gridSpan w:val="10"/>
            <w:shd w:val="clear" w:color="auto" w:fill="D9D9D9" w:themeFill="background1" w:themeFillShade="D9"/>
          </w:tcPr>
          <w:p w:rsidRPr="009F6F3A" w:rsidR="00843C58" w:rsidP="001F6EC9" w:rsidRDefault="00843C58" w14:paraId="42B3B91F" w14:textId="77777777">
            <w:pPr>
              <w:pBdr>
                <w:top w:val="nil"/>
                <w:left w:val="nil"/>
                <w:bottom w:val="nil"/>
                <w:right w:val="nil"/>
                <w:between w:val="nil"/>
                <w:bar w:val="nil"/>
              </w:pBdr>
              <w:spacing w:before="40" w:after="40" w:line="240" w:lineRule="atLeast"/>
              <w:ind w:left="74"/>
              <w:rPr>
                <w:rFonts w:eastAsia="Times New Roman" w:cs="Arial"/>
                <w:b/>
                <w:bCs/>
                <w:color w:val="3B3C42"/>
                <w:sz w:val="20"/>
                <w:szCs w:val="20"/>
                <w:u w:color="3B3C42"/>
                <w:bdr w:val="nil"/>
                <w:lang w:eastAsia="en-GB"/>
              </w:rPr>
            </w:pPr>
            <w:r w:rsidRPr="009F6F3A">
              <w:rPr>
                <w:rFonts w:eastAsia="Times New Roman" w:cs="Arial"/>
                <w:b/>
                <w:bCs/>
                <w:lang w:eastAsia="en-GB"/>
              </w:rPr>
              <w:t xml:space="preserve">LO2 Be able to undertake and record a minimum of </w:t>
            </w:r>
            <w:r>
              <w:rPr>
                <w:rFonts w:eastAsia="Times New Roman" w:cs="Arial"/>
                <w:b/>
                <w:bCs/>
                <w:lang w:eastAsia="en-GB"/>
              </w:rPr>
              <w:t>60</w:t>
            </w:r>
            <w:r w:rsidRPr="009F6F3A">
              <w:rPr>
                <w:rFonts w:eastAsia="Times New Roman" w:cs="Arial"/>
                <w:b/>
                <w:bCs/>
                <w:lang w:eastAsia="en-GB"/>
              </w:rPr>
              <w:t xml:space="preserve"> hours of effective coaching or mentoring </w:t>
            </w:r>
            <w:r>
              <w:rPr>
                <w:rFonts w:eastAsia="Times New Roman" w:cs="Arial"/>
                <w:b/>
                <w:bCs/>
                <w:lang w:eastAsia="en-GB"/>
              </w:rPr>
              <w:t xml:space="preserve">at an executive or senior level </w:t>
            </w:r>
            <w:r w:rsidRPr="009F6F3A">
              <w:rPr>
                <w:rFonts w:eastAsia="Times New Roman" w:cs="Arial"/>
                <w:b/>
                <w:bCs/>
                <w:lang w:eastAsia="en-GB"/>
              </w:rPr>
              <w:t>with a</w:t>
            </w:r>
            <w:r>
              <w:rPr>
                <w:rFonts w:eastAsia="Times New Roman" w:cs="Arial"/>
                <w:b/>
                <w:bCs/>
                <w:lang w:eastAsia="en-GB"/>
              </w:rPr>
              <w:t xml:space="preserve"> minimum of six and </w:t>
            </w:r>
            <w:r w:rsidRPr="009F6F3A">
              <w:rPr>
                <w:rFonts w:eastAsia="Times New Roman" w:cs="Arial"/>
                <w:b/>
                <w:bCs/>
                <w:lang w:eastAsia="en-GB"/>
              </w:rPr>
              <w:t xml:space="preserve">maximum of </w:t>
            </w:r>
            <w:r>
              <w:rPr>
                <w:rFonts w:eastAsia="Times New Roman" w:cs="Arial"/>
                <w:b/>
                <w:bCs/>
                <w:lang w:eastAsia="en-GB"/>
              </w:rPr>
              <w:t>12</w:t>
            </w:r>
            <w:r w:rsidRPr="009F6F3A">
              <w:rPr>
                <w:rFonts w:eastAsia="Times New Roman" w:cs="Arial"/>
                <w:b/>
                <w:bCs/>
                <w:lang w:eastAsia="en-GB"/>
              </w:rPr>
              <w:t xml:space="preserve"> individuals</w:t>
            </w:r>
          </w:p>
        </w:tc>
      </w:tr>
      <w:tr w:rsidRPr="009F6F3A" w:rsidR="00843C58" w:rsidTr="001F6EC9" w14:paraId="5C771090" w14:textId="77777777">
        <w:trPr>
          <w:trHeight w:val="300"/>
        </w:trPr>
        <w:tc>
          <w:tcPr>
            <w:tcW w:w="2130" w:type="dxa"/>
            <w:shd w:val="clear" w:color="auto" w:fill="D9D9D9" w:themeFill="background1" w:themeFillShade="D9"/>
          </w:tcPr>
          <w:p w:rsidRPr="00EB7950" w:rsidR="00843C58" w:rsidP="001F6EC9" w:rsidRDefault="00843C58" w14:paraId="1D844BCD" w14:textId="77777777">
            <w:pPr>
              <w:pBdr>
                <w:top w:val="nil"/>
                <w:left w:val="nil"/>
                <w:bottom w:val="nil"/>
                <w:right w:val="nil"/>
                <w:between w:val="nil"/>
                <w:bar w:val="nil"/>
              </w:pBdr>
              <w:spacing w:before="40" w:after="40" w:line="240" w:lineRule="atLeast"/>
              <w:ind w:left="74"/>
              <w:rPr>
                <w:rFonts w:eastAsia="Times New Roman" w:cs="Arial"/>
                <w:color w:val="0D0D0D" w:themeColor="text1" w:themeTint="F2"/>
                <w:sz w:val="20"/>
                <w:szCs w:val="20"/>
                <w:u w:color="3B3C42"/>
                <w:bdr w:val="nil"/>
                <w:lang w:eastAsia="en-GB"/>
              </w:rPr>
            </w:pPr>
            <w:r w:rsidRPr="00EB7950">
              <w:rPr>
                <w:rFonts w:eastAsia="Times New Roman" w:cs="Arial"/>
                <w:b/>
                <w:bCs/>
                <w:color w:val="0D0D0D" w:themeColor="text1" w:themeTint="F2"/>
                <w:sz w:val="20"/>
                <w:szCs w:val="20"/>
                <w:u w:color="3B3C42"/>
                <w:bdr w:val="nil"/>
                <w:lang w:eastAsia="en-GB"/>
              </w:rPr>
              <w:t xml:space="preserve">AC2.1 </w:t>
            </w:r>
            <w:r w:rsidRPr="00EB7950">
              <w:rPr>
                <w:rFonts w:eastAsia="Arial" w:asciiTheme="minorHAnsi" w:hAnsiTheme="minorHAnsi" w:cstheme="minorHAnsi"/>
                <w:color w:val="0D0D0D" w:themeColor="text1" w:themeTint="F2"/>
                <w:sz w:val="20"/>
                <w:szCs w:val="20"/>
                <w:lang w:val="en-US"/>
              </w:rPr>
              <w:t>Select and apply approaches to support individuals to achieve purpose and goals</w:t>
            </w:r>
          </w:p>
          <w:p w:rsidRPr="00EB7950" w:rsidR="00843C58" w:rsidP="001F6EC9" w:rsidRDefault="00843C58" w14:paraId="775CCB64" w14:textId="77777777">
            <w:pPr>
              <w:pBdr>
                <w:top w:val="nil"/>
                <w:left w:val="nil"/>
                <w:bottom w:val="nil"/>
                <w:right w:val="nil"/>
                <w:between w:val="nil"/>
                <w:bar w:val="nil"/>
              </w:pBdr>
              <w:spacing w:before="40" w:after="40" w:line="240" w:lineRule="atLeast"/>
              <w:ind w:left="74"/>
              <w:rPr>
                <w:rFonts w:eastAsia="Times New Roman" w:cs="Arial"/>
                <w:b/>
                <w:bCs/>
                <w:color w:val="0D0D0D" w:themeColor="text1" w:themeTint="F2"/>
                <w:sz w:val="20"/>
                <w:szCs w:val="20"/>
                <w:u w:color="3B3C42"/>
                <w:bdr w:val="nil"/>
                <w:lang w:eastAsia="en-GB"/>
              </w:rPr>
            </w:pPr>
          </w:p>
        </w:tc>
        <w:tc>
          <w:tcPr>
            <w:tcW w:w="2409" w:type="dxa"/>
            <w:shd w:val="clear" w:color="auto" w:fill="D9D9D9" w:themeFill="background1" w:themeFillShade="D9"/>
          </w:tcPr>
          <w:p w:rsidRPr="00236A09" w:rsidR="00843C58" w:rsidP="008B7FCC" w:rsidRDefault="00843C58" w14:paraId="3DF3A5F4" w14:textId="77777777">
            <w:pPr>
              <w:pStyle w:val="ListParagraph"/>
              <w:numPr>
                <w:ilvl w:val="0"/>
                <w:numId w:val="80"/>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sidRPr="00236A09">
              <w:rPr>
                <w:rFonts w:ascii="Arial" w:hAnsi="Arial" w:eastAsia="Arial Unicode MS" w:cs="Arial"/>
                <w:color w:val="000000"/>
                <w:sz w:val="20"/>
                <w:szCs w:val="20"/>
                <w:u w:color="000000"/>
                <w:bdr w:val="nil"/>
                <w:lang w:eastAsia="en-GB"/>
              </w:rPr>
              <w:t xml:space="preserve">3 approaches across practice (including </w:t>
            </w:r>
          </w:p>
          <w:p w:rsidRPr="00236A09" w:rsidR="00843C58" w:rsidP="008B7FCC" w:rsidRDefault="00843C58" w14:paraId="47324766" w14:textId="77777777">
            <w:pPr>
              <w:pStyle w:val="ListParagraph"/>
              <w:numPr>
                <w:ilvl w:val="0"/>
                <w:numId w:val="80"/>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sidRPr="00236A09">
              <w:rPr>
                <w:rFonts w:ascii="Arial" w:hAnsi="Arial" w:eastAsia="Arial Unicode MS" w:cs="Arial"/>
                <w:color w:val="000000"/>
                <w:sz w:val="20"/>
                <w:szCs w:val="20"/>
                <w:u w:color="000000"/>
                <w:bdr w:val="nil"/>
                <w:lang w:eastAsia="en-GB"/>
              </w:rPr>
              <w:t>(2.1, 2.2 and 2.3)</w:t>
            </w:r>
          </w:p>
          <w:p w:rsidRPr="00236A09" w:rsidR="00843C58" w:rsidP="008B7FCC" w:rsidRDefault="00843C58" w14:paraId="6EE9F203" w14:textId="77777777">
            <w:pPr>
              <w:pStyle w:val="ListParagraph"/>
              <w:numPr>
                <w:ilvl w:val="0"/>
                <w:numId w:val="94"/>
              </w:numPr>
              <w:pBdr>
                <w:top w:val="nil"/>
                <w:left w:val="nil"/>
                <w:bottom w:val="nil"/>
                <w:right w:val="nil"/>
                <w:between w:val="nil"/>
                <w:bar w:val="nil"/>
              </w:pBdr>
              <w:spacing w:before="40" w:after="40" w:line="240" w:lineRule="atLeast"/>
              <w:ind w:left="558"/>
              <w:contextualSpacing/>
              <w:rPr>
                <w:rFonts w:ascii="Arial" w:hAnsi="Arial" w:eastAsia="Arial Unicode MS" w:cs="Arial"/>
                <w:color w:val="000000"/>
                <w:sz w:val="20"/>
                <w:szCs w:val="20"/>
                <w:u w:color="000000"/>
                <w:bdr w:val="nil"/>
                <w:lang w:eastAsia="en-GB"/>
              </w:rPr>
            </w:pPr>
            <w:r w:rsidRPr="00236A09">
              <w:rPr>
                <w:rFonts w:ascii="Arial" w:hAnsi="Arial" w:eastAsia="Arial Unicode MS" w:cs="Arial"/>
                <w:color w:val="000000"/>
                <w:sz w:val="20"/>
                <w:szCs w:val="20"/>
                <w:u w:color="000000"/>
                <w:bdr w:val="nil"/>
                <w:lang w:eastAsia="en-GB"/>
              </w:rPr>
              <w:t>1 observation of practice</w:t>
            </w:r>
          </w:p>
          <w:p w:rsidRPr="00236A09" w:rsidR="00843C58" w:rsidP="008B7FCC" w:rsidRDefault="00D617B4" w14:paraId="1FF654C1" w14:textId="62A46781">
            <w:pPr>
              <w:pStyle w:val="ListParagraph"/>
              <w:numPr>
                <w:ilvl w:val="0"/>
                <w:numId w:val="94"/>
              </w:numPr>
              <w:pBdr>
                <w:top w:val="nil"/>
                <w:left w:val="nil"/>
                <w:bottom w:val="nil"/>
                <w:right w:val="nil"/>
                <w:between w:val="nil"/>
                <w:bar w:val="nil"/>
              </w:pBdr>
              <w:spacing w:before="40" w:after="40" w:line="240" w:lineRule="atLeast"/>
              <w:ind w:left="558"/>
              <w:contextualSpacing/>
              <w:rPr>
                <w:rFonts w:ascii="Arial" w:hAnsi="Arial" w:eastAsia="Arial Unicode MS" w:cs="Arial"/>
                <w:color w:val="000000"/>
                <w:sz w:val="20"/>
                <w:szCs w:val="20"/>
                <w:u w:color="000000"/>
                <w:bdr w:val="nil"/>
                <w:lang w:eastAsia="en-GB"/>
              </w:rPr>
            </w:pPr>
            <w:r>
              <w:rPr>
                <w:rFonts w:ascii="Arial" w:hAnsi="Arial" w:eastAsia="Arial Unicode MS" w:cs="Arial"/>
                <w:color w:val="000000"/>
                <w:sz w:val="20"/>
                <w:szCs w:val="20"/>
                <w:u w:color="000000"/>
                <w:bdr w:val="nil"/>
                <w:lang w:eastAsia="en-GB"/>
              </w:rPr>
              <w:t>c</w:t>
            </w:r>
            <w:r w:rsidRPr="00236A09" w:rsidR="00843C58">
              <w:rPr>
                <w:rFonts w:ascii="Arial" w:hAnsi="Arial" w:eastAsia="Arial Unicode MS" w:cs="Arial"/>
                <w:color w:val="000000"/>
                <w:sz w:val="20"/>
                <w:szCs w:val="20"/>
                <w:u w:color="000000"/>
                <w:bdr w:val="nil"/>
                <w:lang w:eastAsia="en-GB"/>
              </w:rPr>
              <w:t>ompleted coaching or mentoring records</w:t>
            </w:r>
            <w:r>
              <w:rPr>
                <w:rFonts w:ascii="Arial" w:hAnsi="Arial" w:eastAsia="Arial Unicode MS" w:cs="Arial"/>
                <w:color w:val="000000"/>
                <w:sz w:val="20"/>
                <w:szCs w:val="20"/>
                <w:u w:color="000000"/>
                <w:bdr w:val="nil"/>
                <w:lang w:eastAsia="en-GB"/>
              </w:rPr>
              <w:t>.</w:t>
            </w:r>
          </w:p>
        </w:tc>
        <w:tc>
          <w:tcPr>
            <w:tcW w:w="1276" w:type="dxa"/>
            <w:shd w:val="clear" w:color="auto" w:fill="F2F2F2" w:themeFill="background1" w:themeFillShade="F2"/>
          </w:tcPr>
          <w:p w:rsidRPr="009F6F3A" w:rsidR="00843C58" w:rsidP="001F6EC9" w:rsidRDefault="00843C58" w14:paraId="481E26BC"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47C0E418"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4DFB58D7"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3E8C0E11"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1E04737A"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2BCEC5DF"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3689B87B"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5E32B635" w14:textId="77777777">
        <w:trPr>
          <w:trHeight w:val="300"/>
        </w:trPr>
        <w:tc>
          <w:tcPr>
            <w:tcW w:w="2130" w:type="dxa"/>
            <w:shd w:val="clear" w:color="auto" w:fill="D9D9D9" w:themeFill="background1" w:themeFillShade="D9"/>
          </w:tcPr>
          <w:p w:rsidRPr="00EB7950" w:rsidR="00843C58" w:rsidP="001F6EC9" w:rsidRDefault="00843C58" w14:paraId="5EC341E5" w14:textId="77777777">
            <w:pPr>
              <w:spacing w:before="40" w:after="40" w:line="240" w:lineRule="atLeast"/>
              <w:ind w:left="74"/>
              <w:rPr>
                <w:rFonts w:eastAsia="Arial Unicode MS" w:cs="Arial"/>
                <w:color w:val="0D0D0D" w:themeColor="text1" w:themeTint="F2"/>
                <w:sz w:val="20"/>
                <w:szCs w:val="20"/>
                <w:u w:color="000000"/>
                <w:bdr w:val="nil"/>
                <w:lang w:eastAsia="en-GB"/>
              </w:rPr>
            </w:pPr>
            <w:r w:rsidRPr="00EB7950">
              <w:rPr>
                <w:rFonts w:eastAsia="Times New Roman" w:cs="Arial"/>
                <w:b/>
                <w:bCs/>
                <w:color w:val="0D0D0D" w:themeColor="text1" w:themeTint="F2"/>
                <w:sz w:val="20"/>
                <w:szCs w:val="20"/>
                <w:u w:color="3B3C42"/>
                <w:bdr w:val="nil"/>
                <w:lang w:eastAsia="en-GB"/>
              </w:rPr>
              <w:t xml:space="preserve">AC2.2 </w:t>
            </w:r>
            <w:r w:rsidRPr="00EB7950">
              <w:rPr>
                <w:rFonts w:eastAsia="Arial" w:asciiTheme="minorHAnsi" w:hAnsiTheme="minorHAnsi" w:cstheme="minorHAnsi"/>
                <w:color w:val="0D0D0D" w:themeColor="text1" w:themeTint="F2"/>
                <w:sz w:val="20"/>
                <w:szCs w:val="20"/>
                <w:lang w:val="en-US"/>
              </w:rPr>
              <w:t xml:space="preserve">Adapt own skills and </w:t>
            </w:r>
            <w:proofErr w:type="spellStart"/>
            <w:r w:rsidRPr="00EB7950">
              <w:rPr>
                <w:rFonts w:eastAsia="Arial" w:asciiTheme="minorHAnsi" w:hAnsiTheme="minorHAnsi" w:cstheme="minorHAnsi"/>
                <w:color w:val="0D0D0D" w:themeColor="text1" w:themeTint="F2"/>
                <w:sz w:val="20"/>
                <w:szCs w:val="20"/>
                <w:lang w:val="en-US"/>
              </w:rPr>
              <w:t>behaviours</w:t>
            </w:r>
            <w:proofErr w:type="spellEnd"/>
            <w:r w:rsidRPr="00EB7950">
              <w:rPr>
                <w:rFonts w:eastAsia="Arial" w:asciiTheme="minorHAnsi" w:hAnsiTheme="minorHAnsi" w:cstheme="minorHAnsi"/>
                <w:color w:val="0D0D0D" w:themeColor="text1" w:themeTint="F2"/>
                <w:sz w:val="20"/>
                <w:szCs w:val="20"/>
                <w:lang w:val="en-US"/>
              </w:rPr>
              <w:t xml:space="preserve"> to respond to individual needs</w:t>
            </w:r>
          </w:p>
        </w:tc>
        <w:tc>
          <w:tcPr>
            <w:tcW w:w="2409" w:type="dxa"/>
            <w:shd w:val="clear" w:color="auto" w:fill="D9D9D9" w:themeFill="background1" w:themeFillShade="D9"/>
          </w:tcPr>
          <w:p w:rsidRPr="00236A09" w:rsidR="00843C58" w:rsidP="008B7FCC" w:rsidRDefault="00843C58" w14:paraId="03C3E961" w14:textId="77777777">
            <w:pPr>
              <w:pStyle w:val="ListParagraph"/>
              <w:numPr>
                <w:ilvl w:val="0"/>
                <w:numId w:val="80"/>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sidRPr="00236A09">
              <w:rPr>
                <w:rFonts w:ascii="Arial" w:hAnsi="Arial" w:eastAsia="Arial Unicode MS" w:cs="Arial"/>
                <w:color w:val="000000"/>
                <w:sz w:val="20"/>
                <w:szCs w:val="20"/>
                <w:u w:color="000000"/>
                <w:bdr w:val="nil"/>
                <w:lang w:eastAsia="en-GB"/>
              </w:rPr>
              <w:t>(2.1, 2.2 and 2.3)</w:t>
            </w:r>
          </w:p>
          <w:p w:rsidRPr="00236A09" w:rsidR="00843C58" w:rsidP="008B7FCC" w:rsidRDefault="00843C58" w14:paraId="0DDCD308" w14:textId="77777777">
            <w:pPr>
              <w:pStyle w:val="ListParagraph"/>
              <w:numPr>
                <w:ilvl w:val="0"/>
                <w:numId w:val="94"/>
              </w:numPr>
              <w:pBdr>
                <w:top w:val="nil"/>
                <w:left w:val="nil"/>
                <w:bottom w:val="nil"/>
                <w:right w:val="nil"/>
                <w:between w:val="nil"/>
                <w:bar w:val="nil"/>
              </w:pBdr>
              <w:spacing w:before="40" w:after="40" w:line="240" w:lineRule="atLeast"/>
              <w:ind w:left="558"/>
              <w:contextualSpacing/>
              <w:rPr>
                <w:rFonts w:ascii="Arial" w:hAnsi="Arial" w:eastAsia="Arial Unicode MS" w:cs="Arial"/>
                <w:color w:val="000000"/>
                <w:sz w:val="20"/>
                <w:szCs w:val="20"/>
                <w:u w:color="000000"/>
                <w:bdr w:val="nil"/>
                <w:lang w:eastAsia="en-GB"/>
              </w:rPr>
            </w:pPr>
            <w:r w:rsidRPr="00236A09">
              <w:rPr>
                <w:rFonts w:ascii="Arial" w:hAnsi="Arial" w:eastAsia="Arial Unicode MS" w:cs="Arial"/>
                <w:color w:val="000000"/>
                <w:sz w:val="20"/>
                <w:szCs w:val="20"/>
                <w:u w:color="000000"/>
                <w:bdr w:val="nil"/>
                <w:lang w:eastAsia="en-GB"/>
              </w:rPr>
              <w:t>1 observation of practice</w:t>
            </w:r>
          </w:p>
          <w:p w:rsidRPr="00236A09" w:rsidR="00843C58" w:rsidP="008B7FCC" w:rsidRDefault="00D617B4" w14:paraId="6B98947F" w14:textId="0536C90E">
            <w:pPr>
              <w:pStyle w:val="ListParagraph"/>
              <w:numPr>
                <w:ilvl w:val="0"/>
                <w:numId w:val="94"/>
              </w:numPr>
              <w:pBdr>
                <w:top w:val="nil"/>
                <w:left w:val="nil"/>
                <w:bottom w:val="nil"/>
                <w:right w:val="nil"/>
                <w:between w:val="nil"/>
                <w:bar w:val="nil"/>
              </w:pBdr>
              <w:spacing w:before="40" w:after="40" w:line="240" w:lineRule="atLeast"/>
              <w:ind w:left="558"/>
              <w:contextualSpacing/>
              <w:rPr>
                <w:rFonts w:eastAsia="Arial Unicode MS" w:asciiTheme="minorHAnsi" w:hAnsiTheme="minorHAnsi" w:cstheme="minorHAnsi"/>
                <w:color w:val="000000"/>
                <w:sz w:val="20"/>
                <w:szCs w:val="20"/>
                <w:u w:color="000000"/>
                <w:bdr w:val="nil"/>
                <w:lang w:eastAsia="en-GB"/>
              </w:rPr>
            </w:pPr>
            <w:r>
              <w:rPr>
                <w:rFonts w:ascii="Arial" w:hAnsi="Arial" w:eastAsia="Arial Unicode MS" w:cs="Arial"/>
                <w:color w:val="000000"/>
                <w:sz w:val="20"/>
                <w:szCs w:val="20"/>
                <w:u w:color="000000"/>
                <w:bdr w:val="nil"/>
                <w:lang w:eastAsia="en-GB"/>
              </w:rPr>
              <w:t>c</w:t>
            </w:r>
            <w:r w:rsidRPr="002D004C" w:rsidR="00843C58">
              <w:rPr>
                <w:rFonts w:ascii="Arial" w:hAnsi="Arial" w:eastAsia="Arial Unicode MS" w:cs="Arial"/>
                <w:color w:val="000000"/>
                <w:sz w:val="20"/>
                <w:szCs w:val="20"/>
                <w:u w:color="000000"/>
                <w:bdr w:val="nil"/>
                <w:lang w:eastAsia="en-GB"/>
              </w:rPr>
              <w:t>ompleted coaching or mentoring records</w:t>
            </w:r>
            <w:r>
              <w:rPr>
                <w:rFonts w:ascii="Arial" w:hAnsi="Arial" w:eastAsia="Arial Unicode MS" w:cs="Arial"/>
                <w:color w:val="000000"/>
                <w:sz w:val="20"/>
                <w:szCs w:val="20"/>
                <w:u w:color="000000"/>
                <w:bdr w:val="nil"/>
                <w:lang w:eastAsia="en-GB"/>
              </w:rPr>
              <w:t>.</w:t>
            </w:r>
          </w:p>
        </w:tc>
        <w:tc>
          <w:tcPr>
            <w:tcW w:w="1276" w:type="dxa"/>
            <w:shd w:val="clear" w:color="auto" w:fill="F2F2F2" w:themeFill="background1" w:themeFillShade="F2"/>
          </w:tcPr>
          <w:p w:rsidRPr="009F6F3A" w:rsidR="00843C58" w:rsidP="001F6EC9" w:rsidRDefault="00843C58" w14:paraId="5785CDFD"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433C3482"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77B731A5"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49F87FA7"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5D45F51F"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5FD97CBA"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3592DCF0"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285AC551" w14:textId="77777777">
        <w:trPr>
          <w:trHeight w:val="300"/>
        </w:trPr>
        <w:tc>
          <w:tcPr>
            <w:tcW w:w="2130" w:type="dxa"/>
            <w:shd w:val="clear" w:color="auto" w:fill="D9D9D9" w:themeFill="background1" w:themeFillShade="D9"/>
          </w:tcPr>
          <w:p w:rsidRPr="00EB7950" w:rsidR="00843C58" w:rsidP="001F6EC9" w:rsidRDefault="00843C58" w14:paraId="5A84F2FB" w14:textId="77777777">
            <w:pPr>
              <w:pBdr>
                <w:top w:val="nil"/>
                <w:left w:val="nil"/>
                <w:bottom w:val="nil"/>
                <w:right w:val="nil"/>
                <w:between w:val="nil"/>
                <w:bar w:val="nil"/>
              </w:pBdr>
              <w:spacing w:before="40" w:after="40" w:line="240" w:lineRule="atLeast"/>
              <w:ind w:left="74"/>
              <w:rPr>
                <w:rFonts w:eastAsia="Times New Roman" w:cs="Arial"/>
                <w:b/>
                <w:bCs/>
                <w:color w:val="0D0D0D" w:themeColor="text1" w:themeTint="F2"/>
                <w:sz w:val="20"/>
                <w:szCs w:val="20"/>
                <w:u w:color="3B3C42"/>
                <w:bdr w:val="nil"/>
                <w:lang w:eastAsia="en-GB"/>
              </w:rPr>
            </w:pPr>
            <w:r w:rsidRPr="00EB7950">
              <w:rPr>
                <w:rFonts w:eastAsia="Times New Roman" w:cs="Arial"/>
                <w:b/>
                <w:bCs/>
                <w:color w:val="0D0D0D" w:themeColor="text1" w:themeTint="F2"/>
                <w:sz w:val="20"/>
                <w:szCs w:val="20"/>
                <w:u w:color="3B3C42"/>
                <w:bdr w:val="nil"/>
                <w:lang w:eastAsia="en-GB"/>
              </w:rPr>
              <w:t xml:space="preserve">AC2.3 </w:t>
            </w:r>
            <w:r w:rsidRPr="00EB7950">
              <w:rPr>
                <w:rFonts w:eastAsia="Arial" w:asciiTheme="minorHAnsi" w:hAnsiTheme="minorHAnsi" w:cstheme="minorHAnsi"/>
                <w:color w:val="0D0D0D" w:themeColor="text1" w:themeTint="F2"/>
                <w:sz w:val="20"/>
                <w:szCs w:val="20"/>
              </w:rPr>
              <w:t>Develop effective coaching or mentoring relationships</w:t>
            </w:r>
          </w:p>
        </w:tc>
        <w:tc>
          <w:tcPr>
            <w:tcW w:w="2409" w:type="dxa"/>
            <w:shd w:val="clear" w:color="auto" w:fill="D9D9D9" w:themeFill="background1" w:themeFillShade="D9"/>
          </w:tcPr>
          <w:p w:rsidRPr="00236A09" w:rsidR="00843C58" w:rsidP="008B7FCC" w:rsidRDefault="00843C58" w14:paraId="396A7E52" w14:textId="77777777">
            <w:pPr>
              <w:pStyle w:val="ListParagraph"/>
              <w:numPr>
                <w:ilvl w:val="0"/>
                <w:numId w:val="80"/>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sidRPr="00236A09">
              <w:rPr>
                <w:rFonts w:ascii="Arial" w:hAnsi="Arial" w:eastAsia="Arial Unicode MS" w:cs="Arial"/>
                <w:color w:val="000000"/>
                <w:sz w:val="20"/>
                <w:szCs w:val="20"/>
                <w:u w:color="000000"/>
                <w:bdr w:val="nil"/>
                <w:lang w:eastAsia="en-GB"/>
              </w:rPr>
              <w:t>(2.1, 2.2 and 2.3)</w:t>
            </w:r>
          </w:p>
          <w:p w:rsidRPr="00236A09" w:rsidR="00843C58" w:rsidP="008B7FCC" w:rsidRDefault="00843C58" w14:paraId="457CE249" w14:textId="77777777">
            <w:pPr>
              <w:pStyle w:val="ListParagraph"/>
              <w:numPr>
                <w:ilvl w:val="0"/>
                <w:numId w:val="94"/>
              </w:numPr>
              <w:pBdr>
                <w:top w:val="nil"/>
                <w:left w:val="nil"/>
                <w:bottom w:val="nil"/>
                <w:right w:val="nil"/>
                <w:between w:val="nil"/>
                <w:bar w:val="nil"/>
              </w:pBdr>
              <w:spacing w:before="40" w:after="40" w:line="240" w:lineRule="atLeast"/>
              <w:ind w:left="558"/>
              <w:contextualSpacing/>
              <w:rPr>
                <w:rFonts w:ascii="Arial" w:hAnsi="Arial" w:eastAsia="Arial Unicode MS" w:cs="Arial"/>
                <w:color w:val="000000"/>
                <w:sz w:val="20"/>
                <w:szCs w:val="20"/>
                <w:u w:color="000000"/>
                <w:bdr w:val="nil"/>
                <w:lang w:eastAsia="en-GB"/>
              </w:rPr>
            </w:pPr>
            <w:r w:rsidRPr="00236A09">
              <w:rPr>
                <w:rFonts w:ascii="Arial" w:hAnsi="Arial" w:eastAsia="Arial Unicode MS" w:cs="Arial"/>
                <w:color w:val="000000"/>
                <w:sz w:val="20"/>
                <w:szCs w:val="20"/>
                <w:u w:color="000000"/>
                <w:bdr w:val="nil"/>
                <w:lang w:eastAsia="en-GB"/>
              </w:rPr>
              <w:t>1 observation of practice</w:t>
            </w:r>
          </w:p>
          <w:p w:rsidRPr="00236A09" w:rsidR="00843C58" w:rsidP="008B7FCC" w:rsidRDefault="00D617B4" w14:paraId="6301E3D5" w14:textId="39D8D31D">
            <w:pPr>
              <w:pStyle w:val="ListParagraph"/>
              <w:numPr>
                <w:ilvl w:val="0"/>
                <w:numId w:val="94"/>
              </w:numPr>
              <w:pBdr>
                <w:top w:val="nil"/>
                <w:left w:val="nil"/>
                <w:bottom w:val="nil"/>
                <w:right w:val="nil"/>
                <w:between w:val="nil"/>
                <w:bar w:val="nil"/>
              </w:pBdr>
              <w:spacing w:before="40" w:after="40" w:line="240" w:lineRule="atLeast"/>
              <w:ind w:left="558"/>
              <w:contextualSpacing/>
              <w:rPr>
                <w:rFonts w:eastAsia="Arial Unicode MS" w:asciiTheme="minorHAnsi" w:hAnsiTheme="minorHAnsi" w:cstheme="minorHAnsi"/>
                <w:color w:val="000000"/>
                <w:sz w:val="20"/>
                <w:szCs w:val="20"/>
                <w:u w:color="000000"/>
                <w:bdr w:val="nil"/>
                <w:lang w:eastAsia="en-GB"/>
              </w:rPr>
            </w:pPr>
            <w:r>
              <w:rPr>
                <w:rFonts w:ascii="Arial" w:hAnsi="Arial" w:eastAsia="Arial Unicode MS" w:cs="Arial"/>
                <w:color w:val="000000"/>
                <w:sz w:val="20"/>
                <w:szCs w:val="20"/>
                <w:u w:color="000000"/>
                <w:bdr w:val="nil"/>
                <w:lang w:eastAsia="en-GB"/>
              </w:rPr>
              <w:t>c</w:t>
            </w:r>
            <w:r w:rsidRPr="002D004C" w:rsidR="00843C58">
              <w:rPr>
                <w:rFonts w:ascii="Arial" w:hAnsi="Arial" w:eastAsia="Arial Unicode MS" w:cs="Arial"/>
                <w:color w:val="000000"/>
                <w:sz w:val="20"/>
                <w:szCs w:val="20"/>
                <w:u w:color="000000"/>
                <w:bdr w:val="nil"/>
                <w:lang w:eastAsia="en-GB"/>
              </w:rPr>
              <w:t>ompleted coaching or mentoring records</w:t>
            </w:r>
            <w:r>
              <w:rPr>
                <w:rFonts w:ascii="Arial" w:hAnsi="Arial" w:eastAsia="Arial Unicode MS" w:cs="Arial"/>
                <w:color w:val="000000"/>
                <w:sz w:val="20"/>
                <w:szCs w:val="20"/>
                <w:u w:color="000000"/>
                <w:bdr w:val="nil"/>
                <w:lang w:eastAsia="en-GB"/>
              </w:rPr>
              <w:t>.</w:t>
            </w:r>
          </w:p>
        </w:tc>
        <w:tc>
          <w:tcPr>
            <w:tcW w:w="1276" w:type="dxa"/>
            <w:shd w:val="clear" w:color="auto" w:fill="F2F2F2" w:themeFill="background1" w:themeFillShade="F2"/>
          </w:tcPr>
          <w:p w:rsidRPr="009F6F3A" w:rsidR="00843C58" w:rsidP="001F6EC9" w:rsidRDefault="00843C58" w14:paraId="5A8E4FFF"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209FDFE0"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305C5FFB"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62DADE39"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018C19D6"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76C7D425"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6B22927D"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0CA5B69D" w14:textId="77777777">
        <w:trPr>
          <w:trHeight w:val="300"/>
        </w:trPr>
        <w:tc>
          <w:tcPr>
            <w:tcW w:w="2130" w:type="dxa"/>
            <w:shd w:val="clear" w:color="auto" w:fill="D9D9D9" w:themeFill="background1" w:themeFillShade="D9"/>
          </w:tcPr>
          <w:p w:rsidRPr="00236A09" w:rsidR="00843C58" w:rsidP="001F6EC9" w:rsidRDefault="00843C58" w14:paraId="3D506A4D" w14:textId="77777777">
            <w:pPr>
              <w:pBdr>
                <w:top w:val="nil"/>
                <w:left w:val="nil"/>
                <w:bottom w:val="nil"/>
                <w:right w:val="nil"/>
                <w:between w:val="nil"/>
                <w:bar w:val="nil"/>
              </w:pBdr>
              <w:spacing w:before="40" w:after="40" w:line="240" w:lineRule="atLeast"/>
              <w:ind w:left="74"/>
              <w:rPr>
                <w:rFonts w:eastAsia="Times New Roman" w:cs="Arial"/>
                <w:b/>
                <w:bCs/>
                <w:color w:val="3B3C42"/>
                <w:sz w:val="20"/>
                <w:szCs w:val="20"/>
                <w:u w:color="3B3C42"/>
                <w:bdr w:val="nil"/>
                <w:lang w:eastAsia="en-GB"/>
              </w:rPr>
            </w:pPr>
            <w:r w:rsidRPr="00EB7950">
              <w:rPr>
                <w:rFonts w:eastAsia="Times New Roman" w:cs="Arial"/>
                <w:b/>
                <w:bCs/>
                <w:color w:val="0D0D0D" w:themeColor="text1" w:themeTint="F2"/>
                <w:sz w:val="20"/>
                <w:szCs w:val="20"/>
                <w:u w:color="3B3C42"/>
                <w:bdr w:val="nil"/>
                <w:lang w:eastAsia="en-GB"/>
              </w:rPr>
              <w:t xml:space="preserve">AC2.4 </w:t>
            </w:r>
            <w:r w:rsidRPr="00EB7950">
              <w:rPr>
                <w:rFonts w:eastAsia="Arial" w:asciiTheme="minorHAnsi" w:hAnsiTheme="minorHAnsi" w:cstheme="minorHAnsi"/>
                <w:color w:val="0D0D0D" w:themeColor="text1" w:themeTint="F2"/>
                <w:sz w:val="20"/>
                <w:szCs w:val="20"/>
                <w:lang w:val="en-US"/>
              </w:rPr>
              <w:t xml:space="preserve">Maintain comprehensive records of the coaching or </w:t>
            </w:r>
            <w:r w:rsidRPr="00236A09">
              <w:rPr>
                <w:rFonts w:eastAsia="Arial" w:asciiTheme="minorHAnsi" w:hAnsiTheme="minorHAnsi" w:cstheme="minorHAnsi"/>
                <w:sz w:val="20"/>
                <w:szCs w:val="20"/>
                <w:lang w:val="en-US"/>
              </w:rPr>
              <w:t xml:space="preserve">mentoring </w:t>
            </w:r>
            <w:r w:rsidRPr="00236A09">
              <w:rPr>
                <w:rFonts w:eastAsia="Arial" w:asciiTheme="minorHAnsi" w:hAnsiTheme="minorHAnsi" w:cstheme="minorHAnsi"/>
                <w:b/>
                <w:bCs/>
                <w:sz w:val="20"/>
                <w:szCs w:val="20"/>
                <w:lang w:val="en-US"/>
              </w:rPr>
              <w:t>journey</w:t>
            </w:r>
          </w:p>
        </w:tc>
        <w:tc>
          <w:tcPr>
            <w:tcW w:w="2409" w:type="dxa"/>
            <w:shd w:val="clear" w:color="auto" w:fill="D9D9D9" w:themeFill="background1" w:themeFillShade="D9"/>
          </w:tcPr>
          <w:p w:rsidRPr="00236A09" w:rsidR="00843C58" w:rsidP="008B7FCC" w:rsidRDefault="00843C58" w14:paraId="510AD673" w14:textId="77777777">
            <w:pPr>
              <w:pStyle w:val="ListParagraph"/>
              <w:numPr>
                <w:ilvl w:val="0"/>
                <w:numId w:val="80"/>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sidRPr="00236A09">
              <w:rPr>
                <w:rFonts w:ascii="Arial" w:hAnsi="Arial" w:eastAsia="Arial Unicode MS" w:cs="Arial"/>
                <w:color w:val="000000"/>
                <w:sz w:val="20"/>
                <w:szCs w:val="20"/>
                <w:u w:color="000000"/>
                <w:bdr w:val="nil"/>
                <w:lang w:eastAsia="en-GB"/>
              </w:rPr>
              <w:t xml:space="preserve">meet the range </w:t>
            </w:r>
          </w:p>
          <w:p w:rsidRPr="00236A09" w:rsidR="00843C58" w:rsidP="008B7FCC" w:rsidRDefault="00843C58" w14:paraId="27D1E8BF" w14:textId="6B747667">
            <w:pPr>
              <w:pStyle w:val="ListParagraph"/>
              <w:numPr>
                <w:ilvl w:val="0"/>
                <w:numId w:val="80"/>
              </w:numPr>
              <w:pBdr>
                <w:top w:val="nil"/>
                <w:left w:val="nil"/>
                <w:bottom w:val="nil"/>
                <w:right w:val="nil"/>
                <w:between w:val="nil"/>
                <w:bar w:val="nil"/>
              </w:pBdr>
              <w:spacing w:before="40" w:after="40" w:line="240" w:lineRule="atLeast"/>
              <w:ind w:left="434"/>
              <w:contextualSpacing/>
              <w:rPr>
                <w:rFonts w:ascii="Arial" w:hAnsi="Arial" w:eastAsia="Arial Unicode MS" w:cs="Arial"/>
                <w:color w:val="000000"/>
                <w:sz w:val="20"/>
                <w:szCs w:val="20"/>
                <w:u w:color="000000"/>
                <w:bdr w:val="nil"/>
                <w:lang w:eastAsia="en-GB"/>
              </w:rPr>
            </w:pPr>
            <w:r w:rsidRPr="00236A09">
              <w:rPr>
                <w:rFonts w:ascii="Arial" w:hAnsi="Arial" w:eastAsia="Arial Unicode MS" w:cs="Arial"/>
                <w:color w:val="000000"/>
                <w:sz w:val="20"/>
                <w:szCs w:val="20"/>
                <w:u w:color="000000"/>
                <w:bdr w:val="nil"/>
                <w:lang w:eastAsia="en-GB"/>
              </w:rPr>
              <w:t>working records</w:t>
            </w:r>
            <w:r w:rsidR="00D617B4">
              <w:rPr>
                <w:rFonts w:ascii="Arial" w:hAnsi="Arial" w:eastAsia="Arial Unicode MS" w:cs="Arial"/>
                <w:color w:val="000000"/>
                <w:sz w:val="20"/>
                <w:szCs w:val="20"/>
                <w:u w:color="000000"/>
                <w:bdr w:val="nil"/>
                <w:lang w:eastAsia="en-GB"/>
              </w:rPr>
              <w:t>.</w:t>
            </w:r>
          </w:p>
        </w:tc>
        <w:tc>
          <w:tcPr>
            <w:tcW w:w="1276" w:type="dxa"/>
            <w:shd w:val="clear" w:color="auto" w:fill="F2F2F2" w:themeFill="background1" w:themeFillShade="F2"/>
          </w:tcPr>
          <w:p w:rsidRPr="009F6F3A" w:rsidR="00843C58" w:rsidP="001F6EC9" w:rsidRDefault="00843C58" w14:paraId="3ADAC19A"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7541FF18"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7FE426DD"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6EB3E2E5"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061459B7"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55C271F5"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1F9AB1DA"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6922B6F5" w14:textId="77777777">
        <w:trPr>
          <w:trHeight w:val="300"/>
        </w:trPr>
        <w:tc>
          <w:tcPr>
            <w:tcW w:w="15312" w:type="dxa"/>
            <w:gridSpan w:val="10"/>
            <w:shd w:val="clear" w:color="auto" w:fill="D9D9D9" w:themeFill="background1" w:themeFillShade="D9"/>
          </w:tcPr>
          <w:p w:rsidRPr="009F6F3A" w:rsidR="00843C58" w:rsidP="001F6EC9" w:rsidRDefault="00843C58" w14:paraId="4C5B6446" w14:textId="77777777">
            <w:pPr>
              <w:pBdr>
                <w:top w:val="nil"/>
                <w:left w:val="nil"/>
                <w:bottom w:val="nil"/>
                <w:right w:val="nil"/>
                <w:between w:val="nil"/>
                <w:bar w:val="nil"/>
              </w:pBdr>
              <w:spacing w:before="40" w:after="40" w:line="240" w:lineRule="atLeast"/>
              <w:ind w:left="74"/>
              <w:rPr>
                <w:rFonts w:eastAsia="Times New Roman" w:cs="Arial"/>
                <w:b/>
                <w:bCs/>
                <w:color w:val="3B3C42"/>
                <w:u w:color="3B3C42"/>
                <w:bdr w:val="nil"/>
                <w:lang w:eastAsia="en-GB"/>
              </w:rPr>
            </w:pPr>
            <w:r w:rsidRPr="00EB7950">
              <w:rPr>
                <w:rFonts w:eastAsia="Times New Roman" w:cs="Arial"/>
                <w:b/>
                <w:bCs/>
                <w:color w:val="0D0D0D" w:themeColor="text1" w:themeTint="F2"/>
                <w:u w:color="3B3C42"/>
                <w:bdr w:val="nil"/>
                <w:lang w:eastAsia="en-GB"/>
              </w:rPr>
              <w:t xml:space="preserve">LO3 </w:t>
            </w:r>
            <w:r w:rsidRPr="00EB7950">
              <w:rPr>
                <w:rFonts w:cs="Arial"/>
                <w:b/>
                <w:bCs/>
                <w:color w:val="0D0D0D" w:themeColor="text1" w:themeTint="F2"/>
              </w:rPr>
              <w:t xml:space="preserve">Be able </w:t>
            </w:r>
            <w:r w:rsidRPr="00D617B4">
              <w:rPr>
                <w:rFonts w:cs="Arial"/>
                <w:b/>
                <w:bCs/>
              </w:rPr>
              <w:t>to reflect on own session to session coaching or mentoring practice, at an executive or senior level</w:t>
            </w:r>
          </w:p>
        </w:tc>
      </w:tr>
      <w:tr w:rsidRPr="009F6F3A" w:rsidR="00843C58" w:rsidTr="001F6EC9" w14:paraId="1D60CA64" w14:textId="77777777">
        <w:trPr>
          <w:trHeight w:val="1354"/>
        </w:trPr>
        <w:tc>
          <w:tcPr>
            <w:tcW w:w="2130" w:type="dxa"/>
            <w:shd w:val="clear" w:color="auto" w:fill="D9D9D9" w:themeFill="background1" w:themeFillShade="D9"/>
          </w:tcPr>
          <w:p w:rsidRPr="00B2321B" w:rsidR="00843C58" w:rsidP="001F6EC9" w:rsidRDefault="00843C58" w14:paraId="73D1B390" w14:textId="77777777">
            <w:pPr>
              <w:keepNext/>
              <w:pBdr>
                <w:top w:val="nil"/>
                <w:left w:val="nil"/>
                <w:bottom w:val="nil"/>
                <w:right w:val="nil"/>
                <w:between w:val="nil"/>
                <w:bar w:val="nil"/>
              </w:pBdr>
              <w:spacing w:before="40" w:after="40" w:line="240" w:lineRule="atLeast"/>
              <w:ind w:left="74"/>
              <w:rPr>
                <w:rFonts w:eastAsia="Arial Unicode MS" w:cs="Arial"/>
                <w:color w:val="000000"/>
                <w:sz w:val="20"/>
                <w:szCs w:val="20"/>
                <w:u w:color="000000"/>
                <w:bdr w:val="nil"/>
                <w:lang w:eastAsia="en-GB"/>
                <w14:textOutline w14:w="12700" w14:cap="flat" w14:cmpd="sng" w14:algn="ctr">
                  <w14:noFill/>
                  <w14:prstDash w14:val="solid"/>
                  <w14:miter w14:lim="400000"/>
                </w14:textOutline>
              </w:rPr>
            </w:pPr>
            <w:r w:rsidRPr="009F6F3A">
              <w:rPr>
                <w:rFonts w:eastAsia="Times New Roman" w:cs="Arial"/>
                <w:b/>
                <w:bCs/>
                <w:color w:val="000000"/>
                <w:sz w:val="20"/>
                <w:szCs w:val="20"/>
                <w:u w:color="000000"/>
                <w:bdr w:val="nil"/>
                <w:lang w:val="ru-RU" w:eastAsia="en-GB"/>
                <w14:textOutline w14:w="12700" w14:cap="flat" w14:cmpd="sng" w14:algn="ctr">
                  <w14:noFill/>
                  <w14:prstDash w14:val="solid"/>
                  <w14:miter w14:lim="400000"/>
                </w14:textOutline>
              </w:rPr>
              <w:t>AC3.1</w:t>
            </w:r>
            <w:r>
              <w:rPr>
                <w:rFonts w:eastAsia="Times New Roman" w:cs="Arial"/>
                <w:b/>
                <w:bCs/>
                <w:color w:val="000000"/>
                <w:sz w:val="20"/>
                <w:szCs w:val="20"/>
                <w:u w:color="000000"/>
                <w:bdr w:val="nil"/>
                <w:lang w:eastAsia="en-GB"/>
                <w14:textOutline w14:w="12700" w14:cap="flat" w14:cmpd="sng" w14:algn="ctr">
                  <w14:noFill/>
                  <w14:prstDash w14:val="solid"/>
                  <w14:miter w14:lim="400000"/>
                </w14:textOutline>
              </w:rPr>
              <w:t xml:space="preserve"> </w:t>
            </w:r>
            <w:r>
              <w:rPr>
                <w:rFonts w:eastAsia="Times New Roman" w:cs="Arial"/>
                <w:lang w:eastAsia="en-GB"/>
              </w:rPr>
              <w:t>Collate</w:t>
            </w:r>
            <w:r w:rsidRPr="00C9168D">
              <w:rPr>
                <w:rFonts w:eastAsia="Times New Roman" w:cs="Arial"/>
                <w:lang w:eastAsia="en-GB"/>
              </w:rPr>
              <w:t xml:space="preserve"> session to session </w:t>
            </w:r>
            <w:r w:rsidRPr="00C9168D">
              <w:rPr>
                <w:rFonts w:eastAsia="Times New Roman" w:cs="Arial"/>
                <w:b/>
                <w:bCs/>
                <w:lang w:eastAsia="en-GB"/>
              </w:rPr>
              <w:t>feedback</w:t>
            </w:r>
            <w:r w:rsidRPr="00C9168D">
              <w:rPr>
                <w:rFonts w:eastAsia="Times New Roman" w:cs="Arial"/>
                <w:lang w:eastAsia="en-GB"/>
              </w:rPr>
              <w:t xml:space="preserve"> on own coaching or mentoring practice</w:t>
            </w:r>
          </w:p>
        </w:tc>
        <w:tc>
          <w:tcPr>
            <w:tcW w:w="2409" w:type="dxa"/>
            <w:shd w:val="clear" w:color="auto" w:fill="D9D9D9" w:themeFill="background1" w:themeFillShade="D9"/>
          </w:tcPr>
          <w:p w:rsidRPr="00236A09" w:rsidR="00843C58" w:rsidP="008B7FCC" w:rsidRDefault="00843C58" w14:paraId="4EE27DFE" w14:textId="1105D890">
            <w:pPr>
              <w:pStyle w:val="ListParagraph"/>
              <w:numPr>
                <w:ilvl w:val="0"/>
                <w:numId w:val="80"/>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sidRPr="00236A09">
              <w:rPr>
                <w:rFonts w:eastAsia="Arial Unicode MS" w:asciiTheme="minorHAnsi" w:hAnsiTheme="minorHAnsi" w:cstheme="minorHAnsi"/>
                <w:color w:val="000000"/>
                <w:sz w:val="20"/>
                <w:szCs w:val="20"/>
                <w:u w:color="000000"/>
                <w:bdr w:val="nil"/>
                <w:lang w:eastAsia="en-GB"/>
              </w:rPr>
              <w:t>meet the range</w:t>
            </w:r>
            <w:r w:rsidR="00D617B4">
              <w:rPr>
                <w:rFonts w:eastAsia="Arial Unicode MS" w:asciiTheme="minorHAnsi" w:hAnsiTheme="minorHAnsi" w:cstheme="minorHAnsi"/>
                <w:color w:val="000000"/>
                <w:sz w:val="20"/>
                <w:szCs w:val="20"/>
                <w:u w:color="000000"/>
                <w:bdr w:val="nil"/>
                <w:lang w:eastAsia="en-GB"/>
              </w:rPr>
              <w:t>.</w:t>
            </w:r>
          </w:p>
        </w:tc>
        <w:tc>
          <w:tcPr>
            <w:tcW w:w="1276" w:type="dxa"/>
            <w:shd w:val="clear" w:color="auto" w:fill="F2F2F2" w:themeFill="background1" w:themeFillShade="F2"/>
          </w:tcPr>
          <w:p w:rsidRPr="009F6F3A" w:rsidR="00843C58" w:rsidP="001F6EC9" w:rsidRDefault="00843C58" w14:paraId="62085BA7"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75B10276"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22B85F2E"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16283A5C"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20539C50"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42A06814"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1EC597E4"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0232F1F7" w14:textId="77777777">
        <w:trPr>
          <w:trHeight w:val="300"/>
        </w:trPr>
        <w:tc>
          <w:tcPr>
            <w:tcW w:w="2130" w:type="dxa"/>
            <w:shd w:val="clear" w:color="auto" w:fill="D9D9D9" w:themeFill="background1" w:themeFillShade="D9"/>
          </w:tcPr>
          <w:p w:rsidRPr="009F6F3A" w:rsidR="00843C58" w:rsidP="001F6EC9" w:rsidRDefault="00843C58" w14:paraId="25411986" w14:textId="77777777">
            <w:pPr>
              <w:keepNext/>
              <w:pBdr>
                <w:top w:val="nil"/>
                <w:left w:val="nil"/>
                <w:bottom w:val="nil"/>
                <w:right w:val="nil"/>
                <w:between w:val="nil"/>
                <w:bar w:val="nil"/>
              </w:pBdr>
              <w:spacing w:before="40" w:after="40" w:line="240" w:lineRule="atLeast"/>
              <w:ind w:left="74"/>
              <w:rPr>
                <w:rFonts w:eastAsia="Times New Roman" w:cs="Arial"/>
                <w:b/>
                <w:bCs/>
                <w:color w:val="3B3C42"/>
                <w:sz w:val="20"/>
                <w:szCs w:val="20"/>
                <w:u w:color="3B3C42"/>
                <w:bdr w:val="nil"/>
                <w:lang w:eastAsia="en-GB"/>
              </w:rPr>
            </w:pPr>
            <w:r w:rsidRPr="009F6F3A">
              <w:rPr>
                <w:rFonts w:eastAsia="Times New Roman" w:cs="Arial"/>
                <w:b/>
                <w:bCs/>
                <w:color w:val="000000"/>
                <w:sz w:val="20"/>
                <w:szCs w:val="20"/>
                <w:u w:color="000000"/>
                <w:bdr w:val="nil"/>
                <w:lang w:val="ru-RU" w:eastAsia="en-GB"/>
                <w14:textOutline w14:w="12700" w14:cap="flat" w14:cmpd="sng" w14:algn="ctr">
                  <w14:noFill/>
                  <w14:prstDash w14:val="solid"/>
                  <w14:miter w14:lim="400000"/>
                </w14:textOutline>
              </w:rPr>
              <w:t xml:space="preserve">AC3.2 </w:t>
            </w:r>
            <w:r w:rsidRPr="006F3574">
              <w:rPr>
                <w:rFonts w:eastAsia="Arial" w:cs="Arial"/>
              </w:rPr>
              <w:t xml:space="preserve">Participate in </w:t>
            </w:r>
            <w:r w:rsidRPr="00D005CD">
              <w:rPr>
                <w:rFonts w:eastAsia="Arial" w:cs="Arial"/>
                <w:b/>
                <w:bCs/>
              </w:rPr>
              <w:t>supervision</w:t>
            </w:r>
            <w:r w:rsidRPr="006F3574">
              <w:rPr>
                <w:rFonts w:eastAsia="Arial" w:cs="Arial"/>
              </w:rPr>
              <w:t xml:space="preserve"> to inform self-reflection</w:t>
            </w:r>
          </w:p>
        </w:tc>
        <w:tc>
          <w:tcPr>
            <w:tcW w:w="2409" w:type="dxa"/>
            <w:shd w:val="clear" w:color="auto" w:fill="D9D9D9" w:themeFill="background1" w:themeFillShade="D9"/>
          </w:tcPr>
          <w:p w:rsidR="00843C58" w:rsidP="008B7FCC" w:rsidRDefault="00843C58" w14:paraId="4D7CF030" w14:textId="77777777">
            <w:pPr>
              <w:pStyle w:val="ListParagraph"/>
              <w:numPr>
                <w:ilvl w:val="0"/>
                <w:numId w:val="81"/>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sidRPr="00236A09">
              <w:rPr>
                <w:rFonts w:eastAsia="Arial Unicode MS" w:asciiTheme="minorHAnsi" w:hAnsiTheme="minorHAnsi" w:cstheme="minorHAnsi"/>
                <w:color w:val="000000"/>
                <w:sz w:val="20"/>
                <w:szCs w:val="20"/>
                <w:u w:color="000000"/>
                <w:bdr w:val="nil"/>
                <w:lang w:eastAsia="en-GB"/>
              </w:rPr>
              <w:t>planning for and records of and outcomes from supervision</w:t>
            </w:r>
          </w:p>
          <w:p w:rsidRPr="00236A09" w:rsidR="00843C58" w:rsidP="008B7FCC" w:rsidRDefault="00843C58" w14:paraId="4D17385B" w14:textId="2851C8A2">
            <w:pPr>
              <w:pStyle w:val="ListParagraph"/>
              <w:numPr>
                <w:ilvl w:val="0"/>
                <w:numId w:val="81"/>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Pr>
                <w:rFonts w:eastAsia="Arial Unicode MS" w:asciiTheme="minorHAnsi" w:hAnsiTheme="minorHAnsi" w:cstheme="minorHAnsi"/>
                <w:color w:val="000000"/>
                <w:sz w:val="20"/>
                <w:szCs w:val="20"/>
                <w:u w:color="000000"/>
                <w:bdr w:val="nil"/>
                <w:lang w:eastAsia="en-GB"/>
              </w:rPr>
              <w:t>meet the range</w:t>
            </w:r>
            <w:r w:rsidR="00D617B4">
              <w:rPr>
                <w:rFonts w:eastAsia="Arial Unicode MS" w:asciiTheme="minorHAnsi" w:hAnsiTheme="minorHAnsi" w:cstheme="minorHAnsi"/>
                <w:color w:val="000000"/>
                <w:sz w:val="20"/>
                <w:szCs w:val="20"/>
                <w:u w:color="000000"/>
                <w:bdr w:val="nil"/>
                <w:lang w:eastAsia="en-GB"/>
              </w:rPr>
              <w:t>.</w:t>
            </w:r>
          </w:p>
        </w:tc>
        <w:tc>
          <w:tcPr>
            <w:tcW w:w="1276" w:type="dxa"/>
            <w:shd w:val="clear" w:color="auto" w:fill="F2F2F2" w:themeFill="background1" w:themeFillShade="F2"/>
          </w:tcPr>
          <w:p w:rsidRPr="009F6F3A" w:rsidR="00843C58" w:rsidP="001F6EC9" w:rsidRDefault="00843C58" w14:paraId="0ED9C983"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541460E2"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2CD5A415"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1B047546"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1513C863"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32FB3C28"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6B3F9B3A"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4501AF11" w14:textId="77777777">
        <w:trPr>
          <w:trHeight w:val="300"/>
        </w:trPr>
        <w:tc>
          <w:tcPr>
            <w:tcW w:w="2130" w:type="dxa"/>
            <w:shd w:val="clear" w:color="auto" w:fill="D9D9D9" w:themeFill="background1" w:themeFillShade="D9"/>
          </w:tcPr>
          <w:p w:rsidRPr="00EE4037" w:rsidR="00843C58" w:rsidP="001F6EC9" w:rsidRDefault="00843C58" w14:paraId="777947CD" w14:textId="77777777">
            <w:pPr>
              <w:keepNext/>
              <w:spacing w:before="40" w:after="40" w:line="240" w:lineRule="atLeast"/>
              <w:rPr>
                <w:rFonts w:eastAsia="Times New Roman" w:cs="Arial"/>
                <w:b/>
                <w:bCs/>
                <w:color w:val="3B3C42"/>
                <w:sz w:val="20"/>
                <w:szCs w:val="20"/>
                <w:u w:color="3B3C42"/>
                <w:bdr w:val="nil"/>
                <w:lang w:eastAsia="en-GB"/>
              </w:rPr>
            </w:pPr>
            <w:r w:rsidRPr="00CF219D">
              <w:rPr>
                <w:rFonts w:eastAsia="Times New Roman" w:cs="Arial"/>
                <w:b/>
                <w:bCs/>
                <w:color w:val="0D0D0D" w:themeColor="text1" w:themeTint="F2"/>
                <w:sz w:val="20"/>
                <w:szCs w:val="20"/>
                <w:u w:color="3B3C42"/>
                <w:bdr w:val="nil"/>
                <w:lang w:eastAsia="en-GB"/>
              </w:rPr>
              <w:t xml:space="preserve">AC3.3 </w:t>
            </w:r>
            <w:r w:rsidRPr="00CF219D">
              <w:rPr>
                <w:rFonts w:eastAsia="Arial" w:cs="Arial"/>
                <w:color w:val="0D0D0D" w:themeColor="text1" w:themeTint="F2"/>
              </w:rPr>
              <w:t xml:space="preserve">Critically reflect on </w:t>
            </w:r>
            <w:r w:rsidRPr="00CF219D">
              <w:rPr>
                <w:rFonts w:eastAsia="Arial" w:cs="Arial"/>
                <w:b/>
                <w:bCs/>
                <w:color w:val="0D0D0D" w:themeColor="text1" w:themeTint="F2"/>
              </w:rPr>
              <w:t xml:space="preserve">own </w:t>
            </w:r>
            <w:r w:rsidRPr="00E5126F">
              <w:rPr>
                <w:rFonts w:eastAsia="Arial" w:cs="Arial"/>
                <w:b/>
                <w:bCs/>
              </w:rPr>
              <w:t>improvement</w:t>
            </w:r>
            <w:r w:rsidRPr="00E5126F">
              <w:rPr>
                <w:rFonts w:eastAsia="Arial" w:cs="Arial"/>
              </w:rPr>
              <w:t xml:space="preserve"> from session to session, considering </w:t>
            </w:r>
            <w:r w:rsidRPr="00E5126F">
              <w:rPr>
                <w:rFonts w:eastAsia="Arial" w:cs="Arial"/>
                <w:b/>
                <w:bCs/>
              </w:rPr>
              <w:t>feedback</w:t>
            </w:r>
            <w:r w:rsidRPr="00E5126F">
              <w:rPr>
                <w:rFonts w:eastAsia="Arial" w:cs="Arial"/>
              </w:rPr>
              <w:t xml:space="preserve"> received  </w:t>
            </w:r>
          </w:p>
        </w:tc>
        <w:tc>
          <w:tcPr>
            <w:tcW w:w="2409" w:type="dxa"/>
            <w:shd w:val="clear" w:color="auto" w:fill="D9D9D9" w:themeFill="background1" w:themeFillShade="D9"/>
          </w:tcPr>
          <w:p w:rsidR="00843C58" w:rsidP="008B7FCC" w:rsidRDefault="00843C58" w14:paraId="02C470B9" w14:textId="77777777">
            <w:pPr>
              <w:pStyle w:val="ListParagraph"/>
              <w:numPr>
                <w:ilvl w:val="0"/>
                <w:numId w:val="82"/>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Pr>
                <w:rFonts w:eastAsia="Arial Unicode MS" w:asciiTheme="minorHAnsi" w:hAnsiTheme="minorHAnsi" w:cstheme="minorHAnsi"/>
                <w:color w:val="000000"/>
                <w:sz w:val="20"/>
                <w:szCs w:val="20"/>
                <w:u w:color="000000"/>
                <w:bdr w:val="nil"/>
                <w:lang w:eastAsia="en-GB"/>
              </w:rPr>
              <w:t xml:space="preserve">meet the range </w:t>
            </w:r>
          </w:p>
          <w:p w:rsidRPr="00D617B4" w:rsidR="00843C58" w:rsidP="008B7FCC" w:rsidRDefault="00843C58" w14:paraId="45252D51" w14:textId="77777777">
            <w:pPr>
              <w:pStyle w:val="ListParagraph"/>
              <w:numPr>
                <w:ilvl w:val="0"/>
                <w:numId w:val="94"/>
              </w:numPr>
              <w:pBdr>
                <w:top w:val="nil"/>
                <w:left w:val="nil"/>
                <w:bottom w:val="nil"/>
                <w:right w:val="nil"/>
                <w:between w:val="nil"/>
                <w:bar w:val="nil"/>
              </w:pBdr>
              <w:spacing w:before="40" w:after="40" w:line="240" w:lineRule="atLeast"/>
              <w:ind w:left="558"/>
              <w:contextualSpacing/>
              <w:rPr>
                <w:rFonts w:ascii="Arial" w:hAnsi="Arial" w:eastAsia="Arial Unicode MS" w:cs="Arial"/>
                <w:color w:val="000000"/>
                <w:sz w:val="20"/>
                <w:szCs w:val="20"/>
                <w:u w:color="000000"/>
                <w:bdr w:val="nil"/>
                <w:lang w:eastAsia="en-GB"/>
              </w:rPr>
            </w:pPr>
            <w:r w:rsidRPr="00D617B4">
              <w:rPr>
                <w:rFonts w:ascii="Arial" w:hAnsi="Arial" w:eastAsia="Arial Unicode MS" w:cs="Arial"/>
                <w:color w:val="000000"/>
                <w:sz w:val="20"/>
                <w:szCs w:val="20"/>
                <w:u w:color="000000"/>
                <w:bdr w:val="nil"/>
                <w:lang w:eastAsia="en-GB"/>
              </w:rPr>
              <w:t xml:space="preserve">2 impacts for coach or mentor </w:t>
            </w:r>
          </w:p>
          <w:p w:rsidRPr="00D617B4" w:rsidR="00843C58" w:rsidP="008B7FCC" w:rsidRDefault="00843C58" w14:paraId="3E485A8A" w14:textId="2454D477">
            <w:pPr>
              <w:pStyle w:val="ListParagraph"/>
              <w:numPr>
                <w:ilvl w:val="0"/>
                <w:numId w:val="94"/>
              </w:numPr>
              <w:pBdr>
                <w:top w:val="nil"/>
                <w:left w:val="nil"/>
                <w:bottom w:val="nil"/>
                <w:right w:val="nil"/>
                <w:between w:val="nil"/>
                <w:bar w:val="nil"/>
              </w:pBdr>
              <w:spacing w:before="40" w:after="40" w:line="240" w:lineRule="atLeast"/>
              <w:ind w:left="558"/>
              <w:contextualSpacing/>
              <w:rPr>
                <w:rFonts w:ascii="Arial" w:hAnsi="Arial" w:eastAsia="Arial Unicode MS" w:cs="Arial"/>
                <w:color w:val="000000"/>
                <w:sz w:val="20"/>
                <w:szCs w:val="20"/>
                <w:u w:color="000000"/>
                <w:bdr w:val="nil"/>
                <w:lang w:eastAsia="en-GB"/>
              </w:rPr>
            </w:pPr>
            <w:r w:rsidRPr="00D617B4">
              <w:rPr>
                <w:rFonts w:ascii="Arial" w:hAnsi="Arial" w:eastAsia="Arial Unicode MS" w:cs="Arial"/>
                <w:color w:val="000000"/>
                <w:sz w:val="20"/>
                <w:szCs w:val="20"/>
                <w:u w:color="000000"/>
                <w:bdr w:val="nil"/>
                <w:lang w:eastAsia="en-GB"/>
              </w:rPr>
              <w:t xml:space="preserve">2 </w:t>
            </w:r>
            <w:r w:rsidRPr="00D617B4" w:rsidR="00D617B4">
              <w:rPr>
                <w:rFonts w:ascii="Arial" w:hAnsi="Arial" w:eastAsia="Arial Unicode MS" w:cs="Arial"/>
                <w:color w:val="000000"/>
                <w:sz w:val="20"/>
                <w:szCs w:val="20"/>
                <w:u w:color="000000"/>
                <w:bdr w:val="nil"/>
                <w:lang w:eastAsia="en-GB"/>
              </w:rPr>
              <w:t>impacts</w:t>
            </w:r>
            <w:r w:rsidRPr="00D617B4">
              <w:rPr>
                <w:rFonts w:ascii="Arial" w:hAnsi="Arial" w:eastAsia="Arial Unicode MS" w:cs="Arial"/>
                <w:color w:val="000000"/>
                <w:sz w:val="20"/>
                <w:szCs w:val="20"/>
                <w:u w:color="000000"/>
                <w:bdr w:val="nil"/>
                <w:lang w:eastAsia="en-GB"/>
              </w:rPr>
              <w:t xml:space="preserve"> for individual </w:t>
            </w:r>
          </w:p>
          <w:p w:rsidRPr="00236A09" w:rsidR="00843C58" w:rsidP="008B7FCC" w:rsidRDefault="00843C58" w14:paraId="78C63001" w14:textId="6C62E1A0">
            <w:pPr>
              <w:pStyle w:val="ListParagraph"/>
              <w:numPr>
                <w:ilvl w:val="0"/>
                <w:numId w:val="94"/>
              </w:numPr>
              <w:pBdr>
                <w:top w:val="nil"/>
                <w:left w:val="nil"/>
                <w:bottom w:val="nil"/>
                <w:right w:val="nil"/>
                <w:between w:val="nil"/>
                <w:bar w:val="nil"/>
              </w:pBdr>
              <w:spacing w:before="40" w:after="40" w:line="240" w:lineRule="atLeast"/>
              <w:ind w:left="558"/>
              <w:contextualSpacing/>
              <w:rPr>
                <w:rFonts w:eastAsia="Arial Unicode MS" w:asciiTheme="minorHAnsi" w:hAnsiTheme="minorHAnsi" w:cstheme="minorHAnsi"/>
                <w:color w:val="000000"/>
                <w:sz w:val="20"/>
                <w:szCs w:val="20"/>
                <w:u w:color="000000"/>
                <w:bdr w:val="nil"/>
                <w:lang w:eastAsia="en-GB"/>
              </w:rPr>
            </w:pPr>
            <w:r w:rsidRPr="00D617B4">
              <w:rPr>
                <w:rFonts w:ascii="Arial" w:hAnsi="Arial" w:eastAsia="Arial Unicode MS" w:cs="Arial"/>
                <w:color w:val="000000"/>
                <w:sz w:val="20"/>
                <w:szCs w:val="20"/>
                <w:u w:color="000000"/>
                <w:bdr w:val="nil"/>
                <w:lang w:eastAsia="en-GB"/>
              </w:rPr>
              <w:t>1 example of closing relationship</w:t>
            </w:r>
            <w:r w:rsidR="00D617B4">
              <w:rPr>
                <w:rFonts w:ascii="Arial" w:hAnsi="Arial" w:eastAsia="Arial Unicode MS" w:cs="Arial"/>
                <w:color w:val="000000"/>
                <w:sz w:val="20"/>
                <w:szCs w:val="20"/>
                <w:u w:color="000000"/>
                <w:bdr w:val="nil"/>
                <w:lang w:eastAsia="en-GB"/>
              </w:rPr>
              <w:t>.</w:t>
            </w:r>
          </w:p>
        </w:tc>
        <w:tc>
          <w:tcPr>
            <w:tcW w:w="1276" w:type="dxa"/>
            <w:shd w:val="clear" w:color="auto" w:fill="F2F2F2" w:themeFill="background1" w:themeFillShade="F2"/>
          </w:tcPr>
          <w:p w:rsidRPr="009F6F3A" w:rsidR="00843C58" w:rsidP="001F6EC9" w:rsidRDefault="00843C58" w14:paraId="662C8854"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5576E2FE"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4CEF1A5E"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0BD357CD"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45DC0A2C" w14:textId="77777777">
            <w:pPr>
              <w:spacing w:after="0" w:line="240" w:lineRule="auto"/>
              <w:jc w:val="center"/>
              <w:textAlignment w:val="baseline"/>
              <w:rPr>
                <w:rFonts w:eastAsia="Times New Roman" w:cs="Arial"/>
                <w:sz w:val="20"/>
                <w:szCs w:val="20"/>
                <w:lang w:eastAsia="en-GB"/>
              </w:rPr>
            </w:pPr>
          </w:p>
        </w:tc>
        <w:tc>
          <w:tcPr>
            <w:tcW w:w="1134" w:type="dxa"/>
            <w:shd w:val="clear" w:color="auto" w:fill="BFBFBF" w:themeFill="background1" w:themeFillShade="BF"/>
          </w:tcPr>
          <w:p w:rsidRPr="009F6F3A" w:rsidR="00843C58" w:rsidP="001F6EC9" w:rsidRDefault="00843C58" w14:paraId="257F0464" w14:textId="77777777">
            <w:pPr>
              <w:spacing w:after="0" w:line="240" w:lineRule="auto"/>
              <w:jc w:val="center"/>
              <w:textAlignment w:val="baseline"/>
              <w:rPr>
                <w:rFonts w:eastAsia="Times New Roman" w:cs="Arial"/>
                <w:sz w:val="20"/>
                <w:szCs w:val="20"/>
                <w:lang w:eastAsia="en-GB"/>
              </w:rPr>
            </w:pPr>
          </w:p>
        </w:tc>
        <w:tc>
          <w:tcPr>
            <w:tcW w:w="1984" w:type="dxa"/>
            <w:shd w:val="clear" w:color="auto" w:fill="BFBFBF" w:themeFill="background1" w:themeFillShade="BF"/>
          </w:tcPr>
          <w:p w:rsidRPr="009F6F3A" w:rsidR="00843C58" w:rsidP="001F6EC9" w:rsidRDefault="00843C58" w14:paraId="14D831F8" w14:textId="77777777">
            <w:pPr>
              <w:spacing w:after="0" w:line="240" w:lineRule="auto"/>
              <w:jc w:val="center"/>
              <w:textAlignment w:val="baseline"/>
              <w:rPr>
                <w:rFonts w:eastAsia="Times New Roman" w:cs="Arial"/>
                <w:sz w:val="20"/>
                <w:szCs w:val="20"/>
                <w:lang w:eastAsia="en-GB"/>
              </w:rPr>
            </w:pPr>
          </w:p>
        </w:tc>
      </w:tr>
    </w:tbl>
    <w:p w:rsidRPr="009F6F3A" w:rsidR="00843C58" w:rsidP="00843C58" w:rsidRDefault="00843C58" w14:paraId="6CA5ECF3" w14:textId="77777777">
      <w:pPr>
        <w:spacing w:after="160"/>
        <w:rPr>
          <w:rFonts w:cs="Arial"/>
        </w:rPr>
      </w:pPr>
      <w:r w:rsidRPr="009F6F3A">
        <w:rPr>
          <w:rFonts w:cs="Arial"/>
        </w:rPr>
        <w:br w:type="page"/>
      </w:r>
    </w:p>
    <w:tbl>
      <w:tblPr>
        <w:tblW w:w="15454"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4A0" w:firstRow="1" w:lastRow="0" w:firstColumn="1" w:lastColumn="0" w:noHBand="0" w:noVBand="1"/>
      </w:tblPr>
      <w:tblGrid>
        <w:gridCol w:w="2272"/>
        <w:gridCol w:w="1981"/>
        <w:gridCol w:w="1704"/>
        <w:gridCol w:w="1134"/>
        <w:gridCol w:w="1985"/>
        <w:gridCol w:w="141"/>
        <w:gridCol w:w="1134"/>
        <w:gridCol w:w="1985"/>
        <w:gridCol w:w="1134"/>
        <w:gridCol w:w="1984"/>
      </w:tblGrid>
      <w:tr w:rsidRPr="009F6F3A" w:rsidR="00843C58" w:rsidTr="001F6EC9" w14:paraId="60A42E72" w14:textId="77777777">
        <w:trPr>
          <w:trHeight w:val="300"/>
        </w:trPr>
        <w:tc>
          <w:tcPr>
            <w:tcW w:w="2272" w:type="dxa"/>
            <w:shd w:val="clear" w:color="auto" w:fill="FF9900"/>
          </w:tcPr>
          <w:p w:rsidRPr="009F6F3A" w:rsidR="00843C58" w:rsidP="001F6EC9" w:rsidRDefault="00843C58" w14:paraId="348014F3" w14:textId="77777777">
            <w:pPr>
              <w:spacing w:before="40" w:after="40" w:line="240" w:lineRule="auto"/>
              <w:ind w:left="74"/>
              <w:textAlignment w:val="baseline"/>
              <w:rPr>
                <w:rFonts w:eastAsia="Times New Roman" w:cs="Arial"/>
                <w:b/>
                <w:color w:val="FFFFFF"/>
              </w:rPr>
            </w:pPr>
            <w:r w:rsidRPr="009F6F3A">
              <w:rPr>
                <w:rFonts w:eastAsia="Times New Roman" w:cs="Arial"/>
                <w:b/>
                <w:color w:val="FFFFFF"/>
              </w:rPr>
              <w:t>Qualification:</w:t>
            </w:r>
          </w:p>
        </w:tc>
        <w:tc>
          <w:tcPr>
            <w:tcW w:w="10064" w:type="dxa"/>
            <w:gridSpan w:val="7"/>
          </w:tcPr>
          <w:p w:rsidRPr="009F6F3A" w:rsidR="00843C58" w:rsidP="001F6EC9" w:rsidRDefault="00843C58" w14:paraId="30B06CB2" w14:textId="77777777">
            <w:pPr>
              <w:spacing w:before="40" w:after="40" w:line="240" w:lineRule="auto"/>
              <w:ind w:left="74"/>
              <w:textAlignment w:val="baseline"/>
              <w:rPr>
                <w:rFonts w:eastAsia="Times New Roman" w:cs="Arial"/>
                <w:b/>
                <w:bCs/>
                <w:color w:val="FFFFFF"/>
                <w:lang w:eastAsia="en-GB"/>
              </w:rPr>
            </w:pPr>
          </w:p>
        </w:tc>
        <w:tc>
          <w:tcPr>
            <w:tcW w:w="3118" w:type="dxa"/>
            <w:gridSpan w:val="2"/>
            <w:vMerge w:val="restart"/>
            <w:tcBorders>
              <w:top w:val="nil"/>
              <w:right w:val="nil"/>
            </w:tcBorders>
          </w:tcPr>
          <w:p w:rsidRPr="009F6F3A" w:rsidR="00843C58" w:rsidP="001F6EC9" w:rsidRDefault="00843C58" w14:paraId="7B46A7E6" w14:textId="77777777">
            <w:pPr>
              <w:spacing w:before="40" w:after="40" w:line="240" w:lineRule="auto"/>
              <w:ind w:left="74"/>
              <w:textAlignment w:val="baseline"/>
              <w:rPr>
                <w:rFonts w:eastAsia="Times New Roman" w:cs="Arial"/>
                <w:b/>
                <w:bCs/>
                <w:color w:val="FFFFFF"/>
                <w:lang w:eastAsia="en-GB"/>
              </w:rPr>
            </w:pPr>
          </w:p>
        </w:tc>
      </w:tr>
      <w:tr w:rsidRPr="009F6F3A" w:rsidR="00843C58" w:rsidTr="001F6EC9" w14:paraId="65A43761" w14:textId="77777777">
        <w:trPr>
          <w:trHeight w:val="300"/>
        </w:trPr>
        <w:tc>
          <w:tcPr>
            <w:tcW w:w="2272" w:type="dxa"/>
            <w:shd w:val="clear" w:color="auto" w:fill="FF9900"/>
          </w:tcPr>
          <w:p w:rsidRPr="009F6F3A" w:rsidR="00843C58" w:rsidP="001F6EC9" w:rsidRDefault="00843C58" w14:paraId="1596AA0D" w14:textId="77777777">
            <w:pPr>
              <w:spacing w:before="40" w:after="40" w:line="240" w:lineRule="auto"/>
              <w:ind w:left="74"/>
              <w:textAlignment w:val="baseline"/>
              <w:rPr>
                <w:rFonts w:eastAsia="Times New Roman" w:cs="Arial"/>
                <w:b/>
                <w:color w:val="FFFFFF"/>
              </w:rPr>
            </w:pPr>
            <w:r w:rsidRPr="009F6F3A">
              <w:rPr>
                <w:rFonts w:eastAsia="Times New Roman" w:cs="Arial"/>
                <w:b/>
                <w:color w:val="FFFFFF"/>
              </w:rPr>
              <w:t>Candidate name/number:</w:t>
            </w:r>
          </w:p>
        </w:tc>
        <w:tc>
          <w:tcPr>
            <w:tcW w:w="3685" w:type="dxa"/>
            <w:gridSpan w:val="2"/>
          </w:tcPr>
          <w:p w:rsidRPr="009F6F3A" w:rsidR="00843C58" w:rsidP="001F6EC9" w:rsidRDefault="00843C58" w14:paraId="50067802" w14:textId="77777777">
            <w:pPr>
              <w:spacing w:before="40" w:after="40" w:line="240" w:lineRule="auto"/>
              <w:ind w:left="74"/>
              <w:textAlignment w:val="baseline"/>
              <w:rPr>
                <w:rFonts w:eastAsia="Times New Roman" w:cs="Arial"/>
                <w:b/>
                <w:bCs/>
                <w:color w:val="FFFFFF"/>
                <w:lang w:eastAsia="en-GB"/>
              </w:rPr>
            </w:pPr>
          </w:p>
        </w:tc>
        <w:tc>
          <w:tcPr>
            <w:tcW w:w="6379" w:type="dxa"/>
            <w:gridSpan w:val="5"/>
          </w:tcPr>
          <w:p w:rsidRPr="009F6F3A" w:rsidR="00843C58" w:rsidP="001F6EC9" w:rsidRDefault="00843C58" w14:paraId="2336C2EA" w14:textId="77777777">
            <w:pPr>
              <w:spacing w:before="40" w:after="40" w:line="240" w:lineRule="auto"/>
              <w:ind w:left="74"/>
              <w:textAlignment w:val="baseline"/>
              <w:rPr>
                <w:rFonts w:eastAsia="Times New Roman" w:cs="Arial"/>
                <w:b/>
                <w:bCs/>
                <w:color w:val="FFFFFF"/>
                <w:lang w:eastAsia="en-GB"/>
              </w:rPr>
            </w:pPr>
          </w:p>
        </w:tc>
        <w:tc>
          <w:tcPr>
            <w:tcW w:w="3118" w:type="dxa"/>
            <w:gridSpan w:val="2"/>
            <w:vMerge/>
            <w:tcBorders>
              <w:right w:val="nil"/>
            </w:tcBorders>
          </w:tcPr>
          <w:p w:rsidRPr="009F6F3A" w:rsidR="00843C58" w:rsidP="001F6EC9" w:rsidRDefault="00843C58" w14:paraId="06E04ADA" w14:textId="77777777">
            <w:pPr>
              <w:spacing w:before="40" w:after="40" w:line="240" w:lineRule="auto"/>
              <w:ind w:left="74"/>
              <w:textAlignment w:val="baseline"/>
              <w:rPr>
                <w:rFonts w:eastAsia="Times New Roman" w:cs="Arial"/>
                <w:b/>
                <w:bCs/>
                <w:color w:val="FFFFFF"/>
                <w:lang w:eastAsia="en-GB"/>
              </w:rPr>
            </w:pPr>
          </w:p>
        </w:tc>
      </w:tr>
      <w:tr w:rsidRPr="009F6F3A" w:rsidR="00843C58" w:rsidTr="001F6EC9" w14:paraId="0709FD5E" w14:textId="77777777">
        <w:trPr>
          <w:trHeight w:val="300"/>
        </w:trPr>
        <w:tc>
          <w:tcPr>
            <w:tcW w:w="4253" w:type="dxa"/>
            <w:gridSpan w:val="2"/>
            <w:vMerge w:val="restart"/>
            <w:shd w:val="clear" w:color="auto" w:fill="FF9900"/>
          </w:tcPr>
          <w:p w:rsidRPr="009F6F3A" w:rsidR="00843C58" w:rsidP="001F6EC9" w:rsidRDefault="00843C58" w14:paraId="67ED6831" w14:textId="77777777">
            <w:pPr>
              <w:spacing w:before="40" w:after="40" w:line="240" w:lineRule="auto"/>
              <w:ind w:left="74"/>
              <w:textAlignment w:val="baseline"/>
              <w:rPr>
                <w:rFonts w:eastAsia="Times New Roman" w:cs="Arial"/>
                <w:b/>
                <w:bCs/>
                <w:color w:val="FFFFFF" w:themeColor="background1"/>
                <w:lang w:eastAsia="en-GB"/>
              </w:rPr>
            </w:pPr>
            <w:r w:rsidRPr="009F6F3A">
              <w:rPr>
                <w:rFonts w:eastAsia="Times New Roman" w:cs="Arial"/>
                <w:b/>
                <w:color w:val="FFFFFF"/>
              </w:rPr>
              <w:t xml:space="preserve">Unit </w:t>
            </w:r>
            <w:r>
              <w:rPr>
                <w:rFonts w:eastAsia="Times New Roman" w:cs="Arial"/>
                <w:b/>
                <w:color w:val="FFFFFF"/>
              </w:rPr>
              <w:t>7</w:t>
            </w:r>
            <w:r w:rsidRPr="009F6F3A">
              <w:rPr>
                <w:rFonts w:eastAsia="Times New Roman" w:cs="Arial"/>
                <w:b/>
                <w:color w:val="FFFFFF"/>
              </w:rPr>
              <w:t xml:space="preserve">03 Reviewing to </w:t>
            </w:r>
            <w:r>
              <w:rPr>
                <w:rFonts w:eastAsia="Times New Roman" w:cs="Arial"/>
                <w:b/>
                <w:color w:val="FFFFFF"/>
              </w:rPr>
              <w:t xml:space="preserve">Advance own </w:t>
            </w:r>
            <w:r w:rsidRPr="009F6F3A">
              <w:rPr>
                <w:rFonts w:eastAsia="Times New Roman" w:cs="Arial"/>
                <w:b/>
                <w:color w:val="FFFFFF"/>
              </w:rPr>
              <w:t>Coaching or</w:t>
            </w:r>
            <w:r w:rsidRPr="009F6F3A">
              <w:rPr>
                <w:rFonts w:eastAsia="Times New Roman" w:cs="Arial"/>
                <w:b/>
                <w:bCs/>
                <w:color w:val="FFFFFF" w:themeColor="background1"/>
                <w:lang w:eastAsia="en-GB"/>
              </w:rPr>
              <w:t xml:space="preserve"> </w:t>
            </w:r>
            <w:r w:rsidRPr="009F6F3A">
              <w:rPr>
                <w:rFonts w:eastAsia="Times New Roman" w:cs="Arial"/>
                <w:b/>
                <w:color w:val="FFFFFF"/>
              </w:rPr>
              <w:t>Mentoring Practice</w:t>
            </w:r>
            <w:r w:rsidRPr="009F6F3A">
              <w:rPr>
                <w:rFonts w:eastAsia="Times New Roman" w:cs="Arial"/>
                <w:b/>
                <w:bCs/>
                <w:color w:val="FFFFFF" w:themeColor="background1"/>
                <w:lang w:eastAsia="en-GB"/>
              </w:rPr>
              <w:t xml:space="preserve"> </w:t>
            </w:r>
            <w:r>
              <w:rPr>
                <w:rFonts w:eastAsia="Times New Roman" w:cs="Arial"/>
                <w:b/>
                <w:bCs/>
                <w:color w:val="FFFFFF" w:themeColor="background1"/>
                <w:lang w:eastAsia="en-GB"/>
              </w:rPr>
              <w:t xml:space="preserve">at an Executive or Senior Level </w:t>
            </w:r>
          </w:p>
        </w:tc>
        <w:tc>
          <w:tcPr>
            <w:tcW w:w="8083" w:type="dxa"/>
            <w:gridSpan w:val="6"/>
            <w:shd w:val="clear" w:color="auto" w:fill="FF9900"/>
          </w:tcPr>
          <w:p w:rsidRPr="009F6F3A" w:rsidR="00843C58" w:rsidP="001F6EC9" w:rsidRDefault="00843C58" w14:paraId="19C3057B" w14:textId="77777777">
            <w:pPr>
              <w:spacing w:before="40" w:after="40" w:line="240" w:lineRule="auto"/>
              <w:ind w:left="74"/>
              <w:textAlignment w:val="baseline"/>
              <w:rPr>
                <w:rFonts w:eastAsia="Times New Roman" w:cs="Arial"/>
                <w:b/>
                <w:bCs/>
                <w:color w:val="FFFFFF"/>
                <w:lang w:eastAsia="en-GB"/>
              </w:rPr>
            </w:pPr>
            <w:r w:rsidRPr="009F6F3A">
              <w:rPr>
                <w:rFonts w:eastAsia="Times New Roman" w:cs="Arial"/>
                <w:b/>
                <w:color w:val="FFFFFF"/>
              </w:rPr>
              <w:t>Provider Evi</w:t>
            </w:r>
            <w:r w:rsidRPr="009F6F3A">
              <w:rPr>
                <w:rFonts w:eastAsia="Times New Roman" w:cs="Arial"/>
                <w:b/>
                <w:color w:val="FFFFFF"/>
                <w:shd w:val="clear" w:color="auto" w:fill="FF9900"/>
              </w:rPr>
              <w:t>dence</w:t>
            </w:r>
            <w:r w:rsidRPr="009F6F3A">
              <w:rPr>
                <w:rFonts w:eastAsia="Times New Roman" w:cs="Arial"/>
                <w:b/>
                <w:bCs/>
                <w:color w:val="FFFFFF"/>
                <w:shd w:val="clear" w:color="auto" w:fill="FF9900"/>
                <w:lang w:eastAsia="en-GB"/>
              </w:rPr>
              <w:t xml:space="preserve"> </w:t>
            </w:r>
          </w:p>
        </w:tc>
        <w:tc>
          <w:tcPr>
            <w:tcW w:w="3118" w:type="dxa"/>
            <w:gridSpan w:val="2"/>
            <w:shd w:val="clear" w:color="auto" w:fill="BFBFBF" w:themeFill="background1" w:themeFillShade="BF"/>
          </w:tcPr>
          <w:p w:rsidRPr="009F6F3A" w:rsidR="00843C58" w:rsidP="001F6EC9" w:rsidRDefault="00843C58" w14:paraId="69B605D0"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External Use Only</w:t>
            </w:r>
          </w:p>
        </w:tc>
      </w:tr>
      <w:tr w:rsidRPr="009F6F3A" w:rsidR="00843C58" w:rsidTr="001F6EC9" w14:paraId="53A5F8C5" w14:textId="77777777">
        <w:trPr>
          <w:trHeight w:val="300"/>
        </w:trPr>
        <w:tc>
          <w:tcPr>
            <w:tcW w:w="4253" w:type="dxa"/>
            <w:gridSpan w:val="2"/>
            <w:vMerge/>
            <w:shd w:val="clear" w:color="auto" w:fill="FF9900"/>
          </w:tcPr>
          <w:p w:rsidRPr="009F6F3A" w:rsidR="00843C58" w:rsidP="001F6EC9" w:rsidRDefault="00843C58" w14:paraId="2549BBD8" w14:textId="77777777">
            <w:pPr>
              <w:spacing w:before="40" w:after="40" w:line="240" w:lineRule="auto"/>
              <w:ind w:left="74"/>
              <w:textAlignment w:val="baseline"/>
              <w:rPr>
                <w:rFonts w:eastAsia="Times New Roman" w:cs="Arial"/>
                <w:b/>
                <w:bCs/>
                <w:color w:val="FFFFFF" w:themeColor="background1"/>
                <w:lang w:eastAsia="en-GB"/>
              </w:rPr>
            </w:pPr>
          </w:p>
        </w:tc>
        <w:tc>
          <w:tcPr>
            <w:tcW w:w="1704" w:type="dxa"/>
            <w:shd w:val="clear" w:color="auto" w:fill="D9D9D9" w:themeFill="background1" w:themeFillShade="D9"/>
          </w:tcPr>
          <w:p w:rsidRPr="009F6F3A" w:rsidR="00843C58" w:rsidP="001F6EC9" w:rsidRDefault="00843C58" w14:paraId="18B805E4"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Candidate</w:t>
            </w:r>
          </w:p>
        </w:tc>
        <w:tc>
          <w:tcPr>
            <w:tcW w:w="3119" w:type="dxa"/>
            <w:gridSpan w:val="2"/>
            <w:shd w:val="clear" w:color="auto" w:fill="D9D9D9" w:themeFill="background1" w:themeFillShade="D9"/>
          </w:tcPr>
          <w:p w:rsidRPr="009F6F3A" w:rsidR="00843C58" w:rsidP="001F6EC9" w:rsidRDefault="00843C58" w14:paraId="66C6CD0C"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Assessor </w:t>
            </w:r>
          </w:p>
        </w:tc>
        <w:tc>
          <w:tcPr>
            <w:tcW w:w="3260" w:type="dxa"/>
            <w:gridSpan w:val="3"/>
            <w:shd w:val="clear" w:color="auto" w:fill="D9D9D9" w:themeFill="background1" w:themeFillShade="D9"/>
          </w:tcPr>
          <w:p w:rsidRPr="009F6F3A" w:rsidR="00843C58" w:rsidP="001F6EC9" w:rsidRDefault="00843C58" w14:paraId="73B541AA"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IQA</w:t>
            </w:r>
          </w:p>
        </w:tc>
        <w:tc>
          <w:tcPr>
            <w:tcW w:w="3118" w:type="dxa"/>
            <w:gridSpan w:val="2"/>
            <w:shd w:val="clear" w:color="auto" w:fill="BFBFBF" w:themeFill="background1" w:themeFillShade="BF"/>
          </w:tcPr>
          <w:p w:rsidRPr="009F6F3A" w:rsidR="00843C58" w:rsidP="001F6EC9" w:rsidRDefault="00843C58" w14:paraId="0BA4FDB6" w14:textId="77777777">
            <w:pPr>
              <w:spacing w:before="40" w:after="40" w:line="240" w:lineRule="auto"/>
              <w:ind w:left="74"/>
              <w:textAlignment w:val="baseline"/>
              <w:rPr>
                <w:rFonts w:eastAsia="Times New Roman" w:cs="Arial"/>
                <w:b/>
                <w:bCs/>
                <w:lang w:eastAsia="en-GB"/>
              </w:rPr>
            </w:pPr>
            <w:r w:rsidRPr="009F6F3A">
              <w:rPr>
                <w:rFonts w:eastAsia="Times New Roman" w:cs="Arial"/>
                <w:b/>
                <w:bCs/>
                <w:lang w:eastAsia="en-GB"/>
              </w:rPr>
              <w:t xml:space="preserve">EQA </w:t>
            </w:r>
          </w:p>
        </w:tc>
      </w:tr>
      <w:tr w:rsidRPr="009F6F3A" w:rsidR="00843C58" w:rsidTr="001F6EC9" w14:paraId="7DCC6441" w14:textId="77777777">
        <w:trPr>
          <w:trHeight w:val="300"/>
        </w:trPr>
        <w:tc>
          <w:tcPr>
            <w:tcW w:w="2272" w:type="dxa"/>
            <w:shd w:val="clear" w:color="auto" w:fill="D9D9D9" w:themeFill="background1" w:themeFillShade="D9"/>
            <w:vAlign w:val="center"/>
            <w:hideMark/>
          </w:tcPr>
          <w:p w:rsidRPr="009F6F3A" w:rsidR="00843C58" w:rsidP="001F6EC9" w:rsidRDefault="00843C58" w14:paraId="21458C9D"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LO/AC </w:t>
            </w:r>
          </w:p>
        </w:tc>
        <w:tc>
          <w:tcPr>
            <w:tcW w:w="1981" w:type="dxa"/>
            <w:shd w:val="clear" w:color="auto" w:fill="D9D9D9" w:themeFill="background1" w:themeFillShade="D9"/>
            <w:vAlign w:val="center"/>
          </w:tcPr>
          <w:p w:rsidRPr="009F6F3A" w:rsidR="00843C58" w:rsidP="001F6EC9" w:rsidRDefault="00843C58" w14:paraId="04301DDC"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fldChar w:fldCharType="begin"/>
            </w:r>
            <w:r w:rsidRPr="009F6F3A">
              <w:rPr>
                <w:rFonts w:eastAsia="Times New Roman" w:cs="Arial"/>
                <w:b/>
                <w:bCs/>
                <w:sz w:val="20"/>
                <w:szCs w:val="20"/>
                <w:lang w:eastAsia="en-GB"/>
              </w:rPr>
              <w:instrText xml:space="preserve"> NOTEREF _Ref236647619 \f  \* MERGEFORMAT </w:instrText>
            </w:r>
            <w:r w:rsidRPr="009F6F3A">
              <w:rPr>
                <w:rFonts w:eastAsia="Times New Roman" w:cs="Arial"/>
                <w:b/>
                <w:bCs/>
                <w:sz w:val="20"/>
                <w:szCs w:val="20"/>
                <w:lang w:eastAsia="en-GB"/>
              </w:rPr>
              <w:fldChar w:fldCharType="separate"/>
            </w:r>
            <w:r w:rsidRPr="009F6F3A">
              <w:rPr>
                <w:rStyle w:val="FootnoteReference"/>
                <w:rFonts w:ascii="Arial" w:hAnsi="Arial" w:cs="Arial"/>
                <w:lang w:eastAsia="en-GB"/>
              </w:rPr>
              <w:t>1</w:t>
            </w:r>
            <w:r w:rsidRPr="009F6F3A">
              <w:rPr>
                <w:rFonts w:eastAsia="Times New Roman" w:cs="Arial"/>
                <w:b/>
                <w:bCs/>
                <w:sz w:val="20"/>
                <w:szCs w:val="20"/>
                <w:lang w:eastAsia="en-GB"/>
              </w:rPr>
              <w:fldChar w:fldCharType="end"/>
            </w:r>
            <w:r w:rsidRPr="009F6F3A">
              <w:rPr>
                <w:rFonts w:eastAsia="Times New Roman" w:cs="Arial"/>
                <w:b/>
                <w:bCs/>
                <w:sz w:val="20"/>
                <w:szCs w:val="20"/>
                <w:lang w:eastAsia="en-GB"/>
              </w:rPr>
              <w:t>Summary of</w:t>
            </w:r>
          </w:p>
          <w:p w:rsidRPr="009F6F3A" w:rsidR="00843C58" w:rsidP="001F6EC9" w:rsidRDefault="00843C58" w14:paraId="44F62496"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Evidence </w:t>
            </w:r>
          </w:p>
          <w:p w:rsidRPr="009F6F3A" w:rsidR="00843C58" w:rsidP="001F6EC9" w:rsidRDefault="00843C58" w14:paraId="31E67A04"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Requirements </w:t>
            </w:r>
          </w:p>
          <w:p w:rsidRPr="009F6F3A" w:rsidR="00843C58" w:rsidP="001F6EC9" w:rsidRDefault="00843C58" w14:paraId="71E3B807" w14:textId="77777777">
            <w:pPr>
              <w:spacing w:before="40" w:after="40" w:line="240" w:lineRule="auto"/>
              <w:ind w:left="74"/>
              <w:textAlignment w:val="baseline"/>
              <w:rPr>
                <w:rFonts w:eastAsia="Times New Roman" w:cs="Arial"/>
                <w:b/>
                <w:bCs/>
                <w:color w:val="FFFFFF" w:themeColor="background1"/>
                <w:sz w:val="20"/>
                <w:szCs w:val="20"/>
                <w:lang w:eastAsia="en-GB"/>
              </w:rPr>
            </w:pPr>
          </w:p>
        </w:tc>
        <w:tc>
          <w:tcPr>
            <w:tcW w:w="1704" w:type="dxa"/>
            <w:shd w:val="clear" w:color="auto" w:fill="D9D9D9" w:themeFill="background1" w:themeFillShade="D9"/>
            <w:vAlign w:val="center"/>
          </w:tcPr>
          <w:p w:rsidRPr="009F6F3A" w:rsidR="00843C58" w:rsidP="001F6EC9" w:rsidRDefault="00843C58" w14:paraId="4817D6CF"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Source </w:t>
            </w:r>
          </w:p>
          <w:p w:rsidRPr="009F6F3A" w:rsidR="00843C58" w:rsidP="001F6EC9" w:rsidRDefault="00843C58" w14:paraId="55989D30"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reference </w:t>
            </w:r>
          </w:p>
        </w:tc>
        <w:tc>
          <w:tcPr>
            <w:tcW w:w="1134" w:type="dxa"/>
            <w:shd w:val="clear" w:color="auto" w:fill="D9D9D9" w:themeFill="background1" w:themeFillShade="D9"/>
            <w:vAlign w:val="center"/>
          </w:tcPr>
          <w:p w:rsidRPr="009F6F3A" w:rsidR="00843C58" w:rsidP="001F6EC9" w:rsidRDefault="00843C58" w14:paraId="5AD31A0B"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Review </w:t>
            </w:r>
          </w:p>
          <w:p w:rsidRPr="009F6F3A" w:rsidR="00843C58" w:rsidP="001F6EC9" w:rsidRDefault="00843C58" w14:paraId="6F9B0F81"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Date </w:t>
            </w:r>
          </w:p>
        </w:tc>
        <w:tc>
          <w:tcPr>
            <w:tcW w:w="1985" w:type="dxa"/>
            <w:shd w:val="clear" w:color="auto" w:fill="D9D9D9" w:themeFill="background1" w:themeFillShade="D9"/>
            <w:vAlign w:val="center"/>
          </w:tcPr>
          <w:p w:rsidRPr="009F6F3A" w:rsidR="00843C58" w:rsidP="001F6EC9" w:rsidRDefault="00843C58" w14:paraId="2AAEBD34"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Comments </w:t>
            </w:r>
          </w:p>
        </w:tc>
        <w:tc>
          <w:tcPr>
            <w:tcW w:w="1275" w:type="dxa"/>
            <w:gridSpan w:val="2"/>
            <w:shd w:val="clear" w:color="auto" w:fill="D9D9D9" w:themeFill="background1" w:themeFillShade="D9"/>
            <w:vAlign w:val="center"/>
          </w:tcPr>
          <w:p w:rsidRPr="009F6F3A" w:rsidR="00843C58" w:rsidP="001F6EC9" w:rsidRDefault="00843C58" w14:paraId="0C9D38C1"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Date </w:t>
            </w:r>
          </w:p>
        </w:tc>
        <w:tc>
          <w:tcPr>
            <w:tcW w:w="1985" w:type="dxa"/>
            <w:shd w:val="clear" w:color="auto" w:fill="D9D9D9" w:themeFill="background1" w:themeFillShade="D9"/>
            <w:vAlign w:val="center"/>
          </w:tcPr>
          <w:p w:rsidRPr="009F6F3A" w:rsidR="00843C58" w:rsidP="001F6EC9" w:rsidRDefault="00843C58" w14:paraId="0696F4D2"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 xml:space="preserve">Comments </w:t>
            </w:r>
          </w:p>
        </w:tc>
        <w:tc>
          <w:tcPr>
            <w:tcW w:w="1134" w:type="dxa"/>
            <w:shd w:val="clear" w:color="auto" w:fill="BFBFBF" w:themeFill="background1" w:themeFillShade="BF"/>
          </w:tcPr>
          <w:p w:rsidRPr="009F6F3A" w:rsidR="00843C58" w:rsidP="001F6EC9" w:rsidRDefault="00843C58" w14:paraId="683AD24F" w14:textId="77777777">
            <w:pPr>
              <w:spacing w:before="40" w:after="40" w:line="240" w:lineRule="auto"/>
              <w:ind w:left="74"/>
              <w:textAlignment w:val="baseline"/>
              <w:rPr>
                <w:rFonts w:eastAsia="Times New Roman" w:cs="Arial"/>
                <w:b/>
                <w:bCs/>
                <w:sz w:val="20"/>
                <w:szCs w:val="20"/>
                <w:lang w:eastAsia="en-GB"/>
              </w:rPr>
            </w:pPr>
          </w:p>
          <w:p w:rsidRPr="009F6F3A" w:rsidR="00843C58" w:rsidP="001F6EC9" w:rsidRDefault="00843C58" w14:paraId="33A31F7B"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Sample</w:t>
            </w:r>
          </w:p>
        </w:tc>
        <w:tc>
          <w:tcPr>
            <w:tcW w:w="1984" w:type="dxa"/>
            <w:shd w:val="clear" w:color="auto" w:fill="BFBFBF" w:themeFill="background1" w:themeFillShade="BF"/>
          </w:tcPr>
          <w:p w:rsidRPr="009F6F3A" w:rsidR="00843C58" w:rsidP="001F6EC9" w:rsidRDefault="00843C58" w14:paraId="13FB720D" w14:textId="77777777">
            <w:pPr>
              <w:spacing w:before="40" w:after="40" w:line="240" w:lineRule="auto"/>
              <w:ind w:left="74"/>
              <w:textAlignment w:val="baseline"/>
              <w:rPr>
                <w:rFonts w:eastAsia="Times New Roman" w:cs="Arial"/>
                <w:b/>
                <w:bCs/>
                <w:sz w:val="20"/>
                <w:szCs w:val="20"/>
                <w:lang w:eastAsia="en-GB"/>
              </w:rPr>
            </w:pPr>
          </w:p>
          <w:p w:rsidRPr="009F6F3A" w:rsidR="00843C58" w:rsidP="001F6EC9" w:rsidRDefault="00843C58" w14:paraId="30531153" w14:textId="77777777">
            <w:pPr>
              <w:spacing w:before="40" w:after="40" w:line="240" w:lineRule="auto"/>
              <w:ind w:left="74"/>
              <w:textAlignment w:val="baseline"/>
              <w:rPr>
                <w:rFonts w:eastAsia="Times New Roman" w:cs="Arial"/>
                <w:b/>
                <w:bCs/>
                <w:sz w:val="20"/>
                <w:szCs w:val="20"/>
                <w:lang w:eastAsia="en-GB"/>
              </w:rPr>
            </w:pPr>
            <w:r w:rsidRPr="009F6F3A">
              <w:rPr>
                <w:rFonts w:eastAsia="Times New Roman" w:cs="Arial"/>
                <w:b/>
                <w:bCs/>
                <w:sz w:val="20"/>
                <w:szCs w:val="20"/>
                <w:lang w:eastAsia="en-GB"/>
              </w:rPr>
              <w:t>Comments</w:t>
            </w:r>
          </w:p>
        </w:tc>
      </w:tr>
      <w:tr w:rsidRPr="009F6F3A" w:rsidR="00843C58" w:rsidTr="001F6EC9" w14:paraId="1BF617A4" w14:textId="77777777">
        <w:trPr>
          <w:trHeight w:val="300"/>
        </w:trPr>
        <w:tc>
          <w:tcPr>
            <w:tcW w:w="15454" w:type="dxa"/>
            <w:gridSpan w:val="10"/>
            <w:shd w:val="clear" w:color="auto" w:fill="D9D9D9" w:themeFill="background1" w:themeFillShade="D9"/>
          </w:tcPr>
          <w:p w:rsidRPr="009F6F3A" w:rsidR="00843C58" w:rsidP="001F6EC9" w:rsidRDefault="00843C58" w14:paraId="252F2047" w14:textId="77777777">
            <w:pPr>
              <w:spacing w:before="40" w:after="40" w:line="240" w:lineRule="atLeast"/>
              <w:ind w:left="74"/>
              <w:rPr>
                <w:rFonts w:eastAsia="Times New Roman" w:cs="Arial"/>
                <w:b/>
                <w:bCs/>
                <w:color w:val="3B3C42"/>
                <w:sz w:val="20"/>
                <w:szCs w:val="20"/>
                <w:u w:color="3B3C42"/>
                <w:bdr w:val="nil"/>
                <w:lang w:eastAsia="en-GB"/>
              </w:rPr>
            </w:pPr>
            <w:r w:rsidRPr="009F6F3A">
              <w:rPr>
                <w:rFonts w:eastAsia="Times New Roman" w:cs="Arial"/>
                <w:b/>
                <w:bCs/>
                <w:lang w:eastAsia="en-GB"/>
              </w:rPr>
              <w:t>LO1</w:t>
            </w:r>
            <w:r w:rsidRPr="009F6F3A">
              <w:rPr>
                <w:rFonts w:eastAsia="Times New Roman" w:cs="Arial"/>
                <w:b/>
                <w:bCs/>
                <w:sz w:val="20"/>
                <w:szCs w:val="20"/>
                <w:u w:color="3B3C42"/>
                <w:bdr w:val="nil"/>
                <w:lang w:eastAsia="en-GB"/>
              </w:rPr>
              <w:t xml:space="preserve"> </w:t>
            </w:r>
            <w:r w:rsidRPr="007E31A2">
              <w:rPr>
                <w:rFonts w:asciiTheme="minorHAnsi" w:hAnsiTheme="minorHAnsi" w:cstheme="minorHAnsi"/>
                <w:b/>
                <w:bCs/>
              </w:rPr>
              <w:t>Be able to review own ability to perform effectively as a coach or mentor at an executive or senior level</w:t>
            </w:r>
          </w:p>
        </w:tc>
      </w:tr>
      <w:tr w:rsidRPr="009F6F3A" w:rsidR="00843C58" w:rsidTr="001F6EC9" w14:paraId="659D80B5" w14:textId="77777777">
        <w:trPr>
          <w:trHeight w:val="300"/>
        </w:trPr>
        <w:tc>
          <w:tcPr>
            <w:tcW w:w="15454" w:type="dxa"/>
            <w:gridSpan w:val="10"/>
            <w:shd w:val="clear" w:color="auto" w:fill="D9D9D9" w:themeFill="background1" w:themeFillShade="D9"/>
          </w:tcPr>
          <w:p w:rsidRPr="00F936F1" w:rsidR="00843C58" w:rsidP="001F6EC9" w:rsidRDefault="00843C58" w14:paraId="4AF5ABDE" w14:textId="00A5304A">
            <w:pPr>
              <w:spacing w:before="40" w:after="40" w:line="240" w:lineRule="atLeast"/>
              <w:ind w:left="74"/>
              <w:rPr>
                <w:rFonts w:eastAsia="Times New Roman" w:cs="Arial"/>
                <w:lang w:eastAsia="en-GB"/>
              </w:rPr>
            </w:pPr>
            <w:r w:rsidRPr="00F936F1">
              <w:rPr>
                <w:rFonts w:eastAsia="Times New Roman" w:cs="Arial"/>
                <w:lang w:eastAsia="en-GB"/>
              </w:rPr>
              <w:t xml:space="preserve">Overarching evidence requirements: learners must use multiple sources of self-reflection.  </w:t>
            </w:r>
            <w:r w:rsidRPr="00F936F1" w:rsidR="00117D78">
              <w:rPr>
                <w:rFonts w:eastAsia="Times New Roman" w:cs="Arial"/>
                <w:lang w:eastAsia="en-GB"/>
              </w:rPr>
              <w:t>Evidence must</w:t>
            </w:r>
            <w:r w:rsidRPr="00F936F1">
              <w:rPr>
                <w:rFonts w:eastAsia="Times New Roman" w:cs="Arial"/>
                <w:lang w:eastAsia="en-GB"/>
              </w:rPr>
              <w:t xml:space="preserve"> include any of the following </w:t>
            </w:r>
          </w:p>
          <w:p w:rsidRPr="000A13AB" w:rsidR="00843C58" w:rsidP="008B7FCC" w:rsidRDefault="00843C58" w14:paraId="4DCF53D1" w14:textId="1EE426F5">
            <w:pPr>
              <w:pStyle w:val="TitledBlock-ParaBlockindent-RichTextnumbered-XY"/>
              <w:numPr>
                <w:ilvl w:val="0"/>
                <w:numId w:val="95"/>
              </w:numPr>
              <w:spacing w:before="40" w:after="40" w:line="240" w:lineRule="atLeast"/>
              <w:rPr>
                <w:rFonts w:ascii="Arial" w:hAnsi="Arial" w:eastAsia="Calibri" w:cs="Arial"/>
                <w:color w:val="000000"/>
                <w:sz w:val="20"/>
                <w:szCs w:val="20"/>
              </w:rPr>
            </w:pPr>
            <w:r w:rsidRPr="000A13AB">
              <w:rPr>
                <w:rFonts w:ascii="Arial" w:hAnsi="Arial" w:eastAsia="Calibri" w:cs="Arial"/>
                <w:color w:val="000000"/>
                <w:sz w:val="20"/>
                <w:szCs w:val="20"/>
              </w:rPr>
              <w:t>written narrative/questions and answers</w:t>
            </w:r>
          </w:p>
          <w:p w:rsidRPr="000A13AB" w:rsidR="00843C58" w:rsidP="008B7FCC" w:rsidRDefault="00843C58" w14:paraId="25CF4F8B" w14:textId="77777777">
            <w:pPr>
              <w:pStyle w:val="TitledBlock-ParaBlockindent-RichTextnumbered-XY"/>
              <w:numPr>
                <w:ilvl w:val="0"/>
                <w:numId w:val="95"/>
              </w:numPr>
              <w:spacing w:before="40" w:after="40" w:line="240" w:lineRule="atLeast"/>
              <w:rPr>
                <w:rFonts w:ascii="Arial" w:hAnsi="Arial" w:eastAsia="Calibri" w:cs="Arial"/>
                <w:color w:val="000000"/>
                <w:sz w:val="20"/>
                <w:szCs w:val="20"/>
              </w:rPr>
            </w:pPr>
            <w:r w:rsidRPr="000A13AB">
              <w:rPr>
                <w:rFonts w:ascii="Arial" w:hAnsi="Arial" w:eastAsia="Calibri" w:cs="Arial"/>
                <w:color w:val="000000"/>
                <w:sz w:val="20"/>
                <w:szCs w:val="20"/>
              </w:rPr>
              <w:t xml:space="preserve">recorded presentation </w:t>
            </w:r>
          </w:p>
          <w:p w:rsidRPr="00117D78" w:rsidR="00843C58" w:rsidP="008B7FCC" w:rsidRDefault="00843C58" w14:paraId="241F7378" w14:textId="13C1F54F">
            <w:pPr>
              <w:pStyle w:val="TitledBlock-ParaBlockindent-RichTextnumbered-XY"/>
              <w:numPr>
                <w:ilvl w:val="0"/>
                <w:numId w:val="95"/>
              </w:numPr>
              <w:spacing w:before="40" w:after="40" w:line="240" w:lineRule="atLeast"/>
              <w:rPr>
                <w:rFonts w:ascii="Arial" w:hAnsi="Arial" w:eastAsia="Calibri" w:cs="Arial"/>
                <w:color w:val="000000"/>
              </w:rPr>
            </w:pPr>
            <w:r w:rsidRPr="000A13AB">
              <w:rPr>
                <w:rFonts w:ascii="Arial" w:hAnsi="Arial" w:eastAsia="Calibri" w:cs="Arial"/>
                <w:color w:val="000000"/>
                <w:sz w:val="20"/>
                <w:szCs w:val="20"/>
              </w:rPr>
              <w:t>oral questions and answers</w:t>
            </w:r>
            <w:r w:rsidRPr="000A13AB" w:rsidR="00117D78">
              <w:rPr>
                <w:rFonts w:ascii="Arial" w:hAnsi="Arial" w:eastAsia="Calibri" w:cs="Arial"/>
                <w:color w:val="000000"/>
                <w:sz w:val="20"/>
                <w:szCs w:val="20"/>
              </w:rPr>
              <w:t>.</w:t>
            </w:r>
          </w:p>
        </w:tc>
      </w:tr>
      <w:tr w:rsidRPr="009F6F3A" w:rsidR="00843C58" w:rsidTr="001F6EC9" w14:paraId="4FB864ED" w14:textId="77777777">
        <w:trPr>
          <w:trHeight w:val="300"/>
        </w:trPr>
        <w:tc>
          <w:tcPr>
            <w:tcW w:w="2272" w:type="dxa"/>
            <w:shd w:val="clear" w:color="auto" w:fill="D9D9D9" w:themeFill="background1" w:themeFillShade="D9"/>
            <w:hideMark/>
          </w:tcPr>
          <w:p w:rsidRPr="00D108B8" w:rsidR="00843C58" w:rsidP="001F6EC9" w:rsidRDefault="00843C58" w14:paraId="665F8FD8" w14:textId="77777777">
            <w:pPr>
              <w:spacing w:before="40" w:after="40" w:line="240" w:lineRule="auto"/>
              <w:ind w:left="74"/>
              <w:contextualSpacing/>
              <w:textAlignment w:val="baseline"/>
              <w:rPr>
                <w:rFonts w:eastAsia="Times New Roman" w:cs="Arial"/>
                <w:color w:val="000000"/>
                <w:sz w:val="20"/>
                <w:szCs w:val="20"/>
                <w:lang w:eastAsia="en-GB"/>
              </w:rPr>
            </w:pPr>
            <w:r w:rsidRPr="00D108B8">
              <w:rPr>
                <w:rFonts w:eastAsia="Times New Roman" w:cs="Arial"/>
                <w:b/>
                <w:bCs/>
                <w:color w:val="000000"/>
                <w:sz w:val="20"/>
                <w:szCs w:val="20"/>
                <w:lang w:eastAsia="en-GB"/>
              </w:rPr>
              <w:t>AC1.1</w:t>
            </w:r>
            <w:r w:rsidRPr="00D108B8">
              <w:rPr>
                <w:rFonts w:eastAsia="Times New Roman" w:cs="Arial"/>
                <w:color w:val="000000"/>
                <w:sz w:val="20"/>
                <w:szCs w:val="20"/>
                <w:lang w:eastAsia="en-GB"/>
              </w:rPr>
              <w:t xml:space="preserve"> </w:t>
            </w:r>
            <w:r w:rsidRPr="00D108B8">
              <w:rPr>
                <w:rFonts w:eastAsia="Arial" w:asciiTheme="minorHAnsi" w:hAnsiTheme="minorHAnsi" w:cstheme="minorHAnsi"/>
                <w:sz w:val="20"/>
                <w:szCs w:val="20"/>
              </w:rPr>
              <w:t xml:space="preserve">Critically analyse the </w:t>
            </w:r>
            <w:r w:rsidRPr="00D108B8">
              <w:rPr>
                <w:rFonts w:eastAsia="Arial" w:asciiTheme="minorHAnsi" w:hAnsiTheme="minorHAnsi" w:cstheme="minorHAnsi"/>
                <w:b/>
                <w:bCs/>
                <w:sz w:val="20"/>
                <w:szCs w:val="20"/>
              </w:rPr>
              <w:t>impact</w:t>
            </w:r>
            <w:r w:rsidRPr="00D108B8">
              <w:rPr>
                <w:rFonts w:eastAsia="Arial" w:asciiTheme="minorHAnsi" w:hAnsiTheme="minorHAnsi" w:cstheme="minorHAnsi"/>
                <w:sz w:val="20"/>
                <w:szCs w:val="20"/>
              </w:rPr>
              <w:t xml:space="preserve"> individuals have on the coaching or mentoring relationship</w:t>
            </w:r>
          </w:p>
          <w:p w:rsidRPr="009F6F3A" w:rsidR="00843C58" w:rsidP="001F6EC9" w:rsidRDefault="00843C58" w14:paraId="7B1E477A" w14:textId="77777777">
            <w:pPr>
              <w:spacing w:before="40" w:after="40" w:line="240" w:lineRule="auto"/>
              <w:ind w:left="74"/>
              <w:textAlignment w:val="baseline"/>
              <w:rPr>
                <w:rFonts w:eastAsia="Times New Roman" w:cs="Arial"/>
                <w:sz w:val="20"/>
                <w:szCs w:val="20"/>
                <w:lang w:eastAsia="en-GB"/>
              </w:rPr>
            </w:pPr>
          </w:p>
        </w:tc>
        <w:tc>
          <w:tcPr>
            <w:tcW w:w="1981" w:type="dxa"/>
            <w:shd w:val="clear" w:color="auto" w:fill="D9D9D9" w:themeFill="background1" w:themeFillShade="D9"/>
          </w:tcPr>
          <w:p w:rsidRPr="00C3137F" w:rsidR="00843C58" w:rsidP="008B7FCC" w:rsidRDefault="00843C58" w14:paraId="53A916BE" w14:textId="31B74585">
            <w:pPr>
              <w:pStyle w:val="ListParagraph"/>
              <w:numPr>
                <w:ilvl w:val="0"/>
                <w:numId w:val="83"/>
              </w:numPr>
              <w:spacing w:before="40" w:after="40" w:line="240" w:lineRule="atLeast"/>
              <w:ind w:left="434"/>
              <w:contextualSpacing/>
              <w:rPr>
                <w:rFonts w:eastAsia="Times New Roman" w:asciiTheme="minorHAnsi" w:hAnsiTheme="minorHAnsi" w:cstheme="minorHAnsi"/>
                <w:sz w:val="20"/>
                <w:szCs w:val="20"/>
                <w:lang w:eastAsia="en-GB"/>
              </w:rPr>
            </w:pPr>
            <w:r w:rsidRPr="00C3137F">
              <w:rPr>
                <w:rFonts w:eastAsia="Times New Roman" w:asciiTheme="minorHAnsi" w:hAnsiTheme="minorHAnsi" w:cstheme="minorHAnsi"/>
                <w:sz w:val="20"/>
                <w:szCs w:val="20"/>
                <w:lang w:eastAsia="en-GB"/>
              </w:rPr>
              <w:t>meet the range</w:t>
            </w:r>
            <w:r w:rsidR="000A13AB">
              <w:rPr>
                <w:rFonts w:eastAsia="Times New Roman" w:asciiTheme="minorHAnsi" w:hAnsiTheme="minorHAnsi" w:cstheme="minorHAnsi"/>
                <w:sz w:val="20"/>
                <w:szCs w:val="20"/>
                <w:lang w:eastAsia="en-GB"/>
              </w:rPr>
              <w:t>.</w:t>
            </w:r>
            <w:r w:rsidRPr="00C3137F">
              <w:rPr>
                <w:rFonts w:eastAsia="Times New Roman" w:asciiTheme="minorHAnsi" w:hAnsiTheme="minorHAnsi" w:cstheme="minorHAnsi"/>
                <w:sz w:val="20"/>
                <w:szCs w:val="20"/>
                <w:lang w:eastAsia="en-GB"/>
              </w:rPr>
              <w:t xml:space="preserve"> </w:t>
            </w:r>
          </w:p>
        </w:tc>
        <w:tc>
          <w:tcPr>
            <w:tcW w:w="1704" w:type="dxa"/>
            <w:shd w:val="clear" w:color="auto" w:fill="F2F2F2" w:themeFill="background1" w:themeFillShade="F2"/>
          </w:tcPr>
          <w:p w:rsidRPr="009F6F3A" w:rsidR="00843C58" w:rsidP="001F6EC9" w:rsidRDefault="00843C58" w14:paraId="18DA67F1" w14:textId="77777777">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0DD25821" w14:textId="77777777">
            <w:pPr>
              <w:spacing w:after="0" w:line="240" w:lineRule="auto"/>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598B99B7" w14:textId="77777777">
            <w:pPr>
              <w:spacing w:after="0" w:line="240" w:lineRule="auto"/>
              <w:textAlignment w:val="baseline"/>
              <w:rPr>
                <w:rFonts w:eastAsia="Times New Roman" w:cs="Arial"/>
                <w:sz w:val="20"/>
                <w:szCs w:val="20"/>
                <w:lang w:eastAsia="en-GB"/>
              </w:rPr>
            </w:pPr>
          </w:p>
          <w:p w:rsidRPr="009F6F3A" w:rsidR="00843C58" w:rsidP="001F6EC9" w:rsidRDefault="00843C58" w14:paraId="5B94F65E" w14:textId="77777777">
            <w:pPr>
              <w:spacing w:after="0" w:line="240" w:lineRule="auto"/>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7CBC5BC5" w14:textId="77777777">
            <w:pPr>
              <w:spacing w:after="0" w:line="240" w:lineRule="auto"/>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61199CC9" w14:textId="77777777">
            <w:pPr>
              <w:spacing w:after="0" w:line="240" w:lineRule="auto"/>
              <w:textAlignment w:val="baseline"/>
              <w:rPr>
                <w:rFonts w:eastAsia="Times New Roman" w:cs="Arial"/>
                <w:sz w:val="20"/>
                <w:szCs w:val="20"/>
                <w:lang w:eastAsia="en-GB"/>
              </w:rPr>
            </w:pPr>
          </w:p>
        </w:tc>
        <w:tc>
          <w:tcPr>
            <w:tcW w:w="1134" w:type="dxa"/>
            <w:shd w:val="clear" w:color="auto" w:fill="D9D9D9" w:themeFill="background1" w:themeFillShade="D9"/>
          </w:tcPr>
          <w:p w:rsidRPr="009F6F3A" w:rsidR="00843C58" w:rsidP="001F6EC9" w:rsidRDefault="00843C58" w14:paraId="2EA0AD8D" w14:textId="77777777">
            <w:pPr>
              <w:spacing w:after="0" w:line="240" w:lineRule="auto"/>
              <w:textAlignment w:val="baseline"/>
              <w:rPr>
                <w:rFonts w:eastAsia="Times New Roman" w:cs="Arial"/>
                <w:sz w:val="20"/>
                <w:szCs w:val="20"/>
                <w:lang w:eastAsia="en-GB"/>
              </w:rPr>
            </w:pPr>
          </w:p>
        </w:tc>
        <w:tc>
          <w:tcPr>
            <w:tcW w:w="1984" w:type="dxa"/>
            <w:shd w:val="clear" w:color="auto" w:fill="D9D9D9" w:themeFill="background1" w:themeFillShade="D9"/>
          </w:tcPr>
          <w:p w:rsidRPr="009F6F3A" w:rsidR="00843C58" w:rsidP="001F6EC9" w:rsidRDefault="00843C58" w14:paraId="652ECE97" w14:textId="77777777">
            <w:pPr>
              <w:spacing w:after="0" w:line="240" w:lineRule="auto"/>
              <w:textAlignment w:val="baseline"/>
              <w:rPr>
                <w:rFonts w:eastAsia="Times New Roman" w:cs="Arial"/>
                <w:sz w:val="20"/>
                <w:szCs w:val="20"/>
                <w:lang w:eastAsia="en-GB"/>
              </w:rPr>
            </w:pPr>
          </w:p>
        </w:tc>
      </w:tr>
      <w:tr w:rsidRPr="009F6F3A" w:rsidR="00843C58" w:rsidTr="001F6EC9" w14:paraId="1BBCEF47" w14:textId="77777777">
        <w:trPr>
          <w:trHeight w:val="300"/>
        </w:trPr>
        <w:tc>
          <w:tcPr>
            <w:tcW w:w="2272" w:type="dxa"/>
            <w:shd w:val="clear" w:color="auto" w:fill="D9D9D9" w:themeFill="background1" w:themeFillShade="D9"/>
          </w:tcPr>
          <w:p w:rsidRPr="00D108B8" w:rsidR="00843C58" w:rsidP="001F6EC9" w:rsidRDefault="00843C58" w14:paraId="7004AB6A" w14:textId="77777777">
            <w:pPr>
              <w:spacing w:before="40" w:after="40" w:line="240" w:lineRule="auto"/>
              <w:ind w:left="74"/>
              <w:textAlignment w:val="baseline"/>
              <w:rPr>
                <w:rFonts w:eastAsia="Times New Roman" w:cs="Arial"/>
                <w:color w:val="000000" w:themeColor="text1"/>
                <w:sz w:val="20"/>
                <w:szCs w:val="20"/>
                <w:lang w:eastAsia="en-GB"/>
              </w:rPr>
            </w:pPr>
            <w:r w:rsidRPr="00D108B8">
              <w:rPr>
                <w:rFonts w:eastAsia="Times New Roman" w:cs="Arial"/>
                <w:b/>
                <w:bCs/>
                <w:color w:val="000000" w:themeColor="text1"/>
                <w:sz w:val="20"/>
                <w:szCs w:val="20"/>
                <w:lang w:eastAsia="en-GB"/>
              </w:rPr>
              <w:t>AC1.2</w:t>
            </w:r>
            <w:r w:rsidRPr="00D108B8">
              <w:rPr>
                <w:rFonts w:eastAsia="Times New Roman" w:cs="Arial"/>
                <w:color w:val="000000" w:themeColor="text1"/>
                <w:sz w:val="20"/>
                <w:szCs w:val="20"/>
                <w:lang w:eastAsia="en-GB"/>
              </w:rPr>
              <w:t xml:space="preserve"> </w:t>
            </w:r>
            <w:r w:rsidRPr="00D108B8">
              <w:rPr>
                <w:rFonts w:eastAsia="Arial" w:asciiTheme="minorHAnsi" w:hAnsiTheme="minorHAnsi" w:cstheme="minorHAnsi"/>
                <w:sz w:val="20"/>
                <w:szCs w:val="20"/>
              </w:rPr>
              <w:t>Critically review own ethical practice as a coach or mentor</w:t>
            </w:r>
          </w:p>
          <w:p w:rsidRPr="009F6F3A" w:rsidR="00843C58" w:rsidP="001F6EC9" w:rsidRDefault="00843C58" w14:paraId="7E31011B" w14:textId="77777777">
            <w:pPr>
              <w:spacing w:before="40" w:after="40" w:line="240" w:lineRule="auto"/>
              <w:ind w:left="74"/>
              <w:textAlignment w:val="baseline"/>
              <w:rPr>
                <w:rFonts w:eastAsia="Times New Roman" w:cs="Arial"/>
                <w:b/>
                <w:bCs/>
                <w:sz w:val="20"/>
                <w:szCs w:val="20"/>
                <w:lang w:eastAsia="en-GB"/>
              </w:rPr>
            </w:pPr>
          </w:p>
        </w:tc>
        <w:tc>
          <w:tcPr>
            <w:tcW w:w="1981" w:type="dxa"/>
            <w:shd w:val="clear" w:color="auto" w:fill="D9D9D9" w:themeFill="background1" w:themeFillShade="D9"/>
          </w:tcPr>
          <w:p w:rsidRPr="00C3137F" w:rsidR="00843C58" w:rsidP="008B7FCC" w:rsidRDefault="00843C58" w14:paraId="390475E6" w14:textId="5EF2C1DA">
            <w:pPr>
              <w:pStyle w:val="ListParagraph"/>
              <w:numPr>
                <w:ilvl w:val="0"/>
                <w:numId w:val="83"/>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sidRPr="00C3137F">
              <w:rPr>
                <w:rFonts w:eastAsia="Arial" w:asciiTheme="minorHAnsi" w:hAnsiTheme="minorHAnsi" w:cstheme="minorHAnsi"/>
                <w:sz w:val="20"/>
                <w:szCs w:val="20"/>
              </w:rPr>
              <w:t>reference to the Global Code of Ethics and Diversity Equity Inclusion (DEI)</w:t>
            </w:r>
            <w:r w:rsidR="000A13AB">
              <w:rPr>
                <w:rFonts w:eastAsia="Arial" w:asciiTheme="minorHAnsi" w:hAnsiTheme="minorHAnsi" w:cstheme="minorHAnsi"/>
                <w:sz w:val="20"/>
                <w:szCs w:val="20"/>
              </w:rPr>
              <w:t>.</w:t>
            </w:r>
          </w:p>
        </w:tc>
        <w:tc>
          <w:tcPr>
            <w:tcW w:w="1704" w:type="dxa"/>
            <w:shd w:val="clear" w:color="auto" w:fill="F2F2F2" w:themeFill="background1" w:themeFillShade="F2"/>
          </w:tcPr>
          <w:p w:rsidRPr="009F6F3A" w:rsidR="00843C58" w:rsidP="001F6EC9" w:rsidRDefault="00843C58" w14:paraId="7B2BD397"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5B613C4B"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3C52ED93"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5471028F"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0E7BFFD8" w14:textId="77777777">
            <w:pPr>
              <w:spacing w:after="0" w:line="240" w:lineRule="auto"/>
              <w:jc w:val="center"/>
              <w:textAlignment w:val="baseline"/>
              <w:rPr>
                <w:rFonts w:eastAsia="Times New Roman" w:cs="Arial"/>
                <w:sz w:val="20"/>
                <w:szCs w:val="20"/>
                <w:lang w:eastAsia="en-GB"/>
              </w:rPr>
            </w:pPr>
          </w:p>
        </w:tc>
        <w:tc>
          <w:tcPr>
            <w:tcW w:w="1134" w:type="dxa"/>
            <w:shd w:val="clear" w:color="auto" w:fill="D9D9D9" w:themeFill="background1" w:themeFillShade="D9"/>
          </w:tcPr>
          <w:p w:rsidRPr="009F6F3A" w:rsidR="00843C58" w:rsidP="001F6EC9" w:rsidRDefault="00843C58" w14:paraId="4612B76B" w14:textId="77777777">
            <w:pPr>
              <w:spacing w:after="0" w:line="240" w:lineRule="auto"/>
              <w:jc w:val="center"/>
              <w:textAlignment w:val="baseline"/>
              <w:rPr>
                <w:rFonts w:eastAsia="Times New Roman" w:cs="Arial"/>
                <w:sz w:val="20"/>
                <w:szCs w:val="20"/>
                <w:lang w:eastAsia="en-GB"/>
              </w:rPr>
            </w:pPr>
          </w:p>
        </w:tc>
        <w:tc>
          <w:tcPr>
            <w:tcW w:w="1984" w:type="dxa"/>
            <w:shd w:val="clear" w:color="auto" w:fill="D9D9D9" w:themeFill="background1" w:themeFillShade="D9"/>
          </w:tcPr>
          <w:p w:rsidRPr="009F6F3A" w:rsidR="00843C58" w:rsidP="001F6EC9" w:rsidRDefault="00843C58" w14:paraId="57135551"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11B59927" w14:textId="77777777">
        <w:trPr>
          <w:trHeight w:val="300"/>
        </w:trPr>
        <w:tc>
          <w:tcPr>
            <w:tcW w:w="2272" w:type="dxa"/>
            <w:shd w:val="clear" w:color="auto" w:fill="D9D9D9" w:themeFill="background1" w:themeFillShade="D9"/>
          </w:tcPr>
          <w:p w:rsidRPr="000A13AB" w:rsidR="00843C58" w:rsidP="000A13AB" w:rsidRDefault="00843C58" w14:paraId="7E632971" w14:textId="45910C99">
            <w:pPr>
              <w:spacing w:before="40" w:after="40" w:line="240" w:lineRule="auto"/>
              <w:ind w:left="74"/>
              <w:textAlignment w:val="baseline"/>
              <w:rPr>
                <w:rFonts w:eastAsia="Times New Roman" w:cs="Arial"/>
                <w:color w:val="000000" w:themeColor="text1"/>
                <w:sz w:val="20"/>
                <w:szCs w:val="20"/>
                <w:lang w:eastAsia="en-GB"/>
              </w:rPr>
            </w:pPr>
            <w:r w:rsidRPr="00D108B8">
              <w:rPr>
                <w:rFonts w:eastAsia="Times New Roman" w:cs="Arial"/>
                <w:b/>
                <w:bCs/>
                <w:color w:val="000000" w:themeColor="text1"/>
                <w:sz w:val="20"/>
                <w:szCs w:val="20"/>
                <w:lang w:eastAsia="en-GB"/>
              </w:rPr>
              <w:t>AC1.3</w:t>
            </w:r>
            <w:r w:rsidRPr="00D108B8">
              <w:rPr>
                <w:rFonts w:eastAsia="Times New Roman" w:cs="Arial"/>
                <w:color w:val="000000" w:themeColor="text1"/>
                <w:sz w:val="20"/>
                <w:szCs w:val="20"/>
                <w:lang w:eastAsia="en-GB"/>
              </w:rPr>
              <w:t xml:space="preserve"> </w:t>
            </w:r>
            <w:r w:rsidRPr="00D108B8">
              <w:rPr>
                <w:rFonts w:eastAsia="Arial" w:asciiTheme="minorHAnsi" w:hAnsiTheme="minorHAnsi" w:cstheme="minorHAnsi"/>
                <w:sz w:val="20"/>
                <w:szCs w:val="20"/>
              </w:rPr>
              <w:t xml:space="preserve">Critically </w:t>
            </w:r>
            <w:r w:rsidRPr="00D108B8">
              <w:rPr>
                <w:rFonts w:eastAsia="Arial" w:asciiTheme="minorHAnsi" w:hAnsiTheme="minorHAnsi" w:cstheme="minorHAnsi"/>
                <w:b/>
                <w:bCs/>
                <w:sz w:val="20"/>
                <w:szCs w:val="20"/>
              </w:rPr>
              <w:t>evaluate</w:t>
            </w:r>
            <w:r w:rsidRPr="00D108B8">
              <w:rPr>
                <w:rFonts w:eastAsia="Arial" w:asciiTheme="minorHAnsi" w:hAnsiTheme="minorHAnsi" w:cstheme="minorHAnsi"/>
                <w:sz w:val="20"/>
                <w:szCs w:val="20"/>
              </w:rPr>
              <w:t xml:space="preserve"> own performance as a coach or mentor</w:t>
            </w:r>
          </w:p>
        </w:tc>
        <w:tc>
          <w:tcPr>
            <w:tcW w:w="1981" w:type="dxa"/>
            <w:shd w:val="clear" w:color="auto" w:fill="D9D9D9" w:themeFill="background1" w:themeFillShade="D9"/>
          </w:tcPr>
          <w:p w:rsidRPr="00C3137F" w:rsidR="00843C58" w:rsidP="008B7FCC" w:rsidRDefault="00843C58" w14:paraId="3D39D0F5" w14:textId="2203AD6D">
            <w:pPr>
              <w:pStyle w:val="ListParagraph"/>
              <w:numPr>
                <w:ilvl w:val="0"/>
                <w:numId w:val="83"/>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sidRPr="00C3137F">
              <w:rPr>
                <w:rFonts w:eastAsia="Arial Unicode MS" w:asciiTheme="minorHAnsi" w:hAnsiTheme="minorHAnsi" w:cstheme="minorHAnsi"/>
                <w:color w:val="000000"/>
                <w:sz w:val="20"/>
                <w:szCs w:val="20"/>
                <w:u w:color="000000"/>
                <w:bdr w:val="nil"/>
                <w:lang w:eastAsia="en-GB"/>
              </w:rPr>
              <w:t>meet the range</w:t>
            </w:r>
            <w:r w:rsidR="000A13AB">
              <w:rPr>
                <w:rFonts w:eastAsia="Arial Unicode MS" w:asciiTheme="minorHAnsi" w:hAnsiTheme="minorHAnsi" w:cstheme="minorHAnsi"/>
                <w:color w:val="000000"/>
                <w:sz w:val="20"/>
                <w:szCs w:val="20"/>
                <w:u w:color="000000"/>
                <w:bdr w:val="nil"/>
                <w:lang w:eastAsia="en-GB"/>
              </w:rPr>
              <w:t>.</w:t>
            </w:r>
            <w:r w:rsidRPr="00C3137F">
              <w:rPr>
                <w:rFonts w:eastAsia="Arial Unicode MS" w:asciiTheme="minorHAnsi" w:hAnsiTheme="minorHAnsi" w:cstheme="minorHAnsi"/>
                <w:color w:val="000000"/>
                <w:sz w:val="20"/>
                <w:szCs w:val="20"/>
                <w:u w:color="000000"/>
                <w:bdr w:val="nil"/>
                <w:lang w:eastAsia="en-GB"/>
              </w:rPr>
              <w:t xml:space="preserve"> </w:t>
            </w:r>
          </w:p>
        </w:tc>
        <w:tc>
          <w:tcPr>
            <w:tcW w:w="1704" w:type="dxa"/>
            <w:shd w:val="clear" w:color="auto" w:fill="F2F2F2" w:themeFill="background1" w:themeFillShade="F2"/>
          </w:tcPr>
          <w:p w:rsidRPr="009F6F3A" w:rsidR="00843C58" w:rsidP="001F6EC9" w:rsidRDefault="00843C58" w14:paraId="6E12190C"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4757DD97"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10DCC9FE"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013DCA7A"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3A8D5C73" w14:textId="77777777">
            <w:pPr>
              <w:spacing w:after="0" w:line="240" w:lineRule="auto"/>
              <w:jc w:val="center"/>
              <w:textAlignment w:val="baseline"/>
              <w:rPr>
                <w:rFonts w:eastAsia="Times New Roman" w:cs="Arial"/>
                <w:sz w:val="20"/>
                <w:szCs w:val="20"/>
                <w:lang w:eastAsia="en-GB"/>
              </w:rPr>
            </w:pPr>
          </w:p>
        </w:tc>
        <w:tc>
          <w:tcPr>
            <w:tcW w:w="1134" w:type="dxa"/>
            <w:shd w:val="clear" w:color="auto" w:fill="D9D9D9" w:themeFill="background1" w:themeFillShade="D9"/>
          </w:tcPr>
          <w:p w:rsidRPr="009F6F3A" w:rsidR="00843C58" w:rsidP="001F6EC9" w:rsidRDefault="00843C58" w14:paraId="5C206F1C" w14:textId="77777777">
            <w:pPr>
              <w:spacing w:after="0" w:line="240" w:lineRule="auto"/>
              <w:jc w:val="center"/>
              <w:textAlignment w:val="baseline"/>
              <w:rPr>
                <w:rFonts w:eastAsia="Times New Roman" w:cs="Arial"/>
                <w:sz w:val="20"/>
                <w:szCs w:val="20"/>
                <w:lang w:eastAsia="en-GB"/>
              </w:rPr>
            </w:pPr>
          </w:p>
        </w:tc>
        <w:tc>
          <w:tcPr>
            <w:tcW w:w="1984" w:type="dxa"/>
            <w:shd w:val="clear" w:color="auto" w:fill="D9D9D9" w:themeFill="background1" w:themeFillShade="D9"/>
          </w:tcPr>
          <w:p w:rsidRPr="009F6F3A" w:rsidR="00843C58" w:rsidP="001F6EC9" w:rsidRDefault="00843C58" w14:paraId="6353677A"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5130D592" w14:textId="77777777">
        <w:trPr>
          <w:trHeight w:val="300"/>
        </w:trPr>
        <w:tc>
          <w:tcPr>
            <w:tcW w:w="15454" w:type="dxa"/>
            <w:gridSpan w:val="10"/>
            <w:shd w:val="clear" w:color="auto" w:fill="D9D9D9" w:themeFill="background1" w:themeFillShade="D9"/>
          </w:tcPr>
          <w:p w:rsidRPr="009F6F3A" w:rsidR="00843C58" w:rsidP="000A13AB" w:rsidRDefault="00843C58" w14:paraId="7EC11ADF" w14:textId="77777777">
            <w:pPr>
              <w:spacing w:before="40" w:after="40" w:line="240" w:lineRule="auto"/>
              <w:ind w:left="629" w:hanging="555"/>
              <w:textAlignment w:val="baseline"/>
              <w:rPr>
                <w:rFonts w:eastAsia="Times New Roman" w:cs="Arial"/>
                <w:b/>
                <w:bCs/>
                <w:color w:val="3B3C42"/>
                <w:sz w:val="18"/>
                <w:szCs w:val="18"/>
                <w:lang w:eastAsia="en-GB"/>
              </w:rPr>
            </w:pPr>
            <w:r w:rsidRPr="009F6F3A">
              <w:rPr>
                <w:rFonts w:eastAsia="Times New Roman" w:cs="Arial"/>
                <w:b/>
                <w:bCs/>
                <w:lang w:eastAsia="en-GB"/>
              </w:rPr>
              <w:t>LO</w:t>
            </w:r>
            <w:r w:rsidRPr="00E7052A">
              <w:rPr>
                <w:rFonts w:eastAsia="Times New Roman" w:cs="Arial"/>
                <w:b/>
                <w:bCs/>
                <w:lang w:eastAsia="en-GB"/>
              </w:rPr>
              <w:t xml:space="preserve">2 </w:t>
            </w:r>
            <w:r w:rsidRPr="00E7052A">
              <w:rPr>
                <w:rFonts w:asciiTheme="minorHAnsi" w:hAnsiTheme="minorHAnsi" w:cstheme="minorHAnsi"/>
                <w:b/>
                <w:bCs/>
              </w:rPr>
              <w:t>Be able to plan own future development and professional practice as an executive or senior level coach or mentor</w:t>
            </w:r>
          </w:p>
        </w:tc>
      </w:tr>
      <w:tr w:rsidRPr="009F6F3A" w:rsidR="00843C58" w:rsidTr="001F6EC9" w14:paraId="3AB7913F" w14:textId="77777777">
        <w:trPr>
          <w:trHeight w:val="300"/>
        </w:trPr>
        <w:tc>
          <w:tcPr>
            <w:tcW w:w="2272" w:type="dxa"/>
            <w:shd w:val="clear" w:color="auto" w:fill="D9D9D9" w:themeFill="background1" w:themeFillShade="D9"/>
          </w:tcPr>
          <w:p w:rsidRPr="00D108B8" w:rsidR="00843C58" w:rsidP="001F6EC9" w:rsidRDefault="00843C58" w14:paraId="597E25EB" w14:textId="77777777">
            <w:pPr>
              <w:spacing w:before="40" w:after="40" w:line="240" w:lineRule="auto"/>
              <w:ind w:left="74"/>
              <w:textAlignment w:val="baseline"/>
              <w:rPr>
                <w:rFonts w:eastAsia="Times New Roman" w:asciiTheme="minorHAnsi" w:hAnsiTheme="minorHAnsi" w:cstheme="minorHAnsi"/>
                <w:b/>
                <w:bCs/>
                <w:sz w:val="20"/>
                <w:szCs w:val="20"/>
                <w:lang w:eastAsia="en-GB"/>
              </w:rPr>
            </w:pPr>
            <w:r w:rsidRPr="00D108B8">
              <w:rPr>
                <w:rFonts w:eastAsia="Times New Roman" w:asciiTheme="minorHAnsi" w:hAnsiTheme="minorHAnsi" w:cstheme="minorHAnsi"/>
                <w:b/>
                <w:bCs/>
                <w:color w:val="000000" w:themeColor="text1"/>
                <w:sz w:val="20"/>
                <w:szCs w:val="20"/>
                <w:lang w:eastAsia="en-GB"/>
              </w:rPr>
              <w:t xml:space="preserve">AC2.1 </w:t>
            </w:r>
            <w:r w:rsidRPr="00D108B8">
              <w:rPr>
                <w:rFonts w:eastAsia="Times New Roman" w:asciiTheme="minorHAnsi" w:hAnsiTheme="minorHAnsi" w:cstheme="minorHAnsi"/>
                <w:color w:val="000000" w:themeColor="text1"/>
                <w:sz w:val="20"/>
                <w:szCs w:val="20"/>
                <w:lang w:eastAsia="en-GB"/>
              </w:rPr>
              <w:t>Create a</w:t>
            </w:r>
            <w:r w:rsidRPr="00D108B8">
              <w:rPr>
                <w:rFonts w:eastAsia="Times New Roman" w:asciiTheme="minorHAnsi" w:hAnsiTheme="minorHAnsi" w:cstheme="minorHAnsi"/>
                <w:b/>
                <w:bCs/>
                <w:color w:val="000000" w:themeColor="text1"/>
                <w:sz w:val="20"/>
                <w:szCs w:val="20"/>
                <w:lang w:eastAsia="en-GB"/>
              </w:rPr>
              <w:t xml:space="preserve"> personal profile statement </w:t>
            </w:r>
            <w:r w:rsidRPr="00D108B8">
              <w:rPr>
                <w:rFonts w:eastAsia="Times New Roman" w:asciiTheme="minorHAnsi" w:hAnsiTheme="minorHAnsi" w:cstheme="minorHAnsi"/>
                <w:color w:val="000000" w:themeColor="text1"/>
                <w:sz w:val="20"/>
                <w:szCs w:val="20"/>
                <w:lang w:eastAsia="en-GB"/>
              </w:rPr>
              <w:t>to promote own future coaching or mentoring practice</w:t>
            </w:r>
          </w:p>
        </w:tc>
        <w:tc>
          <w:tcPr>
            <w:tcW w:w="1981" w:type="dxa"/>
            <w:shd w:val="clear" w:color="auto" w:fill="D9D9D9" w:themeFill="background1" w:themeFillShade="D9"/>
          </w:tcPr>
          <w:p w:rsidRPr="00D108B8" w:rsidR="00843C58" w:rsidP="008B7FCC" w:rsidRDefault="00843C58" w14:paraId="57818714" w14:textId="18E4CD94">
            <w:pPr>
              <w:pStyle w:val="ListParagraph"/>
              <w:numPr>
                <w:ilvl w:val="0"/>
                <w:numId w:val="83"/>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sidRPr="00D108B8">
              <w:rPr>
                <w:rFonts w:eastAsia="Arial Unicode MS" w:asciiTheme="minorHAnsi" w:hAnsiTheme="minorHAnsi" w:cstheme="minorHAnsi"/>
                <w:color w:val="000000"/>
                <w:sz w:val="20"/>
                <w:szCs w:val="20"/>
                <w:u w:color="000000"/>
                <w:bdr w:val="nil"/>
                <w:lang w:eastAsia="en-GB"/>
              </w:rPr>
              <w:t>meet the range</w:t>
            </w:r>
            <w:r w:rsidR="00DA736D">
              <w:rPr>
                <w:rFonts w:eastAsia="Arial Unicode MS" w:asciiTheme="minorHAnsi" w:hAnsiTheme="minorHAnsi" w:cstheme="minorHAnsi"/>
                <w:color w:val="000000"/>
                <w:sz w:val="20"/>
                <w:szCs w:val="20"/>
                <w:u w:color="000000"/>
                <w:bdr w:val="nil"/>
                <w:lang w:eastAsia="en-GB"/>
              </w:rPr>
              <w:t>.</w:t>
            </w:r>
            <w:r w:rsidRPr="00D108B8">
              <w:rPr>
                <w:rFonts w:eastAsia="Arial Unicode MS" w:asciiTheme="minorHAnsi" w:hAnsiTheme="minorHAnsi" w:cstheme="minorHAnsi"/>
                <w:color w:val="000000"/>
                <w:sz w:val="20"/>
                <w:szCs w:val="20"/>
                <w:u w:color="000000"/>
                <w:bdr w:val="nil"/>
                <w:lang w:eastAsia="en-GB"/>
              </w:rPr>
              <w:t xml:space="preserve"> </w:t>
            </w:r>
          </w:p>
        </w:tc>
        <w:tc>
          <w:tcPr>
            <w:tcW w:w="1704" w:type="dxa"/>
            <w:shd w:val="clear" w:color="auto" w:fill="F2F2F2" w:themeFill="background1" w:themeFillShade="F2"/>
          </w:tcPr>
          <w:p w:rsidRPr="009F6F3A" w:rsidR="00843C58" w:rsidP="001F6EC9" w:rsidRDefault="00843C58" w14:paraId="1F27FAE3"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5BD08A2A"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6A5153D5"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4D0A05C5"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148C25EB" w14:textId="77777777">
            <w:pPr>
              <w:spacing w:after="0" w:line="240" w:lineRule="auto"/>
              <w:jc w:val="center"/>
              <w:textAlignment w:val="baseline"/>
              <w:rPr>
                <w:rFonts w:eastAsia="Times New Roman" w:cs="Arial"/>
                <w:sz w:val="20"/>
                <w:szCs w:val="20"/>
                <w:lang w:eastAsia="en-GB"/>
              </w:rPr>
            </w:pPr>
          </w:p>
        </w:tc>
        <w:tc>
          <w:tcPr>
            <w:tcW w:w="1134" w:type="dxa"/>
            <w:shd w:val="clear" w:color="auto" w:fill="D9D9D9" w:themeFill="background1" w:themeFillShade="D9"/>
          </w:tcPr>
          <w:p w:rsidRPr="009F6F3A" w:rsidR="00843C58" w:rsidP="001F6EC9" w:rsidRDefault="00843C58" w14:paraId="5F97698F" w14:textId="77777777">
            <w:pPr>
              <w:spacing w:after="0" w:line="240" w:lineRule="auto"/>
              <w:jc w:val="center"/>
              <w:textAlignment w:val="baseline"/>
              <w:rPr>
                <w:rFonts w:eastAsia="Times New Roman" w:cs="Arial"/>
                <w:sz w:val="20"/>
                <w:szCs w:val="20"/>
                <w:lang w:eastAsia="en-GB"/>
              </w:rPr>
            </w:pPr>
          </w:p>
        </w:tc>
        <w:tc>
          <w:tcPr>
            <w:tcW w:w="1984" w:type="dxa"/>
            <w:shd w:val="clear" w:color="auto" w:fill="D9D9D9" w:themeFill="background1" w:themeFillShade="D9"/>
          </w:tcPr>
          <w:p w:rsidRPr="009F6F3A" w:rsidR="00843C58" w:rsidP="001F6EC9" w:rsidRDefault="00843C58" w14:paraId="4EB96DD6"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411FF3FE" w14:textId="77777777">
        <w:trPr>
          <w:trHeight w:val="300"/>
        </w:trPr>
        <w:tc>
          <w:tcPr>
            <w:tcW w:w="2272" w:type="dxa"/>
            <w:shd w:val="clear" w:color="auto" w:fill="D9D9D9" w:themeFill="background1" w:themeFillShade="D9"/>
          </w:tcPr>
          <w:p w:rsidRPr="00D108B8" w:rsidR="00843C58" w:rsidP="001F6EC9" w:rsidRDefault="00843C58" w14:paraId="2F4BE3F2" w14:textId="77777777">
            <w:pPr>
              <w:spacing w:before="40" w:after="40" w:line="240" w:lineRule="auto"/>
              <w:ind w:left="74"/>
              <w:textAlignment w:val="baseline"/>
              <w:rPr>
                <w:rFonts w:eastAsia="Times New Roman" w:asciiTheme="minorHAnsi" w:hAnsiTheme="minorHAnsi" w:cstheme="minorHAnsi"/>
                <w:b/>
                <w:bCs/>
                <w:sz w:val="20"/>
                <w:szCs w:val="20"/>
                <w:lang w:eastAsia="en-GB"/>
              </w:rPr>
            </w:pPr>
            <w:r w:rsidRPr="00D108B8">
              <w:rPr>
                <w:rFonts w:eastAsia="Times New Roman" w:asciiTheme="minorHAnsi" w:hAnsiTheme="minorHAnsi" w:cstheme="minorHAnsi"/>
                <w:b/>
                <w:bCs/>
                <w:sz w:val="20"/>
                <w:szCs w:val="20"/>
                <w:lang w:eastAsia="en-GB"/>
              </w:rPr>
              <w:t xml:space="preserve">AC2.2 </w:t>
            </w:r>
            <w:r w:rsidRPr="00D108B8">
              <w:rPr>
                <w:rFonts w:eastAsia="Arial" w:asciiTheme="minorHAnsi" w:hAnsiTheme="minorHAnsi" w:cstheme="minorHAnsi"/>
                <w:sz w:val="20"/>
                <w:szCs w:val="20"/>
              </w:rPr>
              <w:t xml:space="preserve">Develop a </w:t>
            </w:r>
            <w:r w:rsidRPr="00D108B8">
              <w:rPr>
                <w:rFonts w:eastAsia="Arial" w:asciiTheme="minorHAnsi" w:hAnsiTheme="minorHAnsi" w:cstheme="minorHAnsi"/>
                <w:b/>
                <w:bCs/>
                <w:sz w:val="20"/>
                <w:szCs w:val="20"/>
              </w:rPr>
              <w:t>strategic approach</w:t>
            </w:r>
            <w:r w:rsidRPr="00D108B8">
              <w:rPr>
                <w:rFonts w:eastAsia="Arial" w:asciiTheme="minorHAnsi" w:hAnsiTheme="minorHAnsi" w:cstheme="minorHAnsi"/>
                <w:sz w:val="20"/>
                <w:szCs w:val="20"/>
              </w:rPr>
              <w:t xml:space="preserve"> of own coaching or mentoring offer  </w:t>
            </w:r>
          </w:p>
        </w:tc>
        <w:tc>
          <w:tcPr>
            <w:tcW w:w="1981" w:type="dxa"/>
            <w:shd w:val="clear" w:color="auto" w:fill="D9D9D9" w:themeFill="background1" w:themeFillShade="D9"/>
          </w:tcPr>
          <w:p w:rsidRPr="00D108B8" w:rsidR="00843C58" w:rsidP="008B7FCC" w:rsidRDefault="00843C58" w14:paraId="0D748E63" w14:textId="7675586F">
            <w:pPr>
              <w:pStyle w:val="ListParagraph"/>
              <w:numPr>
                <w:ilvl w:val="0"/>
                <w:numId w:val="83"/>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sidRPr="00D108B8">
              <w:rPr>
                <w:rFonts w:eastAsia="Arial Unicode MS" w:asciiTheme="minorHAnsi" w:hAnsiTheme="minorHAnsi" w:cstheme="minorHAnsi"/>
                <w:color w:val="000000"/>
                <w:sz w:val="20"/>
                <w:szCs w:val="20"/>
                <w:u w:color="000000"/>
                <w:bdr w:val="nil"/>
                <w:lang w:eastAsia="en-GB"/>
              </w:rPr>
              <w:t>meet the range</w:t>
            </w:r>
            <w:r w:rsidR="0072544F">
              <w:rPr>
                <w:rFonts w:eastAsia="Arial Unicode MS" w:asciiTheme="minorHAnsi" w:hAnsiTheme="minorHAnsi" w:cstheme="minorHAnsi"/>
                <w:color w:val="000000"/>
                <w:sz w:val="20"/>
                <w:szCs w:val="20"/>
                <w:u w:color="000000"/>
                <w:bdr w:val="nil"/>
                <w:lang w:eastAsia="en-GB"/>
              </w:rPr>
              <w:t>.</w:t>
            </w:r>
          </w:p>
        </w:tc>
        <w:tc>
          <w:tcPr>
            <w:tcW w:w="1704" w:type="dxa"/>
            <w:shd w:val="clear" w:color="auto" w:fill="F2F2F2" w:themeFill="background1" w:themeFillShade="F2"/>
          </w:tcPr>
          <w:p w:rsidRPr="009F6F3A" w:rsidR="00843C58" w:rsidP="001F6EC9" w:rsidRDefault="00843C58" w14:paraId="4B872CC7"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1BCDACB5"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3C674A23"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6193E4E6"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01C130A3" w14:textId="77777777">
            <w:pPr>
              <w:spacing w:after="0" w:line="240" w:lineRule="auto"/>
              <w:jc w:val="center"/>
              <w:textAlignment w:val="baseline"/>
              <w:rPr>
                <w:rFonts w:eastAsia="Times New Roman" w:cs="Arial"/>
                <w:sz w:val="20"/>
                <w:szCs w:val="20"/>
                <w:lang w:eastAsia="en-GB"/>
              </w:rPr>
            </w:pPr>
          </w:p>
        </w:tc>
        <w:tc>
          <w:tcPr>
            <w:tcW w:w="1134" w:type="dxa"/>
            <w:shd w:val="clear" w:color="auto" w:fill="D9D9D9" w:themeFill="background1" w:themeFillShade="D9"/>
          </w:tcPr>
          <w:p w:rsidRPr="009F6F3A" w:rsidR="00843C58" w:rsidP="001F6EC9" w:rsidRDefault="00843C58" w14:paraId="6B7391F6" w14:textId="77777777">
            <w:pPr>
              <w:spacing w:after="0" w:line="240" w:lineRule="auto"/>
              <w:jc w:val="center"/>
              <w:textAlignment w:val="baseline"/>
              <w:rPr>
                <w:rFonts w:eastAsia="Times New Roman" w:cs="Arial"/>
                <w:sz w:val="20"/>
                <w:szCs w:val="20"/>
                <w:lang w:eastAsia="en-GB"/>
              </w:rPr>
            </w:pPr>
          </w:p>
        </w:tc>
        <w:tc>
          <w:tcPr>
            <w:tcW w:w="1984" w:type="dxa"/>
            <w:shd w:val="clear" w:color="auto" w:fill="D9D9D9" w:themeFill="background1" w:themeFillShade="D9"/>
          </w:tcPr>
          <w:p w:rsidRPr="009F6F3A" w:rsidR="00843C58" w:rsidP="001F6EC9" w:rsidRDefault="00843C58" w14:paraId="4BB385C7" w14:textId="77777777">
            <w:pPr>
              <w:spacing w:after="0" w:line="240" w:lineRule="auto"/>
              <w:jc w:val="center"/>
              <w:textAlignment w:val="baseline"/>
              <w:rPr>
                <w:rFonts w:eastAsia="Times New Roman" w:cs="Arial"/>
                <w:sz w:val="20"/>
                <w:szCs w:val="20"/>
                <w:lang w:eastAsia="en-GB"/>
              </w:rPr>
            </w:pPr>
          </w:p>
        </w:tc>
      </w:tr>
      <w:tr w:rsidRPr="009F6F3A" w:rsidR="00843C58" w:rsidTr="001F6EC9" w14:paraId="74BF68F0" w14:textId="77777777">
        <w:trPr>
          <w:trHeight w:val="300"/>
        </w:trPr>
        <w:tc>
          <w:tcPr>
            <w:tcW w:w="2272" w:type="dxa"/>
            <w:shd w:val="clear" w:color="auto" w:fill="D9D9D9" w:themeFill="background1" w:themeFillShade="D9"/>
          </w:tcPr>
          <w:p w:rsidRPr="00DA736D" w:rsidR="00843C58" w:rsidP="00DA736D" w:rsidRDefault="00843C58" w14:paraId="0EA3EFE9" w14:textId="6B8AEA91">
            <w:pPr>
              <w:spacing w:before="40" w:after="40" w:line="240" w:lineRule="auto"/>
              <w:ind w:left="74"/>
              <w:textAlignment w:val="baseline"/>
              <w:rPr>
                <w:rFonts w:eastAsia="Times New Roman" w:asciiTheme="minorHAnsi" w:hAnsiTheme="minorHAnsi" w:cstheme="minorHAnsi"/>
                <w:sz w:val="20"/>
                <w:szCs w:val="20"/>
                <w:lang w:eastAsia="en-GB"/>
              </w:rPr>
            </w:pPr>
            <w:r w:rsidRPr="00D108B8">
              <w:rPr>
                <w:rFonts w:eastAsia="Times New Roman" w:asciiTheme="minorHAnsi" w:hAnsiTheme="minorHAnsi" w:cstheme="minorHAnsi"/>
                <w:b/>
                <w:bCs/>
                <w:sz w:val="20"/>
                <w:szCs w:val="20"/>
                <w:lang w:eastAsia="en-GB"/>
              </w:rPr>
              <w:t>AC2.3</w:t>
            </w:r>
            <w:r w:rsidRPr="00D108B8">
              <w:rPr>
                <w:rFonts w:eastAsia="Times New Roman" w:asciiTheme="minorHAnsi" w:hAnsiTheme="minorHAnsi" w:cstheme="minorHAnsi"/>
                <w:sz w:val="20"/>
                <w:szCs w:val="20"/>
                <w:lang w:eastAsia="en-GB"/>
              </w:rPr>
              <w:t xml:space="preserve"> Produce a </w:t>
            </w:r>
            <w:r w:rsidRPr="00D108B8">
              <w:rPr>
                <w:rFonts w:eastAsia="Times New Roman" w:asciiTheme="minorHAnsi" w:hAnsiTheme="minorHAnsi" w:cstheme="minorHAnsi"/>
                <w:b/>
                <w:bCs/>
                <w:sz w:val="20"/>
                <w:szCs w:val="20"/>
                <w:lang w:eastAsia="en-GB"/>
              </w:rPr>
              <w:t xml:space="preserve">Professional </w:t>
            </w:r>
            <w:r w:rsidRPr="00D108B8" w:rsidR="00DA736D">
              <w:rPr>
                <w:rFonts w:eastAsia="Times New Roman" w:asciiTheme="minorHAnsi" w:hAnsiTheme="minorHAnsi" w:cstheme="minorHAnsi"/>
                <w:b/>
                <w:bCs/>
                <w:sz w:val="20"/>
                <w:szCs w:val="20"/>
                <w:lang w:eastAsia="en-GB"/>
              </w:rPr>
              <w:t>Development Plan</w:t>
            </w:r>
            <w:r w:rsidRPr="00D108B8">
              <w:rPr>
                <w:rFonts w:eastAsia="Times New Roman" w:asciiTheme="minorHAnsi" w:hAnsiTheme="minorHAnsi" w:cstheme="minorHAnsi"/>
                <w:b/>
                <w:bCs/>
                <w:sz w:val="20"/>
                <w:szCs w:val="20"/>
                <w:lang w:eastAsia="en-GB"/>
              </w:rPr>
              <w:t xml:space="preserve"> (PDP)</w:t>
            </w:r>
            <w:r w:rsidRPr="00D108B8">
              <w:rPr>
                <w:rFonts w:eastAsia="Times New Roman" w:asciiTheme="minorHAnsi" w:hAnsiTheme="minorHAnsi" w:cstheme="minorHAnsi"/>
                <w:sz w:val="20"/>
                <w:szCs w:val="20"/>
                <w:lang w:eastAsia="en-GB"/>
              </w:rPr>
              <w:t xml:space="preserve"> to support own coaching or mentoring practice </w:t>
            </w:r>
          </w:p>
        </w:tc>
        <w:tc>
          <w:tcPr>
            <w:tcW w:w="1981" w:type="dxa"/>
            <w:shd w:val="clear" w:color="auto" w:fill="D9D9D9" w:themeFill="background1" w:themeFillShade="D9"/>
          </w:tcPr>
          <w:p w:rsidRPr="00D108B8" w:rsidR="00843C58" w:rsidP="008B7FCC" w:rsidRDefault="00843C58" w14:paraId="42378487" w14:textId="77777777">
            <w:pPr>
              <w:pStyle w:val="ListParagraph"/>
              <w:numPr>
                <w:ilvl w:val="0"/>
                <w:numId w:val="83"/>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sidRPr="00D108B8">
              <w:rPr>
                <w:rFonts w:eastAsia="Arial Unicode MS" w:asciiTheme="minorHAnsi" w:hAnsiTheme="minorHAnsi" w:cstheme="minorHAnsi"/>
                <w:color w:val="000000"/>
                <w:sz w:val="20"/>
                <w:szCs w:val="20"/>
                <w:u w:color="000000"/>
                <w:bdr w:val="nil"/>
                <w:lang w:eastAsia="en-GB"/>
              </w:rPr>
              <w:t xml:space="preserve">meet the range </w:t>
            </w:r>
          </w:p>
          <w:p w:rsidRPr="00D108B8" w:rsidR="00843C58" w:rsidP="008B7FCC" w:rsidRDefault="00843C58" w14:paraId="66E41970" w14:textId="261DBEBB">
            <w:pPr>
              <w:pStyle w:val="ListParagraph"/>
              <w:numPr>
                <w:ilvl w:val="0"/>
                <w:numId w:val="83"/>
              </w:numPr>
              <w:pBdr>
                <w:top w:val="nil"/>
                <w:left w:val="nil"/>
                <w:bottom w:val="nil"/>
                <w:right w:val="nil"/>
                <w:between w:val="nil"/>
                <w:bar w:val="nil"/>
              </w:pBdr>
              <w:spacing w:before="40" w:after="40" w:line="240" w:lineRule="atLeast"/>
              <w:ind w:left="434"/>
              <w:contextualSpacing/>
              <w:rPr>
                <w:rFonts w:eastAsia="Arial Unicode MS" w:asciiTheme="minorHAnsi" w:hAnsiTheme="minorHAnsi" w:cstheme="minorHAnsi"/>
                <w:color w:val="000000"/>
                <w:sz w:val="20"/>
                <w:szCs w:val="20"/>
                <w:u w:color="000000"/>
                <w:bdr w:val="nil"/>
                <w:lang w:eastAsia="en-GB"/>
              </w:rPr>
            </w:pPr>
            <w:r w:rsidRPr="00D108B8">
              <w:rPr>
                <w:rFonts w:eastAsia="Arial Unicode MS" w:asciiTheme="minorHAnsi" w:hAnsiTheme="minorHAnsi" w:cstheme="minorHAnsi"/>
                <w:color w:val="000000"/>
                <w:sz w:val="20"/>
                <w:szCs w:val="20"/>
                <w:u w:color="000000"/>
                <w:bdr w:val="nil"/>
                <w:lang w:eastAsia="en-GB"/>
              </w:rPr>
              <w:t xml:space="preserve">PDP to </w:t>
            </w:r>
            <w:r w:rsidR="00672663">
              <w:rPr>
                <w:rFonts w:eastAsia="Arial Unicode MS" w:asciiTheme="minorHAnsi" w:hAnsiTheme="minorHAnsi" w:cstheme="minorHAnsi"/>
                <w:color w:val="000000"/>
                <w:sz w:val="20"/>
                <w:szCs w:val="20"/>
                <w:u w:color="000000"/>
                <w:bdr w:val="nil"/>
                <w:lang w:eastAsia="en-GB"/>
              </w:rPr>
              <w:t>cover:</w:t>
            </w:r>
          </w:p>
          <w:p w:rsidRPr="0072544F" w:rsidR="00843C58" w:rsidP="008B7FCC" w:rsidRDefault="00DA736D" w14:paraId="57B0DB31" w14:textId="33769DE4">
            <w:pPr>
              <w:pStyle w:val="ListParagraph"/>
              <w:numPr>
                <w:ilvl w:val="0"/>
                <w:numId w:val="96"/>
              </w:numPr>
              <w:pBdr>
                <w:top w:val="nil"/>
                <w:left w:val="nil"/>
                <w:bottom w:val="nil"/>
                <w:right w:val="nil"/>
                <w:between w:val="nil"/>
                <w:bar w:val="nil"/>
              </w:pBdr>
              <w:spacing w:before="40" w:after="40" w:line="240" w:lineRule="atLeast"/>
              <w:ind w:left="558"/>
              <w:contextualSpacing/>
              <w:rPr>
                <w:rFonts w:ascii="Arial" w:hAnsi="Arial" w:eastAsia="Arial Unicode MS" w:cs="Arial"/>
                <w:color w:val="000000"/>
                <w:sz w:val="20"/>
                <w:szCs w:val="20"/>
                <w:u w:color="000000"/>
                <w:bdr w:val="nil"/>
                <w:lang w:eastAsia="en-GB"/>
              </w:rPr>
            </w:pPr>
            <w:r w:rsidRPr="0072544F">
              <w:rPr>
                <w:rFonts w:ascii="Arial" w:hAnsi="Arial" w:eastAsia="Arial Unicode MS" w:cs="Arial"/>
                <w:color w:val="000000"/>
                <w:sz w:val="20"/>
                <w:szCs w:val="20"/>
                <w:u w:color="000000"/>
                <w:bdr w:val="nil"/>
                <w:lang w:eastAsia="en-GB"/>
              </w:rPr>
              <w:t>12 months</w:t>
            </w:r>
          </w:p>
          <w:p w:rsidRPr="00D108B8" w:rsidR="00843C58" w:rsidP="008B7FCC" w:rsidRDefault="0072544F" w14:paraId="36D5CA28" w14:textId="13574171">
            <w:pPr>
              <w:pStyle w:val="ListParagraph"/>
              <w:numPr>
                <w:ilvl w:val="0"/>
                <w:numId w:val="96"/>
              </w:numPr>
              <w:pBdr>
                <w:top w:val="nil"/>
                <w:left w:val="nil"/>
                <w:bottom w:val="nil"/>
                <w:right w:val="nil"/>
                <w:between w:val="nil"/>
                <w:bar w:val="nil"/>
              </w:pBdr>
              <w:spacing w:before="40" w:after="40" w:line="240" w:lineRule="atLeast"/>
              <w:ind w:left="558"/>
              <w:contextualSpacing/>
              <w:rPr>
                <w:rFonts w:eastAsia="Arial Unicode MS" w:asciiTheme="minorHAnsi" w:hAnsiTheme="minorHAnsi" w:cstheme="minorHAnsi"/>
                <w:color w:val="000000"/>
                <w:sz w:val="20"/>
                <w:szCs w:val="20"/>
                <w:u w:color="000000"/>
                <w:bdr w:val="nil"/>
                <w:lang w:eastAsia="en-GB"/>
              </w:rPr>
            </w:pPr>
            <w:r>
              <w:rPr>
                <w:rFonts w:ascii="Arial" w:hAnsi="Arial" w:eastAsia="Arial Unicode MS" w:cs="Arial"/>
                <w:color w:val="000000"/>
                <w:sz w:val="20"/>
                <w:szCs w:val="20"/>
                <w:u w:color="000000"/>
                <w:bdr w:val="nil"/>
                <w:lang w:eastAsia="en-GB"/>
              </w:rPr>
              <w:t>i</w:t>
            </w:r>
            <w:r w:rsidRPr="0072544F" w:rsidR="00843C58">
              <w:rPr>
                <w:rFonts w:ascii="Arial" w:hAnsi="Arial" w:eastAsia="Arial Unicode MS" w:cs="Arial"/>
                <w:color w:val="000000"/>
                <w:sz w:val="20"/>
                <w:szCs w:val="20"/>
                <w:u w:color="000000"/>
                <w:bdr w:val="nil"/>
                <w:lang w:eastAsia="en-GB"/>
              </w:rPr>
              <w:t>nclude 6 objectives</w:t>
            </w:r>
            <w:r w:rsidRPr="0072544F" w:rsidR="00DA736D">
              <w:rPr>
                <w:rFonts w:ascii="Arial" w:hAnsi="Arial" w:eastAsia="Arial Unicode MS" w:cs="Arial"/>
                <w:color w:val="000000"/>
                <w:sz w:val="20"/>
                <w:szCs w:val="20"/>
                <w:u w:color="000000"/>
                <w:bdr w:val="nil"/>
                <w:lang w:eastAsia="en-GB"/>
              </w:rPr>
              <w:t>.</w:t>
            </w:r>
          </w:p>
        </w:tc>
        <w:tc>
          <w:tcPr>
            <w:tcW w:w="1704" w:type="dxa"/>
            <w:shd w:val="clear" w:color="auto" w:fill="F2F2F2" w:themeFill="background1" w:themeFillShade="F2"/>
          </w:tcPr>
          <w:p w:rsidRPr="009F6F3A" w:rsidR="00843C58" w:rsidP="001F6EC9" w:rsidRDefault="00843C58" w14:paraId="42B934D3"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562C69C1" w14:textId="77777777">
            <w:pPr>
              <w:spacing w:after="0" w:line="240" w:lineRule="auto"/>
              <w:jc w:val="center"/>
              <w:textAlignment w:val="baseline"/>
              <w:rPr>
                <w:rFonts w:eastAsia="Times New Roman" w:cs="Arial"/>
                <w:sz w:val="20"/>
                <w:szCs w:val="20"/>
                <w:lang w:eastAsia="en-GB"/>
              </w:rPr>
            </w:pPr>
          </w:p>
        </w:tc>
        <w:tc>
          <w:tcPr>
            <w:tcW w:w="2126" w:type="dxa"/>
            <w:gridSpan w:val="2"/>
            <w:shd w:val="clear" w:color="auto" w:fill="F2F2F2" w:themeFill="background1" w:themeFillShade="F2"/>
          </w:tcPr>
          <w:p w:rsidRPr="009F6F3A" w:rsidR="00843C58" w:rsidP="001F6EC9" w:rsidRDefault="00843C58" w14:paraId="00E1E88F" w14:textId="77777777">
            <w:pPr>
              <w:spacing w:after="0" w:line="240" w:lineRule="auto"/>
              <w:jc w:val="center"/>
              <w:textAlignment w:val="baseline"/>
              <w:rPr>
                <w:rFonts w:eastAsia="Times New Roman" w:cs="Arial"/>
                <w:sz w:val="20"/>
                <w:szCs w:val="20"/>
                <w:lang w:eastAsia="en-GB"/>
              </w:rPr>
            </w:pPr>
          </w:p>
        </w:tc>
        <w:tc>
          <w:tcPr>
            <w:tcW w:w="1134" w:type="dxa"/>
            <w:shd w:val="clear" w:color="auto" w:fill="F2F2F2" w:themeFill="background1" w:themeFillShade="F2"/>
          </w:tcPr>
          <w:p w:rsidRPr="009F6F3A" w:rsidR="00843C58" w:rsidP="001F6EC9" w:rsidRDefault="00843C58" w14:paraId="75A36873" w14:textId="77777777">
            <w:pPr>
              <w:spacing w:after="0" w:line="240" w:lineRule="auto"/>
              <w:jc w:val="center"/>
              <w:textAlignment w:val="baseline"/>
              <w:rPr>
                <w:rFonts w:eastAsia="Times New Roman" w:cs="Arial"/>
                <w:sz w:val="20"/>
                <w:szCs w:val="20"/>
                <w:lang w:eastAsia="en-GB"/>
              </w:rPr>
            </w:pPr>
          </w:p>
        </w:tc>
        <w:tc>
          <w:tcPr>
            <w:tcW w:w="1985" w:type="dxa"/>
            <w:shd w:val="clear" w:color="auto" w:fill="F2F2F2" w:themeFill="background1" w:themeFillShade="F2"/>
          </w:tcPr>
          <w:p w:rsidRPr="009F6F3A" w:rsidR="00843C58" w:rsidP="001F6EC9" w:rsidRDefault="00843C58" w14:paraId="18EAEDF4" w14:textId="77777777">
            <w:pPr>
              <w:spacing w:after="0" w:line="240" w:lineRule="auto"/>
              <w:jc w:val="center"/>
              <w:textAlignment w:val="baseline"/>
              <w:rPr>
                <w:rFonts w:eastAsia="Times New Roman" w:cs="Arial"/>
                <w:sz w:val="20"/>
                <w:szCs w:val="20"/>
                <w:lang w:eastAsia="en-GB"/>
              </w:rPr>
            </w:pPr>
          </w:p>
        </w:tc>
        <w:tc>
          <w:tcPr>
            <w:tcW w:w="1134" w:type="dxa"/>
            <w:shd w:val="clear" w:color="auto" w:fill="D9D9D9" w:themeFill="background1" w:themeFillShade="D9"/>
          </w:tcPr>
          <w:p w:rsidRPr="009F6F3A" w:rsidR="00843C58" w:rsidP="001F6EC9" w:rsidRDefault="00843C58" w14:paraId="07B7777F" w14:textId="77777777">
            <w:pPr>
              <w:spacing w:after="0" w:line="240" w:lineRule="auto"/>
              <w:jc w:val="center"/>
              <w:textAlignment w:val="baseline"/>
              <w:rPr>
                <w:rFonts w:eastAsia="Times New Roman" w:cs="Arial"/>
                <w:sz w:val="20"/>
                <w:szCs w:val="20"/>
                <w:lang w:eastAsia="en-GB"/>
              </w:rPr>
            </w:pPr>
          </w:p>
        </w:tc>
        <w:tc>
          <w:tcPr>
            <w:tcW w:w="1984" w:type="dxa"/>
            <w:shd w:val="clear" w:color="auto" w:fill="D9D9D9" w:themeFill="background1" w:themeFillShade="D9"/>
          </w:tcPr>
          <w:p w:rsidRPr="009F6F3A" w:rsidR="00843C58" w:rsidP="001F6EC9" w:rsidRDefault="00843C58" w14:paraId="246FEC0D" w14:textId="77777777">
            <w:pPr>
              <w:spacing w:after="0" w:line="240" w:lineRule="auto"/>
              <w:jc w:val="center"/>
              <w:textAlignment w:val="baseline"/>
              <w:rPr>
                <w:rFonts w:eastAsia="Times New Roman" w:cs="Arial"/>
                <w:sz w:val="20"/>
                <w:szCs w:val="20"/>
                <w:lang w:eastAsia="en-GB"/>
              </w:rPr>
            </w:pPr>
          </w:p>
        </w:tc>
      </w:tr>
    </w:tbl>
    <w:p w:rsidRPr="009F6F3A" w:rsidR="00843C58" w:rsidP="00843C58" w:rsidRDefault="00843C58" w14:paraId="6E29C48F" w14:textId="77777777">
      <w:pPr>
        <w:spacing w:after="160"/>
        <w:rPr>
          <w:rFonts w:cs="Arial"/>
        </w:rPr>
      </w:pPr>
    </w:p>
    <w:p w:rsidRPr="009F6F3A" w:rsidR="00843C58" w:rsidP="00843C58" w:rsidRDefault="00843C58" w14:paraId="53668813" w14:textId="77777777">
      <w:pPr>
        <w:rPr>
          <w:rFonts w:cs="Arial"/>
        </w:rPr>
      </w:pPr>
    </w:p>
    <w:p w:rsidR="00843C58" w:rsidP="001B68E7" w:rsidRDefault="00843C58" w14:paraId="379849C8" w14:textId="77777777">
      <w:pPr>
        <w:sectPr w:rsidR="00843C58" w:rsidSect="00181181">
          <w:headerReference w:type="first" r:id="rId32"/>
          <w:pgSz w:w="16838" w:h="11906" w:orient="landscape" w:code="9"/>
          <w:pgMar w:top="1361" w:right="1134" w:bottom="1361" w:left="1361" w:header="709" w:footer="709" w:gutter="0"/>
          <w:cols w:space="708"/>
          <w:titlePg/>
          <w:docGrid w:linePitch="360"/>
        </w:sectPr>
      </w:pPr>
    </w:p>
    <w:p w:rsidRPr="009F6F3A" w:rsidR="00E923A6" w:rsidP="00E923A6" w:rsidRDefault="00E923A6" w14:paraId="5D901872" w14:textId="77777777">
      <w:pPr>
        <w:pStyle w:val="Chapter-Topic-Topic-Title-XY"/>
        <w:rPr>
          <w:rFonts w:ascii="Arial" w:hAnsi="Arial" w:cs="Arial"/>
          <w:color w:val="FFA300"/>
        </w:rPr>
      </w:pPr>
      <w:bookmarkStart w:name="_Toc1329618181" w:id="106"/>
      <w:bookmarkStart w:name="_Toc219810700" w:id="107"/>
      <w:bookmarkStart w:name="_Toc237349796" w:id="108"/>
      <w:bookmarkStart w:name="_Toc240973398" w:id="109"/>
      <w:r w:rsidRPr="009F6F3A">
        <w:rPr>
          <w:rFonts w:ascii="Arial" w:hAnsi="Arial" w:cs="Arial"/>
          <w:color w:val="FFA300"/>
        </w:rPr>
        <w:t>5. Declaration of authenticity</w:t>
      </w:r>
      <w:bookmarkEnd w:id="106"/>
      <w:bookmarkEnd w:id="107"/>
      <w:bookmarkEnd w:id="108"/>
      <w:bookmarkEnd w:id="109"/>
      <w:r w:rsidRPr="009F6F3A">
        <w:rPr>
          <w:rFonts w:ascii="Arial" w:hAnsi="Arial" w:cs="Arial"/>
          <w:color w:val="FFA300"/>
        </w:rPr>
        <w:t xml:space="preserve"> </w:t>
      </w:r>
    </w:p>
    <w:tbl>
      <w:tblPr>
        <w:tblW w:w="9659" w:type="dxa"/>
        <w:tblInd w:w="-3" w:type="dxa"/>
        <w:tblBorders>
          <w:insideH w:val="single" w:color="auto" w:sz="4" w:space="0"/>
        </w:tblBorders>
        <w:tblLook w:val="01E0" w:firstRow="1" w:lastRow="1" w:firstColumn="1" w:lastColumn="1" w:noHBand="0" w:noVBand="0"/>
      </w:tblPr>
      <w:tblGrid>
        <w:gridCol w:w="6275"/>
        <w:gridCol w:w="3384"/>
      </w:tblGrid>
      <w:tr w:rsidRPr="009F6F3A" w:rsidR="00E923A6" w:rsidTr="001F6EC9" w14:paraId="59F77B5A" w14:textId="77777777">
        <w:trPr>
          <w:cantSplit/>
          <w:trHeight w:val="680"/>
        </w:trPr>
        <w:tc>
          <w:tcPr>
            <w:tcW w:w="6275" w:type="dxa"/>
            <w:tcBorders>
              <w:top w:val="nil"/>
              <w:bottom w:val="single" w:color="auto" w:sz="4" w:space="0"/>
              <w:right w:val="single" w:color="FFFFFF" w:sz="48" w:space="0"/>
            </w:tcBorders>
            <w:tcMar>
              <w:top w:w="11" w:type="dxa"/>
              <w:left w:w="11" w:type="dxa"/>
              <w:bottom w:w="11" w:type="dxa"/>
              <w:right w:w="11" w:type="dxa"/>
            </w:tcMar>
          </w:tcPr>
          <w:p w:rsidRPr="009F6F3A" w:rsidR="00E923A6" w:rsidP="001F6EC9" w:rsidRDefault="00E923A6" w14:paraId="7C06B6C3" w14:textId="77777777">
            <w:pPr>
              <w:pStyle w:val="Tabletext"/>
              <w:spacing w:before="100" w:after="160"/>
              <w:rPr>
                <w:rFonts w:cs="Arial"/>
                <w:szCs w:val="22"/>
              </w:rPr>
            </w:pPr>
            <w:bookmarkStart w:name="_Toc179285548" w:id="110"/>
            <w:bookmarkStart w:name="_Toc178142899" w:id="111"/>
            <w:bookmarkStart w:name="_Toc209791275" w:id="112"/>
            <w:bookmarkStart w:name="_Toc209791414" w:id="113"/>
            <w:bookmarkStart w:name="_Toc209792250" w:id="114"/>
            <w:r w:rsidRPr="009F6F3A">
              <w:rPr>
                <w:rFonts w:cs="Arial"/>
                <w:noProof/>
                <w:szCs w:val="22"/>
              </w:rPr>
              <w:drawing>
                <wp:anchor distT="0" distB="0" distL="114300" distR="114300" simplePos="0" relativeHeight="251658240" behindDoc="1" locked="0" layoutInCell="1" allowOverlap="1" wp14:anchorId="56F87D22" wp14:editId="15E55B58">
                  <wp:simplePos x="0" y="0"/>
                  <wp:positionH relativeFrom="margin">
                    <wp:posOffset>7591425</wp:posOffset>
                  </wp:positionH>
                  <wp:positionV relativeFrom="margin">
                    <wp:posOffset>-488950</wp:posOffset>
                  </wp:positionV>
                  <wp:extent cx="1376045" cy="816610"/>
                  <wp:effectExtent l="0" t="0" r="0" b="2540"/>
                  <wp:wrapNone/>
                  <wp:docPr id="2077642613" name="Graphic 3"/>
                  <wp:cNvGraphicFramePr/>
                  <a:graphic xmlns:a="http://schemas.openxmlformats.org/drawingml/2006/main">
                    <a:graphicData uri="http://schemas.openxmlformats.org/drawingml/2006/picture">
                      <pic:pic xmlns:pic="http://schemas.openxmlformats.org/drawingml/2006/picture">
                        <pic:nvPicPr>
                          <pic:cNvPr id="5" name="Graphic 5"/>
                          <pic:cNvPicPr>
                            <a:picLocks noChangeAspect="1"/>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1376045" cy="816610"/>
                          </a:xfrm>
                          <a:prstGeom prst="rect">
                            <a:avLst/>
                          </a:prstGeom>
                        </pic:spPr>
                      </pic:pic>
                    </a:graphicData>
                  </a:graphic>
                  <wp14:sizeRelH relativeFrom="page">
                    <wp14:pctWidth>0</wp14:pctWidth>
                  </wp14:sizeRelH>
                  <wp14:sizeRelV relativeFrom="page">
                    <wp14:pctHeight>0</wp14:pctHeight>
                  </wp14:sizeRelV>
                </wp:anchor>
              </w:drawing>
            </w:r>
            <w:bookmarkEnd w:id="110"/>
            <w:bookmarkEnd w:id="111"/>
            <w:bookmarkEnd w:id="112"/>
            <w:bookmarkEnd w:id="113"/>
            <w:bookmarkEnd w:id="114"/>
            <w:r w:rsidRPr="009F6F3A">
              <w:rPr>
                <w:rFonts w:cs="Arial"/>
                <w:szCs w:val="22"/>
              </w:rPr>
              <w:t>Candidate name</w:t>
            </w:r>
          </w:p>
        </w:tc>
        <w:tc>
          <w:tcPr>
            <w:tcW w:w="3384" w:type="dxa"/>
            <w:tcBorders>
              <w:top w:val="nil"/>
              <w:left w:val="single" w:color="FFFFFF" w:sz="48" w:space="0"/>
              <w:bottom w:val="single" w:color="auto" w:sz="4" w:space="0"/>
            </w:tcBorders>
            <w:tcMar>
              <w:top w:w="11" w:type="dxa"/>
              <w:left w:w="11" w:type="dxa"/>
              <w:bottom w:w="11" w:type="dxa"/>
              <w:right w:w="11" w:type="dxa"/>
            </w:tcMar>
          </w:tcPr>
          <w:p w:rsidRPr="009F6F3A" w:rsidR="00E923A6" w:rsidP="001F6EC9" w:rsidRDefault="00E923A6" w14:paraId="289E3F84" w14:textId="77777777">
            <w:pPr>
              <w:pStyle w:val="Tabletext"/>
              <w:spacing w:before="100" w:after="160"/>
              <w:rPr>
                <w:rFonts w:cs="Arial"/>
                <w:szCs w:val="22"/>
              </w:rPr>
            </w:pPr>
            <w:r w:rsidRPr="009F6F3A">
              <w:rPr>
                <w:rFonts w:cs="Arial"/>
                <w:szCs w:val="22"/>
              </w:rPr>
              <w:t>Candidate number</w:t>
            </w:r>
          </w:p>
        </w:tc>
      </w:tr>
      <w:tr w:rsidRPr="009F6F3A" w:rsidR="00E923A6" w:rsidTr="001F6EC9" w14:paraId="4F82F204" w14:textId="77777777">
        <w:trPr>
          <w:cantSplit/>
          <w:trHeight w:val="680"/>
        </w:trPr>
        <w:tc>
          <w:tcPr>
            <w:tcW w:w="6275" w:type="dxa"/>
            <w:tcBorders>
              <w:top w:val="single" w:color="auto" w:sz="4" w:space="0"/>
              <w:bottom w:val="single" w:color="auto" w:sz="4" w:space="0"/>
              <w:right w:val="single" w:color="FFFFFF" w:sz="48" w:space="0"/>
            </w:tcBorders>
            <w:tcMar>
              <w:top w:w="11" w:type="dxa"/>
              <w:left w:w="11" w:type="dxa"/>
              <w:bottom w:w="11" w:type="dxa"/>
              <w:right w:w="11" w:type="dxa"/>
            </w:tcMar>
          </w:tcPr>
          <w:p w:rsidRPr="009F6F3A" w:rsidR="00E923A6" w:rsidP="001F6EC9" w:rsidRDefault="00E923A6" w14:paraId="064401B8" w14:textId="77777777">
            <w:pPr>
              <w:pStyle w:val="Tabletext"/>
              <w:spacing w:before="100" w:after="160"/>
              <w:rPr>
                <w:rFonts w:cs="Arial"/>
                <w:szCs w:val="22"/>
              </w:rPr>
            </w:pPr>
            <w:r w:rsidRPr="009F6F3A">
              <w:rPr>
                <w:rFonts w:cs="Arial"/>
                <w:szCs w:val="22"/>
              </w:rPr>
              <w:t>Centre name</w:t>
            </w:r>
          </w:p>
        </w:tc>
        <w:tc>
          <w:tcPr>
            <w:tcW w:w="3384" w:type="dxa"/>
            <w:tcBorders>
              <w:top w:val="single" w:color="auto" w:sz="4" w:space="0"/>
              <w:left w:val="single" w:color="FFFFFF" w:sz="48" w:space="0"/>
              <w:bottom w:val="single" w:color="auto" w:sz="4" w:space="0"/>
            </w:tcBorders>
            <w:tcMar>
              <w:top w:w="11" w:type="dxa"/>
              <w:left w:w="11" w:type="dxa"/>
              <w:bottom w:w="11" w:type="dxa"/>
              <w:right w:w="11" w:type="dxa"/>
            </w:tcMar>
          </w:tcPr>
          <w:p w:rsidRPr="009F6F3A" w:rsidR="00E923A6" w:rsidP="001F6EC9" w:rsidRDefault="00E923A6" w14:paraId="7A029109" w14:textId="77777777">
            <w:pPr>
              <w:pStyle w:val="Tabletext"/>
              <w:spacing w:before="100" w:after="160"/>
              <w:rPr>
                <w:rFonts w:cs="Arial"/>
                <w:szCs w:val="22"/>
              </w:rPr>
            </w:pPr>
            <w:r w:rsidRPr="009F6F3A">
              <w:rPr>
                <w:rFonts w:cs="Arial"/>
                <w:szCs w:val="22"/>
              </w:rPr>
              <w:t>Centre number</w:t>
            </w:r>
          </w:p>
        </w:tc>
      </w:tr>
      <w:tr w:rsidRPr="009F6F3A" w:rsidR="00E923A6" w:rsidTr="001F6EC9" w14:paraId="1AB1308B" w14:textId="77777777">
        <w:trPr>
          <w:cantSplit/>
          <w:trHeight w:val="210"/>
        </w:trPr>
        <w:tc>
          <w:tcPr>
            <w:tcW w:w="6275" w:type="dxa"/>
            <w:tcBorders>
              <w:top w:val="single" w:color="auto" w:sz="4" w:space="0"/>
              <w:bottom w:val="single" w:color="FFFFFF" w:sz="48" w:space="0"/>
              <w:right w:val="single" w:color="FFFFFF" w:sz="48" w:space="0"/>
            </w:tcBorders>
            <w:tcMar>
              <w:top w:w="11" w:type="dxa"/>
              <w:left w:w="11" w:type="dxa"/>
              <w:bottom w:w="11" w:type="dxa"/>
              <w:right w:w="11" w:type="dxa"/>
            </w:tcMar>
          </w:tcPr>
          <w:p w:rsidRPr="009F6F3A" w:rsidR="00E923A6" w:rsidP="001F6EC9" w:rsidRDefault="00E923A6" w14:paraId="6D8B6515" w14:textId="77777777">
            <w:pPr>
              <w:pStyle w:val="Tabletext"/>
              <w:spacing w:before="0" w:after="0" w:line="40" w:lineRule="exact"/>
              <w:rPr>
                <w:rFonts w:cs="Arial"/>
                <w:szCs w:val="22"/>
              </w:rPr>
            </w:pPr>
          </w:p>
        </w:tc>
        <w:tc>
          <w:tcPr>
            <w:tcW w:w="3384" w:type="dxa"/>
            <w:tcBorders>
              <w:top w:val="single" w:color="auto" w:sz="4" w:space="0"/>
              <w:left w:val="single" w:color="FFFFFF" w:sz="48" w:space="0"/>
              <w:bottom w:val="single" w:color="FFFFFF" w:sz="48" w:space="0"/>
            </w:tcBorders>
            <w:tcMar>
              <w:top w:w="11" w:type="dxa"/>
              <w:left w:w="11" w:type="dxa"/>
              <w:bottom w:w="11" w:type="dxa"/>
              <w:right w:w="11" w:type="dxa"/>
            </w:tcMar>
          </w:tcPr>
          <w:p w:rsidRPr="009F6F3A" w:rsidR="00E923A6" w:rsidP="001F6EC9" w:rsidRDefault="00E923A6" w14:paraId="17B1CA79" w14:textId="77777777">
            <w:pPr>
              <w:pStyle w:val="Tabletext"/>
              <w:spacing w:before="0" w:after="0" w:line="40" w:lineRule="exact"/>
              <w:rPr>
                <w:rFonts w:cs="Arial"/>
                <w:szCs w:val="22"/>
              </w:rPr>
            </w:pPr>
          </w:p>
        </w:tc>
      </w:tr>
    </w:tbl>
    <w:p w:rsidRPr="009F6F3A" w:rsidR="00E923A6" w:rsidP="00E923A6" w:rsidRDefault="00E923A6" w14:paraId="1A9FFAE6" w14:textId="77777777">
      <w:pPr>
        <w:tabs>
          <w:tab w:val="left" w:pos="6560"/>
          <w:tab w:val="left" w:pos="6878"/>
          <w:tab w:val="left" w:pos="8947"/>
        </w:tabs>
        <w:adjustRightInd w:val="0"/>
        <w:snapToGrid w:val="0"/>
        <w:spacing w:line="120" w:lineRule="exact"/>
        <w:ind w:left="646"/>
        <w:rPr>
          <w:rFonts w:cs="Arial"/>
        </w:rPr>
      </w:pPr>
      <w:r w:rsidRPr="009F6F3A">
        <w:rPr>
          <w:rFonts w:cs="Arial"/>
        </w:rPr>
        <w:tab/>
      </w:r>
      <w:r w:rsidRPr="009F6F3A">
        <w:rPr>
          <w:rFonts w:cs="Arial"/>
        </w:rPr>
        <w:tab/>
      </w:r>
    </w:p>
    <w:p w:rsidRPr="009F6F3A" w:rsidR="00E923A6" w:rsidP="00E923A6" w:rsidRDefault="00E923A6" w14:paraId="0668F817" w14:textId="77777777">
      <w:pPr>
        <w:rPr>
          <w:rFonts w:cs="Arial"/>
          <w:b/>
        </w:rPr>
      </w:pPr>
      <w:r w:rsidRPr="009F6F3A">
        <w:rPr>
          <w:rFonts w:cs="Arial"/>
          <w:b/>
        </w:rPr>
        <w:t>Candidate:</w:t>
      </w:r>
    </w:p>
    <w:p w:rsidRPr="009F6F3A" w:rsidR="00E923A6" w:rsidP="00E923A6" w:rsidRDefault="00E923A6" w14:paraId="0402361E" w14:textId="77777777">
      <w:pPr>
        <w:rPr>
          <w:rFonts w:cs="Arial"/>
          <w:b/>
        </w:rPr>
      </w:pPr>
    </w:p>
    <w:p w:rsidRPr="009F6F3A" w:rsidR="00E923A6" w:rsidP="00E923A6" w:rsidRDefault="00E923A6" w14:paraId="63E2D35F" w14:textId="77777777">
      <w:pPr>
        <w:rPr>
          <w:rFonts w:cs="Arial"/>
          <w:b/>
        </w:rPr>
      </w:pPr>
      <w:r w:rsidRPr="009F6F3A">
        <w:rPr>
          <w:rFonts w:cs="Arial"/>
          <w:b/>
        </w:rPr>
        <w:t>I confirm that all work submitted is my own, and that I have acknowledged all sources I have used.</w:t>
      </w:r>
    </w:p>
    <w:p w:rsidRPr="009F6F3A" w:rsidR="00E923A6" w:rsidP="00E923A6" w:rsidRDefault="00E923A6" w14:paraId="0FD3BF61" w14:textId="77777777">
      <w:pPr>
        <w:rPr>
          <w:rFonts w:cs="Arial"/>
        </w:rPr>
      </w:pPr>
    </w:p>
    <w:tbl>
      <w:tblPr>
        <w:tblW w:w="5326" w:type="pct"/>
        <w:tblInd w:w="11" w:type="dxa"/>
        <w:tblBorders>
          <w:insideH w:val="single" w:color="auto" w:sz="4" w:space="0"/>
        </w:tblBorders>
        <w:tblLook w:val="01E0" w:firstRow="1" w:lastRow="1" w:firstColumn="1" w:lastColumn="1" w:noHBand="0" w:noVBand="0"/>
      </w:tblPr>
      <w:tblGrid>
        <w:gridCol w:w="6293"/>
        <w:gridCol w:w="3490"/>
      </w:tblGrid>
      <w:tr w:rsidRPr="009F6F3A" w:rsidR="00E923A6" w:rsidTr="001F6EC9" w14:paraId="3897D223" w14:textId="77777777">
        <w:trPr>
          <w:cantSplit/>
          <w:trHeight w:val="578"/>
        </w:trPr>
        <w:tc>
          <w:tcPr>
            <w:tcW w:w="6288" w:type="dxa"/>
            <w:tcBorders>
              <w:top w:val="single" w:color="auto" w:sz="4" w:space="0"/>
              <w:bottom w:val="nil"/>
              <w:right w:val="single" w:color="FFFFFF" w:sz="48" w:space="0"/>
            </w:tcBorders>
            <w:tcMar>
              <w:top w:w="11" w:type="dxa"/>
              <w:left w:w="11" w:type="dxa"/>
              <w:bottom w:w="11" w:type="dxa"/>
              <w:right w:w="11" w:type="dxa"/>
            </w:tcMar>
          </w:tcPr>
          <w:p w:rsidRPr="009F6F3A" w:rsidR="00E923A6" w:rsidP="001F6EC9" w:rsidRDefault="00E923A6" w14:paraId="496193E0" w14:textId="77777777">
            <w:pPr>
              <w:pStyle w:val="Tabletext"/>
              <w:spacing w:before="100" w:after="160"/>
              <w:rPr>
                <w:rFonts w:cs="Arial"/>
                <w:szCs w:val="22"/>
              </w:rPr>
            </w:pPr>
            <w:r w:rsidRPr="009F6F3A">
              <w:rPr>
                <w:rFonts w:cs="Arial"/>
                <w:szCs w:val="22"/>
              </w:rPr>
              <w:t>Candidate signature</w:t>
            </w:r>
          </w:p>
          <w:p w:rsidRPr="009F6F3A" w:rsidR="00E923A6" w:rsidP="001F6EC9" w:rsidRDefault="00E923A6" w14:paraId="3F72D596" w14:textId="77777777">
            <w:pPr>
              <w:pStyle w:val="Tabletext"/>
              <w:spacing w:before="100" w:after="160"/>
              <w:rPr>
                <w:rFonts w:cs="Arial"/>
                <w:szCs w:val="22"/>
              </w:rPr>
            </w:pPr>
          </w:p>
        </w:tc>
        <w:tc>
          <w:tcPr>
            <w:tcW w:w="3487" w:type="dxa"/>
            <w:tcBorders>
              <w:top w:val="single" w:color="auto" w:sz="4" w:space="0"/>
              <w:left w:val="single" w:color="FFFFFF" w:sz="48" w:space="0"/>
              <w:bottom w:val="nil"/>
            </w:tcBorders>
            <w:tcMar>
              <w:top w:w="11" w:type="dxa"/>
              <w:left w:w="11" w:type="dxa"/>
              <w:bottom w:w="11" w:type="dxa"/>
              <w:right w:w="11" w:type="dxa"/>
            </w:tcMar>
          </w:tcPr>
          <w:p w:rsidRPr="009F6F3A" w:rsidR="00E923A6" w:rsidP="001F6EC9" w:rsidRDefault="00E923A6" w14:paraId="3378B3D5" w14:textId="77777777">
            <w:pPr>
              <w:pStyle w:val="Tabletext"/>
              <w:spacing w:before="100" w:after="160"/>
              <w:rPr>
                <w:rFonts w:cs="Arial"/>
                <w:szCs w:val="22"/>
              </w:rPr>
            </w:pPr>
            <w:r w:rsidRPr="009F6F3A">
              <w:rPr>
                <w:rFonts w:cs="Arial"/>
                <w:szCs w:val="22"/>
              </w:rPr>
              <w:t xml:space="preserve">Date: </w:t>
            </w:r>
            <w:sdt>
              <w:sdtPr>
                <w:rPr>
                  <w:rFonts w:cs="Arial"/>
                </w:rPr>
                <w:id w:val="2025819418"/>
                <w:placeholder>
                  <w:docPart w:val="97F517CC4AD249EA8258BEEC8FD3BDD4"/>
                </w:placeholder>
                <w:showingPlcHdr/>
                <w:date>
                  <w:dateFormat w:val="dd/MM/yyyy"/>
                  <w:lid w:val="en-GB"/>
                  <w:storeMappedDataAs w:val="dateTime"/>
                  <w:calendar w:val="gregorian"/>
                </w:date>
              </w:sdtPr>
              <w:sdtContent>
                <w:r w:rsidRPr="009F6F3A">
                  <w:rPr>
                    <w:rStyle w:val="PlaceholderText"/>
                    <w:rFonts w:cs="Arial"/>
                    <w:color w:val="auto"/>
                  </w:rPr>
                  <w:t>Click or tap to enter a date.</w:t>
                </w:r>
              </w:sdtContent>
            </w:sdt>
          </w:p>
        </w:tc>
      </w:tr>
    </w:tbl>
    <w:p w:rsidRPr="009F6F3A" w:rsidR="00E923A6" w:rsidP="00E923A6" w:rsidRDefault="00E923A6" w14:paraId="336567CD" w14:textId="77777777">
      <w:pPr>
        <w:rPr>
          <w:rFonts w:cs="Arial"/>
          <w:b/>
        </w:rPr>
      </w:pPr>
      <w:r w:rsidRPr="009F6F3A">
        <w:rPr>
          <w:rFonts w:cs="Arial"/>
          <w:b/>
        </w:rPr>
        <w:t>Assessor</w:t>
      </w:r>
    </w:p>
    <w:p w:rsidRPr="009F6F3A" w:rsidR="00E923A6" w:rsidP="00E923A6" w:rsidRDefault="00E923A6" w14:paraId="544BEA34" w14:textId="77777777">
      <w:pPr>
        <w:rPr>
          <w:rFonts w:cs="Arial"/>
          <w:b/>
        </w:rPr>
      </w:pPr>
    </w:p>
    <w:p w:rsidRPr="009F6F3A" w:rsidR="00E923A6" w:rsidP="00E923A6" w:rsidRDefault="00E923A6" w14:paraId="7F64B8B5" w14:textId="77777777">
      <w:pPr>
        <w:rPr>
          <w:rFonts w:cs="Arial"/>
          <w:b/>
        </w:rPr>
      </w:pPr>
      <w:r w:rsidRPr="009F6F3A">
        <w:rPr>
          <w:rFonts w:cs="Arial"/>
          <w:b/>
        </w:rPr>
        <w:t>I confirm that all work was conducted under conditions designed to assure the authenticity of the candidate’s work, and am satisfied that, to the best of my knowledge, the work produced is solely that of the candidate.</w:t>
      </w:r>
    </w:p>
    <w:p w:rsidRPr="009F6F3A" w:rsidR="00E923A6" w:rsidP="00E923A6" w:rsidRDefault="00E923A6" w14:paraId="560F0691" w14:textId="77777777">
      <w:pPr>
        <w:rPr>
          <w:rFonts w:cs="Arial"/>
        </w:rPr>
      </w:pPr>
    </w:p>
    <w:p w:rsidRPr="009F6F3A" w:rsidR="00E923A6" w:rsidP="00E923A6" w:rsidRDefault="00E923A6" w14:paraId="197BCA9C" w14:textId="77777777">
      <w:pPr>
        <w:rPr>
          <w:rFonts w:cs="Arial"/>
        </w:rPr>
      </w:pPr>
    </w:p>
    <w:tbl>
      <w:tblPr>
        <w:tblW w:w="5326" w:type="pct"/>
        <w:tblInd w:w="11" w:type="dxa"/>
        <w:tblBorders>
          <w:insideH w:val="single" w:color="auto" w:sz="4" w:space="0"/>
        </w:tblBorders>
        <w:tblLook w:val="01E0" w:firstRow="1" w:lastRow="1" w:firstColumn="1" w:lastColumn="1" w:noHBand="0" w:noVBand="0"/>
      </w:tblPr>
      <w:tblGrid>
        <w:gridCol w:w="6293"/>
        <w:gridCol w:w="3490"/>
      </w:tblGrid>
      <w:tr w:rsidRPr="009F6F3A" w:rsidR="00E923A6" w:rsidTr="001F6EC9" w14:paraId="6C8CFE13" w14:textId="77777777">
        <w:trPr>
          <w:cantSplit/>
          <w:trHeight w:val="578"/>
        </w:trPr>
        <w:tc>
          <w:tcPr>
            <w:tcW w:w="6180" w:type="dxa"/>
            <w:tcBorders>
              <w:top w:val="single" w:color="auto" w:sz="4" w:space="0"/>
              <w:bottom w:val="nil"/>
              <w:right w:val="single" w:color="FFFFFF" w:sz="48" w:space="0"/>
            </w:tcBorders>
            <w:tcMar>
              <w:top w:w="11" w:type="dxa"/>
              <w:left w:w="11" w:type="dxa"/>
              <w:bottom w:w="11" w:type="dxa"/>
              <w:right w:w="11" w:type="dxa"/>
            </w:tcMar>
          </w:tcPr>
          <w:p w:rsidRPr="009F6F3A" w:rsidR="00E923A6" w:rsidP="001F6EC9" w:rsidRDefault="00E923A6" w14:paraId="3D1885A9" w14:textId="77777777">
            <w:pPr>
              <w:pStyle w:val="Tabletext"/>
              <w:spacing w:before="100" w:after="160"/>
              <w:rPr>
                <w:rFonts w:cs="Arial"/>
                <w:szCs w:val="22"/>
              </w:rPr>
            </w:pPr>
            <w:r w:rsidRPr="009F6F3A">
              <w:rPr>
                <w:rFonts w:cs="Arial"/>
                <w:szCs w:val="22"/>
              </w:rPr>
              <w:t>Assessor signature</w:t>
            </w:r>
          </w:p>
        </w:tc>
        <w:tc>
          <w:tcPr>
            <w:tcW w:w="3427" w:type="dxa"/>
            <w:tcBorders>
              <w:top w:val="single" w:color="auto" w:sz="4" w:space="0"/>
              <w:left w:val="single" w:color="FFFFFF" w:sz="48" w:space="0"/>
              <w:bottom w:val="nil"/>
            </w:tcBorders>
            <w:tcMar>
              <w:top w:w="11" w:type="dxa"/>
              <w:left w:w="11" w:type="dxa"/>
              <w:bottom w:w="11" w:type="dxa"/>
              <w:right w:w="11" w:type="dxa"/>
            </w:tcMar>
          </w:tcPr>
          <w:p w:rsidRPr="009F6F3A" w:rsidR="00E923A6" w:rsidP="001F6EC9" w:rsidRDefault="00E923A6" w14:paraId="70CC66B4" w14:textId="77777777">
            <w:pPr>
              <w:pStyle w:val="Tabletext"/>
              <w:spacing w:before="100" w:after="160"/>
              <w:rPr>
                <w:rFonts w:cs="Arial"/>
                <w:szCs w:val="22"/>
              </w:rPr>
            </w:pPr>
            <w:r w:rsidRPr="009F6F3A">
              <w:rPr>
                <w:rFonts w:cs="Arial"/>
                <w:szCs w:val="22"/>
              </w:rPr>
              <w:t>Date:</w:t>
            </w:r>
            <w:r w:rsidRPr="009F6F3A">
              <w:rPr>
                <w:rFonts w:cs="Arial"/>
              </w:rPr>
              <w:t xml:space="preserve"> </w:t>
            </w:r>
            <w:sdt>
              <w:sdtPr>
                <w:rPr>
                  <w:rFonts w:cs="Arial"/>
                </w:rPr>
                <w:id w:val="-1509754721"/>
                <w:placeholder>
                  <w:docPart w:val="45894AA515A742FB9B3603E59EDCC53D"/>
                </w:placeholder>
                <w:showingPlcHdr/>
                <w:date>
                  <w:dateFormat w:val="dd/MM/yyyy"/>
                  <w:lid w:val="en-GB"/>
                  <w:storeMappedDataAs w:val="dateTime"/>
                  <w:calendar w:val="gregorian"/>
                </w:date>
              </w:sdtPr>
              <w:sdtContent>
                <w:r w:rsidRPr="009F6F3A">
                  <w:rPr>
                    <w:rStyle w:val="PlaceholderText"/>
                    <w:rFonts w:cs="Arial"/>
                    <w:color w:val="auto"/>
                  </w:rPr>
                  <w:t>Click or tap to enter a date.</w:t>
                </w:r>
              </w:sdtContent>
            </w:sdt>
            <w:r w:rsidRPr="009F6F3A">
              <w:rPr>
                <w:rFonts w:cs="Arial"/>
                <w:szCs w:val="22"/>
              </w:rPr>
              <w:t xml:space="preserve"> </w:t>
            </w:r>
          </w:p>
        </w:tc>
      </w:tr>
    </w:tbl>
    <w:p w:rsidRPr="009F6F3A" w:rsidR="00E923A6" w:rsidP="00E923A6" w:rsidRDefault="00E923A6" w14:paraId="77FC1450" w14:textId="77777777">
      <w:pPr>
        <w:rPr>
          <w:rFonts w:cs="Arial"/>
          <w:b/>
        </w:rPr>
      </w:pPr>
      <w:r w:rsidRPr="009F6F3A">
        <w:rPr>
          <w:rFonts w:cs="Arial"/>
          <w:b/>
        </w:rPr>
        <w:t>Note:</w:t>
      </w:r>
    </w:p>
    <w:p w:rsidRPr="009F6F3A" w:rsidR="00E923A6" w:rsidP="00E923A6" w:rsidRDefault="00E923A6" w14:paraId="1CA4332E" w14:textId="77777777">
      <w:pPr>
        <w:rPr>
          <w:rFonts w:cs="Arial"/>
        </w:rPr>
      </w:pPr>
      <w:r w:rsidRPr="009F6F3A">
        <w:rPr>
          <w:rFonts w:cs="Arial"/>
          <w:b/>
        </w:rPr>
        <w:t xml:space="preserve">Where the candidate and/or assessor is unable to or does not confirm authenticity through signing this declaration form, the work will not be accepted. If any question of authenticity arises, the assessor may be contacted for justification of authentication. </w:t>
      </w:r>
    </w:p>
    <w:p w:rsidRPr="009F6F3A" w:rsidR="00E923A6" w:rsidP="00E923A6" w:rsidRDefault="00E923A6" w14:paraId="624C37C3" w14:textId="77777777">
      <w:pPr>
        <w:rPr>
          <w:rFonts w:cs="Arial"/>
          <w:i/>
          <w:iCs/>
          <w:color w:val="C00000"/>
        </w:rPr>
      </w:pPr>
    </w:p>
    <w:p w:rsidRPr="009F6F3A" w:rsidR="00E923A6" w:rsidP="00E923A6" w:rsidRDefault="00E923A6" w14:paraId="21041BB1" w14:textId="77777777">
      <w:pPr>
        <w:rPr>
          <w:rFonts w:cs="Arial"/>
          <w:i/>
          <w:iCs/>
          <w:color w:val="C00000"/>
        </w:rPr>
      </w:pPr>
    </w:p>
    <w:p w:rsidRPr="009F6F3A" w:rsidR="00E923A6" w:rsidP="00E923A6" w:rsidRDefault="00E923A6" w14:paraId="35A725B3" w14:textId="77777777">
      <w:pPr>
        <w:rPr>
          <w:rFonts w:cs="Arial"/>
          <w:i/>
          <w:iCs/>
          <w:color w:val="C00000"/>
        </w:rPr>
      </w:pPr>
      <w:r w:rsidRPr="009F6F3A">
        <w:rPr>
          <w:rFonts w:cs="Arial"/>
          <w:i/>
          <w:iCs/>
          <w:color w:val="C00000"/>
        </w:rPr>
        <w:br w:type="page"/>
      </w:r>
    </w:p>
    <w:p w:rsidRPr="009F6F3A" w:rsidR="00E923A6" w:rsidP="00E923A6" w:rsidRDefault="00E923A6" w14:paraId="685E1A0B" w14:textId="77777777">
      <w:pPr>
        <w:pStyle w:val="Chapter-Topic-Topic-Title-XY"/>
        <w:rPr>
          <w:rFonts w:ascii="Arial" w:hAnsi="Arial" w:cs="Arial"/>
          <w:color w:val="FFA300"/>
        </w:rPr>
      </w:pPr>
      <w:bookmarkStart w:name="_Toc237349797" w:id="115"/>
      <w:bookmarkStart w:name="_Toc240973399" w:id="116"/>
      <w:r w:rsidRPr="009F6F3A">
        <w:rPr>
          <w:rFonts w:ascii="Arial" w:hAnsi="Arial" w:cs="Arial"/>
          <w:color w:val="FFA300"/>
        </w:rPr>
        <w:t>6. Templates for units</w:t>
      </w:r>
      <w:bookmarkEnd w:id="115"/>
      <w:bookmarkEnd w:id="116"/>
      <w:r w:rsidRPr="009F6F3A">
        <w:rPr>
          <w:rFonts w:ascii="Arial" w:hAnsi="Arial" w:cs="Arial"/>
          <w:color w:val="FFA300"/>
        </w:rPr>
        <w:t xml:space="preserve"> </w:t>
      </w:r>
    </w:p>
    <w:p w:rsidRPr="009F6F3A" w:rsidR="00E923A6" w:rsidP="00E923A6" w:rsidRDefault="00E923A6" w14:paraId="7D1A05EA" w14:textId="77777777">
      <w:pPr>
        <w:pStyle w:val="RichText-XY"/>
        <w:rPr>
          <w:rFonts w:cs="Arial"/>
          <w:b/>
        </w:rPr>
      </w:pPr>
      <w:r>
        <w:rPr>
          <w:rFonts w:cs="Arial"/>
          <w:b/>
        </w:rPr>
        <w:t>7</w:t>
      </w:r>
      <w:r w:rsidRPr="009F6F3A">
        <w:rPr>
          <w:rFonts w:cs="Arial"/>
          <w:b/>
        </w:rPr>
        <w:t xml:space="preserve">01 Coaching or Mentoring Practice </w:t>
      </w:r>
      <w:r>
        <w:rPr>
          <w:rFonts w:cs="Arial"/>
          <w:b/>
        </w:rPr>
        <w:t>at an Executive or Senior Level</w:t>
      </w:r>
    </w:p>
    <w:p w:rsidRPr="009F6F3A" w:rsidR="00E923A6" w:rsidP="00E923A6" w:rsidRDefault="00E923A6" w14:paraId="6A61CDC1" w14:textId="77777777">
      <w:pPr>
        <w:pStyle w:val="RichText-XY"/>
        <w:rPr>
          <w:rFonts w:cs="Arial"/>
          <w:b/>
        </w:rPr>
      </w:pPr>
      <w:r>
        <w:rPr>
          <w:rFonts w:cs="Arial"/>
          <w:b/>
        </w:rPr>
        <w:t>7</w:t>
      </w:r>
      <w:r w:rsidRPr="009F6F3A">
        <w:rPr>
          <w:rFonts w:cs="Arial"/>
          <w:b/>
        </w:rPr>
        <w:t xml:space="preserve">02 Coaching or Mentoring Extended Practice </w:t>
      </w:r>
      <w:r>
        <w:rPr>
          <w:rFonts w:cs="Arial"/>
          <w:b/>
        </w:rPr>
        <w:t>an Executive or Senior Level</w:t>
      </w:r>
    </w:p>
    <w:p w:rsidRPr="009F6F3A" w:rsidR="00E923A6" w:rsidP="00E923A6" w:rsidRDefault="00E923A6" w14:paraId="451F46BF" w14:textId="77777777">
      <w:pPr>
        <w:pStyle w:val="RichText-XY"/>
        <w:rPr>
          <w:rFonts w:cs="Arial" w:eastAsiaTheme="majorEastAsia"/>
          <w:b/>
          <w:color w:val="FFA300"/>
          <w:sz w:val="32"/>
          <w:szCs w:val="32"/>
        </w:rPr>
      </w:pPr>
      <w:r>
        <w:rPr>
          <w:rFonts w:cs="Arial"/>
          <w:b/>
        </w:rPr>
        <w:t>7</w:t>
      </w:r>
      <w:r w:rsidRPr="009F6F3A">
        <w:rPr>
          <w:rFonts w:cs="Arial"/>
          <w:b/>
        </w:rPr>
        <w:t xml:space="preserve">03 Reviewing to </w:t>
      </w:r>
      <w:r>
        <w:rPr>
          <w:rFonts w:cs="Arial"/>
          <w:b/>
        </w:rPr>
        <w:t>Advance own</w:t>
      </w:r>
      <w:r w:rsidRPr="009F6F3A">
        <w:rPr>
          <w:rFonts w:cs="Arial"/>
          <w:b/>
        </w:rPr>
        <w:t xml:space="preserve"> Coaching and Mentoring</w:t>
      </w:r>
      <w:r w:rsidRPr="009F6F3A">
        <w:rPr>
          <w:rFonts w:cs="Arial" w:eastAsiaTheme="majorEastAsia"/>
          <w:b/>
          <w:color w:val="FFA300"/>
          <w:sz w:val="32"/>
          <w:szCs w:val="32"/>
        </w:rPr>
        <w:t xml:space="preserve"> </w:t>
      </w:r>
      <w:r w:rsidRPr="009F6F3A">
        <w:rPr>
          <w:rFonts w:cs="Arial"/>
          <w:b/>
        </w:rPr>
        <w:t>Practice</w:t>
      </w:r>
      <w:r>
        <w:rPr>
          <w:rFonts w:cs="Arial"/>
          <w:b/>
        </w:rPr>
        <w:t xml:space="preserve"> at Executive or Senior Level</w:t>
      </w:r>
    </w:p>
    <w:p w:rsidR="008960F4" w:rsidP="008960F4" w:rsidRDefault="00E923A6" w14:paraId="280FEABD" w14:textId="77777777">
      <w:pPr>
        <w:spacing w:before="200" w:after="160"/>
        <w:rPr>
          <w:rFonts w:eastAsia="Times New Roman" w:cs="Arial"/>
          <w:lang w:eastAsia="ja-JP"/>
        </w:rPr>
      </w:pPr>
      <w:r w:rsidRPr="009F6F3A">
        <w:rPr>
          <w:rFonts w:eastAsia="Times New Roman" w:cs="Arial"/>
          <w:lang w:eastAsia="ja-JP"/>
        </w:rPr>
        <w:t>Templates have been provided for candidates to help them provide appropriate evidence for these units. These are not mandatory documents, but it is advised that centres use these or similar documents.</w:t>
      </w:r>
    </w:p>
    <w:p w:rsidRPr="009F6F3A" w:rsidR="00E923A6" w:rsidP="008960F4" w:rsidRDefault="00E923A6" w14:paraId="357E2315" w14:textId="62C7DA55">
      <w:pPr>
        <w:spacing w:before="200" w:after="160"/>
        <w:rPr>
          <w:rFonts w:eastAsia="Arial" w:cs="Arial"/>
          <w:b/>
          <w:bCs/>
          <w:color w:val="FFA300"/>
          <w:sz w:val="26"/>
          <w:szCs w:val="26"/>
          <w:lang w:val="en-US"/>
        </w:rPr>
      </w:pPr>
      <w:r w:rsidRPr="009F6F3A">
        <w:rPr>
          <w:rFonts w:eastAsia="Arial" w:cs="Arial"/>
          <w:b/>
          <w:bCs/>
          <w:color w:val="FFA300"/>
          <w:sz w:val="26"/>
          <w:szCs w:val="26"/>
          <w:lang w:val="en-US"/>
        </w:rPr>
        <w:t xml:space="preserve">Supplementary templates mapped to assessment criteria </w:t>
      </w:r>
    </w:p>
    <w:tbl>
      <w:tblPr>
        <w:tblStyle w:val="TableGrid80"/>
        <w:tblW w:w="96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815"/>
        <w:gridCol w:w="4815"/>
      </w:tblGrid>
      <w:tr w:rsidRPr="009F6F3A" w:rsidR="00E923A6" w:rsidTr="001F6EC9" w14:paraId="74E79B2A" w14:textId="77777777">
        <w:tc>
          <w:tcPr>
            <w:tcW w:w="4815" w:type="dxa"/>
            <w:shd w:val="clear" w:color="auto" w:fill="FF9900"/>
          </w:tcPr>
          <w:p w:rsidRPr="002A5710" w:rsidR="00E923A6" w:rsidP="001F6EC9" w:rsidRDefault="00E923A6" w14:paraId="4314AB74" w14:textId="77777777">
            <w:pPr>
              <w:ind w:left="74"/>
              <w:rPr>
                <w:rFonts w:eastAsia="Calibri" w:cs="Arial"/>
                <w:b/>
                <w:bCs/>
                <w:color w:val="FFFFFF"/>
                <w:sz w:val="22"/>
              </w:rPr>
            </w:pPr>
            <w:r w:rsidRPr="002A5710">
              <w:rPr>
                <w:rFonts w:eastAsia="Calibri" w:cs="Arial"/>
                <w:b/>
                <w:bCs/>
                <w:color w:val="FFFFFF"/>
                <w:sz w:val="22"/>
              </w:rPr>
              <w:t xml:space="preserve">Mapped unit, assessment criteria (including any relevant range) </w:t>
            </w:r>
          </w:p>
        </w:tc>
        <w:tc>
          <w:tcPr>
            <w:tcW w:w="4815" w:type="dxa"/>
            <w:shd w:val="clear" w:color="auto" w:fill="FF9900"/>
          </w:tcPr>
          <w:p w:rsidRPr="002A5710" w:rsidR="00E923A6" w:rsidP="001F6EC9" w:rsidRDefault="00E923A6" w14:paraId="0B025E48" w14:textId="77777777">
            <w:pPr>
              <w:ind w:left="74"/>
              <w:rPr>
                <w:rFonts w:eastAsia="Calibri" w:cs="Arial"/>
                <w:b/>
                <w:bCs/>
                <w:color w:val="FFFFFF"/>
                <w:sz w:val="22"/>
              </w:rPr>
            </w:pPr>
            <w:r w:rsidRPr="002A5710">
              <w:rPr>
                <w:rFonts w:eastAsia="Calibri" w:cs="Arial"/>
                <w:b/>
                <w:bCs/>
                <w:color w:val="FFFFFF"/>
                <w:sz w:val="22"/>
              </w:rPr>
              <w:t xml:space="preserve">Document </w:t>
            </w:r>
          </w:p>
        </w:tc>
      </w:tr>
      <w:tr w:rsidRPr="009F6F3A" w:rsidR="00E923A6" w:rsidTr="001F6EC9" w14:paraId="6994F136" w14:textId="77777777">
        <w:tc>
          <w:tcPr>
            <w:tcW w:w="4815" w:type="dxa"/>
          </w:tcPr>
          <w:p w:rsidRPr="002A5710" w:rsidR="00E923A6" w:rsidP="001F6EC9" w:rsidRDefault="00E923A6" w14:paraId="74387E22" w14:textId="77777777">
            <w:pPr>
              <w:ind w:left="74"/>
              <w:rPr>
                <w:rFonts w:eastAsia="Calibri" w:cs="Arial"/>
                <w:b/>
                <w:bCs/>
                <w:sz w:val="22"/>
              </w:rPr>
            </w:pPr>
            <w:r w:rsidRPr="002A5710">
              <w:rPr>
                <w:rFonts w:eastAsia="Calibri" w:cs="Arial"/>
                <w:b/>
                <w:bCs/>
                <w:sz w:val="22"/>
              </w:rPr>
              <w:t xml:space="preserve">701/2 AC1.1 </w:t>
            </w:r>
          </w:p>
          <w:p w:rsidRPr="002A5710" w:rsidR="00E923A6" w:rsidP="001F6EC9" w:rsidRDefault="00E923A6" w14:paraId="364BE380" w14:textId="77777777">
            <w:pPr>
              <w:ind w:left="74"/>
              <w:rPr>
                <w:rFonts w:eastAsia="Calibri" w:cs="Arial"/>
                <w:b/>
                <w:bCs/>
                <w:sz w:val="22"/>
              </w:rPr>
            </w:pPr>
            <w:r w:rsidRPr="002A5710">
              <w:rPr>
                <w:rFonts w:eastAsia="Calibri" w:cs="Arial"/>
                <w:b/>
                <w:bCs/>
                <w:sz w:val="22"/>
              </w:rPr>
              <w:t xml:space="preserve">701/2 AC1.2 </w:t>
            </w:r>
          </w:p>
          <w:p w:rsidRPr="002A5710" w:rsidR="00E923A6" w:rsidP="001F6EC9" w:rsidRDefault="00E923A6" w14:paraId="186376CD" w14:textId="77777777">
            <w:pPr>
              <w:ind w:left="74"/>
              <w:rPr>
                <w:rFonts w:eastAsia="Calibri" w:cs="Arial"/>
                <w:b/>
                <w:bCs/>
                <w:sz w:val="22"/>
              </w:rPr>
            </w:pPr>
            <w:r w:rsidRPr="002A5710">
              <w:rPr>
                <w:rFonts w:eastAsia="Calibri" w:cs="Arial"/>
                <w:b/>
                <w:bCs/>
                <w:sz w:val="22"/>
              </w:rPr>
              <w:t xml:space="preserve">701/2 AC1.3 </w:t>
            </w:r>
          </w:p>
          <w:p w:rsidRPr="002A5710" w:rsidR="00E923A6" w:rsidP="001F6EC9" w:rsidRDefault="00E923A6" w14:paraId="3AD14D05" w14:textId="5FD7DCD3">
            <w:pPr>
              <w:ind w:left="74"/>
              <w:rPr>
                <w:rFonts w:eastAsia="Calibri" w:cs="Arial"/>
                <w:b/>
                <w:bCs/>
                <w:sz w:val="22"/>
              </w:rPr>
            </w:pPr>
            <w:r w:rsidRPr="002A5710">
              <w:rPr>
                <w:rFonts w:eastAsia="Calibri" w:cs="Arial"/>
                <w:b/>
                <w:bCs/>
                <w:sz w:val="22"/>
              </w:rPr>
              <w:t>701/2 AC2.3</w:t>
            </w:r>
            <w:r w:rsidRPr="002A5710">
              <w:rPr>
                <w:rFonts w:eastAsia="Calibri" w:cs="Arial"/>
                <w:sz w:val="22"/>
              </w:rPr>
              <w:t xml:space="preserve"> (</w:t>
            </w:r>
            <w:r w:rsidRPr="002A5710">
              <w:rPr>
                <w:rFonts w:eastAsia="Calibri" w:cs="Arial"/>
                <w:i/>
                <w:iCs/>
                <w:sz w:val="22"/>
              </w:rPr>
              <w:t xml:space="preserve">range: </w:t>
            </w:r>
            <w:r w:rsidRPr="002A5710">
              <w:rPr>
                <w:rFonts w:eastAsia="Arial Unicode MS" w:cs="Arial"/>
                <w:i/>
                <w:iCs/>
                <w:color w:val="000000"/>
                <w:sz w:val="22"/>
                <w:u w:color="000000"/>
                <w:bdr w:val="nil"/>
                <w:lang w:val="en-US" w:eastAsia="en-GB"/>
              </w:rPr>
              <w:t>initial communications, diagnostics and individual needs</w:t>
            </w:r>
            <w:r w:rsidRPr="002A5710" w:rsidR="00BF0E7F">
              <w:rPr>
                <w:rFonts w:eastAsia="Arial Unicode MS" w:cs="Arial"/>
                <w:i/>
                <w:iCs/>
                <w:color w:val="000000"/>
                <w:sz w:val="22"/>
                <w:u w:color="000000"/>
                <w:bdr w:val="nil"/>
                <w:lang w:val="en-US" w:eastAsia="en-GB"/>
              </w:rPr>
              <w:t>)</w:t>
            </w:r>
          </w:p>
        </w:tc>
        <w:tc>
          <w:tcPr>
            <w:tcW w:w="4815" w:type="dxa"/>
            <w:shd w:val="clear" w:color="auto" w:fill="D9D9D9"/>
          </w:tcPr>
          <w:p w:rsidRPr="002A5710" w:rsidR="00E923A6" w:rsidP="001F6EC9" w:rsidRDefault="00E923A6" w14:paraId="0A849BA7" w14:textId="77777777">
            <w:pPr>
              <w:ind w:left="74"/>
              <w:rPr>
                <w:rFonts w:eastAsia="Calibri" w:cs="Arial"/>
                <w:b/>
                <w:bCs/>
                <w:sz w:val="22"/>
              </w:rPr>
            </w:pPr>
            <w:r w:rsidRPr="002A5710">
              <w:rPr>
                <w:rFonts w:eastAsia="Calibri" w:cs="Arial"/>
                <w:b/>
                <w:bCs/>
                <w:sz w:val="22"/>
              </w:rPr>
              <w:t xml:space="preserve">Coaching or Mentoring Plan </w:t>
            </w:r>
          </w:p>
          <w:p w:rsidRPr="002A5710" w:rsidR="00E923A6" w:rsidP="001F6EC9" w:rsidRDefault="00E923A6" w14:paraId="1C53F930" w14:textId="77777777">
            <w:pPr>
              <w:ind w:left="74"/>
              <w:rPr>
                <w:rFonts w:eastAsia="Calibri" w:cs="Arial"/>
                <w:b/>
                <w:bCs/>
                <w:sz w:val="22"/>
              </w:rPr>
            </w:pPr>
          </w:p>
          <w:p w:rsidRPr="002A5710" w:rsidR="00E923A6" w:rsidP="001F6EC9" w:rsidRDefault="00E923A6" w14:paraId="5C8B5DA9" w14:textId="77777777">
            <w:pPr>
              <w:ind w:left="74"/>
              <w:rPr>
                <w:rFonts w:eastAsia="Calibri" w:cs="Arial"/>
                <w:b/>
                <w:bCs/>
                <w:sz w:val="22"/>
              </w:rPr>
            </w:pPr>
          </w:p>
        </w:tc>
      </w:tr>
      <w:tr w:rsidRPr="009F6F3A" w:rsidR="00E923A6" w:rsidTr="001F6EC9" w14:paraId="0B6B1BF7" w14:textId="77777777">
        <w:tc>
          <w:tcPr>
            <w:tcW w:w="4815" w:type="dxa"/>
          </w:tcPr>
          <w:p w:rsidRPr="002A5710" w:rsidR="00E923A6" w:rsidP="001F6EC9" w:rsidRDefault="00E923A6" w14:paraId="11F69623" w14:textId="77777777">
            <w:pPr>
              <w:ind w:left="74"/>
              <w:rPr>
                <w:rFonts w:eastAsia="Calibri" w:cs="Arial"/>
                <w:b/>
                <w:bCs/>
                <w:sz w:val="22"/>
              </w:rPr>
            </w:pPr>
            <w:r w:rsidRPr="002A5710">
              <w:rPr>
                <w:rFonts w:eastAsia="Calibri" w:cs="Arial"/>
                <w:b/>
                <w:bCs/>
                <w:sz w:val="22"/>
              </w:rPr>
              <w:t>701/2 AC1.4</w:t>
            </w:r>
          </w:p>
          <w:p w:rsidRPr="002A5710" w:rsidR="00E923A6" w:rsidP="001F6EC9" w:rsidRDefault="00E923A6" w14:paraId="3BEA774F" w14:textId="5AC4B07B">
            <w:pPr>
              <w:ind w:left="74"/>
              <w:rPr>
                <w:rFonts w:eastAsia="Calibri" w:cs="Arial"/>
                <w:b/>
                <w:bCs/>
                <w:sz w:val="22"/>
              </w:rPr>
            </w:pPr>
            <w:r w:rsidRPr="002A5710">
              <w:rPr>
                <w:rFonts w:eastAsia="Calibri" w:cs="Arial"/>
                <w:b/>
                <w:bCs/>
                <w:sz w:val="22"/>
              </w:rPr>
              <w:t xml:space="preserve">701/2 AC2.3 </w:t>
            </w:r>
            <w:r w:rsidRPr="002A5710">
              <w:rPr>
                <w:rFonts w:eastAsia="Calibri" w:cs="Arial"/>
                <w:i/>
                <w:iCs/>
                <w:sz w:val="22"/>
              </w:rPr>
              <w:t>(</w:t>
            </w:r>
            <w:r w:rsidRPr="002A5710">
              <w:rPr>
                <w:rFonts w:eastAsia="Calibri" w:cs="Arial"/>
                <w:i/>
                <w:iCs/>
                <w:sz w:val="22"/>
                <w:lang w:val="en-US"/>
              </w:rPr>
              <w:t>range</w:t>
            </w:r>
            <w:r w:rsidRPr="002A5710">
              <w:rPr>
                <w:rFonts w:eastAsia="Calibri" w:cs="Arial"/>
                <w:b/>
                <w:bCs/>
                <w:i/>
                <w:iCs/>
                <w:sz w:val="22"/>
                <w:lang w:val="en-US"/>
              </w:rPr>
              <w:t xml:space="preserve"> </w:t>
            </w:r>
            <w:r w:rsidRPr="002A5710">
              <w:rPr>
                <w:rFonts w:eastAsia="Arial Unicode MS" w:cs="Arial"/>
                <w:i/>
                <w:iCs/>
                <w:color w:val="000000"/>
                <w:sz w:val="22"/>
                <w:u w:color="000000"/>
                <w:bdr w:val="nil"/>
                <w:lang w:val="en-US" w:eastAsia="en-GB"/>
              </w:rPr>
              <w:t>planning and contracting</w:t>
            </w:r>
            <w:r w:rsidRPr="002A5710" w:rsidR="00BF0E7F">
              <w:rPr>
                <w:rFonts w:eastAsia="Arial Unicode MS" w:cs="Arial"/>
                <w:i/>
                <w:iCs/>
                <w:color w:val="000000"/>
                <w:sz w:val="22"/>
                <w:u w:color="000000"/>
                <w:bdr w:val="nil"/>
                <w:lang w:val="en-US" w:eastAsia="en-GB"/>
              </w:rPr>
              <w:t>)</w:t>
            </w:r>
          </w:p>
        </w:tc>
        <w:tc>
          <w:tcPr>
            <w:tcW w:w="4815" w:type="dxa"/>
            <w:shd w:val="clear" w:color="auto" w:fill="D9D9D9"/>
          </w:tcPr>
          <w:p w:rsidRPr="002A5710" w:rsidR="00E923A6" w:rsidP="001F6EC9" w:rsidRDefault="00E923A6" w14:paraId="2CEFED30" w14:textId="77777777">
            <w:pPr>
              <w:ind w:left="74"/>
              <w:rPr>
                <w:rFonts w:eastAsia="Calibri" w:cs="Arial"/>
                <w:b/>
                <w:bCs/>
                <w:sz w:val="22"/>
              </w:rPr>
            </w:pPr>
            <w:r w:rsidRPr="002A5710">
              <w:rPr>
                <w:rFonts w:eastAsia="Calibri" w:cs="Arial"/>
                <w:b/>
                <w:bCs/>
                <w:sz w:val="22"/>
              </w:rPr>
              <w:t xml:space="preserve">Contract for Coaching or Mentoring </w:t>
            </w:r>
          </w:p>
        </w:tc>
      </w:tr>
      <w:tr w:rsidRPr="009F6F3A" w:rsidR="00E923A6" w:rsidTr="001F6EC9" w14:paraId="691BAC1E" w14:textId="77777777">
        <w:tc>
          <w:tcPr>
            <w:tcW w:w="4815" w:type="dxa"/>
          </w:tcPr>
          <w:p w:rsidRPr="002A5710" w:rsidR="00E923A6" w:rsidP="001F6EC9" w:rsidRDefault="00E923A6" w14:paraId="271C77D2" w14:textId="77777777">
            <w:pPr>
              <w:ind w:left="74"/>
              <w:rPr>
                <w:rFonts w:eastAsia="Calibri" w:cs="Arial"/>
                <w:i/>
                <w:iCs/>
                <w:sz w:val="22"/>
              </w:rPr>
            </w:pPr>
            <w:r w:rsidRPr="002A5710">
              <w:rPr>
                <w:rFonts w:eastAsia="Calibri" w:cs="Arial"/>
                <w:b/>
                <w:bCs/>
                <w:sz w:val="22"/>
              </w:rPr>
              <w:t xml:space="preserve">701 LO2 </w:t>
            </w:r>
            <w:r w:rsidRPr="002A5710">
              <w:rPr>
                <w:rFonts w:eastAsia="Calibri" w:cs="Arial"/>
                <w:sz w:val="22"/>
              </w:rPr>
              <w:t>E</w:t>
            </w:r>
            <w:r w:rsidRPr="002A5710">
              <w:rPr>
                <w:rFonts w:eastAsia="Calibri" w:cs="Arial"/>
                <w:i/>
                <w:iCs/>
                <w:sz w:val="22"/>
              </w:rPr>
              <w:t xml:space="preserve">vidence requirements 6 hours maximum of 2 individuals </w:t>
            </w:r>
          </w:p>
          <w:p w:rsidRPr="002A5710" w:rsidR="00E923A6" w:rsidP="001F6EC9" w:rsidRDefault="00E923A6" w14:paraId="0A2D89C3" w14:textId="77777777">
            <w:pPr>
              <w:ind w:left="74"/>
              <w:rPr>
                <w:rFonts w:eastAsia="Calibri" w:cs="Arial"/>
                <w:b/>
                <w:bCs/>
                <w:sz w:val="22"/>
              </w:rPr>
            </w:pPr>
            <w:r w:rsidRPr="002A5710">
              <w:rPr>
                <w:rFonts w:eastAsia="Calibri" w:cs="Arial"/>
                <w:b/>
                <w:bCs/>
                <w:sz w:val="22"/>
              </w:rPr>
              <w:t xml:space="preserve">702 LO2 </w:t>
            </w:r>
            <w:r w:rsidRPr="002A5710">
              <w:rPr>
                <w:rFonts w:eastAsia="Calibri" w:cs="Arial"/>
                <w:sz w:val="22"/>
              </w:rPr>
              <w:t>E</w:t>
            </w:r>
            <w:r w:rsidRPr="002A5710">
              <w:rPr>
                <w:rFonts w:eastAsia="Calibri" w:cs="Arial"/>
                <w:i/>
                <w:iCs/>
                <w:sz w:val="22"/>
              </w:rPr>
              <w:t xml:space="preserve">vidence requirements 12 hours across a minimum of 2 and a maximum of 3 individuals </w:t>
            </w:r>
          </w:p>
          <w:p w:rsidRPr="002A5710" w:rsidR="00E923A6" w:rsidP="001F6EC9" w:rsidRDefault="00E923A6" w14:paraId="100AA27C" w14:textId="77777777">
            <w:pPr>
              <w:ind w:left="74"/>
              <w:rPr>
                <w:rFonts w:eastAsia="Calibri" w:cs="Arial"/>
                <w:b/>
                <w:bCs/>
                <w:sz w:val="22"/>
              </w:rPr>
            </w:pPr>
            <w:r w:rsidRPr="002A5710">
              <w:rPr>
                <w:rFonts w:eastAsia="Calibri" w:cs="Arial"/>
                <w:b/>
                <w:bCs/>
                <w:sz w:val="22"/>
              </w:rPr>
              <w:t xml:space="preserve">701/2 AC2.3 </w:t>
            </w:r>
          </w:p>
        </w:tc>
        <w:tc>
          <w:tcPr>
            <w:tcW w:w="4815" w:type="dxa"/>
            <w:shd w:val="clear" w:color="auto" w:fill="D9D9D9"/>
          </w:tcPr>
          <w:p w:rsidRPr="002A5710" w:rsidR="00E923A6" w:rsidP="001F6EC9" w:rsidRDefault="00E923A6" w14:paraId="03081BB5" w14:textId="77777777">
            <w:pPr>
              <w:ind w:left="74"/>
              <w:rPr>
                <w:rFonts w:eastAsia="Calibri" w:cs="Arial"/>
                <w:b/>
                <w:bCs/>
                <w:sz w:val="22"/>
              </w:rPr>
            </w:pPr>
            <w:r w:rsidRPr="002A5710">
              <w:rPr>
                <w:rFonts w:eastAsia="Calibri" w:cs="Arial"/>
                <w:b/>
                <w:bCs/>
                <w:sz w:val="22"/>
              </w:rPr>
              <w:t xml:space="preserve">Coaching or Mentoring Hours Log </w:t>
            </w:r>
          </w:p>
        </w:tc>
      </w:tr>
      <w:tr w:rsidRPr="009F6F3A" w:rsidR="00E923A6" w:rsidTr="001F6EC9" w14:paraId="21E04EC8" w14:textId="77777777">
        <w:tc>
          <w:tcPr>
            <w:tcW w:w="4815" w:type="dxa"/>
          </w:tcPr>
          <w:p w:rsidRPr="002A5710" w:rsidR="00E923A6" w:rsidP="001F6EC9" w:rsidRDefault="00E923A6" w14:paraId="65A6F209" w14:textId="77777777">
            <w:pPr>
              <w:ind w:left="74"/>
              <w:rPr>
                <w:rFonts w:eastAsia="Calibri" w:cs="Arial"/>
                <w:i/>
                <w:iCs/>
                <w:sz w:val="22"/>
              </w:rPr>
            </w:pPr>
            <w:r w:rsidRPr="002A5710">
              <w:rPr>
                <w:rFonts w:eastAsia="Calibri" w:cs="Arial"/>
                <w:b/>
                <w:bCs/>
                <w:sz w:val="22"/>
              </w:rPr>
              <w:t xml:space="preserve">701/2 AC2.1 </w:t>
            </w:r>
          </w:p>
          <w:p w:rsidRPr="002A5710" w:rsidR="00E923A6" w:rsidP="001F6EC9" w:rsidRDefault="00E923A6" w14:paraId="50A02CC5" w14:textId="77777777">
            <w:pPr>
              <w:ind w:left="74"/>
              <w:rPr>
                <w:rFonts w:eastAsia="Calibri" w:cs="Arial"/>
                <w:b/>
                <w:bCs/>
                <w:sz w:val="22"/>
              </w:rPr>
            </w:pPr>
            <w:r w:rsidRPr="002A5710">
              <w:rPr>
                <w:rFonts w:eastAsia="Calibri" w:cs="Arial"/>
                <w:b/>
                <w:bCs/>
                <w:sz w:val="22"/>
              </w:rPr>
              <w:t xml:space="preserve">701/2 AC2.2 </w:t>
            </w:r>
          </w:p>
          <w:p w:rsidRPr="002A5710" w:rsidR="00E923A6" w:rsidP="001F6EC9" w:rsidRDefault="00E923A6" w14:paraId="2BE251D1" w14:textId="77777777">
            <w:pPr>
              <w:rPr>
                <w:rFonts w:eastAsia="Calibri" w:cs="Arial"/>
                <w:b/>
                <w:bCs/>
                <w:sz w:val="22"/>
              </w:rPr>
            </w:pPr>
            <w:r w:rsidRPr="002A5710">
              <w:rPr>
                <w:rFonts w:eastAsia="Calibri" w:cs="Arial"/>
                <w:b/>
                <w:bCs/>
                <w:sz w:val="22"/>
              </w:rPr>
              <w:t xml:space="preserve"> 701/2 AC2.3</w:t>
            </w:r>
          </w:p>
          <w:p w:rsidRPr="002A5710" w:rsidR="00E923A6" w:rsidP="001F6EC9" w:rsidRDefault="00E923A6" w14:paraId="24698702" w14:textId="77777777">
            <w:pPr>
              <w:rPr>
                <w:rFonts w:eastAsia="Calibri" w:cs="Arial"/>
                <w:sz w:val="22"/>
              </w:rPr>
            </w:pPr>
            <w:r w:rsidRPr="002A5710">
              <w:rPr>
                <w:rFonts w:eastAsia="Calibri" w:cs="Arial"/>
                <w:b/>
                <w:bCs/>
                <w:sz w:val="22"/>
              </w:rPr>
              <w:t xml:space="preserve"> 701/2 AC2.4 </w:t>
            </w:r>
            <w:r w:rsidRPr="002A5710">
              <w:rPr>
                <w:rFonts w:eastAsia="Calibri" w:cs="Arial"/>
                <w:i/>
                <w:iCs/>
                <w:sz w:val="22"/>
              </w:rPr>
              <w:t>(range: individual progress, conclusion/outcomes</w:t>
            </w:r>
            <w:r w:rsidRPr="002A5710">
              <w:rPr>
                <w:rFonts w:eastAsia="Calibri" w:cs="Arial"/>
                <w:sz w:val="22"/>
              </w:rPr>
              <w:t>)</w:t>
            </w:r>
          </w:p>
          <w:p w:rsidRPr="002A5710" w:rsidR="00E923A6" w:rsidP="001F6EC9" w:rsidRDefault="00E923A6" w14:paraId="19922AAE" w14:textId="0A900148">
            <w:pPr>
              <w:rPr>
                <w:rFonts w:eastAsia="Calibri" w:cs="Arial"/>
                <w:i/>
                <w:iCs/>
                <w:sz w:val="22"/>
              </w:rPr>
            </w:pPr>
            <w:r w:rsidRPr="002A5710">
              <w:rPr>
                <w:rFonts w:eastAsia="Calibri" w:cs="Arial"/>
                <w:b/>
                <w:bCs/>
                <w:sz w:val="22"/>
              </w:rPr>
              <w:t>701/2 AC3.1</w:t>
            </w:r>
            <w:r w:rsidRPr="002A5710">
              <w:rPr>
                <w:rFonts w:eastAsia="Calibri" w:cs="Arial"/>
                <w:i/>
                <w:iCs/>
                <w:sz w:val="22"/>
              </w:rPr>
              <w:t>(range: feedback from individual)</w:t>
            </w:r>
          </w:p>
        </w:tc>
        <w:tc>
          <w:tcPr>
            <w:tcW w:w="4815" w:type="dxa"/>
            <w:shd w:val="clear" w:color="auto" w:fill="D9D9D9"/>
          </w:tcPr>
          <w:p w:rsidRPr="002A5710" w:rsidR="00E923A6" w:rsidP="001F6EC9" w:rsidRDefault="00E923A6" w14:paraId="177C1760" w14:textId="77777777">
            <w:pPr>
              <w:ind w:left="74"/>
              <w:rPr>
                <w:rFonts w:eastAsia="Calibri" w:cs="Arial"/>
                <w:b/>
                <w:bCs/>
                <w:sz w:val="22"/>
              </w:rPr>
            </w:pPr>
            <w:r w:rsidRPr="002A5710">
              <w:rPr>
                <w:rFonts w:eastAsia="Calibri" w:cs="Arial"/>
                <w:b/>
                <w:bCs/>
                <w:sz w:val="22"/>
              </w:rPr>
              <w:t xml:space="preserve">Coaching or Mentoring Record </w:t>
            </w:r>
          </w:p>
          <w:p w:rsidRPr="002A5710" w:rsidR="00E923A6" w:rsidP="001F6EC9" w:rsidRDefault="00E923A6" w14:paraId="0E998044" w14:textId="77777777">
            <w:pPr>
              <w:ind w:left="74"/>
              <w:rPr>
                <w:rFonts w:eastAsia="Calibri" w:cs="Arial"/>
                <w:b/>
                <w:bCs/>
                <w:sz w:val="22"/>
              </w:rPr>
            </w:pPr>
          </w:p>
          <w:p w:rsidRPr="002A5710" w:rsidR="00E923A6" w:rsidP="001F6EC9" w:rsidRDefault="00E923A6" w14:paraId="31DA61A2" w14:textId="77777777">
            <w:pPr>
              <w:ind w:left="74"/>
              <w:rPr>
                <w:rFonts w:eastAsia="Calibri" w:cs="Arial"/>
                <w:b/>
                <w:bCs/>
                <w:sz w:val="22"/>
              </w:rPr>
            </w:pPr>
          </w:p>
        </w:tc>
      </w:tr>
      <w:tr w:rsidRPr="009F6F3A" w:rsidR="00E923A6" w:rsidTr="001F6EC9" w14:paraId="3692103B" w14:textId="77777777">
        <w:tc>
          <w:tcPr>
            <w:tcW w:w="4815" w:type="dxa"/>
          </w:tcPr>
          <w:p w:rsidRPr="002A5710" w:rsidR="00E923A6" w:rsidP="001F6EC9" w:rsidRDefault="00E923A6" w14:paraId="353B1AB6" w14:textId="77777777">
            <w:pPr>
              <w:ind w:left="74"/>
              <w:rPr>
                <w:rFonts w:eastAsia="Calibri" w:cs="Arial"/>
                <w:i/>
                <w:iCs/>
                <w:sz w:val="22"/>
              </w:rPr>
            </w:pPr>
            <w:r w:rsidRPr="002A5710">
              <w:rPr>
                <w:rFonts w:eastAsia="Calibri" w:cs="Arial"/>
                <w:b/>
                <w:bCs/>
                <w:sz w:val="22"/>
              </w:rPr>
              <w:t xml:space="preserve">701/2 AC2.1 </w:t>
            </w:r>
          </w:p>
          <w:p w:rsidRPr="002A5710" w:rsidR="00E923A6" w:rsidP="001F6EC9" w:rsidRDefault="00E923A6" w14:paraId="377C799B" w14:textId="77777777">
            <w:pPr>
              <w:ind w:left="74"/>
              <w:rPr>
                <w:rFonts w:eastAsia="Calibri" w:cs="Arial"/>
                <w:b/>
                <w:bCs/>
                <w:sz w:val="22"/>
              </w:rPr>
            </w:pPr>
            <w:r w:rsidRPr="002A5710">
              <w:rPr>
                <w:rFonts w:eastAsia="Calibri" w:cs="Arial"/>
                <w:b/>
                <w:bCs/>
                <w:sz w:val="22"/>
              </w:rPr>
              <w:t>701/2 AC2.2</w:t>
            </w:r>
          </w:p>
          <w:p w:rsidRPr="002A5710" w:rsidR="00E923A6" w:rsidP="001F6EC9" w:rsidRDefault="00E923A6" w14:paraId="3D51FFB5" w14:textId="77777777">
            <w:pPr>
              <w:ind w:left="74"/>
              <w:rPr>
                <w:rFonts w:eastAsia="Calibri" w:cs="Arial"/>
                <w:b/>
                <w:bCs/>
                <w:sz w:val="22"/>
              </w:rPr>
            </w:pPr>
            <w:r w:rsidRPr="002A5710">
              <w:rPr>
                <w:rFonts w:eastAsia="Calibri" w:cs="Arial"/>
                <w:b/>
                <w:bCs/>
                <w:sz w:val="22"/>
              </w:rPr>
              <w:t>701/2 AC2.3</w:t>
            </w:r>
          </w:p>
          <w:p w:rsidRPr="002A5710" w:rsidR="00E923A6" w:rsidP="001F6EC9" w:rsidRDefault="00E923A6" w14:paraId="0DCB98C6" w14:textId="77777777">
            <w:pPr>
              <w:ind w:left="74"/>
              <w:rPr>
                <w:rFonts w:eastAsia="Calibri" w:cs="Arial"/>
                <w:b/>
                <w:bCs/>
                <w:sz w:val="22"/>
              </w:rPr>
            </w:pPr>
            <w:r w:rsidRPr="002A5710">
              <w:rPr>
                <w:rFonts w:eastAsia="Calibri" w:cs="Arial"/>
                <w:b/>
                <w:bCs/>
                <w:sz w:val="22"/>
              </w:rPr>
              <w:t xml:space="preserve">701/2 AC3.1 </w:t>
            </w:r>
            <w:r w:rsidRPr="002A5710">
              <w:rPr>
                <w:rFonts w:eastAsia="Calibri" w:cs="Arial"/>
                <w:i/>
                <w:iCs/>
                <w:sz w:val="22"/>
              </w:rPr>
              <w:t>(range feedback from observation of practice)</w:t>
            </w:r>
          </w:p>
        </w:tc>
        <w:tc>
          <w:tcPr>
            <w:tcW w:w="4815" w:type="dxa"/>
            <w:shd w:val="clear" w:color="auto" w:fill="D9D9D9"/>
          </w:tcPr>
          <w:p w:rsidRPr="002A5710" w:rsidR="00E923A6" w:rsidP="001F6EC9" w:rsidRDefault="00E923A6" w14:paraId="56B0AB7C" w14:textId="77777777">
            <w:pPr>
              <w:ind w:left="74"/>
              <w:rPr>
                <w:rFonts w:eastAsia="Calibri" w:cs="Arial"/>
                <w:sz w:val="22"/>
              </w:rPr>
            </w:pPr>
            <w:r w:rsidRPr="002A5710">
              <w:rPr>
                <w:rFonts w:eastAsia="Calibri" w:cs="Arial"/>
                <w:b/>
                <w:bCs/>
                <w:sz w:val="22"/>
              </w:rPr>
              <w:t xml:space="preserve">Observation Record Form </w:t>
            </w:r>
            <w:r w:rsidRPr="002A5710">
              <w:rPr>
                <w:rFonts w:eastAsia="Calibri" w:cs="Arial"/>
                <w:sz w:val="22"/>
              </w:rPr>
              <w:t>(section 7)</w:t>
            </w:r>
          </w:p>
          <w:p w:rsidRPr="002A5710" w:rsidR="00E923A6" w:rsidP="001F6EC9" w:rsidRDefault="00E923A6" w14:paraId="52AF9FCB" w14:textId="77777777">
            <w:pPr>
              <w:ind w:left="74"/>
              <w:rPr>
                <w:rFonts w:eastAsia="Calibri" w:cs="Arial"/>
                <w:b/>
                <w:bCs/>
                <w:sz w:val="22"/>
              </w:rPr>
            </w:pPr>
            <w:r w:rsidRPr="002A5710">
              <w:rPr>
                <w:rFonts w:eastAsia="Calibri" w:cs="Arial"/>
                <w:i/>
                <w:iCs/>
                <w:sz w:val="22"/>
              </w:rPr>
              <w:t xml:space="preserve">for assessor to observe coaching or mentoring practice </w:t>
            </w:r>
          </w:p>
        </w:tc>
      </w:tr>
      <w:tr w:rsidRPr="009F6F3A" w:rsidR="00E923A6" w:rsidTr="001F6EC9" w14:paraId="69C68B36" w14:textId="77777777">
        <w:tc>
          <w:tcPr>
            <w:tcW w:w="4815" w:type="dxa"/>
          </w:tcPr>
          <w:p w:rsidRPr="002A5710" w:rsidR="00E923A6" w:rsidP="001F6EC9" w:rsidRDefault="00E923A6" w14:paraId="1C8566FA" w14:textId="77777777">
            <w:pPr>
              <w:ind w:left="74"/>
              <w:rPr>
                <w:rFonts w:eastAsia="Calibri" w:cs="Arial"/>
                <w:b/>
                <w:bCs/>
                <w:sz w:val="22"/>
              </w:rPr>
            </w:pPr>
            <w:r w:rsidRPr="002A5710">
              <w:rPr>
                <w:rFonts w:eastAsia="Calibri" w:cs="Arial"/>
                <w:b/>
                <w:bCs/>
                <w:sz w:val="22"/>
              </w:rPr>
              <w:t xml:space="preserve">701/2 AC3.1 </w:t>
            </w:r>
            <w:r w:rsidRPr="002A5710">
              <w:rPr>
                <w:rFonts w:eastAsia="Calibri" w:cs="Arial"/>
                <w:sz w:val="22"/>
              </w:rPr>
              <w:t>(</w:t>
            </w:r>
            <w:r w:rsidRPr="002A5710">
              <w:rPr>
                <w:rFonts w:eastAsia="Calibri" w:cs="Arial"/>
                <w:i/>
                <w:iCs/>
                <w:sz w:val="22"/>
              </w:rPr>
              <w:t>range: feedback from individuals)</w:t>
            </w:r>
          </w:p>
        </w:tc>
        <w:tc>
          <w:tcPr>
            <w:tcW w:w="4815" w:type="dxa"/>
            <w:shd w:val="clear" w:color="auto" w:fill="D9D9D9"/>
          </w:tcPr>
          <w:p w:rsidRPr="002A5710" w:rsidR="00E923A6" w:rsidP="001F6EC9" w:rsidRDefault="00E923A6" w14:paraId="44CC397F" w14:textId="77777777">
            <w:pPr>
              <w:ind w:left="74"/>
              <w:rPr>
                <w:rFonts w:eastAsia="Calibri" w:cs="Arial"/>
                <w:b/>
                <w:bCs/>
                <w:sz w:val="22"/>
              </w:rPr>
            </w:pPr>
            <w:r w:rsidRPr="002A5710">
              <w:rPr>
                <w:rFonts w:eastAsia="Calibri" w:cs="Arial"/>
                <w:b/>
                <w:bCs/>
                <w:sz w:val="22"/>
              </w:rPr>
              <w:t>Individual Feedback Form</w:t>
            </w:r>
          </w:p>
        </w:tc>
      </w:tr>
      <w:tr w:rsidRPr="009F6F3A" w:rsidR="00E923A6" w:rsidTr="001F6EC9" w14:paraId="1DD01D55" w14:textId="77777777">
        <w:tc>
          <w:tcPr>
            <w:tcW w:w="4815" w:type="dxa"/>
          </w:tcPr>
          <w:p w:rsidRPr="002A5710" w:rsidR="00E923A6" w:rsidP="001F6EC9" w:rsidRDefault="00E923A6" w14:paraId="00D77ACD" w14:textId="77777777">
            <w:pPr>
              <w:ind w:left="74"/>
              <w:rPr>
                <w:rFonts w:eastAsia="Calibri" w:cs="Arial"/>
                <w:b/>
                <w:bCs/>
                <w:sz w:val="22"/>
              </w:rPr>
            </w:pPr>
            <w:r w:rsidRPr="002A5710">
              <w:rPr>
                <w:rFonts w:eastAsia="Calibri" w:cs="Arial"/>
                <w:b/>
                <w:bCs/>
                <w:sz w:val="22"/>
              </w:rPr>
              <w:t xml:space="preserve">701/2 AC3.1 </w:t>
            </w:r>
            <w:r w:rsidRPr="002A5710">
              <w:rPr>
                <w:rFonts w:eastAsia="Calibri" w:cs="Arial"/>
                <w:i/>
                <w:iCs/>
                <w:sz w:val="22"/>
              </w:rPr>
              <w:t>(range: self-reflection)</w:t>
            </w:r>
          </w:p>
          <w:p w:rsidRPr="002A5710" w:rsidR="00E923A6" w:rsidP="001F6EC9" w:rsidRDefault="00E923A6" w14:paraId="658EB854" w14:textId="77777777">
            <w:pPr>
              <w:ind w:left="74"/>
              <w:rPr>
                <w:rFonts w:eastAsia="Calibri" w:cs="Arial"/>
                <w:b/>
                <w:bCs/>
                <w:sz w:val="22"/>
              </w:rPr>
            </w:pPr>
            <w:r w:rsidRPr="002A5710">
              <w:rPr>
                <w:rFonts w:eastAsia="Calibri" w:cs="Arial"/>
                <w:b/>
                <w:bCs/>
                <w:sz w:val="22"/>
              </w:rPr>
              <w:t xml:space="preserve">701/2 AC3.3 </w:t>
            </w:r>
          </w:p>
        </w:tc>
        <w:tc>
          <w:tcPr>
            <w:tcW w:w="4815" w:type="dxa"/>
            <w:shd w:val="clear" w:color="auto" w:fill="D9D9D9"/>
          </w:tcPr>
          <w:p w:rsidRPr="002A5710" w:rsidR="00E923A6" w:rsidP="001F6EC9" w:rsidRDefault="00E923A6" w14:paraId="2F424EA7" w14:textId="77777777">
            <w:pPr>
              <w:ind w:left="74"/>
              <w:rPr>
                <w:rFonts w:eastAsia="Calibri" w:cs="Arial"/>
                <w:b/>
                <w:bCs/>
                <w:sz w:val="22"/>
              </w:rPr>
            </w:pPr>
            <w:r w:rsidRPr="002A5710">
              <w:rPr>
                <w:rFonts w:eastAsia="Calibri" w:cs="Arial"/>
                <w:b/>
                <w:bCs/>
                <w:sz w:val="22"/>
              </w:rPr>
              <w:t xml:space="preserve">Reflective Log </w:t>
            </w:r>
          </w:p>
        </w:tc>
      </w:tr>
      <w:tr w:rsidRPr="009F6F3A" w:rsidR="00E923A6" w:rsidTr="001F6EC9" w14:paraId="4B6470D9" w14:textId="77777777">
        <w:tc>
          <w:tcPr>
            <w:tcW w:w="4815" w:type="dxa"/>
          </w:tcPr>
          <w:p w:rsidRPr="002A5710" w:rsidR="00E923A6" w:rsidP="001F6EC9" w:rsidRDefault="00E923A6" w14:paraId="5402165A" w14:textId="77777777">
            <w:pPr>
              <w:ind w:left="74"/>
              <w:rPr>
                <w:rFonts w:eastAsia="Calibri" w:cs="Arial"/>
                <w:b/>
                <w:bCs/>
                <w:sz w:val="22"/>
              </w:rPr>
            </w:pPr>
            <w:r w:rsidRPr="002A5710">
              <w:rPr>
                <w:rFonts w:eastAsia="Calibri" w:cs="Arial"/>
                <w:b/>
                <w:bCs/>
                <w:sz w:val="22"/>
              </w:rPr>
              <w:t xml:space="preserve">701/2 AC3.1 </w:t>
            </w:r>
            <w:r w:rsidRPr="002A5710">
              <w:rPr>
                <w:rFonts w:eastAsia="Calibri" w:cs="Arial"/>
                <w:i/>
                <w:iCs/>
                <w:sz w:val="22"/>
              </w:rPr>
              <w:t>(range:</w:t>
            </w:r>
            <w:r w:rsidRPr="002A5710">
              <w:rPr>
                <w:rFonts w:eastAsia="Calibri" w:cs="Arial"/>
                <w:b/>
                <w:bCs/>
                <w:i/>
                <w:iCs/>
                <w:sz w:val="22"/>
              </w:rPr>
              <w:t xml:space="preserve"> </w:t>
            </w:r>
            <w:r w:rsidRPr="002A5710">
              <w:rPr>
                <w:rFonts w:eastAsia="Calibri" w:cs="Arial"/>
                <w:i/>
                <w:iCs/>
                <w:sz w:val="22"/>
              </w:rPr>
              <w:t>feedback from supervisor)</w:t>
            </w:r>
          </w:p>
          <w:p w:rsidRPr="002A5710" w:rsidR="00E923A6" w:rsidP="001F6EC9" w:rsidRDefault="00E923A6" w14:paraId="6F2057AE" w14:textId="77777777">
            <w:pPr>
              <w:ind w:left="74"/>
              <w:rPr>
                <w:rFonts w:eastAsia="Calibri" w:cs="Arial"/>
                <w:b/>
                <w:bCs/>
                <w:sz w:val="22"/>
              </w:rPr>
            </w:pPr>
            <w:r w:rsidRPr="002A5710">
              <w:rPr>
                <w:rFonts w:eastAsia="Calibri" w:cs="Arial"/>
                <w:b/>
                <w:bCs/>
                <w:sz w:val="22"/>
              </w:rPr>
              <w:t>701/2 AC3.</w:t>
            </w:r>
            <w:r w:rsidRPr="002A5710">
              <w:rPr>
                <w:rFonts w:eastAsia="Calibri" w:cs="Arial"/>
                <w:b/>
                <w:bCs/>
                <w:i/>
                <w:iCs/>
                <w:sz w:val="22"/>
              </w:rPr>
              <w:t>2</w:t>
            </w:r>
            <w:r w:rsidRPr="002A5710">
              <w:rPr>
                <w:rFonts w:eastAsia="Calibri" w:cs="Arial"/>
                <w:i/>
                <w:iCs/>
                <w:sz w:val="22"/>
              </w:rPr>
              <w:t xml:space="preserve"> </w:t>
            </w:r>
          </w:p>
        </w:tc>
        <w:tc>
          <w:tcPr>
            <w:tcW w:w="4815" w:type="dxa"/>
            <w:shd w:val="clear" w:color="auto" w:fill="D9D9D9"/>
          </w:tcPr>
          <w:p w:rsidRPr="002A5710" w:rsidR="00E923A6" w:rsidP="001F6EC9" w:rsidRDefault="00E923A6" w14:paraId="46D09802" w14:textId="77777777">
            <w:pPr>
              <w:ind w:left="74"/>
              <w:rPr>
                <w:rFonts w:eastAsia="Calibri" w:cs="Arial"/>
                <w:b/>
                <w:bCs/>
                <w:sz w:val="22"/>
              </w:rPr>
            </w:pPr>
            <w:r w:rsidRPr="002A5710">
              <w:rPr>
                <w:rFonts w:eastAsia="Calibri" w:cs="Arial"/>
                <w:b/>
                <w:bCs/>
                <w:sz w:val="22"/>
              </w:rPr>
              <w:t xml:space="preserve">Outcomes of Supervision </w:t>
            </w:r>
          </w:p>
        </w:tc>
      </w:tr>
      <w:tr w:rsidRPr="009F6F3A" w:rsidR="00E923A6" w:rsidTr="001F6EC9" w14:paraId="133F201D" w14:textId="77777777">
        <w:tc>
          <w:tcPr>
            <w:tcW w:w="4815" w:type="dxa"/>
          </w:tcPr>
          <w:p w:rsidRPr="002A5710" w:rsidR="00E923A6" w:rsidP="001F6EC9" w:rsidRDefault="00E923A6" w14:paraId="674A12CA" w14:textId="77777777">
            <w:pPr>
              <w:ind w:left="74"/>
              <w:rPr>
                <w:rFonts w:eastAsia="Calibri" w:cs="Arial"/>
                <w:b/>
                <w:bCs/>
                <w:sz w:val="22"/>
              </w:rPr>
            </w:pPr>
            <w:r w:rsidRPr="002A5710">
              <w:rPr>
                <w:rFonts w:eastAsia="Calibri" w:cs="Arial"/>
                <w:b/>
                <w:bCs/>
                <w:sz w:val="22"/>
              </w:rPr>
              <w:t>703 AC2.1</w:t>
            </w:r>
          </w:p>
          <w:p w:rsidRPr="002A5710" w:rsidR="00E923A6" w:rsidP="001F6EC9" w:rsidRDefault="00E923A6" w14:paraId="1FBFC70C" w14:textId="77777777">
            <w:pPr>
              <w:ind w:left="74"/>
              <w:rPr>
                <w:rFonts w:eastAsia="Calibri" w:cs="Arial"/>
                <w:b/>
                <w:bCs/>
                <w:sz w:val="22"/>
              </w:rPr>
            </w:pPr>
            <w:r w:rsidRPr="002A5710">
              <w:rPr>
                <w:rFonts w:eastAsia="Calibri" w:cs="Arial"/>
                <w:b/>
                <w:bCs/>
                <w:sz w:val="22"/>
              </w:rPr>
              <w:t xml:space="preserve">703 AC2.2 </w:t>
            </w:r>
          </w:p>
        </w:tc>
        <w:tc>
          <w:tcPr>
            <w:tcW w:w="4815" w:type="dxa"/>
            <w:shd w:val="clear" w:color="auto" w:fill="D9D9D9"/>
          </w:tcPr>
          <w:p w:rsidRPr="002A5710" w:rsidR="00E923A6" w:rsidP="001F6EC9" w:rsidRDefault="00E923A6" w14:paraId="1B43CDE9" w14:textId="77777777">
            <w:pPr>
              <w:ind w:left="74"/>
              <w:rPr>
                <w:rFonts w:eastAsia="Calibri" w:cs="Arial"/>
                <w:b/>
                <w:bCs/>
                <w:sz w:val="22"/>
              </w:rPr>
            </w:pPr>
            <w:r w:rsidRPr="002A5710">
              <w:rPr>
                <w:rFonts w:eastAsia="Calibri" w:cs="Arial"/>
                <w:b/>
                <w:bCs/>
                <w:sz w:val="22"/>
              </w:rPr>
              <w:t xml:space="preserve">Personal Profile statement </w:t>
            </w:r>
          </w:p>
        </w:tc>
      </w:tr>
      <w:tr w:rsidRPr="009F6F3A" w:rsidR="00E923A6" w:rsidTr="001F6EC9" w14:paraId="2FEB7C28" w14:textId="77777777">
        <w:tc>
          <w:tcPr>
            <w:tcW w:w="4815" w:type="dxa"/>
          </w:tcPr>
          <w:p w:rsidRPr="002A5710" w:rsidR="00E923A6" w:rsidP="001F6EC9" w:rsidRDefault="00E923A6" w14:paraId="77BFC269" w14:textId="77777777">
            <w:pPr>
              <w:ind w:left="74"/>
              <w:rPr>
                <w:rFonts w:eastAsia="Calibri" w:cs="Arial"/>
                <w:i/>
                <w:iCs/>
                <w:sz w:val="22"/>
              </w:rPr>
            </w:pPr>
            <w:r w:rsidRPr="002A5710">
              <w:rPr>
                <w:rFonts w:eastAsia="Calibri" w:cs="Arial"/>
                <w:b/>
                <w:bCs/>
                <w:sz w:val="22"/>
              </w:rPr>
              <w:t>703 AC2.4</w:t>
            </w:r>
          </w:p>
          <w:p w:rsidRPr="002A5710" w:rsidR="00E923A6" w:rsidP="001F6EC9" w:rsidRDefault="00E21C36" w14:paraId="12923A19" w14:textId="5BDBB76B">
            <w:pPr>
              <w:ind w:left="74"/>
              <w:rPr>
                <w:rFonts w:eastAsia="Calibri" w:cs="Arial"/>
                <w:b/>
                <w:bCs/>
                <w:sz w:val="22"/>
              </w:rPr>
            </w:pPr>
            <w:r w:rsidRPr="002A5710">
              <w:rPr>
                <w:rFonts w:eastAsia="Calibri" w:cs="Arial"/>
                <w:b/>
                <w:bCs/>
                <w:sz w:val="22"/>
              </w:rPr>
              <w:t>703 AC2.1</w:t>
            </w:r>
          </w:p>
        </w:tc>
        <w:tc>
          <w:tcPr>
            <w:tcW w:w="4815" w:type="dxa"/>
            <w:shd w:val="clear" w:color="auto" w:fill="D9D9D9"/>
          </w:tcPr>
          <w:p w:rsidRPr="002A5710" w:rsidR="00E923A6" w:rsidP="001F6EC9" w:rsidRDefault="00E923A6" w14:paraId="0ECB7F9E" w14:textId="77777777">
            <w:pPr>
              <w:ind w:left="74"/>
              <w:rPr>
                <w:rFonts w:eastAsia="Calibri" w:cs="Arial"/>
                <w:b/>
                <w:bCs/>
                <w:sz w:val="22"/>
              </w:rPr>
            </w:pPr>
            <w:r w:rsidRPr="002A5710">
              <w:rPr>
                <w:rFonts w:eastAsia="Calibri" w:cs="Arial"/>
                <w:b/>
                <w:bCs/>
                <w:sz w:val="22"/>
              </w:rPr>
              <w:t xml:space="preserve">Personal Development Plan </w:t>
            </w:r>
          </w:p>
        </w:tc>
      </w:tr>
    </w:tbl>
    <w:p w:rsidRPr="009F6F3A" w:rsidR="00E923A6" w:rsidP="00E923A6" w:rsidRDefault="00E923A6" w14:paraId="3BE6DD03"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 xml:space="preserve">Assessment criteria mapped to supplementary templates </w:t>
      </w:r>
    </w:p>
    <w:tbl>
      <w:tblPr>
        <w:tblStyle w:val="TableGrid"/>
        <w:tblpPr w:leftFromText="180" w:rightFromText="180" w:vertAnchor="text" w:tblpY="1"/>
        <w:tblOverlap w:val="never"/>
        <w:tblW w:w="9500" w:type="dxa"/>
        <w:tblLook w:val="04A0" w:firstRow="1" w:lastRow="0" w:firstColumn="1" w:lastColumn="0" w:noHBand="0" w:noVBand="1"/>
      </w:tblPr>
      <w:tblGrid>
        <w:gridCol w:w="4843"/>
        <w:gridCol w:w="4650"/>
        <w:gridCol w:w="7"/>
      </w:tblGrid>
      <w:tr w:rsidRPr="009F6F3A" w:rsidR="00E923A6" w:rsidTr="001F6EC9" w14:paraId="6CE573CC" w14:textId="77777777">
        <w:trPr>
          <w:gridAfter w:val="1"/>
          <w:cnfStyle w:val="100000000000" w:firstRow="1" w:lastRow="0" w:firstColumn="0" w:lastColumn="0" w:oddVBand="0" w:evenVBand="0" w:oddHBand="0" w:evenHBand="0" w:firstRowFirstColumn="0" w:firstRowLastColumn="0" w:lastRowFirstColumn="0" w:lastRowLastColumn="0"/>
          <w:wAfter w:w="7" w:type="dxa"/>
        </w:trPr>
        <w:tc>
          <w:tcPr>
            <w:tcW w:w="4843" w:type="dxa"/>
            <w:tcBorders>
              <w:top w:val="single" w:color="auto" w:sz="4" w:space="0"/>
              <w:left w:val="single" w:color="auto" w:sz="4" w:space="0"/>
              <w:bottom w:val="single" w:color="auto" w:sz="4" w:space="0"/>
              <w:right w:val="single" w:color="auto" w:sz="4" w:space="0"/>
            </w:tcBorders>
            <w:shd w:val="clear" w:color="auto" w:fill="FF9900"/>
          </w:tcPr>
          <w:p w:rsidRPr="009F6F3A" w:rsidR="00E923A6" w:rsidP="001F6EC9" w:rsidRDefault="00E923A6" w14:paraId="22B98A3E" w14:textId="77777777">
            <w:pPr>
              <w:spacing w:before="40" w:after="40"/>
              <w:ind w:left="74"/>
              <w:rPr>
                <w:rFonts w:cs="Arial"/>
              </w:rPr>
            </w:pPr>
            <w:r w:rsidRPr="009F6F3A">
              <w:rPr>
                <w:rFonts w:cs="Arial"/>
              </w:rPr>
              <w:t xml:space="preserve">Unit and Assessment criteria/range </w:t>
            </w:r>
          </w:p>
        </w:tc>
        <w:tc>
          <w:tcPr>
            <w:tcW w:w="4650" w:type="dxa"/>
            <w:tcBorders>
              <w:top w:val="single" w:color="auto" w:sz="4" w:space="0"/>
              <w:left w:val="single" w:color="auto" w:sz="4" w:space="0"/>
              <w:bottom w:val="single" w:color="auto" w:sz="4" w:space="0"/>
              <w:right w:val="single" w:color="auto" w:sz="4" w:space="0"/>
            </w:tcBorders>
            <w:shd w:val="clear" w:color="auto" w:fill="FF9900"/>
          </w:tcPr>
          <w:p w:rsidRPr="009F6F3A" w:rsidR="00E923A6" w:rsidP="001F6EC9" w:rsidRDefault="00E923A6" w14:paraId="42F9314F" w14:textId="77777777">
            <w:pPr>
              <w:spacing w:before="40" w:after="40"/>
              <w:ind w:left="74"/>
              <w:rPr>
                <w:rFonts w:cs="Arial"/>
              </w:rPr>
            </w:pPr>
            <w:r w:rsidRPr="009F6F3A">
              <w:rPr>
                <w:rFonts w:cs="Arial"/>
              </w:rPr>
              <w:t>Mapped template/document</w:t>
            </w:r>
          </w:p>
        </w:tc>
      </w:tr>
      <w:tr w:rsidRPr="009F6F3A" w:rsidR="00E923A6" w:rsidTr="001F6EC9" w14:paraId="04B9C4F1" w14:textId="77777777">
        <w:trPr>
          <w:gridAfter w:val="1"/>
          <w:cnfStyle w:val="000000100000" w:firstRow="0" w:lastRow="0" w:firstColumn="0" w:lastColumn="0" w:oddVBand="0" w:evenVBand="0" w:oddHBand="1" w:evenHBand="0" w:firstRowFirstColumn="0" w:firstRowLastColumn="0" w:lastRowFirstColumn="0" w:lastRowLastColumn="0"/>
          <w:wAfter w:w="7" w:type="dxa"/>
        </w:trPr>
        <w:tc>
          <w:tcPr>
            <w:tcW w:w="9493" w:type="dxa"/>
            <w:gridSpan w:val="2"/>
            <w:tcBorders>
              <w:top w:val="single" w:color="auto" w:sz="4" w:space="0"/>
              <w:left w:val="single" w:color="auto" w:sz="4" w:space="0"/>
              <w:right w:val="single" w:color="auto" w:sz="4" w:space="0"/>
            </w:tcBorders>
            <w:shd w:val="clear" w:color="auto" w:fill="FF9900"/>
          </w:tcPr>
          <w:p w:rsidRPr="009F6F3A" w:rsidR="00E923A6" w:rsidP="001F6EC9" w:rsidRDefault="00E923A6" w14:paraId="3998399E" w14:textId="77777777">
            <w:pPr>
              <w:spacing w:before="40" w:after="40"/>
              <w:ind w:left="74"/>
              <w:rPr>
                <w:rFonts w:cs="Arial"/>
                <w:b/>
                <w:bCs/>
                <w:color w:val="FFFFFF" w:themeColor="background1"/>
              </w:rPr>
            </w:pPr>
            <w:r w:rsidRPr="009F6F3A">
              <w:rPr>
                <w:rFonts w:cs="Arial"/>
                <w:b/>
                <w:bCs/>
                <w:color w:val="FFFFFF" w:themeColor="background1"/>
              </w:rPr>
              <w:t>Templates relevant to:</w:t>
            </w:r>
          </w:p>
          <w:p w:rsidRPr="009F6F3A" w:rsidR="00E923A6" w:rsidP="001F6EC9" w:rsidRDefault="00E923A6" w14:paraId="1FE73A71" w14:textId="77777777">
            <w:pPr>
              <w:spacing w:before="40" w:after="40"/>
              <w:ind w:left="74"/>
              <w:rPr>
                <w:rFonts w:cs="Arial"/>
                <w:b/>
                <w:bCs/>
                <w:color w:val="FFFFFF" w:themeColor="background1"/>
              </w:rPr>
            </w:pPr>
            <w:r w:rsidRPr="009F6F3A">
              <w:rPr>
                <w:rFonts w:cs="Arial"/>
                <w:b/>
                <w:bCs/>
                <w:color w:val="FFFFFF" w:themeColor="background1"/>
              </w:rPr>
              <w:t xml:space="preserve">Units </w:t>
            </w:r>
            <w:r>
              <w:rPr>
                <w:rFonts w:cs="Arial"/>
                <w:b/>
                <w:bCs/>
                <w:color w:val="FFFFFF" w:themeColor="background1"/>
              </w:rPr>
              <w:t>7</w:t>
            </w:r>
            <w:r w:rsidRPr="009F6F3A">
              <w:rPr>
                <w:rFonts w:cs="Arial"/>
                <w:b/>
                <w:bCs/>
                <w:color w:val="FFFFFF" w:themeColor="background1"/>
              </w:rPr>
              <w:t>01/2 Coaching or mentoring practice</w:t>
            </w:r>
            <w:r>
              <w:rPr>
                <w:rFonts w:cs="Arial"/>
                <w:b/>
                <w:bCs/>
                <w:color w:val="FFFFFF" w:themeColor="background1"/>
              </w:rPr>
              <w:t>/extended practice</w:t>
            </w:r>
            <w:r w:rsidRPr="009F6F3A">
              <w:rPr>
                <w:rFonts w:cs="Arial"/>
                <w:b/>
                <w:bCs/>
                <w:color w:val="FFFFFF" w:themeColor="background1"/>
              </w:rPr>
              <w:t xml:space="preserve"> </w:t>
            </w:r>
            <w:r>
              <w:rPr>
                <w:rFonts w:cs="Arial"/>
                <w:b/>
                <w:bCs/>
                <w:color w:val="FFFFFF" w:themeColor="background1"/>
              </w:rPr>
              <w:t xml:space="preserve">at an executive or senior level </w:t>
            </w:r>
          </w:p>
        </w:tc>
      </w:tr>
      <w:tr w:rsidRPr="009F6F3A" w:rsidR="00E923A6" w:rsidTr="00CA78F7" w14:paraId="14BB8CCE" w14:textId="77777777">
        <w:trPr>
          <w:gridAfter w:val="1"/>
          <w:cnfStyle w:val="000000010000" w:firstRow="0" w:lastRow="0" w:firstColumn="0" w:lastColumn="0" w:oddVBand="0" w:evenVBand="0" w:oddHBand="0" w:evenHBand="1" w:firstRowFirstColumn="0" w:firstRowLastColumn="0" w:lastRowFirstColumn="0" w:lastRowLastColumn="0"/>
          <w:wAfter w:w="7" w:type="dxa"/>
        </w:trPr>
        <w:tc>
          <w:tcPr>
            <w:tcW w:w="4843" w:type="dxa"/>
            <w:tcBorders>
              <w:left w:val="single" w:color="auto" w:sz="4" w:space="0"/>
              <w:right w:val="single" w:color="auto" w:sz="4" w:space="0"/>
            </w:tcBorders>
            <w:shd w:val="clear" w:color="auto" w:fill="auto"/>
          </w:tcPr>
          <w:p w:rsidR="00E923A6" w:rsidP="00CA78F7" w:rsidRDefault="00CA78F7" w14:paraId="65C4F464" w14:textId="2850FEDB">
            <w:pPr>
              <w:pStyle w:val="ListParagraph"/>
              <w:spacing w:before="40" w:after="40"/>
              <w:ind w:left="74"/>
              <w:rPr>
                <w:rFonts w:eastAsia="Arial" w:asciiTheme="minorHAnsi" w:hAnsiTheme="minorHAnsi" w:cstheme="minorHAnsi"/>
              </w:rPr>
            </w:pPr>
            <w:r>
              <w:rPr>
                <w:rFonts w:eastAsia="Arial" w:asciiTheme="minorHAnsi" w:hAnsiTheme="minorHAnsi" w:cstheme="minorHAnsi"/>
              </w:rPr>
              <w:t xml:space="preserve">1.1 </w:t>
            </w:r>
            <w:r w:rsidRPr="00122F8F" w:rsidR="00E923A6">
              <w:rPr>
                <w:rFonts w:eastAsia="Arial" w:asciiTheme="minorHAnsi" w:hAnsiTheme="minorHAnsi" w:cstheme="minorHAnsi"/>
              </w:rPr>
              <w:t xml:space="preserve">Undertake </w:t>
            </w:r>
            <w:r w:rsidRPr="00122F8F" w:rsidR="00E923A6">
              <w:rPr>
                <w:rFonts w:eastAsia="Arial" w:asciiTheme="minorHAnsi" w:hAnsiTheme="minorHAnsi" w:cstheme="minorHAnsi"/>
                <w:b/>
                <w:bCs/>
              </w:rPr>
              <w:t>preparation activities</w:t>
            </w:r>
            <w:r w:rsidRPr="00122F8F" w:rsidR="00E923A6">
              <w:rPr>
                <w:rFonts w:eastAsia="Arial" w:asciiTheme="minorHAnsi" w:hAnsiTheme="minorHAnsi" w:cstheme="minorHAnsi"/>
              </w:rPr>
              <w:t xml:space="preserve"> with executive or senior level individuals  </w:t>
            </w:r>
          </w:p>
          <w:p w:rsidRPr="00430C6D" w:rsidR="00E923A6" w:rsidP="001F6EC9" w:rsidRDefault="00E923A6" w14:paraId="4FE08BED" w14:textId="5207AB05">
            <w:pPr>
              <w:spacing w:before="40" w:after="40"/>
              <w:ind w:left="74"/>
              <w:rPr>
                <w:rFonts w:eastAsia="Arial" w:asciiTheme="minorHAnsi" w:hAnsiTheme="minorHAnsi" w:cstheme="minorHAnsi"/>
                <w:b/>
                <w:bCs/>
              </w:rPr>
            </w:pPr>
            <w:r w:rsidRPr="00430C6D">
              <w:rPr>
                <w:rFonts w:eastAsia="Arial" w:asciiTheme="minorHAnsi" w:hAnsiTheme="minorHAnsi" w:cstheme="minorHAnsi"/>
                <w:b/>
                <w:bCs/>
              </w:rPr>
              <w:t>Range: Preparation activities</w:t>
            </w:r>
            <w:r w:rsidR="00CA78F7">
              <w:rPr>
                <w:rFonts w:eastAsia="Arial" w:asciiTheme="minorHAnsi" w:hAnsiTheme="minorHAnsi" w:cstheme="minorHAnsi"/>
                <w:b/>
                <w:bCs/>
              </w:rPr>
              <w:t>:</w:t>
            </w:r>
            <w:r w:rsidRPr="00430C6D">
              <w:rPr>
                <w:rFonts w:eastAsia="Arial" w:asciiTheme="minorHAnsi" w:hAnsiTheme="minorHAnsi" w:cstheme="minorHAnsi"/>
                <w:b/>
                <w:bCs/>
              </w:rPr>
              <w:t xml:space="preserve"> </w:t>
            </w:r>
          </w:p>
          <w:p w:rsidRPr="00430C6D" w:rsidR="00E923A6" w:rsidP="008B7FCC" w:rsidRDefault="00E923A6" w14:paraId="7464D6A4" w14:textId="77777777">
            <w:pPr>
              <w:numPr>
                <w:ilvl w:val="0"/>
                <w:numId w:val="84"/>
              </w:numPr>
              <w:spacing w:before="40" w:after="40" w:line="240" w:lineRule="atLeast"/>
              <w:ind w:left="723"/>
              <w:rPr>
                <w:rFonts w:eastAsia="Arial Unicode MS" w:cs="Arial"/>
                <w:color w:val="000000"/>
                <w:u w:color="3B3C42"/>
                <w:bdr w:val="nil"/>
                <w:lang w:eastAsia="en-GB"/>
              </w:rPr>
            </w:pPr>
            <w:r w:rsidRPr="00430C6D">
              <w:rPr>
                <w:rFonts w:eastAsia="Arial Unicode MS" w:cs="Arial"/>
                <w:color w:val="000000"/>
                <w:u w:color="3B3C42"/>
                <w:bdr w:val="nil"/>
                <w:lang w:eastAsia="en-GB"/>
              </w:rPr>
              <w:t>initial contact and communications with executive or senior level individuals</w:t>
            </w:r>
          </w:p>
          <w:p w:rsidRPr="00430C6D" w:rsidR="00E923A6" w:rsidP="008B7FCC" w:rsidRDefault="00E923A6" w14:paraId="5B8B3FB9" w14:textId="77777777">
            <w:pPr>
              <w:numPr>
                <w:ilvl w:val="0"/>
                <w:numId w:val="84"/>
              </w:numPr>
              <w:spacing w:before="40" w:after="40" w:line="240" w:lineRule="atLeast"/>
              <w:ind w:left="723"/>
              <w:rPr>
                <w:rFonts w:eastAsia="Arial Unicode MS" w:cs="Arial"/>
                <w:color w:val="000000"/>
                <w:u w:color="3B3C42"/>
                <w:bdr w:val="nil"/>
                <w:lang w:eastAsia="en-GB"/>
              </w:rPr>
            </w:pPr>
            <w:r w:rsidRPr="00430C6D">
              <w:rPr>
                <w:rFonts w:eastAsia="Arial Unicode MS" w:cs="Arial"/>
                <w:color w:val="000000"/>
                <w:u w:color="3B3C42"/>
                <w:bdr w:val="nil"/>
                <w:lang w:eastAsia="en-GB"/>
              </w:rPr>
              <w:t xml:space="preserve">expectations of coaching or mentoring </w:t>
            </w:r>
          </w:p>
          <w:p w:rsidRPr="00CA78F7" w:rsidR="00E923A6" w:rsidP="008B7FCC" w:rsidRDefault="00E923A6" w14:paraId="2D8C7B00" w14:textId="78F45FAF">
            <w:pPr>
              <w:numPr>
                <w:ilvl w:val="0"/>
                <w:numId w:val="84"/>
              </w:numPr>
              <w:spacing w:before="40" w:after="40" w:line="240" w:lineRule="atLeast"/>
              <w:ind w:left="723"/>
              <w:rPr>
                <w:rFonts w:eastAsia="Arial Unicode MS" w:cs="Arial"/>
                <w:color w:val="000000"/>
                <w:u w:color="3B3C42"/>
                <w:bdr w:val="nil"/>
                <w:lang w:eastAsia="en-GB"/>
              </w:rPr>
            </w:pPr>
            <w:r w:rsidRPr="00430C6D">
              <w:rPr>
                <w:rFonts w:eastAsia="Arial Unicode MS" w:cs="Arial"/>
                <w:color w:val="000000"/>
                <w:u w:color="3B3C42"/>
                <w:bdr w:val="nil"/>
                <w:lang w:eastAsia="en-GB"/>
              </w:rPr>
              <w:t>establish relationships</w:t>
            </w:r>
            <w:r w:rsidR="00CA78F7">
              <w:rPr>
                <w:rFonts w:eastAsia="Arial Unicode MS" w:cs="Arial"/>
                <w:color w:val="000000"/>
                <w:u w:color="3B3C42"/>
                <w:bdr w:val="nil"/>
                <w:lang w:eastAsia="en-GB"/>
              </w:rPr>
              <w:t>.</w:t>
            </w:r>
          </w:p>
        </w:tc>
        <w:tc>
          <w:tcPr>
            <w:tcW w:w="4650" w:type="dxa"/>
            <w:tcBorders>
              <w:left w:val="single" w:color="auto" w:sz="4" w:space="0"/>
              <w:right w:val="single" w:color="auto" w:sz="4" w:space="0"/>
            </w:tcBorders>
          </w:tcPr>
          <w:p w:rsidRPr="009F6F3A" w:rsidR="00E923A6" w:rsidP="001F6EC9" w:rsidRDefault="00E923A6" w14:paraId="0157676D" w14:textId="77777777">
            <w:pPr>
              <w:spacing w:before="40" w:after="40"/>
              <w:ind w:left="74"/>
              <w:rPr>
                <w:rFonts w:cs="Arial"/>
                <w:b/>
                <w:bCs/>
              </w:rPr>
            </w:pPr>
            <w:r w:rsidRPr="009F6F3A">
              <w:rPr>
                <w:rFonts w:cs="Arial"/>
                <w:b/>
                <w:bCs/>
              </w:rPr>
              <w:t xml:space="preserve">Coaching or Mentoring Plan  </w:t>
            </w:r>
          </w:p>
          <w:p w:rsidRPr="009F6F3A" w:rsidR="00E923A6" w:rsidP="001F6EC9" w:rsidRDefault="00E923A6" w14:paraId="11276B76" w14:textId="77777777">
            <w:pPr>
              <w:spacing w:before="40" w:after="40"/>
              <w:ind w:left="74"/>
              <w:rPr>
                <w:rFonts w:cs="Arial"/>
                <w:b/>
                <w:bCs/>
              </w:rPr>
            </w:pPr>
          </w:p>
          <w:p w:rsidRPr="009F6F3A" w:rsidR="00E923A6" w:rsidP="001F6EC9" w:rsidRDefault="00E923A6" w14:paraId="30523D73" w14:textId="77777777">
            <w:pPr>
              <w:spacing w:before="40" w:after="40"/>
              <w:ind w:left="74"/>
              <w:rPr>
                <w:rFonts w:cs="Arial"/>
                <w:b/>
                <w:bCs/>
              </w:rPr>
            </w:pPr>
          </w:p>
          <w:p w:rsidRPr="009F6F3A" w:rsidR="00E923A6" w:rsidP="001F6EC9" w:rsidRDefault="00E923A6" w14:paraId="5E0C30DE" w14:textId="77777777">
            <w:pPr>
              <w:spacing w:before="40" w:after="40"/>
              <w:ind w:left="74"/>
              <w:rPr>
                <w:rFonts w:cs="Arial"/>
                <w:b/>
                <w:bCs/>
              </w:rPr>
            </w:pPr>
          </w:p>
        </w:tc>
      </w:tr>
      <w:tr w:rsidRPr="009F6F3A" w:rsidR="00E923A6" w:rsidTr="00110E74" w14:paraId="766E07EA" w14:textId="77777777">
        <w:trPr>
          <w:cnfStyle w:val="000000100000" w:firstRow="0" w:lastRow="0" w:firstColumn="0" w:lastColumn="0" w:oddVBand="0" w:evenVBand="0" w:oddHBand="1" w:evenHBand="0" w:firstRowFirstColumn="0" w:firstRowLastColumn="0" w:lastRowFirstColumn="0" w:lastRowLastColumn="0"/>
        </w:trPr>
        <w:tc>
          <w:tcPr>
            <w:tcW w:w="4843" w:type="dxa"/>
            <w:tcBorders>
              <w:left w:val="single" w:color="auto" w:sz="4" w:space="0"/>
              <w:right w:val="single" w:color="auto" w:sz="4" w:space="0"/>
            </w:tcBorders>
          </w:tcPr>
          <w:p w:rsidRPr="009F6F3A" w:rsidR="00E923A6" w:rsidP="007D34C0" w:rsidRDefault="00E923A6" w14:paraId="7A157607" w14:textId="77777777">
            <w:pPr>
              <w:spacing w:before="40" w:after="40"/>
              <w:ind w:left="74"/>
              <w:rPr>
                <w:rFonts w:cs="Arial"/>
                <w:color w:val="000000"/>
                <w:u w:color="000000"/>
              </w:rPr>
            </w:pPr>
            <w:r w:rsidRPr="009F6F3A">
              <w:rPr>
                <w:rFonts w:cs="Arial"/>
                <w:color w:val="000000"/>
                <w:u w:color="000000"/>
              </w:rPr>
              <w:t>1.2.</w:t>
            </w:r>
            <w:r w:rsidRPr="00E534F9">
              <w:rPr>
                <w:rFonts w:eastAsia="Arial" w:asciiTheme="minorHAnsi" w:hAnsiTheme="minorHAnsi" w:cstheme="minorHAnsi"/>
              </w:rPr>
              <w:t xml:space="preserve"> </w:t>
            </w:r>
            <w:r w:rsidRPr="00414CD3">
              <w:rPr>
                <w:rFonts w:eastAsia="Arial" w:asciiTheme="minorHAnsi" w:hAnsiTheme="minorHAnsi" w:cstheme="minorHAnsi"/>
              </w:rPr>
              <w:t xml:space="preserve"> Use assessment tools and/or exercises appropriate to the individual</w:t>
            </w:r>
            <w:r>
              <w:rPr>
                <w:rFonts w:eastAsia="Arial" w:asciiTheme="minorHAnsi" w:hAnsiTheme="minorHAnsi" w:cstheme="minorHAnsi"/>
              </w:rPr>
              <w:t>’</w:t>
            </w:r>
            <w:r w:rsidRPr="00414CD3">
              <w:rPr>
                <w:rFonts w:eastAsia="Arial" w:asciiTheme="minorHAnsi" w:hAnsiTheme="minorHAnsi" w:cstheme="minorHAnsi"/>
              </w:rPr>
              <w:t>s need to establish developmental goals and agree outcomes</w:t>
            </w:r>
          </w:p>
        </w:tc>
        <w:tc>
          <w:tcPr>
            <w:tcW w:w="4657" w:type="dxa"/>
            <w:gridSpan w:val="2"/>
            <w:tcBorders>
              <w:left w:val="single" w:color="auto" w:sz="4" w:space="0"/>
              <w:right w:val="single" w:color="auto" w:sz="4" w:space="0"/>
            </w:tcBorders>
            <w:shd w:val="clear" w:color="auto" w:fill="D9D9D9" w:themeFill="background1" w:themeFillShade="D9"/>
          </w:tcPr>
          <w:p w:rsidRPr="009F6F3A" w:rsidR="00E923A6" w:rsidP="001F6EC9" w:rsidRDefault="00E923A6" w14:paraId="245DD76A" w14:textId="77777777">
            <w:pPr>
              <w:spacing w:before="40" w:after="40"/>
              <w:ind w:left="74"/>
              <w:rPr>
                <w:rFonts w:cs="Arial"/>
                <w:b/>
                <w:bCs/>
              </w:rPr>
            </w:pPr>
            <w:r w:rsidRPr="009F6F3A">
              <w:rPr>
                <w:rFonts w:cs="Arial"/>
                <w:b/>
                <w:bCs/>
              </w:rPr>
              <w:t xml:space="preserve">Coaching or Mentoring Plan  </w:t>
            </w:r>
          </w:p>
          <w:p w:rsidRPr="009F6F3A" w:rsidR="00E923A6" w:rsidP="001F6EC9" w:rsidRDefault="00E923A6" w14:paraId="3F1DD480" w14:textId="77777777">
            <w:pPr>
              <w:spacing w:before="40" w:after="40"/>
              <w:ind w:left="74"/>
              <w:rPr>
                <w:rFonts w:cs="Arial"/>
                <w:b/>
                <w:bCs/>
              </w:rPr>
            </w:pPr>
          </w:p>
        </w:tc>
      </w:tr>
      <w:tr w:rsidRPr="009F6F3A" w:rsidR="00E923A6" w:rsidTr="00CA78F7" w14:paraId="28639E0F" w14:textId="77777777">
        <w:trPr>
          <w:cnfStyle w:val="000000010000" w:firstRow="0" w:lastRow="0" w:firstColumn="0" w:lastColumn="0" w:oddVBand="0" w:evenVBand="0" w:oddHBand="0" w:evenHBand="1" w:firstRowFirstColumn="0" w:firstRowLastColumn="0" w:lastRowFirstColumn="0" w:lastRowLastColumn="0"/>
        </w:trPr>
        <w:tc>
          <w:tcPr>
            <w:tcW w:w="4843" w:type="dxa"/>
            <w:tcBorders>
              <w:left w:val="single" w:color="auto" w:sz="4" w:space="0"/>
              <w:right w:val="single" w:color="auto" w:sz="4" w:space="0"/>
            </w:tcBorders>
            <w:shd w:val="clear" w:color="auto" w:fill="auto"/>
          </w:tcPr>
          <w:p w:rsidRPr="007D34C0" w:rsidR="00E923A6" w:rsidP="007D34C0" w:rsidRDefault="007D34C0" w14:paraId="76329EE8" w14:textId="2C69F073">
            <w:pPr>
              <w:spacing w:before="40" w:after="40"/>
              <w:ind w:left="74"/>
              <w:rPr>
                <w:rFonts w:eastAsia="Arial" w:asciiTheme="minorHAnsi" w:hAnsiTheme="minorHAnsi" w:cstheme="minorHAnsi"/>
              </w:rPr>
            </w:pPr>
            <w:r>
              <w:rPr>
                <w:rFonts w:eastAsia="Arial" w:asciiTheme="minorHAnsi" w:hAnsiTheme="minorHAnsi" w:cstheme="minorHAnsi"/>
              </w:rPr>
              <w:t xml:space="preserve">1.3 </w:t>
            </w:r>
            <w:r w:rsidRPr="007D34C0" w:rsidR="00E923A6">
              <w:rPr>
                <w:rFonts w:eastAsia="Arial" w:asciiTheme="minorHAnsi" w:hAnsiTheme="minorHAnsi" w:cstheme="minorHAnsi"/>
              </w:rPr>
              <w:t xml:space="preserve">Create a </w:t>
            </w:r>
            <w:r w:rsidRPr="007D34C0" w:rsidR="00E923A6">
              <w:rPr>
                <w:rFonts w:eastAsia="Arial" w:asciiTheme="minorHAnsi" w:hAnsiTheme="minorHAnsi" w:cstheme="minorHAnsi"/>
                <w:b/>
                <w:bCs/>
              </w:rPr>
              <w:t>plan</w:t>
            </w:r>
            <w:r w:rsidRPr="007D34C0" w:rsidR="00E923A6">
              <w:rPr>
                <w:rFonts w:eastAsia="Arial" w:asciiTheme="minorHAnsi" w:hAnsiTheme="minorHAnsi" w:cstheme="minorHAnsi"/>
              </w:rPr>
              <w:t xml:space="preserve"> for the coaching or mentoring activity</w:t>
            </w:r>
          </w:p>
          <w:p w:rsidRPr="00430C6D" w:rsidR="00E923A6" w:rsidP="007D34C0" w:rsidRDefault="00E923A6" w14:paraId="0F0710B6" w14:textId="0C748ACA">
            <w:pPr>
              <w:spacing w:before="40" w:after="40"/>
              <w:ind w:left="74"/>
              <w:rPr>
                <w:rFonts w:eastAsia="Arial Unicode MS" w:cs="Arial"/>
                <w:b/>
                <w:bCs/>
                <w:color w:val="000000"/>
                <w:u w:color="3B3C42"/>
                <w:bdr w:val="nil"/>
                <w:lang w:eastAsia="en-GB"/>
              </w:rPr>
            </w:pPr>
            <w:r w:rsidRPr="00430C6D">
              <w:rPr>
                <w:rFonts w:eastAsia="Arial Unicode MS" w:cs="Arial"/>
                <w:b/>
                <w:bCs/>
                <w:color w:val="000000"/>
                <w:u w:color="3B3C42"/>
                <w:bdr w:val="nil"/>
                <w:lang w:eastAsia="en-GB"/>
              </w:rPr>
              <w:t>Range: Plan</w:t>
            </w:r>
            <w:r w:rsidR="007D34C0">
              <w:rPr>
                <w:rFonts w:eastAsia="Arial Unicode MS" w:cs="Arial"/>
                <w:b/>
                <w:bCs/>
                <w:color w:val="000000"/>
                <w:u w:color="3B3C42"/>
                <w:bdr w:val="nil"/>
                <w:lang w:eastAsia="en-GB"/>
              </w:rPr>
              <w:t>:</w:t>
            </w:r>
          </w:p>
          <w:p w:rsidRPr="00430C6D" w:rsidR="00E923A6" w:rsidP="008B7FCC" w:rsidRDefault="00E923A6" w14:paraId="1D18D549" w14:textId="77777777">
            <w:pPr>
              <w:numPr>
                <w:ilvl w:val="0"/>
                <w:numId w:val="84"/>
              </w:numPr>
              <w:spacing w:before="40" w:after="40" w:line="240" w:lineRule="atLeast"/>
              <w:ind w:left="723"/>
              <w:rPr>
                <w:rFonts w:eastAsia="Arial Unicode MS" w:cs="Arial"/>
                <w:color w:val="000000"/>
                <w:u w:color="3B3C42"/>
                <w:bdr w:val="nil"/>
                <w:lang w:eastAsia="en-GB"/>
              </w:rPr>
            </w:pPr>
            <w:r w:rsidRPr="00430C6D">
              <w:rPr>
                <w:rFonts w:eastAsia="Arial Unicode MS" w:cs="Arial"/>
                <w:color w:val="000000"/>
                <w:u w:color="3B3C42"/>
                <w:bdr w:val="nil"/>
                <w:lang w:eastAsia="en-GB"/>
              </w:rPr>
              <w:t>profile of individual</w:t>
            </w:r>
          </w:p>
          <w:p w:rsidRPr="00430C6D" w:rsidR="00E923A6" w:rsidP="008B7FCC" w:rsidRDefault="00E923A6" w14:paraId="5CBB09B7" w14:textId="77777777">
            <w:pPr>
              <w:numPr>
                <w:ilvl w:val="0"/>
                <w:numId w:val="84"/>
              </w:numPr>
              <w:spacing w:before="40" w:after="40" w:line="240" w:lineRule="atLeast"/>
              <w:ind w:left="723"/>
              <w:rPr>
                <w:rFonts w:eastAsia="Arial Unicode MS" w:cs="Arial"/>
                <w:color w:val="000000"/>
                <w:u w:color="3B3C42"/>
                <w:bdr w:val="nil"/>
                <w:lang w:eastAsia="en-GB"/>
              </w:rPr>
            </w:pPr>
            <w:r w:rsidRPr="00430C6D">
              <w:rPr>
                <w:rFonts w:eastAsia="Arial Unicode MS" w:cs="Arial"/>
                <w:color w:val="000000"/>
                <w:u w:color="3B3C42"/>
                <w:bdr w:val="nil"/>
                <w:lang w:eastAsia="en-GB"/>
              </w:rPr>
              <w:t>goals and outcomes</w:t>
            </w:r>
          </w:p>
          <w:p w:rsidRPr="00430C6D" w:rsidR="00E923A6" w:rsidP="008B7FCC" w:rsidRDefault="00E923A6" w14:paraId="0E70942A" w14:textId="77777777">
            <w:pPr>
              <w:numPr>
                <w:ilvl w:val="0"/>
                <w:numId w:val="84"/>
              </w:numPr>
              <w:spacing w:before="40" w:after="40" w:line="240" w:lineRule="atLeast"/>
              <w:ind w:left="723"/>
              <w:rPr>
                <w:rFonts w:eastAsia="Arial Unicode MS" w:cs="Arial"/>
                <w:color w:val="000000"/>
                <w:u w:color="3B3C42"/>
                <w:bdr w:val="nil"/>
                <w:lang w:eastAsia="en-GB"/>
              </w:rPr>
            </w:pPr>
            <w:r w:rsidRPr="00430C6D">
              <w:rPr>
                <w:rFonts w:eastAsia="Arial Unicode MS" w:cs="Arial"/>
                <w:color w:val="000000"/>
                <w:u w:color="3B3C42"/>
                <w:bdr w:val="nil"/>
                <w:lang w:eastAsia="en-GB"/>
              </w:rPr>
              <w:t>type of coaching or mentoring approach</w:t>
            </w:r>
          </w:p>
          <w:p w:rsidRPr="00430C6D" w:rsidR="00E923A6" w:rsidP="008B7FCC" w:rsidRDefault="00E923A6" w14:paraId="0FF0CB34" w14:textId="77777777">
            <w:pPr>
              <w:numPr>
                <w:ilvl w:val="0"/>
                <w:numId w:val="84"/>
              </w:numPr>
              <w:spacing w:before="40" w:after="40" w:line="240" w:lineRule="atLeast"/>
              <w:ind w:left="723"/>
              <w:rPr>
                <w:rFonts w:eastAsia="Arial Unicode MS" w:cs="Arial"/>
                <w:color w:val="000000"/>
                <w:u w:color="3B3C42"/>
                <w:bdr w:val="nil"/>
                <w:lang w:eastAsia="en-GB"/>
              </w:rPr>
            </w:pPr>
            <w:r w:rsidRPr="00430C6D">
              <w:rPr>
                <w:rFonts w:eastAsia="Arial Unicode MS" w:cs="Arial"/>
                <w:color w:val="000000"/>
                <w:u w:color="3B3C42"/>
                <w:bdr w:val="nil"/>
                <w:lang w:eastAsia="en-GB"/>
              </w:rPr>
              <w:t>reasons for location</w:t>
            </w:r>
          </w:p>
          <w:p w:rsidRPr="00430C6D" w:rsidR="00E923A6" w:rsidP="008B7FCC" w:rsidRDefault="00E923A6" w14:paraId="23B0495B" w14:textId="77777777">
            <w:pPr>
              <w:numPr>
                <w:ilvl w:val="0"/>
                <w:numId w:val="84"/>
              </w:numPr>
              <w:spacing w:before="40" w:after="40" w:line="240" w:lineRule="atLeast"/>
              <w:ind w:left="723"/>
              <w:rPr>
                <w:rFonts w:eastAsia="Arial Unicode MS" w:cs="Arial"/>
                <w:color w:val="000000"/>
                <w:u w:color="3B3C42"/>
                <w:bdr w:val="nil"/>
                <w:lang w:eastAsia="en-GB"/>
              </w:rPr>
            </w:pPr>
            <w:r w:rsidRPr="00430C6D">
              <w:rPr>
                <w:rFonts w:eastAsia="Arial Unicode MS" w:cs="Arial"/>
                <w:color w:val="000000"/>
                <w:u w:color="3B3C42"/>
                <w:bdr w:val="nil"/>
                <w:lang w:eastAsia="en-GB"/>
              </w:rPr>
              <w:t>timing and duration of sessions</w:t>
            </w:r>
          </w:p>
          <w:p w:rsidRPr="007D34C0" w:rsidR="00E923A6" w:rsidP="008B7FCC" w:rsidRDefault="00E923A6" w14:paraId="03A75030" w14:textId="2C552BC3">
            <w:pPr>
              <w:numPr>
                <w:ilvl w:val="0"/>
                <w:numId w:val="84"/>
              </w:numPr>
              <w:spacing w:before="40" w:after="40" w:line="240" w:lineRule="atLeast"/>
              <w:ind w:left="723"/>
              <w:rPr>
                <w:rFonts w:eastAsia="Arial Unicode MS" w:cs="Arial"/>
                <w:color w:val="000000"/>
                <w:u w:color="3B3C42"/>
                <w:bdr w:val="nil"/>
                <w:lang w:eastAsia="en-GB"/>
              </w:rPr>
            </w:pPr>
            <w:r w:rsidRPr="00430C6D">
              <w:rPr>
                <w:rFonts w:eastAsia="Arial Unicode MS" w:cs="Arial"/>
                <w:color w:val="000000"/>
                <w:u w:color="3B3C42"/>
                <w:bdr w:val="nil"/>
                <w:lang w:eastAsia="en-GB"/>
              </w:rPr>
              <w:t>meet individual needs.</w:t>
            </w:r>
          </w:p>
        </w:tc>
        <w:tc>
          <w:tcPr>
            <w:tcW w:w="4657" w:type="dxa"/>
            <w:gridSpan w:val="2"/>
            <w:tcBorders>
              <w:left w:val="single" w:color="auto" w:sz="4" w:space="0"/>
              <w:right w:val="single" w:color="auto" w:sz="4" w:space="0"/>
            </w:tcBorders>
          </w:tcPr>
          <w:p w:rsidRPr="009F6F3A" w:rsidR="00E923A6" w:rsidP="001F6EC9" w:rsidRDefault="00E923A6" w14:paraId="44BBFEE1" w14:textId="77777777">
            <w:pPr>
              <w:spacing w:before="40" w:after="40"/>
              <w:ind w:left="74"/>
              <w:rPr>
                <w:rFonts w:cs="Arial"/>
                <w:b/>
                <w:bCs/>
              </w:rPr>
            </w:pPr>
            <w:r w:rsidRPr="009F6F3A">
              <w:rPr>
                <w:rFonts w:cs="Arial"/>
                <w:b/>
                <w:bCs/>
              </w:rPr>
              <w:t xml:space="preserve">Coaching or Mentoring Plan  </w:t>
            </w:r>
          </w:p>
          <w:p w:rsidRPr="009F6F3A" w:rsidR="00E923A6" w:rsidP="001F6EC9" w:rsidRDefault="00E923A6" w14:paraId="7B2DD57A" w14:textId="77777777">
            <w:pPr>
              <w:spacing w:before="40" w:after="40"/>
              <w:ind w:left="74"/>
              <w:rPr>
                <w:rFonts w:cs="Arial"/>
                <w:b/>
                <w:bCs/>
              </w:rPr>
            </w:pPr>
          </w:p>
        </w:tc>
      </w:tr>
      <w:tr w:rsidRPr="009F6F3A" w:rsidR="00E923A6" w:rsidTr="00110E74" w14:paraId="2F7D762D" w14:textId="77777777">
        <w:trPr>
          <w:cnfStyle w:val="000000100000" w:firstRow="0" w:lastRow="0" w:firstColumn="0" w:lastColumn="0" w:oddVBand="0" w:evenVBand="0" w:oddHBand="1" w:evenHBand="0" w:firstRowFirstColumn="0" w:firstRowLastColumn="0" w:lastRowFirstColumn="0" w:lastRowLastColumn="0"/>
        </w:trPr>
        <w:tc>
          <w:tcPr>
            <w:tcW w:w="4843" w:type="dxa"/>
            <w:tcBorders>
              <w:left w:val="single" w:color="auto" w:sz="4" w:space="0"/>
              <w:right w:val="single" w:color="auto" w:sz="4" w:space="0"/>
            </w:tcBorders>
          </w:tcPr>
          <w:p w:rsidRPr="001D0BED" w:rsidR="00E923A6" w:rsidP="007D34C0" w:rsidRDefault="007D34C0" w14:paraId="10B37F4B" w14:textId="05E3501B">
            <w:pPr>
              <w:pStyle w:val="EducationalObjective-EnablingObjective-XY"/>
              <w:shd w:val="clear" w:color="auto" w:fill="FFFFFF" w:themeFill="background1"/>
              <w:spacing w:line="240" w:lineRule="atLeast"/>
              <w:ind w:left="74" w:firstLine="0"/>
              <w:rPr>
                <w:rFonts w:eastAsia="Arial" w:asciiTheme="minorHAnsi" w:hAnsiTheme="minorHAnsi" w:cstheme="minorHAnsi"/>
                <w:lang w:val="en-GB"/>
              </w:rPr>
            </w:pPr>
            <w:r w:rsidRPr="009F6F3A">
              <w:rPr>
                <w:rFonts w:cs="Arial"/>
                <w:lang w:val="en-GB"/>
              </w:rPr>
              <w:t>1.4</w:t>
            </w:r>
            <w:r w:rsidRPr="009F6F3A">
              <w:rPr>
                <w:rFonts w:cs="Arial"/>
                <w:b/>
                <w:bCs/>
                <w:lang w:val="en-GB"/>
              </w:rPr>
              <w:t xml:space="preserve"> </w:t>
            </w:r>
            <w:r w:rsidRPr="00B27C87">
              <w:rPr>
                <w:rFonts w:eastAsia="Arial" w:asciiTheme="minorHAnsi" w:hAnsiTheme="minorHAnsi" w:cstheme="minorHAnsi"/>
              </w:rPr>
              <w:t>Design</w:t>
            </w:r>
            <w:r w:rsidRPr="001D0BED" w:rsidR="00E923A6">
              <w:rPr>
                <w:rFonts w:eastAsia="Arial" w:asciiTheme="minorHAnsi" w:hAnsiTheme="minorHAnsi" w:cstheme="minorHAnsi"/>
                <w:lang w:val="en-GB"/>
              </w:rPr>
              <w:t xml:space="preserve"> a contract that meets individual requirements</w:t>
            </w:r>
          </w:p>
          <w:p w:rsidRPr="00DD74BD" w:rsidR="00E923A6" w:rsidP="007D34C0" w:rsidRDefault="00E923A6" w14:paraId="51270B8E" w14:textId="77777777">
            <w:pPr>
              <w:pBdr>
                <w:top w:val="nil"/>
                <w:left w:val="nil"/>
                <w:bottom w:val="nil"/>
                <w:right w:val="nil"/>
                <w:between w:val="nil"/>
                <w:bar w:val="nil"/>
              </w:pBdr>
              <w:spacing w:before="40" w:after="40" w:line="240" w:lineRule="atLeast"/>
              <w:ind w:left="74"/>
              <w:rPr>
                <w:rFonts w:eastAsia="Arial Unicode MS" w:cs="Arial"/>
                <w:b/>
                <w:bCs/>
                <w:color w:val="000000"/>
                <w:u w:color="000000"/>
                <w:bdr w:val="nil"/>
                <w:lang w:eastAsia="en-GB"/>
              </w:rPr>
            </w:pPr>
            <w:r w:rsidRPr="00DD74BD">
              <w:rPr>
                <w:rFonts w:eastAsia="Arial Unicode MS" w:cs="Arial"/>
                <w:b/>
                <w:bCs/>
                <w:color w:val="000000"/>
                <w:u w:color="000000"/>
                <w:bdr w:val="nil"/>
                <w:lang w:eastAsia="en-GB"/>
              </w:rPr>
              <w:t xml:space="preserve">Range: </w:t>
            </w:r>
            <w:r>
              <w:rPr>
                <w:rFonts w:eastAsia="Arial Unicode MS" w:cs="Arial"/>
                <w:b/>
                <w:bCs/>
                <w:color w:val="000000"/>
                <w:u w:color="000000"/>
                <w:bdr w:val="nil"/>
                <w:lang w:eastAsia="en-GB"/>
              </w:rPr>
              <w:t>C</w:t>
            </w:r>
            <w:r w:rsidRPr="00DD74BD">
              <w:rPr>
                <w:rFonts w:eastAsia="Arial Unicode MS" w:cs="Arial"/>
                <w:b/>
                <w:bCs/>
                <w:color w:val="000000"/>
                <w:u w:color="000000"/>
                <w:bdr w:val="nil"/>
                <w:lang w:eastAsia="en-GB"/>
              </w:rPr>
              <w:t xml:space="preserve">ontract </w:t>
            </w:r>
          </w:p>
          <w:p w:rsidRPr="00DD74BD" w:rsidR="00E923A6" w:rsidP="008B7FCC" w:rsidRDefault="00E923A6" w14:paraId="61F31FF9" w14:textId="77777777">
            <w:pPr>
              <w:numPr>
                <w:ilvl w:val="0"/>
                <w:numId w:val="84"/>
              </w:numPr>
              <w:spacing w:before="40" w:after="40" w:line="240" w:lineRule="atLeast"/>
              <w:ind w:left="723"/>
              <w:rPr>
                <w:rFonts w:eastAsia="Arial Unicode MS" w:cs="Arial"/>
                <w:color w:val="000000"/>
                <w:u w:color="3B3C42"/>
                <w:bdr w:val="nil"/>
                <w:lang w:eastAsia="en-GB"/>
              </w:rPr>
            </w:pPr>
            <w:r w:rsidRPr="00DD74BD">
              <w:rPr>
                <w:rFonts w:eastAsia="Arial Unicode MS" w:cs="Arial"/>
                <w:color w:val="000000"/>
                <w:u w:color="3B3C42"/>
                <w:bdr w:val="nil"/>
                <w:lang w:eastAsia="en-GB"/>
              </w:rPr>
              <w:t>purpose</w:t>
            </w:r>
          </w:p>
          <w:p w:rsidRPr="00DD74BD" w:rsidR="00E923A6" w:rsidP="008B7FCC" w:rsidRDefault="00E923A6" w14:paraId="471E880C" w14:textId="77777777">
            <w:pPr>
              <w:numPr>
                <w:ilvl w:val="0"/>
                <w:numId w:val="84"/>
              </w:numPr>
              <w:spacing w:before="40" w:after="40" w:line="240" w:lineRule="atLeast"/>
              <w:ind w:left="723"/>
              <w:rPr>
                <w:rFonts w:eastAsia="Arial Unicode MS" w:cs="Arial"/>
                <w:color w:val="000000"/>
                <w:u w:color="3B3C42"/>
                <w:bdr w:val="nil"/>
                <w:lang w:eastAsia="en-GB"/>
              </w:rPr>
            </w:pPr>
            <w:r w:rsidRPr="00DD74BD">
              <w:rPr>
                <w:rFonts w:eastAsia="Arial Unicode MS" w:cs="Arial"/>
                <w:color w:val="000000"/>
                <w:u w:color="3B3C42"/>
                <w:bdr w:val="nil"/>
                <w:lang w:eastAsia="en-GB"/>
              </w:rPr>
              <w:t>expectations</w:t>
            </w:r>
          </w:p>
          <w:p w:rsidRPr="00DD74BD" w:rsidR="00E923A6" w:rsidP="008B7FCC" w:rsidRDefault="00E923A6" w14:paraId="7956001C" w14:textId="77777777">
            <w:pPr>
              <w:numPr>
                <w:ilvl w:val="0"/>
                <w:numId w:val="84"/>
              </w:numPr>
              <w:spacing w:before="40" w:after="40" w:line="240" w:lineRule="atLeast"/>
              <w:ind w:left="723"/>
              <w:rPr>
                <w:rFonts w:eastAsia="Arial Unicode MS" w:cs="Arial"/>
                <w:color w:val="000000"/>
                <w:u w:color="3B3C42"/>
                <w:bdr w:val="nil"/>
                <w:lang w:eastAsia="en-GB"/>
              </w:rPr>
            </w:pPr>
            <w:r w:rsidRPr="00DD74BD">
              <w:rPr>
                <w:rFonts w:eastAsia="Arial Unicode MS" w:cs="Arial"/>
                <w:color w:val="000000"/>
                <w:u w:color="3B3C42"/>
                <w:bdr w:val="nil"/>
                <w:lang w:eastAsia="en-GB"/>
              </w:rPr>
              <w:t>methods of communication</w:t>
            </w:r>
          </w:p>
          <w:p w:rsidRPr="00DD74BD" w:rsidR="00E923A6" w:rsidP="008B7FCC" w:rsidRDefault="00E923A6" w14:paraId="734F2482" w14:textId="77777777">
            <w:pPr>
              <w:numPr>
                <w:ilvl w:val="0"/>
                <w:numId w:val="84"/>
              </w:numPr>
              <w:spacing w:before="40" w:after="40" w:line="240" w:lineRule="atLeast"/>
              <w:ind w:left="723"/>
              <w:rPr>
                <w:rFonts w:eastAsia="Arial Unicode MS" w:cs="Arial"/>
                <w:color w:val="000000"/>
                <w:u w:color="3B3C42"/>
                <w:bdr w:val="nil"/>
                <w:lang w:eastAsia="en-GB"/>
              </w:rPr>
            </w:pPr>
            <w:r w:rsidRPr="00DD74BD">
              <w:rPr>
                <w:rFonts w:eastAsia="Arial Unicode MS" w:cs="Arial"/>
                <w:color w:val="000000"/>
                <w:u w:color="3B3C42"/>
                <w:bdr w:val="nil"/>
                <w:lang w:eastAsia="en-GB"/>
              </w:rPr>
              <w:t>commitment</w:t>
            </w:r>
          </w:p>
          <w:p w:rsidRPr="00DD74BD" w:rsidR="00E923A6" w:rsidP="008B7FCC" w:rsidRDefault="00E923A6" w14:paraId="3E38969F" w14:textId="77777777">
            <w:pPr>
              <w:numPr>
                <w:ilvl w:val="0"/>
                <w:numId w:val="84"/>
              </w:numPr>
              <w:spacing w:before="40" w:after="40" w:line="240" w:lineRule="atLeast"/>
              <w:ind w:left="723"/>
              <w:rPr>
                <w:rFonts w:eastAsia="Arial Unicode MS" w:cs="Arial"/>
                <w:color w:val="000000"/>
                <w:u w:color="3B3C42"/>
                <w:bdr w:val="nil"/>
                <w:lang w:eastAsia="en-GB"/>
              </w:rPr>
            </w:pPr>
            <w:r w:rsidRPr="00DD74BD">
              <w:rPr>
                <w:rFonts w:eastAsia="Arial Unicode MS" w:cs="Arial"/>
                <w:color w:val="000000"/>
                <w:u w:color="3B3C42"/>
                <w:bdr w:val="nil"/>
                <w:lang w:eastAsia="en-GB"/>
              </w:rPr>
              <w:t>timescales</w:t>
            </w:r>
          </w:p>
          <w:p w:rsidRPr="00DD74BD" w:rsidR="00E923A6" w:rsidP="008B7FCC" w:rsidRDefault="00E923A6" w14:paraId="1BF7344C" w14:textId="77777777">
            <w:pPr>
              <w:numPr>
                <w:ilvl w:val="0"/>
                <w:numId w:val="84"/>
              </w:numPr>
              <w:spacing w:before="40" w:after="40" w:line="240" w:lineRule="atLeast"/>
              <w:ind w:left="723"/>
              <w:rPr>
                <w:rFonts w:eastAsia="Arial Unicode MS" w:cs="Arial"/>
                <w:color w:val="000000"/>
                <w:u w:color="3B3C42"/>
                <w:bdr w:val="nil"/>
                <w:lang w:eastAsia="en-GB"/>
              </w:rPr>
            </w:pPr>
            <w:r w:rsidRPr="00DD74BD">
              <w:rPr>
                <w:rFonts w:eastAsia="Arial Unicode MS" w:cs="Arial"/>
                <w:color w:val="000000"/>
                <w:u w:color="3B3C42"/>
                <w:bdr w:val="nil"/>
                <w:lang w:eastAsia="en-GB"/>
              </w:rPr>
              <w:t>any stakeholder’s requirements and responsibilities</w:t>
            </w:r>
          </w:p>
          <w:p w:rsidRPr="00DD74BD" w:rsidR="00E923A6" w:rsidP="008B7FCC" w:rsidRDefault="00E923A6" w14:paraId="759DF59D" w14:textId="77777777">
            <w:pPr>
              <w:numPr>
                <w:ilvl w:val="0"/>
                <w:numId w:val="84"/>
              </w:numPr>
              <w:spacing w:before="40" w:after="40" w:line="240" w:lineRule="atLeast"/>
              <w:ind w:left="723"/>
              <w:rPr>
                <w:rFonts w:eastAsia="Arial Unicode MS" w:cs="Arial"/>
                <w:color w:val="000000"/>
                <w:u w:color="3B3C42"/>
                <w:bdr w:val="nil"/>
                <w:lang w:eastAsia="en-GB"/>
              </w:rPr>
            </w:pPr>
            <w:r w:rsidRPr="00DD74BD">
              <w:rPr>
                <w:rFonts w:eastAsia="Arial Unicode MS" w:cs="Arial"/>
                <w:color w:val="000000"/>
                <w:u w:color="3B3C42"/>
                <w:bdr w:val="nil"/>
                <w:lang w:eastAsia="en-GB"/>
              </w:rPr>
              <w:t>boundaries</w:t>
            </w:r>
          </w:p>
          <w:p w:rsidRPr="00DD74BD" w:rsidR="00E923A6" w:rsidP="008B7FCC" w:rsidRDefault="00E923A6" w14:paraId="47E4761B" w14:textId="77777777">
            <w:pPr>
              <w:numPr>
                <w:ilvl w:val="0"/>
                <w:numId w:val="84"/>
              </w:numPr>
              <w:spacing w:before="40" w:after="40" w:line="240" w:lineRule="atLeast"/>
              <w:ind w:left="723"/>
              <w:rPr>
                <w:rFonts w:eastAsia="Arial Unicode MS" w:cs="Arial"/>
                <w:color w:val="000000"/>
                <w:u w:color="3B3C42"/>
                <w:bdr w:val="nil"/>
                <w:lang w:eastAsia="en-GB"/>
              </w:rPr>
            </w:pPr>
            <w:r w:rsidRPr="00DD74BD">
              <w:rPr>
                <w:rFonts w:eastAsia="Arial Unicode MS" w:cs="Arial"/>
                <w:color w:val="000000"/>
                <w:u w:color="3B3C42"/>
                <w:bdr w:val="nil"/>
                <w:lang w:eastAsia="en-GB"/>
              </w:rPr>
              <w:t>confidentiality considerations</w:t>
            </w:r>
          </w:p>
          <w:p w:rsidRPr="00DD74BD" w:rsidR="00E923A6" w:rsidP="008B7FCC" w:rsidRDefault="00E923A6" w14:paraId="2293BD35" w14:textId="77777777">
            <w:pPr>
              <w:numPr>
                <w:ilvl w:val="0"/>
                <w:numId w:val="84"/>
              </w:numPr>
              <w:spacing w:before="40" w:after="40" w:line="240" w:lineRule="atLeast"/>
              <w:ind w:left="723"/>
              <w:rPr>
                <w:rFonts w:eastAsia="Arial Unicode MS" w:cs="Arial"/>
                <w:color w:val="000000"/>
                <w:u w:color="3B3C42"/>
                <w:bdr w:val="nil"/>
                <w:lang w:eastAsia="en-GB"/>
              </w:rPr>
            </w:pPr>
            <w:r w:rsidRPr="00DD74BD">
              <w:rPr>
                <w:rFonts w:eastAsia="Arial Unicode MS" w:cs="Arial"/>
                <w:color w:val="000000"/>
                <w:u w:color="3B3C42"/>
                <w:bdr w:val="nil"/>
                <w:lang w:eastAsia="en-GB"/>
              </w:rPr>
              <w:t>reference to ethical codes of practice</w:t>
            </w:r>
          </w:p>
          <w:p w:rsidRPr="00DD74BD" w:rsidR="00E923A6" w:rsidP="008B7FCC" w:rsidRDefault="00E923A6" w14:paraId="18CE541A" w14:textId="77777777">
            <w:pPr>
              <w:numPr>
                <w:ilvl w:val="0"/>
                <w:numId w:val="84"/>
              </w:numPr>
              <w:spacing w:before="40" w:after="40" w:line="240" w:lineRule="atLeast"/>
              <w:ind w:left="723"/>
              <w:rPr>
                <w:rFonts w:eastAsia="Arial Unicode MS" w:cs="Arial"/>
                <w:color w:val="000000"/>
                <w:u w:color="3B3C42"/>
                <w:bdr w:val="nil"/>
                <w:lang w:eastAsia="en-GB"/>
              </w:rPr>
            </w:pPr>
            <w:r w:rsidRPr="00DD74BD">
              <w:rPr>
                <w:rFonts w:eastAsia="Arial Unicode MS" w:cs="Arial"/>
                <w:color w:val="000000"/>
                <w:u w:color="3B3C42"/>
                <w:bdr w:val="nil"/>
                <w:lang w:eastAsia="en-GB"/>
              </w:rPr>
              <w:t>record keeping and data protection</w:t>
            </w:r>
          </w:p>
          <w:p w:rsidRPr="00DD74BD" w:rsidR="00E923A6" w:rsidP="008B7FCC" w:rsidRDefault="00E923A6" w14:paraId="3E7D259D" w14:textId="77777777">
            <w:pPr>
              <w:numPr>
                <w:ilvl w:val="0"/>
                <w:numId w:val="84"/>
              </w:numPr>
              <w:spacing w:before="40" w:after="40" w:line="240" w:lineRule="atLeast"/>
              <w:ind w:left="723"/>
              <w:rPr>
                <w:rFonts w:eastAsia="Arial Unicode MS" w:cs="Arial"/>
                <w:color w:val="000000"/>
                <w:u w:color="3B3C42"/>
                <w:bdr w:val="nil"/>
                <w:lang w:eastAsia="en-GB"/>
              </w:rPr>
            </w:pPr>
            <w:r w:rsidRPr="00DD74BD">
              <w:rPr>
                <w:rFonts w:eastAsia="Arial Unicode MS" w:cs="Arial"/>
                <w:color w:val="000000"/>
                <w:u w:color="3B3C42"/>
                <w:bdr w:val="nil"/>
                <w:lang w:eastAsia="en-GB"/>
              </w:rPr>
              <w:t>termination clauses</w:t>
            </w:r>
          </w:p>
          <w:p w:rsidRPr="007D34C0" w:rsidR="00E923A6" w:rsidP="008B7FCC" w:rsidRDefault="00E923A6" w14:paraId="6C66797C" w14:textId="5705FDE4">
            <w:pPr>
              <w:numPr>
                <w:ilvl w:val="0"/>
                <w:numId w:val="84"/>
              </w:numPr>
              <w:spacing w:before="40" w:after="40" w:line="240" w:lineRule="atLeast"/>
              <w:ind w:left="723"/>
              <w:rPr>
                <w:rFonts w:eastAsia="Calibri" w:cs="Arial"/>
              </w:rPr>
            </w:pPr>
            <w:r w:rsidRPr="00DD74BD">
              <w:rPr>
                <w:rFonts w:eastAsia="Arial Unicode MS" w:cs="Arial"/>
                <w:color w:val="000000"/>
                <w:u w:color="3B3C42"/>
                <w:bdr w:val="nil"/>
                <w:lang w:eastAsia="en-GB"/>
              </w:rPr>
              <w:t>method of coaching or mentoring</w:t>
            </w:r>
            <w:r>
              <w:rPr>
                <w:rFonts w:eastAsia="Calibri" w:cs="Arial"/>
              </w:rPr>
              <w:t>.</w:t>
            </w:r>
          </w:p>
        </w:tc>
        <w:tc>
          <w:tcPr>
            <w:tcW w:w="4657" w:type="dxa"/>
            <w:gridSpan w:val="2"/>
            <w:tcBorders>
              <w:left w:val="single" w:color="auto" w:sz="4" w:space="0"/>
              <w:right w:val="single" w:color="auto" w:sz="4" w:space="0"/>
            </w:tcBorders>
            <w:shd w:val="clear" w:color="auto" w:fill="D9D9D9" w:themeFill="background1" w:themeFillShade="D9"/>
          </w:tcPr>
          <w:p w:rsidRPr="009F6F3A" w:rsidR="00E923A6" w:rsidP="001F6EC9" w:rsidRDefault="00E923A6" w14:paraId="324F83BB" w14:textId="77777777">
            <w:pPr>
              <w:spacing w:before="40" w:after="40"/>
              <w:ind w:left="74"/>
              <w:rPr>
                <w:rFonts w:cs="Arial"/>
                <w:b/>
                <w:bCs/>
              </w:rPr>
            </w:pPr>
            <w:r w:rsidRPr="009F6F3A">
              <w:rPr>
                <w:rFonts w:cs="Arial"/>
                <w:b/>
                <w:bCs/>
              </w:rPr>
              <w:t xml:space="preserve">Contract for Coaching or Mentoring </w:t>
            </w:r>
          </w:p>
        </w:tc>
      </w:tr>
      <w:tr w:rsidRPr="009F6F3A" w:rsidR="00E923A6" w:rsidTr="007D34C0" w14:paraId="77481543" w14:textId="77777777">
        <w:trPr>
          <w:gridAfter w:val="1"/>
          <w:cnfStyle w:val="000000010000" w:firstRow="0" w:lastRow="0" w:firstColumn="0" w:lastColumn="0" w:oddVBand="0" w:evenVBand="0" w:oddHBand="0" w:evenHBand="1" w:firstRowFirstColumn="0" w:firstRowLastColumn="0" w:lastRowFirstColumn="0" w:lastRowLastColumn="0"/>
          <w:wAfter w:w="7" w:type="dxa"/>
        </w:trPr>
        <w:tc>
          <w:tcPr>
            <w:tcW w:w="4843" w:type="dxa"/>
            <w:tcBorders>
              <w:left w:val="single" w:color="auto" w:sz="4" w:space="0"/>
              <w:right w:val="single" w:color="auto" w:sz="4" w:space="0"/>
            </w:tcBorders>
            <w:shd w:val="clear" w:color="auto" w:fill="auto"/>
          </w:tcPr>
          <w:p w:rsidR="00E923A6" w:rsidP="007D34C0" w:rsidRDefault="00E923A6" w14:paraId="7B2B5CA2" w14:textId="7BD82EF5">
            <w:pPr>
              <w:pStyle w:val="EducationalObjective-EnablingObjective-XY"/>
              <w:spacing w:line="240" w:lineRule="atLeast"/>
              <w:ind w:left="74" w:firstLine="0"/>
              <w:rPr>
                <w:rFonts w:eastAsia="Arial" w:asciiTheme="minorHAnsi" w:hAnsiTheme="minorHAnsi" w:cstheme="minorHAnsi"/>
              </w:rPr>
            </w:pPr>
            <w:r>
              <w:rPr>
                <w:rFonts w:cs="Arial"/>
                <w:color w:val="000000"/>
                <w:u w:color="000000"/>
              </w:rPr>
              <w:t>701 LO</w:t>
            </w:r>
            <w:r w:rsidR="007D34C0">
              <w:rPr>
                <w:rFonts w:cs="Arial"/>
                <w:color w:val="000000"/>
                <w:u w:color="000000"/>
              </w:rPr>
              <w:t xml:space="preserve">2 </w:t>
            </w:r>
            <w:r w:rsidRPr="005D7DDF" w:rsidR="007D34C0">
              <w:rPr>
                <w:rFonts w:eastAsia="Arial" w:asciiTheme="minorHAnsi" w:hAnsiTheme="minorHAnsi" w:cstheme="minorHAnsi"/>
              </w:rPr>
              <w:t>Be</w:t>
            </w:r>
            <w:r w:rsidRPr="005D7DDF">
              <w:rPr>
                <w:rFonts w:eastAsia="Arial" w:asciiTheme="minorHAnsi" w:hAnsiTheme="minorHAnsi" w:cstheme="minorHAnsi"/>
              </w:rPr>
              <w:t xml:space="preserve"> able to undertake and record a minimum of 20 hours of effective coaching or mentoring at an executive or senior level with a minimum of two maximum of five individuals</w:t>
            </w:r>
            <w:r w:rsidR="007D34C0">
              <w:rPr>
                <w:rFonts w:eastAsia="Arial" w:asciiTheme="minorHAnsi" w:hAnsiTheme="minorHAnsi" w:cstheme="minorHAnsi"/>
              </w:rPr>
              <w:t>.</w:t>
            </w:r>
          </w:p>
          <w:p w:rsidR="003B2B61" w:rsidP="007D34C0" w:rsidRDefault="003B2B61" w14:paraId="0F849D55" w14:textId="77777777">
            <w:pPr>
              <w:pStyle w:val="EducationalObjective-EnablingObjective-XY"/>
              <w:spacing w:line="240" w:lineRule="atLeast"/>
              <w:ind w:left="74" w:firstLine="0"/>
              <w:rPr>
                <w:rFonts w:eastAsia="Arial" w:asciiTheme="minorHAnsi" w:hAnsiTheme="minorHAnsi" w:cstheme="minorHAnsi"/>
              </w:rPr>
            </w:pPr>
          </w:p>
          <w:p w:rsidRPr="009F6F3A" w:rsidR="00E923A6" w:rsidP="007D34C0" w:rsidRDefault="00E923A6" w14:paraId="498DAD36" w14:textId="633A3E81">
            <w:pPr>
              <w:pStyle w:val="EducationalObjective-EnablingObjective-XY"/>
              <w:spacing w:line="240" w:lineRule="atLeast"/>
              <w:ind w:left="74" w:firstLine="0"/>
              <w:rPr>
                <w:rFonts w:cs="Arial"/>
                <w:color w:val="000000"/>
                <w:u w:color="000000"/>
              </w:rPr>
            </w:pPr>
            <w:r>
              <w:rPr>
                <w:rFonts w:eastAsia="Arial" w:cstheme="minorHAnsi"/>
              </w:rPr>
              <w:t>70</w:t>
            </w:r>
            <w:r w:rsidR="00875675">
              <w:rPr>
                <w:rFonts w:eastAsia="Arial" w:cstheme="minorHAnsi"/>
              </w:rPr>
              <w:t>2</w:t>
            </w:r>
            <w:r>
              <w:rPr>
                <w:rFonts w:eastAsia="Arial" w:cstheme="minorHAnsi"/>
              </w:rPr>
              <w:t xml:space="preserve"> LO</w:t>
            </w:r>
            <w:r w:rsidR="007D34C0">
              <w:rPr>
                <w:rFonts w:eastAsia="Arial" w:cstheme="minorHAnsi"/>
              </w:rPr>
              <w:t xml:space="preserve">2 </w:t>
            </w:r>
            <w:r w:rsidRPr="005D7DDF" w:rsidR="007D34C0">
              <w:rPr>
                <w:rFonts w:eastAsia="Arial" w:asciiTheme="minorHAnsi" w:hAnsiTheme="minorHAnsi" w:cstheme="minorHAnsi"/>
              </w:rPr>
              <w:t>Be</w:t>
            </w:r>
            <w:r w:rsidRPr="005D7DDF">
              <w:rPr>
                <w:rFonts w:eastAsia="Arial" w:asciiTheme="minorHAnsi" w:hAnsiTheme="minorHAnsi" w:cstheme="minorHAnsi"/>
              </w:rPr>
              <w:t xml:space="preserve"> able to undertake and record a minimum of </w:t>
            </w:r>
            <w:r>
              <w:rPr>
                <w:rFonts w:eastAsia="Arial" w:asciiTheme="minorHAnsi" w:hAnsiTheme="minorHAnsi" w:cstheme="minorHAnsi"/>
              </w:rPr>
              <w:t>6</w:t>
            </w:r>
            <w:r w:rsidRPr="005D7DDF">
              <w:rPr>
                <w:rFonts w:eastAsia="Arial" w:asciiTheme="minorHAnsi" w:hAnsiTheme="minorHAnsi" w:cstheme="minorHAnsi"/>
              </w:rPr>
              <w:t xml:space="preserve">0 hours of effective coaching or mentoring at an executive or senior level with a minimum of </w:t>
            </w:r>
            <w:r>
              <w:rPr>
                <w:rFonts w:eastAsia="Arial" w:asciiTheme="minorHAnsi" w:hAnsiTheme="minorHAnsi" w:cstheme="minorHAnsi"/>
              </w:rPr>
              <w:t>six</w:t>
            </w:r>
            <w:r w:rsidRPr="005D7DDF">
              <w:rPr>
                <w:rFonts w:eastAsia="Arial" w:asciiTheme="minorHAnsi" w:hAnsiTheme="minorHAnsi" w:cstheme="minorHAnsi"/>
              </w:rPr>
              <w:t xml:space="preserve"> maximum of </w:t>
            </w:r>
            <w:r>
              <w:rPr>
                <w:rFonts w:eastAsia="Arial" w:asciiTheme="minorHAnsi" w:hAnsiTheme="minorHAnsi" w:cstheme="minorHAnsi"/>
              </w:rPr>
              <w:t>12</w:t>
            </w:r>
            <w:r w:rsidRPr="005D7DDF">
              <w:rPr>
                <w:rFonts w:eastAsia="Arial" w:asciiTheme="minorHAnsi" w:hAnsiTheme="minorHAnsi" w:cstheme="minorHAnsi"/>
              </w:rPr>
              <w:t xml:space="preserve"> individuals</w:t>
            </w:r>
            <w:r w:rsidR="007D34C0">
              <w:rPr>
                <w:rFonts w:eastAsia="Arial" w:asciiTheme="minorHAnsi" w:hAnsiTheme="minorHAnsi" w:cstheme="minorHAnsi"/>
              </w:rPr>
              <w:t>.</w:t>
            </w:r>
          </w:p>
        </w:tc>
        <w:tc>
          <w:tcPr>
            <w:tcW w:w="4650" w:type="dxa"/>
            <w:tcBorders>
              <w:left w:val="single" w:color="auto" w:sz="4" w:space="0"/>
              <w:right w:val="single" w:color="auto" w:sz="4" w:space="0"/>
            </w:tcBorders>
          </w:tcPr>
          <w:p w:rsidRPr="009F6F3A" w:rsidR="00E923A6" w:rsidP="001F6EC9" w:rsidRDefault="00E923A6" w14:paraId="5B3ABBEB" w14:textId="77777777">
            <w:pPr>
              <w:spacing w:before="40" w:after="40"/>
              <w:ind w:left="74"/>
              <w:rPr>
                <w:rFonts w:cs="Arial"/>
                <w:b/>
                <w:bCs/>
              </w:rPr>
            </w:pPr>
            <w:r w:rsidRPr="009F6F3A">
              <w:rPr>
                <w:rFonts w:cs="Arial"/>
                <w:b/>
                <w:bCs/>
              </w:rPr>
              <w:t xml:space="preserve">Coaching </w:t>
            </w:r>
            <w:r>
              <w:rPr>
                <w:rFonts w:cs="Arial"/>
                <w:b/>
                <w:bCs/>
              </w:rPr>
              <w:t>H</w:t>
            </w:r>
            <w:r w:rsidRPr="009F6F3A">
              <w:rPr>
                <w:rFonts w:cs="Arial"/>
                <w:b/>
                <w:bCs/>
              </w:rPr>
              <w:t xml:space="preserve">ours </w:t>
            </w:r>
            <w:r>
              <w:rPr>
                <w:rFonts w:cs="Arial"/>
                <w:b/>
                <w:bCs/>
              </w:rPr>
              <w:t>Log</w:t>
            </w:r>
            <w:r w:rsidRPr="009F6F3A">
              <w:rPr>
                <w:rFonts w:cs="Arial"/>
                <w:b/>
                <w:bCs/>
              </w:rPr>
              <w:t xml:space="preserve"> </w:t>
            </w:r>
          </w:p>
        </w:tc>
      </w:tr>
      <w:tr w:rsidRPr="009F6F3A" w:rsidR="00E923A6" w:rsidTr="001F6EC9" w14:paraId="016B8FEA" w14:textId="77777777">
        <w:trPr>
          <w:gridAfter w:val="1"/>
          <w:cnfStyle w:val="000000100000" w:firstRow="0" w:lastRow="0" w:firstColumn="0" w:lastColumn="0" w:oddVBand="0" w:evenVBand="0" w:oddHBand="1" w:evenHBand="0" w:firstRowFirstColumn="0" w:firstRowLastColumn="0" w:lastRowFirstColumn="0" w:lastRowLastColumn="0"/>
          <w:wAfter w:w="7" w:type="dxa"/>
        </w:trPr>
        <w:tc>
          <w:tcPr>
            <w:tcW w:w="4843" w:type="dxa"/>
            <w:tcBorders>
              <w:top w:val="single" w:color="auto" w:sz="4" w:space="0"/>
              <w:left w:val="single" w:color="auto" w:sz="4" w:space="0"/>
              <w:right w:val="single" w:color="auto" w:sz="4" w:space="0"/>
            </w:tcBorders>
          </w:tcPr>
          <w:p w:rsidRPr="009F6F3A" w:rsidR="00E923A6" w:rsidP="001F6EC9" w:rsidRDefault="009E2270" w14:paraId="2364A4F3" w14:textId="586445CE">
            <w:pPr>
              <w:pStyle w:val="EducationalObjective-EnablingObjective-XY"/>
              <w:spacing w:line="240" w:lineRule="atLeast"/>
              <w:ind w:left="74" w:firstLine="0"/>
              <w:rPr>
                <w:rFonts w:cs="Arial"/>
                <w:color w:val="000000"/>
                <w:u w:color="000000"/>
              </w:rPr>
            </w:pPr>
            <w:r w:rsidRPr="009F6F3A">
              <w:rPr>
                <w:rFonts w:cs="Arial"/>
                <w:color w:val="000000"/>
                <w:u w:color="000000"/>
              </w:rPr>
              <w:t xml:space="preserve">2.1 </w:t>
            </w:r>
            <w:r w:rsidRPr="00D0181C">
              <w:rPr>
                <w:rFonts w:eastAsia="Arial" w:asciiTheme="minorHAnsi" w:hAnsiTheme="minorHAnsi" w:cstheme="minorHAnsi"/>
              </w:rPr>
              <w:t>Select</w:t>
            </w:r>
            <w:r w:rsidRPr="00D0181C" w:rsidR="00E923A6">
              <w:rPr>
                <w:rFonts w:eastAsia="Arial" w:asciiTheme="minorHAnsi" w:hAnsiTheme="minorHAnsi" w:cstheme="minorHAnsi"/>
              </w:rPr>
              <w:t xml:space="preserve"> and apply approaches to support individuals to achieve purpose and goals</w:t>
            </w:r>
            <w:r>
              <w:rPr>
                <w:rFonts w:eastAsia="Arial" w:asciiTheme="minorHAnsi" w:hAnsiTheme="minorHAnsi" w:cstheme="minorHAnsi"/>
              </w:rPr>
              <w:t>.</w:t>
            </w:r>
          </w:p>
        </w:tc>
        <w:tc>
          <w:tcPr>
            <w:tcW w:w="4650" w:type="dxa"/>
            <w:tcBorders>
              <w:top w:val="single" w:color="auto" w:sz="4" w:space="0"/>
              <w:left w:val="single" w:color="auto" w:sz="4" w:space="0"/>
              <w:right w:val="single" w:color="auto" w:sz="4" w:space="0"/>
            </w:tcBorders>
            <w:shd w:val="clear" w:color="auto" w:fill="D9D9D9" w:themeFill="background1" w:themeFillShade="D9"/>
          </w:tcPr>
          <w:p w:rsidRPr="009F6F3A" w:rsidR="00E923A6" w:rsidP="001F6EC9" w:rsidRDefault="00E923A6" w14:paraId="6718D09F" w14:textId="77777777">
            <w:pPr>
              <w:spacing w:before="40" w:after="40"/>
              <w:ind w:left="74"/>
              <w:rPr>
                <w:rFonts w:cs="Arial"/>
                <w:b/>
                <w:bCs/>
              </w:rPr>
            </w:pPr>
            <w:r w:rsidRPr="009F6F3A">
              <w:rPr>
                <w:rFonts w:cs="Arial"/>
                <w:b/>
                <w:bCs/>
              </w:rPr>
              <w:t xml:space="preserve">Coaching or Mentoring </w:t>
            </w:r>
            <w:r>
              <w:rPr>
                <w:rFonts w:cs="Arial"/>
                <w:b/>
                <w:bCs/>
              </w:rPr>
              <w:t>R</w:t>
            </w:r>
            <w:r w:rsidRPr="009F6F3A">
              <w:rPr>
                <w:rFonts w:cs="Arial"/>
                <w:b/>
                <w:bCs/>
              </w:rPr>
              <w:t>ecord</w:t>
            </w:r>
          </w:p>
          <w:p w:rsidRPr="009F6F3A" w:rsidR="00E923A6" w:rsidP="001F6EC9" w:rsidRDefault="00E923A6" w14:paraId="3E085581" w14:textId="77777777">
            <w:pPr>
              <w:spacing w:before="40" w:after="40"/>
              <w:ind w:left="74"/>
              <w:rPr>
                <w:rFonts w:cs="Arial"/>
                <w:b/>
                <w:bCs/>
              </w:rPr>
            </w:pPr>
          </w:p>
          <w:p w:rsidRPr="009F6F3A" w:rsidR="00E923A6" w:rsidP="001F6EC9" w:rsidRDefault="00E923A6" w14:paraId="60C5055C" w14:textId="77777777">
            <w:pPr>
              <w:spacing w:before="40" w:after="40"/>
              <w:ind w:left="74"/>
              <w:rPr>
                <w:rFonts w:cs="Arial"/>
                <w:b/>
                <w:bCs/>
              </w:rPr>
            </w:pPr>
            <w:r w:rsidRPr="009F6F3A">
              <w:rPr>
                <w:rFonts w:cs="Arial"/>
                <w:b/>
                <w:bCs/>
              </w:rPr>
              <w:t xml:space="preserve">Observation of Coaching or Mentoring Practice </w:t>
            </w:r>
            <w:r w:rsidRPr="009F6F3A">
              <w:rPr>
                <w:rFonts w:cs="Arial"/>
                <w:i/>
                <w:iCs/>
              </w:rPr>
              <w:t>(section 7 for assessor observation record)</w:t>
            </w:r>
          </w:p>
        </w:tc>
      </w:tr>
      <w:tr w:rsidRPr="009F6F3A" w:rsidR="00E923A6" w:rsidTr="001F6EC9" w14:paraId="0644D9BF" w14:textId="77777777">
        <w:trPr>
          <w:gridAfter w:val="1"/>
          <w:cnfStyle w:val="000000010000" w:firstRow="0" w:lastRow="0" w:firstColumn="0" w:lastColumn="0" w:oddVBand="0" w:evenVBand="0" w:oddHBand="0" w:evenHBand="1" w:firstRowFirstColumn="0" w:firstRowLastColumn="0" w:lastRowFirstColumn="0" w:lastRowLastColumn="0"/>
          <w:wAfter w:w="7" w:type="dxa"/>
        </w:trPr>
        <w:tc>
          <w:tcPr>
            <w:tcW w:w="4843" w:type="dxa"/>
            <w:tcBorders>
              <w:left w:val="single" w:color="auto" w:sz="4" w:space="0"/>
              <w:right w:val="single" w:color="auto" w:sz="4" w:space="0"/>
            </w:tcBorders>
            <w:shd w:val="clear" w:color="auto" w:fill="auto"/>
          </w:tcPr>
          <w:p w:rsidRPr="009F6F3A" w:rsidR="00E923A6" w:rsidP="001F6EC9" w:rsidRDefault="009E2270" w14:paraId="167CB04B" w14:textId="7B8773DF">
            <w:pPr>
              <w:spacing w:before="40" w:after="40"/>
              <w:ind w:left="74"/>
              <w:rPr>
                <w:rFonts w:eastAsia="Arial Unicode MS" w:cs="Arial"/>
                <w:color w:val="000000"/>
                <w:u w:color="000000"/>
                <w:bdr w:val="nil"/>
                <w:lang w:eastAsia="en-GB"/>
              </w:rPr>
            </w:pPr>
            <w:r w:rsidRPr="009F6F3A">
              <w:rPr>
                <w:rFonts w:cs="Arial"/>
                <w:color w:val="000000"/>
                <w:u w:color="000000"/>
              </w:rPr>
              <w:t xml:space="preserve">2.2 </w:t>
            </w:r>
            <w:r w:rsidRPr="00055E0F">
              <w:rPr>
                <w:rFonts w:eastAsia="Arial" w:asciiTheme="minorHAnsi" w:hAnsiTheme="minorHAnsi" w:cstheme="minorHAnsi"/>
                <w:lang w:val="en-US"/>
              </w:rPr>
              <w:t>Adapt</w:t>
            </w:r>
            <w:r w:rsidRPr="00055E0F" w:rsidR="00E923A6">
              <w:rPr>
                <w:rFonts w:eastAsia="Arial" w:asciiTheme="minorHAnsi" w:hAnsiTheme="minorHAnsi" w:cstheme="minorHAnsi"/>
                <w:lang w:val="en-US"/>
              </w:rPr>
              <w:t xml:space="preserve"> own skills and </w:t>
            </w:r>
            <w:proofErr w:type="spellStart"/>
            <w:r w:rsidRPr="00055E0F" w:rsidR="00E923A6">
              <w:rPr>
                <w:rFonts w:eastAsia="Arial" w:asciiTheme="minorHAnsi" w:hAnsiTheme="minorHAnsi" w:cstheme="minorHAnsi"/>
                <w:lang w:val="en-US"/>
              </w:rPr>
              <w:t>behaviours</w:t>
            </w:r>
            <w:proofErr w:type="spellEnd"/>
            <w:r w:rsidRPr="00055E0F" w:rsidR="00E923A6">
              <w:rPr>
                <w:rFonts w:eastAsia="Arial" w:asciiTheme="minorHAnsi" w:hAnsiTheme="minorHAnsi" w:cstheme="minorHAnsi"/>
                <w:lang w:val="en-US"/>
              </w:rPr>
              <w:t xml:space="preserve"> to respond to individual needs</w:t>
            </w:r>
            <w:r w:rsidR="00680D08">
              <w:rPr>
                <w:rFonts w:eastAsia="Arial" w:asciiTheme="minorHAnsi" w:hAnsiTheme="minorHAnsi" w:cstheme="minorHAnsi"/>
                <w:lang w:val="en-US"/>
              </w:rPr>
              <w:t>.</w:t>
            </w:r>
          </w:p>
        </w:tc>
        <w:tc>
          <w:tcPr>
            <w:tcW w:w="4650" w:type="dxa"/>
            <w:tcBorders>
              <w:left w:val="single" w:color="auto" w:sz="4" w:space="0"/>
              <w:right w:val="single" w:color="auto" w:sz="4" w:space="0"/>
            </w:tcBorders>
          </w:tcPr>
          <w:p w:rsidRPr="009F6F3A" w:rsidR="00E923A6" w:rsidP="001F6EC9" w:rsidRDefault="00E923A6" w14:paraId="4883EE23" w14:textId="77777777">
            <w:pPr>
              <w:spacing w:before="40" w:after="40"/>
              <w:ind w:left="74"/>
              <w:rPr>
                <w:rFonts w:cs="Arial"/>
                <w:b/>
                <w:bCs/>
              </w:rPr>
            </w:pPr>
            <w:r w:rsidRPr="009F6F3A">
              <w:rPr>
                <w:rFonts w:cs="Arial"/>
                <w:b/>
                <w:bCs/>
              </w:rPr>
              <w:t>Coaching or Mentoring record</w:t>
            </w:r>
          </w:p>
          <w:p w:rsidRPr="009F6F3A" w:rsidR="00E923A6" w:rsidP="001F6EC9" w:rsidRDefault="00E923A6" w14:paraId="08537F3C" w14:textId="77777777">
            <w:pPr>
              <w:spacing w:before="40" w:after="40"/>
              <w:ind w:left="74"/>
              <w:rPr>
                <w:rFonts w:cs="Arial"/>
                <w:b/>
                <w:bCs/>
              </w:rPr>
            </w:pPr>
            <w:r w:rsidRPr="009F6F3A">
              <w:rPr>
                <w:rFonts w:cs="Arial"/>
                <w:b/>
                <w:bCs/>
              </w:rPr>
              <w:t xml:space="preserve">Observation of Coaching or Mentoring Practice </w:t>
            </w:r>
            <w:r w:rsidRPr="009F6F3A">
              <w:rPr>
                <w:rFonts w:cs="Arial"/>
                <w:i/>
                <w:iCs/>
              </w:rPr>
              <w:t>(section 7 for assessor observation record)</w:t>
            </w:r>
          </w:p>
        </w:tc>
      </w:tr>
      <w:tr w:rsidRPr="009F6F3A" w:rsidR="00E923A6" w:rsidTr="001F6EC9" w14:paraId="5E4D6E5B" w14:textId="77777777">
        <w:trPr>
          <w:gridAfter w:val="1"/>
          <w:cnfStyle w:val="000000100000" w:firstRow="0" w:lastRow="0" w:firstColumn="0" w:lastColumn="0" w:oddVBand="0" w:evenVBand="0" w:oddHBand="1" w:evenHBand="0" w:firstRowFirstColumn="0" w:firstRowLastColumn="0" w:lastRowFirstColumn="0" w:lastRowLastColumn="0"/>
          <w:wAfter w:w="7" w:type="dxa"/>
        </w:trPr>
        <w:tc>
          <w:tcPr>
            <w:tcW w:w="4843" w:type="dxa"/>
            <w:tcBorders>
              <w:top w:val="single" w:color="auto" w:sz="4" w:space="0"/>
              <w:left w:val="single" w:color="auto" w:sz="4" w:space="0"/>
              <w:right w:val="single" w:color="auto" w:sz="4" w:space="0"/>
            </w:tcBorders>
          </w:tcPr>
          <w:p w:rsidR="00E923A6" w:rsidP="001F6EC9" w:rsidRDefault="00E923A6" w14:paraId="1A6229AA" w14:textId="66F78453">
            <w:pPr>
              <w:spacing w:before="40" w:after="40"/>
              <w:ind w:left="74"/>
              <w:rPr>
                <w:rFonts w:eastAsia="Calibri" w:cs="Arial"/>
              </w:rPr>
            </w:pPr>
            <w:r w:rsidRPr="009F6F3A">
              <w:rPr>
                <w:rFonts w:cs="Arial"/>
                <w:color w:val="000000"/>
                <w:u w:color="000000"/>
              </w:rPr>
              <w:t>2.3</w:t>
            </w:r>
            <w:r>
              <w:rPr>
                <w:rFonts w:cs="Arial"/>
                <w:color w:val="000000"/>
                <w:u w:color="000000"/>
              </w:rPr>
              <w:t xml:space="preserve"> </w:t>
            </w:r>
            <w:r w:rsidRPr="00A45DF4">
              <w:rPr>
                <w:rFonts w:eastAsia="Arial" w:asciiTheme="minorHAnsi" w:hAnsiTheme="minorHAnsi" w:cstheme="minorHAnsi"/>
              </w:rPr>
              <w:t xml:space="preserve"> </w:t>
            </w:r>
            <w:r w:rsidRPr="00633426">
              <w:rPr>
                <w:rFonts w:eastAsia="Arial" w:asciiTheme="minorHAnsi" w:hAnsiTheme="minorHAnsi" w:cstheme="minorHAnsi"/>
                <w:lang w:val="en-US"/>
              </w:rPr>
              <w:t>Develop effective coaching or mentoring relationships</w:t>
            </w:r>
            <w:r w:rsidRPr="00633426" w:rsidR="00680D08">
              <w:rPr>
                <w:rFonts w:eastAsia="Arial" w:asciiTheme="minorHAnsi" w:hAnsiTheme="minorHAnsi" w:cstheme="minorHAnsi"/>
                <w:lang w:val="en-US"/>
              </w:rPr>
              <w:t>.</w:t>
            </w:r>
          </w:p>
          <w:p w:rsidRPr="00817144" w:rsidR="00E923A6" w:rsidP="001F6EC9" w:rsidRDefault="00E923A6" w14:paraId="42E517DA" w14:textId="77777777">
            <w:pPr>
              <w:pStyle w:val="TitledBlock-ParaBlockindent-RichTextnumbered-XY"/>
              <w:spacing w:before="40" w:after="40" w:line="240" w:lineRule="auto"/>
              <w:rPr>
                <w:rFonts w:ascii="Arial" w:hAnsi="Arial" w:eastAsia="Calibri" w:cs="Arial"/>
                <w:color w:val="auto"/>
              </w:rPr>
            </w:pPr>
          </w:p>
          <w:p w:rsidRPr="009F6F3A" w:rsidR="00E923A6" w:rsidP="001F6EC9" w:rsidRDefault="00E923A6" w14:paraId="69D0EFC4" w14:textId="77777777">
            <w:pPr>
              <w:pBdr>
                <w:top w:val="nil"/>
                <w:left w:val="nil"/>
                <w:bottom w:val="nil"/>
                <w:right w:val="nil"/>
                <w:between w:val="nil"/>
                <w:bar w:val="nil"/>
              </w:pBdr>
              <w:spacing w:before="40" w:after="40" w:line="240" w:lineRule="atLeast"/>
              <w:rPr>
                <w:rFonts w:eastAsia="Arial Unicode MS" w:cs="Arial"/>
                <w:color w:val="000000"/>
                <w:u w:color="000000"/>
                <w:bdr w:val="nil"/>
                <w:lang w:eastAsia="en-GB"/>
              </w:rPr>
            </w:pPr>
          </w:p>
        </w:tc>
        <w:tc>
          <w:tcPr>
            <w:tcW w:w="4650" w:type="dxa"/>
            <w:tcBorders>
              <w:top w:val="single" w:color="auto" w:sz="4" w:space="0"/>
              <w:left w:val="single" w:color="auto" w:sz="4" w:space="0"/>
              <w:right w:val="single" w:color="auto" w:sz="4" w:space="0"/>
            </w:tcBorders>
            <w:shd w:val="clear" w:color="auto" w:fill="D9D9D9" w:themeFill="background1" w:themeFillShade="D9"/>
          </w:tcPr>
          <w:p w:rsidRPr="009F6F3A" w:rsidR="00E923A6" w:rsidP="001F6EC9" w:rsidRDefault="00E923A6" w14:paraId="0F8B2FC9" w14:textId="77777777">
            <w:pPr>
              <w:spacing w:before="40" w:after="40"/>
              <w:ind w:left="74"/>
              <w:rPr>
                <w:rFonts w:cs="Arial"/>
                <w:b/>
                <w:bCs/>
              </w:rPr>
            </w:pPr>
            <w:r w:rsidRPr="009F6F3A">
              <w:rPr>
                <w:rFonts w:cs="Arial"/>
                <w:b/>
                <w:bCs/>
              </w:rPr>
              <w:t>Coaching or Mentoring record</w:t>
            </w:r>
          </w:p>
          <w:p w:rsidRPr="009F6F3A" w:rsidR="00E923A6" w:rsidP="001F6EC9" w:rsidRDefault="00E923A6" w14:paraId="69B4F5FA" w14:textId="77777777">
            <w:pPr>
              <w:spacing w:before="40" w:after="40"/>
              <w:ind w:left="74"/>
              <w:rPr>
                <w:rFonts w:cs="Arial"/>
                <w:b/>
                <w:bCs/>
              </w:rPr>
            </w:pPr>
            <w:r w:rsidRPr="009F6F3A">
              <w:rPr>
                <w:rFonts w:cs="Arial"/>
                <w:b/>
                <w:bCs/>
              </w:rPr>
              <w:t xml:space="preserve">Observation of Coaching or Mentoring Practice </w:t>
            </w:r>
            <w:r w:rsidRPr="009F6F3A">
              <w:rPr>
                <w:rFonts w:cs="Arial"/>
                <w:i/>
                <w:iCs/>
              </w:rPr>
              <w:t>(section 7 for assessor observation record)</w:t>
            </w:r>
          </w:p>
        </w:tc>
      </w:tr>
      <w:tr w:rsidRPr="009F6F3A" w:rsidR="00E923A6" w:rsidTr="001F6EC9" w14:paraId="123E147D" w14:textId="77777777">
        <w:trPr>
          <w:gridAfter w:val="1"/>
          <w:cnfStyle w:val="000000010000" w:firstRow="0" w:lastRow="0" w:firstColumn="0" w:lastColumn="0" w:oddVBand="0" w:evenVBand="0" w:oddHBand="0" w:evenHBand="1" w:firstRowFirstColumn="0" w:firstRowLastColumn="0" w:lastRowFirstColumn="0" w:lastRowLastColumn="0"/>
          <w:wAfter w:w="7" w:type="dxa"/>
        </w:trPr>
        <w:tc>
          <w:tcPr>
            <w:tcW w:w="4843" w:type="dxa"/>
            <w:tcBorders>
              <w:left w:val="single" w:color="auto" w:sz="4" w:space="0"/>
              <w:right w:val="single" w:color="auto" w:sz="4" w:space="0"/>
            </w:tcBorders>
            <w:shd w:val="clear" w:color="auto" w:fill="auto"/>
          </w:tcPr>
          <w:p w:rsidRPr="00D34F76" w:rsidR="00E923A6" w:rsidP="001F6EC9" w:rsidRDefault="00E923A6" w14:paraId="5B8F8089" w14:textId="1539588D">
            <w:pPr>
              <w:spacing w:before="40" w:after="40"/>
              <w:ind w:left="74"/>
              <w:rPr>
                <w:rFonts w:eastAsia="Arial" w:asciiTheme="minorHAnsi" w:hAnsiTheme="minorHAnsi" w:cstheme="minorHAnsi"/>
                <w:b/>
                <w:bCs/>
              </w:rPr>
            </w:pPr>
            <w:r w:rsidRPr="009F6F3A">
              <w:rPr>
                <w:rFonts w:cs="Arial"/>
                <w:color w:val="000000"/>
                <w:u w:color="000000"/>
              </w:rPr>
              <w:t xml:space="preserve">2.4 </w:t>
            </w:r>
            <w:r w:rsidR="00D72463">
              <w:rPr>
                <w:rFonts w:cs="Arial"/>
                <w:color w:val="000000"/>
                <w:u w:color="000000"/>
              </w:rPr>
              <w:t xml:space="preserve">Maintain comprehensive records of the coaching or mentoring </w:t>
            </w:r>
            <w:r w:rsidRPr="00D34F76" w:rsidR="00D34F76">
              <w:rPr>
                <w:rFonts w:cs="Arial"/>
                <w:b/>
                <w:bCs/>
                <w:color w:val="000000"/>
                <w:u w:color="000000"/>
              </w:rPr>
              <w:t>journey</w:t>
            </w:r>
          </w:p>
          <w:p w:rsidRPr="001D0BED" w:rsidR="00E923A6" w:rsidP="001F6EC9" w:rsidRDefault="00E923A6" w14:paraId="2B42DBB1" w14:textId="77777777">
            <w:pPr>
              <w:spacing w:before="40" w:after="40"/>
              <w:ind w:left="74"/>
              <w:rPr>
                <w:rFonts w:eastAsia="Arial Unicode MS" w:cs="Arial"/>
                <w:b/>
                <w:bCs/>
                <w:color w:val="000000"/>
                <w:u w:color="000000"/>
                <w:bdr w:val="nil"/>
                <w:lang w:eastAsia="en-GB"/>
              </w:rPr>
            </w:pPr>
            <w:r w:rsidRPr="001D0BED">
              <w:rPr>
                <w:rFonts w:cs="Arial"/>
                <w:b/>
                <w:bCs/>
                <w:color w:val="000000"/>
                <w:u w:color="000000"/>
              </w:rPr>
              <w:t>Range: Journey</w:t>
            </w:r>
          </w:p>
          <w:p w:rsidRPr="00AB155E" w:rsidR="00E923A6" w:rsidP="008B7FCC" w:rsidRDefault="00E923A6" w14:paraId="3EF2D990" w14:textId="77777777">
            <w:pPr>
              <w:numPr>
                <w:ilvl w:val="0"/>
                <w:numId w:val="84"/>
              </w:numPr>
              <w:spacing w:before="40" w:after="40" w:line="240" w:lineRule="atLeast"/>
              <w:ind w:left="723"/>
              <w:rPr>
                <w:rFonts w:eastAsia="Arial Unicode MS" w:cs="Arial"/>
                <w:color w:val="000000"/>
                <w:u w:color="3B3C42"/>
                <w:bdr w:val="nil"/>
                <w:lang w:eastAsia="en-GB"/>
              </w:rPr>
            </w:pPr>
            <w:r w:rsidRPr="00AB155E">
              <w:rPr>
                <w:rFonts w:eastAsia="Arial Unicode MS" w:cs="Arial"/>
                <w:color w:val="000000"/>
                <w:u w:color="3B3C42"/>
                <w:bdr w:val="nil"/>
                <w:lang w:eastAsia="en-GB"/>
              </w:rPr>
              <w:t>initial communications/introductory session/discussion</w:t>
            </w:r>
          </w:p>
          <w:p w:rsidRPr="00AB155E" w:rsidR="00E923A6" w:rsidP="008B7FCC" w:rsidRDefault="00E923A6" w14:paraId="05912F00" w14:textId="77777777">
            <w:pPr>
              <w:numPr>
                <w:ilvl w:val="0"/>
                <w:numId w:val="84"/>
              </w:numPr>
              <w:spacing w:before="40" w:after="40" w:line="240" w:lineRule="atLeast"/>
              <w:ind w:left="723"/>
              <w:rPr>
                <w:rFonts w:eastAsia="Arial Unicode MS" w:cs="Arial"/>
                <w:color w:val="000000"/>
                <w:u w:color="3B3C42"/>
                <w:bdr w:val="nil"/>
                <w:lang w:eastAsia="en-GB"/>
              </w:rPr>
            </w:pPr>
            <w:r w:rsidRPr="00AB155E">
              <w:rPr>
                <w:rFonts w:eastAsia="Arial Unicode MS" w:cs="Arial"/>
                <w:color w:val="000000"/>
                <w:u w:color="3B3C42"/>
                <w:bdr w:val="nil"/>
                <w:lang w:eastAsia="en-GB"/>
              </w:rPr>
              <w:t>diagnostics and individual needs</w:t>
            </w:r>
          </w:p>
          <w:p w:rsidRPr="00AB155E" w:rsidR="00E923A6" w:rsidP="008B7FCC" w:rsidRDefault="00E923A6" w14:paraId="2DC4C3A1" w14:textId="77777777">
            <w:pPr>
              <w:numPr>
                <w:ilvl w:val="0"/>
                <w:numId w:val="84"/>
              </w:numPr>
              <w:spacing w:before="40" w:after="40" w:line="240" w:lineRule="atLeast"/>
              <w:ind w:left="723"/>
              <w:rPr>
                <w:rFonts w:eastAsia="Arial Unicode MS" w:cs="Arial"/>
                <w:color w:val="000000"/>
                <w:u w:color="3B3C42"/>
                <w:bdr w:val="nil"/>
                <w:lang w:eastAsia="en-GB"/>
              </w:rPr>
            </w:pPr>
            <w:r w:rsidRPr="00AB155E">
              <w:rPr>
                <w:rFonts w:eastAsia="Arial Unicode MS" w:cs="Arial"/>
                <w:color w:val="000000"/>
                <w:u w:color="3B3C42"/>
                <w:bdr w:val="nil"/>
                <w:lang w:eastAsia="en-GB"/>
              </w:rPr>
              <w:t>planning and contracting processes</w:t>
            </w:r>
          </w:p>
          <w:p w:rsidRPr="00AB155E" w:rsidR="00E923A6" w:rsidP="008B7FCC" w:rsidRDefault="00E923A6" w14:paraId="7091CCE7" w14:textId="77777777">
            <w:pPr>
              <w:numPr>
                <w:ilvl w:val="0"/>
                <w:numId w:val="84"/>
              </w:numPr>
              <w:spacing w:before="40" w:after="40" w:line="240" w:lineRule="atLeast"/>
              <w:ind w:left="723"/>
              <w:rPr>
                <w:rFonts w:eastAsia="Arial Unicode MS" w:cs="Arial"/>
                <w:color w:val="000000"/>
                <w:u w:color="3B3C42"/>
                <w:bdr w:val="nil"/>
                <w:lang w:eastAsia="en-GB"/>
              </w:rPr>
            </w:pPr>
            <w:r w:rsidRPr="00AB155E">
              <w:rPr>
                <w:rFonts w:eastAsia="Arial Unicode MS" w:cs="Arial"/>
                <w:color w:val="000000"/>
                <w:u w:color="3B3C42"/>
                <w:bdr w:val="nil"/>
                <w:lang w:eastAsia="en-GB"/>
              </w:rPr>
              <w:t>individuals’ progress towards goals</w:t>
            </w:r>
          </w:p>
          <w:p w:rsidRPr="000F1485" w:rsidR="00E923A6" w:rsidP="008B7FCC" w:rsidRDefault="00E923A6" w14:paraId="246EBCD2" w14:textId="6ACF82A0">
            <w:pPr>
              <w:numPr>
                <w:ilvl w:val="0"/>
                <w:numId w:val="84"/>
              </w:numPr>
              <w:spacing w:before="40" w:after="40" w:line="240" w:lineRule="atLeast"/>
              <w:ind w:left="723"/>
              <w:rPr>
                <w:rFonts w:eastAsia="Calibri" w:cs="Arial"/>
              </w:rPr>
            </w:pPr>
            <w:r w:rsidRPr="00AB155E">
              <w:rPr>
                <w:rFonts w:eastAsia="Arial Unicode MS" w:cs="Arial"/>
                <w:color w:val="000000"/>
                <w:u w:color="3B3C42"/>
                <w:bdr w:val="nil"/>
                <w:lang w:eastAsia="en-GB"/>
              </w:rPr>
              <w:t>conclusion</w:t>
            </w:r>
            <w:r w:rsidRPr="000F1485">
              <w:rPr>
                <w:rFonts w:eastAsia="Calibri" w:cs="Arial"/>
              </w:rPr>
              <w:t>/outcomes achieved</w:t>
            </w:r>
            <w:r w:rsidR="00AD79F3">
              <w:rPr>
                <w:rFonts w:eastAsia="Calibri" w:cs="Arial"/>
              </w:rPr>
              <w:t>.</w:t>
            </w:r>
          </w:p>
        </w:tc>
        <w:tc>
          <w:tcPr>
            <w:tcW w:w="4650" w:type="dxa"/>
            <w:tcBorders>
              <w:left w:val="single" w:color="auto" w:sz="4" w:space="0"/>
              <w:right w:val="single" w:color="auto" w:sz="4" w:space="0"/>
            </w:tcBorders>
          </w:tcPr>
          <w:p w:rsidR="00E923A6" w:rsidP="001F6EC9" w:rsidRDefault="00E923A6" w14:paraId="474E845A" w14:textId="77777777">
            <w:pPr>
              <w:spacing w:before="40" w:after="40"/>
              <w:ind w:left="74"/>
              <w:rPr>
                <w:rFonts w:cs="Arial"/>
                <w:b/>
                <w:bCs/>
              </w:rPr>
            </w:pPr>
            <w:r w:rsidRPr="009F6F3A">
              <w:rPr>
                <w:rFonts w:cs="Arial"/>
                <w:b/>
                <w:bCs/>
              </w:rPr>
              <w:t>Coaching or Mentoring Hours Log</w:t>
            </w:r>
          </w:p>
          <w:p w:rsidR="00E923A6" w:rsidP="001F6EC9" w:rsidRDefault="00E923A6" w14:paraId="2A385626" w14:textId="77777777">
            <w:pPr>
              <w:spacing w:before="40" w:after="40"/>
              <w:ind w:left="74"/>
              <w:rPr>
                <w:rFonts w:cs="Arial"/>
                <w:b/>
                <w:bCs/>
              </w:rPr>
            </w:pPr>
            <w:r w:rsidRPr="009F6F3A">
              <w:rPr>
                <w:rFonts w:cs="Arial"/>
                <w:b/>
                <w:bCs/>
              </w:rPr>
              <w:t xml:space="preserve">Coaching and Mentoring Plan </w:t>
            </w:r>
            <w:r w:rsidRPr="009F6F3A">
              <w:rPr>
                <w:rFonts w:cs="Arial"/>
                <w:i/>
                <w:iCs/>
              </w:rPr>
              <w:t>(</w:t>
            </w:r>
            <w:r>
              <w:rPr>
                <w:rFonts w:cs="Arial"/>
                <w:i/>
                <w:iCs/>
              </w:rPr>
              <w:t>range:</w:t>
            </w:r>
            <w:r w:rsidRPr="009F6F3A">
              <w:rPr>
                <w:rFonts w:eastAsia="Arial Unicode MS" w:cs="Arial"/>
                <w:i/>
                <w:iCs/>
                <w:color w:val="000000"/>
                <w:u w:color="000000"/>
                <w:bdr w:val="nil"/>
                <w:lang w:val="en-US" w:eastAsia="en-GB"/>
              </w:rPr>
              <w:t xml:space="preserve"> initial communications, diagnostics and individual needs</w:t>
            </w:r>
            <w:r w:rsidRPr="009F6F3A">
              <w:rPr>
                <w:rFonts w:eastAsia="Arial Unicode MS" w:cs="Arial"/>
                <w:i/>
                <w:iCs/>
                <w:color w:val="000000"/>
                <w:u w:color="000000"/>
                <w:bdr w:val="nil"/>
                <w:shd w:val="clear" w:color="auto" w:fill="D9D9D9"/>
                <w:lang w:val="en-US" w:eastAsia="en-GB"/>
              </w:rPr>
              <w:t>)</w:t>
            </w:r>
            <w:r w:rsidRPr="009F6F3A">
              <w:rPr>
                <w:rFonts w:cs="Arial"/>
                <w:i/>
                <w:iCs/>
              </w:rPr>
              <w:t xml:space="preserve">. </w:t>
            </w:r>
          </w:p>
          <w:p w:rsidR="00E923A6" w:rsidP="001F6EC9" w:rsidRDefault="00E923A6" w14:paraId="4E4DC765" w14:textId="77777777">
            <w:pPr>
              <w:spacing w:before="40" w:after="40"/>
              <w:ind w:left="74"/>
              <w:rPr>
                <w:rFonts w:cs="Arial"/>
                <w:b/>
                <w:bCs/>
              </w:rPr>
            </w:pPr>
            <w:r w:rsidRPr="009F6F3A">
              <w:rPr>
                <w:rFonts w:cs="Arial"/>
                <w:b/>
                <w:bCs/>
              </w:rPr>
              <w:t xml:space="preserve">Coaching and Mentoring Contract </w:t>
            </w:r>
            <w:r w:rsidRPr="009F6F3A">
              <w:rPr>
                <w:rFonts w:cs="Arial"/>
                <w:i/>
                <w:iCs/>
              </w:rPr>
              <w:t>(</w:t>
            </w:r>
            <w:r>
              <w:rPr>
                <w:rFonts w:cs="Arial"/>
                <w:i/>
                <w:iCs/>
              </w:rPr>
              <w:t xml:space="preserve">range: </w:t>
            </w:r>
            <w:r w:rsidRPr="009F6F3A">
              <w:rPr>
                <w:rFonts w:eastAsia="Arial Unicode MS" w:cs="Arial"/>
                <w:i/>
                <w:iCs/>
                <w:color w:val="000000"/>
                <w:u w:color="000000"/>
                <w:bdr w:val="nil"/>
                <w:shd w:val="clear" w:color="auto" w:fill="D9D9D9" w:themeFill="background1" w:themeFillShade="D9"/>
                <w:lang w:eastAsia="en-GB"/>
              </w:rPr>
              <w:t>planning and contracting)</w:t>
            </w:r>
          </w:p>
          <w:p w:rsidR="00E923A6" w:rsidP="001F6EC9" w:rsidRDefault="00E923A6" w14:paraId="18E7547F" w14:textId="77777777">
            <w:pPr>
              <w:spacing w:before="40" w:after="40"/>
              <w:ind w:left="74"/>
              <w:rPr>
                <w:rFonts w:cs="Arial"/>
                <w:i/>
                <w:iCs/>
              </w:rPr>
            </w:pPr>
            <w:r w:rsidRPr="009F6F3A">
              <w:rPr>
                <w:rFonts w:cs="Arial"/>
                <w:b/>
                <w:bCs/>
              </w:rPr>
              <w:t xml:space="preserve">Coaching or Mentoring Record </w:t>
            </w:r>
            <w:r>
              <w:rPr>
                <w:rFonts w:cs="Arial"/>
                <w:b/>
                <w:bCs/>
              </w:rPr>
              <w:t>(</w:t>
            </w:r>
            <w:r w:rsidRPr="002016E8">
              <w:rPr>
                <w:rFonts w:cs="Arial"/>
                <w:i/>
                <w:iCs/>
              </w:rPr>
              <w:t>range</w:t>
            </w:r>
            <w:r>
              <w:rPr>
                <w:rFonts w:cs="Arial"/>
                <w:b/>
                <w:bCs/>
              </w:rPr>
              <w:t xml:space="preserve">: </w:t>
            </w:r>
            <w:r>
              <w:rPr>
                <w:rFonts w:cs="Arial"/>
                <w:i/>
                <w:iCs/>
              </w:rPr>
              <w:t>individual’s progress, conclusions/outcomes),</w:t>
            </w:r>
          </w:p>
          <w:p w:rsidR="00E923A6" w:rsidP="001F6EC9" w:rsidRDefault="00E923A6" w14:paraId="7DA147B4" w14:textId="77777777">
            <w:pPr>
              <w:spacing w:before="40" w:after="40"/>
              <w:ind w:left="74"/>
              <w:rPr>
                <w:rFonts w:cs="Arial"/>
                <w:i/>
                <w:iCs/>
              </w:rPr>
            </w:pPr>
          </w:p>
          <w:p w:rsidRPr="00AA5F95" w:rsidR="00E923A6" w:rsidP="001F6EC9" w:rsidRDefault="00E923A6" w14:paraId="2F48ADBE" w14:textId="77777777">
            <w:pPr>
              <w:spacing w:before="40" w:after="40"/>
              <w:rPr>
                <w:rFonts w:cs="Arial"/>
              </w:rPr>
            </w:pPr>
          </w:p>
        </w:tc>
      </w:tr>
      <w:tr w:rsidRPr="009F6F3A" w:rsidR="00E923A6" w:rsidTr="001F6EC9" w14:paraId="3CCDB6B4" w14:textId="77777777">
        <w:trPr>
          <w:gridAfter w:val="1"/>
          <w:cnfStyle w:val="000000100000" w:firstRow="0" w:lastRow="0" w:firstColumn="0" w:lastColumn="0" w:oddVBand="0" w:evenVBand="0" w:oddHBand="1" w:evenHBand="0" w:firstRowFirstColumn="0" w:firstRowLastColumn="0" w:lastRowFirstColumn="0" w:lastRowLastColumn="0"/>
          <w:wAfter w:w="7" w:type="dxa"/>
        </w:trPr>
        <w:tc>
          <w:tcPr>
            <w:tcW w:w="4843" w:type="dxa"/>
            <w:tcBorders>
              <w:top w:val="single" w:color="auto" w:sz="4" w:space="0"/>
              <w:left w:val="single" w:color="auto" w:sz="4" w:space="0"/>
              <w:right w:val="single" w:color="auto" w:sz="4" w:space="0"/>
            </w:tcBorders>
          </w:tcPr>
          <w:p w:rsidRPr="00E11742" w:rsidR="00E923A6" w:rsidP="001F6EC9" w:rsidRDefault="00AD79F3" w14:paraId="72A4B74E" w14:textId="62B04ED2">
            <w:pPr>
              <w:pBdr>
                <w:top w:val="nil"/>
                <w:left w:val="nil"/>
                <w:bottom w:val="nil"/>
                <w:right w:val="nil"/>
                <w:between w:val="nil"/>
                <w:bar w:val="nil"/>
              </w:pBdr>
              <w:spacing w:before="40" w:after="40"/>
              <w:ind w:left="74"/>
              <w:rPr>
                <w:rFonts w:eastAsia="Arial" w:asciiTheme="minorHAnsi" w:hAnsiTheme="minorHAnsi" w:cstheme="minorHAnsi"/>
              </w:rPr>
            </w:pPr>
            <w:r w:rsidRPr="009F6F3A">
              <w:rPr>
                <w:rFonts w:cs="Arial"/>
              </w:rPr>
              <w:t>3.</w:t>
            </w:r>
            <w:r w:rsidRPr="00E11742">
              <w:rPr>
                <w:rFonts w:eastAsia="Arial" w:asciiTheme="minorHAnsi" w:hAnsiTheme="minorHAnsi" w:cstheme="minorHAnsi"/>
              </w:rPr>
              <w:t>1 Collate</w:t>
            </w:r>
            <w:r w:rsidRPr="00E11742" w:rsidR="00E923A6">
              <w:rPr>
                <w:rFonts w:eastAsia="Arial" w:asciiTheme="minorHAnsi" w:hAnsiTheme="minorHAnsi" w:cstheme="minorHAnsi"/>
              </w:rPr>
              <w:t xml:space="preserve"> session to session feedback on own coaching or mentoring practice</w:t>
            </w:r>
          </w:p>
          <w:p w:rsidRPr="00AB155E" w:rsidR="00E923A6" w:rsidP="001F6EC9" w:rsidRDefault="00E923A6" w14:paraId="34191882" w14:textId="77777777">
            <w:pPr>
              <w:pBdr>
                <w:top w:val="nil"/>
                <w:left w:val="nil"/>
                <w:bottom w:val="nil"/>
                <w:right w:val="nil"/>
                <w:between w:val="nil"/>
                <w:bar w:val="nil"/>
              </w:pBdr>
              <w:spacing w:before="40" w:after="40"/>
              <w:ind w:left="74"/>
              <w:rPr>
                <w:rFonts w:eastAsia="Arial" w:asciiTheme="minorHAnsi" w:hAnsiTheme="minorHAnsi" w:cstheme="minorHAnsi"/>
                <w:b/>
                <w:bCs/>
              </w:rPr>
            </w:pPr>
            <w:r w:rsidRPr="00AB155E">
              <w:rPr>
                <w:rFonts w:eastAsia="Arial" w:asciiTheme="minorHAnsi" w:hAnsiTheme="minorHAnsi" w:cstheme="minorHAnsi"/>
                <w:b/>
                <w:bCs/>
              </w:rPr>
              <w:t>Range: Feedback</w:t>
            </w:r>
          </w:p>
          <w:p w:rsidRPr="00AB155E" w:rsidR="00E923A6" w:rsidP="008B7FCC" w:rsidRDefault="00E923A6" w14:paraId="41CDFFBB" w14:textId="77777777">
            <w:pPr>
              <w:numPr>
                <w:ilvl w:val="0"/>
                <w:numId w:val="84"/>
              </w:numPr>
              <w:spacing w:before="40" w:after="40" w:line="240" w:lineRule="atLeast"/>
              <w:ind w:left="723"/>
              <w:rPr>
                <w:rFonts w:eastAsia="Arial Unicode MS" w:cs="Arial"/>
                <w:color w:val="000000"/>
                <w:u w:color="3B3C42"/>
                <w:bdr w:val="nil"/>
                <w:lang w:eastAsia="en-GB"/>
              </w:rPr>
            </w:pPr>
            <w:r w:rsidRPr="00AB155E">
              <w:rPr>
                <w:rFonts w:eastAsia="Arial Unicode MS" w:cs="Arial"/>
                <w:color w:val="000000"/>
                <w:u w:color="3B3C42"/>
                <w:bdr w:val="nil"/>
                <w:lang w:eastAsia="en-GB"/>
              </w:rPr>
              <w:t>observation of practice</w:t>
            </w:r>
          </w:p>
          <w:p w:rsidRPr="00AB155E" w:rsidR="00E923A6" w:rsidP="008B7FCC" w:rsidRDefault="00E923A6" w14:paraId="16D86DDF" w14:textId="77777777">
            <w:pPr>
              <w:numPr>
                <w:ilvl w:val="0"/>
                <w:numId w:val="84"/>
              </w:numPr>
              <w:spacing w:before="40" w:after="40" w:line="240" w:lineRule="atLeast"/>
              <w:ind w:left="723"/>
              <w:rPr>
                <w:rFonts w:eastAsia="Arial Unicode MS" w:cs="Arial"/>
                <w:color w:val="000000"/>
                <w:u w:color="3B3C42"/>
                <w:bdr w:val="nil"/>
                <w:lang w:eastAsia="en-GB"/>
              </w:rPr>
            </w:pPr>
            <w:r w:rsidRPr="00AB155E">
              <w:rPr>
                <w:rFonts w:eastAsia="Arial Unicode MS" w:cs="Arial"/>
                <w:color w:val="000000"/>
                <w:u w:color="3B3C42"/>
                <w:bdr w:val="nil"/>
                <w:lang w:eastAsia="en-GB"/>
              </w:rPr>
              <w:t>supervision</w:t>
            </w:r>
          </w:p>
          <w:p w:rsidRPr="00AB155E" w:rsidR="00E923A6" w:rsidP="008B7FCC" w:rsidRDefault="00E923A6" w14:paraId="07FBBBB0" w14:textId="77777777">
            <w:pPr>
              <w:numPr>
                <w:ilvl w:val="0"/>
                <w:numId w:val="84"/>
              </w:numPr>
              <w:spacing w:before="40" w:after="40" w:line="240" w:lineRule="atLeast"/>
              <w:ind w:left="723"/>
              <w:rPr>
                <w:rFonts w:eastAsia="Arial Unicode MS" w:cs="Arial"/>
                <w:color w:val="000000"/>
                <w:u w:color="3B3C42"/>
                <w:bdr w:val="nil"/>
                <w:lang w:eastAsia="en-GB"/>
              </w:rPr>
            </w:pPr>
            <w:r w:rsidRPr="00AB155E">
              <w:rPr>
                <w:rFonts w:eastAsia="Arial Unicode MS" w:cs="Arial"/>
                <w:color w:val="000000"/>
                <w:u w:color="3B3C42"/>
                <w:bdr w:val="nil"/>
                <w:lang w:eastAsia="en-GB"/>
              </w:rPr>
              <w:t>individuals being coached or mentored</w:t>
            </w:r>
          </w:p>
          <w:p w:rsidRPr="00E11742" w:rsidR="00E923A6" w:rsidP="008B7FCC" w:rsidRDefault="00E923A6" w14:paraId="5F5C00D7" w14:textId="77777777">
            <w:pPr>
              <w:numPr>
                <w:ilvl w:val="0"/>
                <w:numId w:val="84"/>
              </w:numPr>
              <w:spacing w:before="40" w:after="40" w:line="240" w:lineRule="atLeast"/>
              <w:ind w:left="723"/>
              <w:rPr>
                <w:rFonts w:eastAsia="Arial" w:asciiTheme="minorHAnsi" w:hAnsiTheme="minorHAnsi" w:cstheme="minorHAnsi"/>
              </w:rPr>
            </w:pPr>
            <w:r w:rsidRPr="00AB155E">
              <w:rPr>
                <w:rFonts w:eastAsia="Arial Unicode MS" w:cs="Arial"/>
                <w:color w:val="000000"/>
                <w:u w:color="3B3C42"/>
                <w:bdr w:val="nil"/>
                <w:lang w:eastAsia="en-GB"/>
              </w:rPr>
              <w:t>self-</w:t>
            </w:r>
            <w:r w:rsidRPr="00E11742">
              <w:rPr>
                <w:rFonts w:eastAsia="Arial" w:asciiTheme="minorHAnsi" w:hAnsiTheme="minorHAnsi" w:cstheme="minorHAnsi"/>
              </w:rPr>
              <w:t xml:space="preserve">reflection. </w:t>
            </w:r>
          </w:p>
          <w:p w:rsidRPr="00E11742" w:rsidR="00E923A6" w:rsidP="001F6EC9" w:rsidRDefault="00E923A6" w14:paraId="679910E5" w14:textId="77777777">
            <w:pPr>
              <w:pStyle w:val="TitledBlock-ParaBlockindent-RichTextnumbered-XY"/>
              <w:spacing w:before="40" w:after="40" w:line="240" w:lineRule="auto"/>
              <w:rPr>
                <w:rFonts w:eastAsia="Arial" w:cstheme="minorHAnsi"/>
                <w:color w:val="auto"/>
                <w:lang w:val="en-GB"/>
              </w:rPr>
            </w:pPr>
          </w:p>
          <w:p w:rsidRPr="009F6F3A" w:rsidR="00E923A6" w:rsidP="001F6EC9" w:rsidRDefault="00E923A6" w14:paraId="762A0465" w14:textId="77777777">
            <w:pPr>
              <w:spacing w:before="40" w:after="40" w:line="240" w:lineRule="atLeast"/>
              <w:ind w:left="723"/>
              <w:rPr>
                <w:rFonts w:cs="Arial"/>
                <w:b/>
                <w:bCs/>
              </w:rPr>
            </w:pPr>
          </w:p>
        </w:tc>
        <w:tc>
          <w:tcPr>
            <w:tcW w:w="4650" w:type="dxa"/>
            <w:tcBorders>
              <w:top w:val="single" w:color="auto" w:sz="4" w:space="0"/>
              <w:left w:val="single" w:color="auto" w:sz="4" w:space="0"/>
              <w:right w:val="single" w:color="auto" w:sz="4" w:space="0"/>
            </w:tcBorders>
            <w:shd w:val="clear" w:color="auto" w:fill="D9D9D9" w:themeFill="background1" w:themeFillShade="D9"/>
          </w:tcPr>
          <w:p w:rsidRPr="00EC130F" w:rsidR="00E923A6" w:rsidP="001F6EC9" w:rsidRDefault="00E923A6" w14:paraId="44F7836A" w14:textId="22E6C67B">
            <w:pPr>
              <w:spacing w:before="40" w:after="40"/>
              <w:ind w:left="74"/>
              <w:rPr>
                <w:rFonts w:cs="Arial"/>
                <w:i/>
                <w:iCs/>
              </w:rPr>
            </w:pPr>
            <w:r w:rsidRPr="00EC130F">
              <w:rPr>
                <w:rFonts w:cs="Arial"/>
                <w:b/>
                <w:bCs/>
              </w:rPr>
              <w:t xml:space="preserve">Observation of Coaching or Mentoring </w:t>
            </w:r>
            <w:r w:rsidRPr="00EC130F" w:rsidR="00AD79F3">
              <w:rPr>
                <w:rFonts w:cs="Arial"/>
                <w:b/>
                <w:bCs/>
              </w:rPr>
              <w:t>Practice</w:t>
            </w:r>
            <w:r w:rsidRPr="00EC130F" w:rsidR="00AD79F3">
              <w:rPr>
                <w:rFonts w:cs="Arial"/>
                <w:i/>
                <w:iCs/>
              </w:rPr>
              <w:t xml:space="preserve"> (</w:t>
            </w:r>
            <w:r w:rsidRPr="00EC130F">
              <w:rPr>
                <w:rFonts w:cs="Arial"/>
                <w:i/>
                <w:iCs/>
              </w:rPr>
              <w:t>range: feedback observation of practice)</w:t>
            </w:r>
          </w:p>
          <w:p w:rsidR="00E923A6" w:rsidP="001F6EC9" w:rsidRDefault="00E923A6" w14:paraId="66794290" w14:textId="77777777">
            <w:pPr>
              <w:spacing w:before="40" w:after="40"/>
              <w:ind w:left="74"/>
              <w:rPr>
                <w:rFonts w:cs="Arial"/>
                <w:i/>
                <w:iCs/>
              </w:rPr>
            </w:pPr>
            <w:r w:rsidRPr="00EC130F">
              <w:rPr>
                <w:rFonts w:cs="Arial"/>
                <w:b/>
                <w:bCs/>
              </w:rPr>
              <w:t xml:space="preserve">Outcomes of Supervision Record </w:t>
            </w:r>
            <w:r w:rsidRPr="00EC130F">
              <w:rPr>
                <w:rFonts w:cs="Arial"/>
              </w:rPr>
              <w:t>(</w:t>
            </w:r>
            <w:r w:rsidRPr="00EC130F">
              <w:rPr>
                <w:rFonts w:cs="Arial"/>
                <w:i/>
                <w:iCs/>
              </w:rPr>
              <w:t>range</w:t>
            </w:r>
            <w:r w:rsidRPr="00EC130F">
              <w:rPr>
                <w:rFonts w:cs="Arial"/>
              </w:rPr>
              <w:t>:</w:t>
            </w:r>
            <w:r w:rsidRPr="00EC130F">
              <w:rPr>
                <w:rFonts w:cs="Arial"/>
                <w:i/>
                <w:iCs/>
              </w:rPr>
              <w:t xml:space="preserve"> feedback from supervisor)</w:t>
            </w:r>
          </w:p>
          <w:p w:rsidRPr="00A6109A" w:rsidR="00E923A6" w:rsidP="001F6EC9" w:rsidRDefault="00E923A6" w14:paraId="54FB6BF9" w14:textId="77777777">
            <w:pPr>
              <w:spacing w:before="40" w:after="40"/>
              <w:ind w:left="74"/>
              <w:rPr>
                <w:rFonts w:cs="Arial"/>
                <w:b/>
                <w:bCs/>
              </w:rPr>
            </w:pPr>
            <w:r>
              <w:rPr>
                <w:rFonts w:cs="Arial"/>
                <w:b/>
                <w:bCs/>
              </w:rPr>
              <w:t xml:space="preserve">Coaching or mentoring record </w:t>
            </w:r>
            <w:r w:rsidRPr="00EC130F">
              <w:rPr>
                <w:rFonts w:cs="Arial"/>
                <w:i/>
                <w:iCs/>
              </w:rPr>
              <w:t>(range: feedback from individual</w:t>
            </w:r>
            <w:r w:rsidRPr="00EC130F">
              <w:rPr>
                <w:rFonts w:cs="Arial"/>
              </w:rPr>
              <w:t>)</w:t>
            </w:r>
            <w:r w:rsidRPr="00EC130F">
              <w:rPr>
                <w:rFonts w:cs="Arial"/>
                <w:b/>
                <w:bCs/>
              </w:rPr>
              <w:t xml:space="preserve"> </w:t>
            </w:r>
          </w:p>
          <w:p w:rsidRPr="00EC130F" w:rsidR="00E923A6" w:rsidP="001F6EC9" w:rsidRDefault="00E923A6" w14:paraId="4C6A0B3E" w14:textId="77777777">
            <w:pPr>
              <w:spacing w:before="40" w:after="40"/>
              <w:ind w:left="74"/>
              <w:rPr>
                <w:rFonts w:cs="Arial"/>
                <w:b/>
                <w:bCs/>
              </w:rPr>
            </w:pPr>
            <w:r w:rsidRPr="00EC130F">
              <w:rPr>
                <w:rFonts w:cs="Arial"/>
                <w:b/>
                <w:bCs/>
              </w:rPr>
              <w:t xml:space="preserve">Individual feedback form </w:t>
            </w:r>
            <w:r w:rsidRPr="00EC130F">
              <w:rPr>
                <w:rFonts w:cs="Arial"/>
                <w:i/>
                <w:iCs/>
              </w:rPr>
              <w:t>(range: feedback from individual</w:t>
            </w:r>
            <w:r w:rsidRPr="00EC130F">
              <w:rPr>
                <w:rFonts w:cs="Arial"/>
              </w:rPr>
              <w:t>)</w:t>
            </w:r>
            <w:r w:rsidRPr="00EC130F">
              <w:rPr>
                <w:rFonts w:cs="Arial"/>
                <w:b/>
                <w:bCs/>
              </w:rPr>
              <w:t xml:space="preserve"> </w:t>
            </w:r>
          </w:p>
          <w:p w:rsidRPr="009F6F3A" w:rsidR="00E923A6" w:rsidP="001F6EC9" w:rsidRDefault="00E923A6" w14:paraId="1B3E36EC" w14:textId="77777777">
            <w:pPr>
              <w:spacing w:before="40" w:after="40"/>
              <w:ind w:left="74"/>
              <w:rPr>
                <w:rFonts w:cs="Arial"/>
                <w:b/>
                <w:bCs/>
              </w:rPr>
            </w:pPr>
            <w:r w:rsidRPr="00EC130F">
              <w:rPr>
                <w:rFonts w:cs="Arial"/>
                <w:b/>
                <w:bCs/>
              </w:rPr>
              <w:t xml:space="preserve">Reflective Log </w:t>
            </w:r>
            <w:r w:rsidRPr="00EC130F">
              <w:rPr>
                <w:rFonts w:cs="Arial"/>
                <w:i/>
                <w:iCs/>
              </w:rPr>
              <w:t>(range: self-reflection)</w:t>
            </w:r>
          </w:p>
        </w:tc>
      </w:tr>
      <w:tr w:rsidRPr="009F6F3A" w:rsidR="00E923A6" w:rsidTr="001F6EC9" w14:paraId="51472D09" w14:textId="77777777">
        <w:trPr>
          <w:gridAfter w:val="1"/>
          <w:cnfStyle w:val="000000010000" w:firstRow="0" w:lastRow="0" w:firstColumn="0" w:lastColumn="0" w:oddVBand="0" w:evenVBand="0" w:oddHBand="0" w:evenHBand="1" w:firstRowFirstColumn="0" w:firstRowLastColumn="0" w:lastRowFirstColumn="0" w:lastRowLastColumn="0"/>
          <w:wAfter w:w="7" w:type="dxa"/>
        </w:trPr>
        <w:tc>
          <w:tcPr>
            <w:tcW w:w="4843" w:type="dxa"/>
            <w:tcBorders>
              <w:left w:val="single" w:color="auto" w:sz="4" w:space="0"/>
              <w:right w:val="single" w:color="auto" w:sz="4" w:space="0"/>
            </w:tcBorders>
            <w:shd w:val="clear" w:color="auto" w:fill="auto"/>
          </w:tcPr>
          <w:p w:rsidRPr="003B2B61" w:rsidR="00E923A6" w:rsidP="001F6EC9" w:rsidRDefault="00AD79F3" w14:paraId="3AE6EF5B" w14:textId="6F820A3C">
            <w:pPr>
              <w:pStyle w:val="Body"/>
              <w:spacing w:before="40" w:after="40" w:line="240" w:lineRule="atLeast"/>
              <w:ind w:left="74"/>
              <w:rPr>
                <w:rFonts w:ascii="Arial" w:hAnsi="Arial" w:eastAsia="Arial" w:cs="Arial"/>
                <w:sz w:val="22"/>
                <w:szCs w:val="22"/>
              </w:rPr>
            </w:pPr>
            <w:r w:rsidRPr="003B2B61">
              <w:rPr>
                <w:rFonts w:ascii="Arial" w:hAnsi="Arial" w:cs="Arial"/>
                <w:sz w:val="22"/>
                <w:szCs w:val="22"/>
                <w:lang w:val="en-US"/>
              </w:rPr>
              <w:t>3.2</w:t>
            </w:r>
            <w:r w:rsidRPr="003B2B61">
              <w:rPr>
                <w:rFonts w:ascii="Arial" w:hAnsi="Arial" w:cs="Arial"/>
                <w:b/>
                <w:bCs/>
                <w:sz w:val="22"/>
                <w:szCs w:val="22"/>
                <w:lang w:val="en-US"/>
              </w:rPr>
              <w:t xml:space="preserve"> </w:t>
            </w:r>
            <w:r w:rsidRPr="003B2B61">
              <w:rPr>
                <w:rFonts w:ascii="Arial" w:hAnsi="Arial" w:eastAsia="Arial" w:cs="Arial"/>
                <w:sz w:val="22"/>
                <w:szCs w:val="22"/>
              </w:rPr>
              <w:t>Participate</w:t>
            </w:r>
            <w:r w:rsidRPr="003B2B61" w:rsidR="00E923A6">
              <w:rPr>
                <w:rFonts w:ascii="Arial" w:hAnsi="Arial" w:eastAsia="Arial" w:cs="Arial"/>
                <w:sz w:val="22"/>
                <w:szCs w:val="22"/>
              </w:rPr>
              <w:t xml:space="preserve"> in </w:t>
            </w:r>
            <w:r w:rsidRPr="003B2B61" w:rsidR="00E923A6">
              <w:rPr>
                <w:rFonts w:ascii="Arial" w:hAnsi="Arial" w:eastAsia="Arial" w:cs="Arial"/>
                <w:b/>
                <w:bCs/>
                <w:sz w:val="22"/>
                <w:szCs w:val="22"/>
              </w:rPr>
              <w:t>supervision</w:t>
            </w:r>
            <w:r w:rsidRPr="003B2B61" w:rsidR="00E923A6">
              <w:rPr>
                <w:rFonts w:ascii="Arial" w:hAnsi="Arial" w:eastAsia="Arial" w:cs="Arial"/>
                <w:sz w:val="22"/>
                <w:szCs w:val="22"/>
              </w:rPr>
              <w:t xml:space="preserve"> to inform self-reflection</w:t>
            </w:r>
          </w:p>
          <w:p w:rsidRPr="00AB155E" w:rsidR="00E923A6" w:rsidP="001F6EC9" w:rsidRDefault="00E923A6" w14:paraId="48795957" w14:textId="77777777">
            <w:pPr>
              <w:pStyle w:val="Body"/>
              <w:spacing w:before="40" w:after="40" w:line="240" w:lineRule="atLeast"/>
              <w:ind w:left="74"/>
              <w:rPr>
                <w:rFonts w:eastAsia="Arial" w:asciiTheme="minorHAnsi" w:hAnsiTheme="minorHAnsi" w:cstheme="minorHAnsi"/>
                <w:b/>
                <w:bCs/>
                <w:sz w:val="22"/>
                <w:szCs w:val="22"/>
              </w:rPr>
            </w:pPr>
            <w:r w:rsidRPr="00AB155E">
              <w:rPr>
                <w:rFonts w:eastAsia="Arial" w:asciiTheme="minorHAnsi" w:hAnsiTheme="minorHAnsi" w:cstheme="minorHAnsi"/>
                <w:b/>
                <w:bCs/>
                <w:sz w:val="22"/>
                <w:szCs w:val="22"/>
              </w:rPr>
              <w:t>Range: Supervision</w:t>
            </w:r>
          </w:p>
          <w:p w:rsidRPr="00EE09C2" w:rsidR="00E923A6" w:rsidP="008B7FCC" w:rsidRDefault="00E923A6" w14:paraId="72652BEE" w14:textId="77777777">
            <w:pPr>
              <w:numPr>
                <w:ilvl w:val="0"/>
                <w:numId w:val="84"/>
              </w:numPr>
              <w:spacing w:before="40" w:after="40" w:line="240" w:lineRule="atLeast"/>
              <w:ind w:left="723"/>
              <w:rPr>
                <w:rFonts w:eastAsia="Arial Unicode MS" w:cs="Arial"/>
                <w:color w:val="000000"/>
                <w:u w:color="3B3C42"/>
                <w:bdr w:val="nil"/>
                <w:lang w:eastAsia="en-GB"/>
              </w:rPr>
            </w:pPr>
            <w:r w:rsidRPr="00EE09C2">
              <w:rPr>
                <w:rFonts w:eastAsia="Arial Unicode MS" w:cs="Arial"/>
                <w:color w:val="000000"/>
                <w:u w:color="3B3C42"/>
                <w:bdr w:val="nil"/>
                <w:lang w:eastAsia="en-GB"/>
              </w:rPr>
              <w:t xml:space="preserve">skills and effectiveness </w:t>
            </w:r>
          </w:p>
          <w:p w:rsidRPr="00EE09C2" w:rsidR="00E923A6" w:rsidP="008B7FCC" w:rsidRDefault="00E923A6" w14:paraId="2E5334AF" w14:textId="77777777">
            <w:pPr>
              <w:numPr>
                <w:ilvl w:val="0"/>
                <w:numId w:val="84"/>
              </w:numPr>
              <w:spacing w:before="40" w:after="40" w:line="240" w:lineRule="atLeast"/>
              <w:ind w:left="723"/>
              <w:rPr>
                <w:rFonts w:eastAsia="Arial Unicode MS" w:cs="Arial"/>
                <w:color w:val="000000"/>
                <w:u w:color="3B3C42"/>
                <w:bdr w:val="nil"/>
                <w:lang w:eastAsia="en-GB"/>
              </w:rPr>
            </w:pPr>
            <w:r w:rsidRPr="00EE09C2">
              <w:rPr>
                <w:rFonts w:eastAsia="Arial Unicode MS" w:cs="Arial"/>
                <w:color w:val="000000"/>
                <w:u w:color="3B3C42"/>
                <w:bdr w:val="nil"/>
                <w:lang w:eastAsia="en-GB"/>
              </w:rPr>
              <w:t>ethics and standards</w:t>
            </w:r>
          </w:p>
          <w:p w:rsidRPr="00AA13BF" w:rsidR="00E923A6" w:rsidP="008B7FCC" w:rsidRDefault="00E923A6" w14:paraId="4918F4B7" w14:textId="77777777">
            <w:pPr>
              <w:numPr>
                <w:ilvl w:val="0"/>
                <w:numId w:val="84"/>
              </w:numPr>
              <w:spacing w:before="40" w:after="40" w:line="240" w:lineRule="atLeast"/>
              <w:ind w:left="723"/>
              <w:rPr>
                <w:rFonts w:eastAsia="Calibri" w:cs="Arial"/>
              </w:rPr>
            </w:pPr>
            <w:r w:rsidRPr="00EE09C2">
              <w:rPr>
                <w:rFonts w:eastAsia="Arial Unicode MS" w:cs="Arial"/>
                <w:color w:val="000000"/>
                <w:u w:color="3B3C42"/>
                <w:bdr w:val="nil"/>
                <w:lang w:eastAsia="en-GB"/>
              </w:rPr>
              <w:t>happiness and wellbeing.</w:t>
            </w:r>
          </w:p>
        </w:tc>
        <w:tc>
          <w:tcPr>
            <w:tcW w:w="4650" w:type="dxa"/>
            <w:tcBorders>
              <w:left w:val="single" w:color="auto" w:sz="4" w:space="0"/>
              <w:right w:val="single" w:color="auto" w:sz="4" w:space="0"/>
            </w:tcBorders>
          </w:tcPr>
          <w:p w:rsidRPr="009F6F3A" w:rsidR="00E923A6" w:rsidP="001F6EC9" w:rsidRDefault="00E923A6" w14:paraId="5D70F3D5" w14:textId="77777777">
            <w:pPr>
              <w:spacing w:before="40" w:after="40"/>
              <w:ind w:left="74"/>
              <w:rPr>
                <w:rFonts w:cs="Arial"/>
                <w:b/>
                <w:bCs/>
              </w:rPr>
            </w:pPr>
            <w:r w:rsidRPr="009F6F3A">
              <w:rPr>
                <w:rFonts w:cs="Arial"/>
                <w:b/>
                <w:bCs/>
              </w:rPr>
              <w:t xml:space="preserve">Outcomes of </w:t>
            </w:r>
            <w:r>
              <w:rPr>
                <w:rFonts w:cs="Arial"/>
                <w:b/>
                <w:bCs/>
              </w:rPr>
              <w:t>S</w:t>
            </w:r>
            <w:r w:rsidRPr="009F6F3A">
              <w:rPr>
                <w:rFonts w:cs="Arial"/>
                <w:b/>
                <w:bCs/>
              </w:rPr>
              <w:t xml:space="preserve">upervision </w:t>
            </w:r>
            <w:r>
              <w:rPr>
                <w:rFonts w:cs="Arial"/>
                <w:b/>
                <w:bCs/>
              </w:rPr>
              <w:t>R</w:t>
            </w:r>
            <w:r w:rsidRPr="009F6F3A">
              <w:rPr>
                <w:rFonts w:cs="Arial"/>
                <w:b/>
                <w:bCs/>
              </w:rPr>
              <w:t xml:space="preserve">ecord </w:t>
            </w:r>
          </w:p>
        </w:tc>
      </w:tr>
      <w:tr w:rsidRPr="009F6F3A" w:rsidR="00E923A6" w:rsidTr="001F6EC9" w14:paraId="41B38DD5" w14:textId="77777777">
        <w:trPr>
          <w:gridAfter w:val="1"/>
          <w:cnfStyle w:val="000000100000" w:firstRow="0" w:lastRow="0" w:firstColumn="0" w:lastColumn="0" w:oddVBand="0" w:evenVBand="0" w:oddHBand="1" w:evenHBand="0" w:firstRowFirstColumn="0" w:firstRowLastColumn="0" w:lastRowFirstColumn="0" w:lastRowLastColumn="0"/>
          <w:wAfter w:w="7" w:type="dxa"/>
          <w:trHeight w:val="2104"/>
        </w:trPr>
        <w:tc>
          <w:tcPr>
            <w:tcW w:w="4843" w:type="dxa"/>
            <w:tcBorders>
              <w:top w:val="single" w:color="auto" w:sz="4" w:space="0"/>
              <w:left w:val="single" w:color="auto" w:sz="4" w:space="0"/>
              <w:right w:val="single" w:color="auto" w:sz="4" w:space="0"/>
            </w:tcBorders>
          </w:tcPr>
          <w:p w:rsidRPr="00651BF3" w:rsidR="00E923A6" w:rsidP="001F6EC9" w:rsidRDefault="00E923A6" w14:paraId="3297995F" w14:textId="77777777">
            <w:pPr>
              <w:pStyle w:val="Body"/>
              <w:spacing w:before="40" w:after="40" w:line="240" w:lineRule="atLeast"/>
              <w:ind w:left="74"/>
              <w:rPr>
                <w:rFonts w:eastAsia="Calibri" w:asciiTheme="minorHAnsi" w:hAnsiTheme="minorHAnsi" w:cstheme="minorHAnsi"/>
                <w:sz w:val="22"/>
                <w:szCs w:val="22"/>
              </w:rPr>
            </w:pPr>
            <w:r w:rsidRPr="009F6F3A">
              <w:rPr>
                <w:rFonts w:ascii="Arial" w:hAnsi="Arial" w:cs="Arial"/>
                <w:sz w:val="22"/>
                <w:szCs w:val="22"/>
              </w:rPr>
              <w:t xml:space="preserve">3.3 </w:t>
            </w:r>
            <w:r w:rsidRPr="007C48FB">
              <w:rPr>
                <w:rFonts w:eastAsia="Calibri" w:cs="Arial"/>
              </w:rPr>
              <w:t xml:space="preserve"> </w:t>
            </w:r>
            <w:r w:rsidRPr="00651BF3">
              <w:rPr>
                <w:rFonts w:eastAsia="Calibri" w:asciiTheme="minorHAnsi" w:hAnsiTheme="minorHAnsi" w:cstheme="minorHAnsi"/>
                <w:sz w:val="22"/>
                <w:szCs w:val="22"/>
              </w:rPr>
              <w:t xml:space="preserve">Evaluate </w:t>
            </w:r>
            <w:r w:rsidRPr="00651BF3">
              <w:rPr>
                <w:rFonts w:eastAsia="Calibri" w:asciiTheme="minorHAnsi" w:hAnsiTheme="minorHAnsi" w:cstheme="minorHAnsi"/>
                <w:b/>
                <w:bCs/>
                <w:sz w:val="22"/>
                <w:szCs w:val="22"/>
              </w:rPr>
              <w:t>own improvement</w:t>
            </w:r>
            <w:r w:rsidRPr="00651BF3">
              <w:rPr>
                <w:rFonts w:eastAsia="Calibri" w:asciiTheme="minorHAnsi" w:hAnsiTheme="minorHAnsi" w:cstheme="minorHAnsi"/>
                <w:sz w:val="22"/>
                <w:szCs w:val="22"/>
              </w:rPr>
              <w:t xml:space="preserve"> from session to session, considering </w:t>
            </w:r>
            <w:r w:rsidRPr="00651BF3">
              <w:rPr>
                <w:rFonts w:eastAsia="Calibri" w:asciiTheme="minorHAnsi" w:hAnsiTheme="minorHAnsi" w:cstheme="minorHAnsi"/>
                <w:b/>
                <w:bCs/>
                <w:sz w:val="22"/>
                <w:szCs w:val="22"/>
              </w:rPr>
              <w:t>feedback</w:t>
            </w:r>
            <w:r w:rsidRPr="00651BF3">
              <w:rPr>
                <w:rFonts w:eastAsia="Calibri" w:asciiTheme="minorHAnsi" w:hAnsiTheme="minorHAnsi" w:cstheme="minorHAnsi"/>
                <w:sz w:val="22"/>
                <w:szCs w:val="22"/>
              </w:rPr>
              <w:t xml:space="preserve"> received </w:t>
            </w:r>
          </w:p>
          <w:p w:rsidRPr="00651BF3" w:rsidR="00E923A6" w:rsidP="001F6EC9" w:rsidRDefault="00E923A6" w14:paraId="7CE3A8F3" w14:textId="77777777">
            <w:pPr>
              <w:pStyle w:val="Body"/>
              <w:spacing w:before="40" w:after="40" w:line="240" w:lineRule="atLeast"/>
              <w:ind w:left="74"/>
              <w:rPr>
                <w:rFonts w:asciiTheme="minorHAnsi" w:hAnsiTheme="minorHAnsi" w:cstheme="minorHAnsi"/>
                <w:b/>
                <w:bCs/>
                <w:sz w:val="22"/>
                <w:szCs w:val="22"/>
              </w:rPr>
            </w:pPr>
            <w:r w:rsidRPr="00651BF3">
              <w:rPr>
                <w:rFonts w:asciiTheme="minorHAnsi" w:hAnsiTheme="minorHAnsi" w:cstheme="minorHAnsi"/>
                <w:b/>
                <w:bCs/>
                <w:sz w:val="22"/>
                <w:szCs w:val="22"/>
              </w:rPr>
              <w:t xml:space="preserve">Range: Own improvement </w:t>
            </w:r>
          </w:p>
          <w:p w:rsidRPr="00EE09C2" w:rsidR="00E923A6" w:rsidP="008B7FCC" w:rsidRDefault="00E923A6" w14:paraId="44D57181" w14:textId="77777777">
            <w:pPr>
              <w:numPr>
                <w:ilvl w:val="0"/>
                <w:numId w:val="84"/>
              </w:numPr>
              <w:spacing w:before="40" w:after="40" w:line="240" w:lineRule="atLeast"/>
              <w:ind w:left="723"/>
              <w:rPr>
                <w:rFonts w:eastAsia="Arial Unicode MS" w:cs="Arial"/>
                <w:color w:val="000000"/>
                <w:u w:color="3B3C42"/>
                <w:bdr w:val="nil"/>
                <w:lang w:eastAsia="en-GB"/>
              </w:rPr>
            </w:pPr>
            <w:r w:rsidRPr="00EE09C2">
              <w:rPr>
                <w:rFonts w:eastAsia="Arial Unicode MS" w:cs="Arial"/>
                <w:color w:val="000000"/>
                <w:u w:color="3B3C42"/>
                <w:bdr w:val="nil"/>
                <w:lang w:eastAsia="en-GB"/>
              </w:rPr>
              <w:t xml:space="preserve">impact of on all parties including individuals progress against goals/purpose </w:t>
            </w:r>
          </w:p>
          <w:p w:rsidRPr="00EE09C2" w:rsidR="00E923A6" w:rsidP="008B7FCC" w:rsidRDefault="00E923A6" w14:paraId="4B704C30" w14:textId="77777777">
            <w:pPr>
              <w:numPr>
                <w:ilvl w:val="0"/>
                <w:numId w:val="84"/>
              </w:numPr>
              <w:spacing w:before="40" w:after="40" w:line="240" w:lineRule="atLeast"/>
              <w:ind w:left="723"/>
              <w:rPr>
                <w:rFonts w:eastAsia="Arial Unicode MS" w:cs="Arial"/>
                <w:color w:val="000000"/>
                <w:u w:color="3B3C42"/>
                <w:bdr w:val="nil"/>
                <w:lang w:eastAsia="en-GB"/>
              </w:rPr>
            </w:pPr>
            <w:r w:rsidRPr="00EE09C2">
              <w:rPr>
                <w:rFonts w:eastAsia="Arial Unicode MS" w:cs="Arial"/>
                <w:color w:val="000000"/>
                <w:u w:color="3B3C42"/>
                <w:bdr w:val="nil"/>
                <w:lang w:eastAsia="en-GB"/>
              </w:rPr>
              <w:t xml:space="preserve">planned next steps </w:t>
            </w:r>
          </w:p>
          <w:p w:rsidRPr="00AD79F3" w:rsidR="00E923A6" w:rsidP="008B7FCC" w:rsidRDefault="00E923A6" w14:paraId="40D65126" w14:textId="09A56984">
            <w:pPr>
              <w:numPr>
                <w:ilvl w:val="0"/>
                <w:numId w:val="84"/>
              </w:numPr>
              <w:spacing w:before="40" w:after="40" w:line="240" w:lineRule="atLeast"/>
              <w:ind w:left="723"/>
              <w:rPr>
                <w:rFonts w:eastAsia="Calibri" w:cs="Arial"/>
              </w:rPr>
            </w:pPr>
            <w:r w:rsidRPr="00EE09C2">
              <w:rPr>
                <w:rFonts w:eastAsia="Arial Unicode MS" w:cs="Arial"/>
                <w:color w:val="000000"/>
                <w:u w:color="3B3C42"/>
                <w:bdr w:val="nil"/>
                <w:lang w:eastAsia="en-GB"/>
              </w:rPr>
              <w:t>closing the relationship</w:t>
            </w:r>
            <w:r>
              <w:rPr>
                <w:rFonts w:eastAsia="Calibri" w:cs="Arial"/>
              </w:rPr>
              <w:t>.</w:t>
            </w:r>
          </w:p>
        </w:tc>
        <w:tc>
          <w:tcPr>
            <w:tcW w:w="4650" w:type="dxa"/>
            <w:tcBorders>
              <w:top w:val="single" w:color="auto" w:sz="4" w:space="0"/>
              <w:left w:val="single" w:color="auto" w:sz="4" w:space="0"/>
              <w:right w:val="single" w:color="auto" w:sz="4" w:space="0"/>
            </w:tcBorders>
            <w:shd w:val="clear" w:color="auto" w:fill="D9D9D9" w:themeFill="background1" w:themeFillShade="D9"/>
          </w:tcPr>
          <w:p w:rsidRPr="009F6F3A" w:rsidR="00E923A6" w:rsidP="001F6EC9" w:rsidRDefault="00E923A6" w14:paraId="78F3F2B9" w14:textId="77777777">
            <w:pPr>
              <w:spacing w:before="40" w:after="40"/>
              <w:ind w:left="74"/>
              <w:rPr>
                <w:rFonts w:cs="Arial"/>
                <w:b/>
                <w:bCs/>
              </w:rPr>
            </w:pPr>
            <w:r w:rsidRPr="009F6F3A">
              <w:rPr>
                <w:rFonts w:cs="Arial"/>
                <w:b/>
                <w:bCs/>
              </w:rPr>
              <w:t xml:space="preserve">Reflective </w:t>
            </w:r>
            <w:r>
              <w:rPr>
                <w:rFonts w:cs="Arial"/>
                <w:b/>
                <w:bCs/>
              </w:rPr>
              <w:t>L</w:t>
            </w:r>
            <w:r w:rsidRPr="009F6F3A">
              <w:rPr>
                <w:rFonts w:cs="Arial"/>
                <w:b/>
                <w:bCs/>
              </w:rPr>
              <w:t xml:space="preserve">og </w:t>
            </w:r>
          </w:p>
        </w:tc>
      </w:tr>
    </w:tbl>
    <w:p w:rsidRPr="009F6F3A" w:rsidR="00E923A6" w:rsidP="00E923A6" w:rsidRDefault="00E923A6" w14:paraId="4A50A425" w14:textId="090DCC8A">
      <w:pPr>
        <w:spacing w:after="160"/>
        <w:rPr>
          <w:rFonts w:cs="Arial"/>
          <w:b/>
          <w:bCs/>
        </w:rPr>
      </w:pPr>
    </w:p>
    <w:tbl>
      <w:tblPr>
        <w:tblStyle w:val="TableGrid"/>
        <w:tblpPr w:leftFromText="180" w:rightFromText="180" w:vertAnchor="text" w:tblpY="1"/>
        <w:tblOverlap w:val="never"/>
        <w:tblW w:w="9500" w:type="dxa"/>
        <w:tblLook w:val="04A0" w:firstRow="1" w:lastRow="0" w:firstColumn="1" w:lastColumn="0" w:noHBand="0" w:noVBand="1"/>
      </w:tblPr>
      <w:tblGrid>
        <w:gridCol w:w="4889"/>
        <w:gridCol w:w="4604"/>
        <w:gridCol w:w="7"/>
      </w:tblGrid>
      <w:tr w:rsidRPr="009F6F3A" w:rsidR="00E923A6" w:rsidTr="001F6EC9" w14:paraId="5C04CDD0" w14:textId="77777777">
        <w:trPr>
          <w:gridAfter w:val="1"/>
          <w:cnfStyle w:val="100000000000" w:firstRow="1" w:lastRow="0" w:firstColumn="0" w:lastColumn="0" w:oddVBand="0" w:evenVBand="0" w:oddHBand="0" w:evenHBand="0" w:firstRowFirstColumn="0" w:firstRowLastColumn="0" w:lastRowFirstColumn="0" w:lastRowLastColumn="0"/>
          <w:wAfter w:w="7" w:type="dxa"/>
        </w:trPr>
        <w:tc>
          <w:tcPr>
            <w:tcW w:w="4889" w:type="dxa"/>
            <w:tcBorders>
              <w:top w:val="single" w:color="auto" w:sz="4" w:space="0"/>
              <w:left w:val="single" w:color="auto" w:sz="4" w:space="0"/>
              <w:bottom w:val="single" w:color="auto" w:sz="4" w:space="0"/>
              <w:right w:val="single" w:color="auto" w:sz="4" w:space="0"/>
            </w:tcBorders>
            <w:shd w:val="clear" w:color="auto" w:fill="FF9900"/>
          </w:tcPr>
          <w:p w:rsidRPr="009F6F3A" w:rsidR="00E923A6" w:rsidP="001F6EC9" w:rsidRDefault="00E923A6" w14:paraId="12B5FC6E" w14:textId="77777777">
            <w:pPr>
              <w:spacing w:before="40" w:after="40"/>
              <w:ind w:left="74"/>
              <w:rPr>
                <w:rFonts w:cs="Arial"/>
              </w:rPr>
            </w:pPr>
            <w:r w:rsidRPr="009F6F3A">
              <w:rPr>
                <w:rFonts w:cs="Arial"/>
              </w:rPr>
              <w:t xml:space="preserve">Unit and Assessment criteria/range </w:t>
            </w:r>
          </w:p>
        </w:tc>
        <w:tc>
          <w:tcPr>
            <w:tcW w:w="4604" w:type="dxa"/>
            <w:tcBorders>
              <w:top w:val="single" w:color="auto" w:sz="4" w:space="0"/>
              <w:left w:val="single" w:color="auto" w:sz="4" w:space="0"/>
              <w:bottom w:val="single" w:color="auto" w:sz="4" w:space="0"/>
              <w:right w:val="single" w:color="auto" w:sz="4" w:space="0"/>
            </w:tcBorders>
            <w:shd w:val="clear" w:color="auto" w:fill="FF9900"/>
          </w:tcPr>
          <w:p w:rsidRPr="009F6F3A" w:rsidR="00E923A6" w:rsidP="001F6EC9" w:rsidRDefault="00E923A6" w14:paraId="6AA1CB65" w14:textId="77777777">
            <w:pPr>
              <w:spacing w:before="40" w:after="40"/>
              <w:ind w:left="74"/>
              <w:rPr>
                <w:rFonts w:cs="Arial"/>
              </w:rPr>
            </w:pPr>
            <w:r w:rsidRPr="009F6F3A">
              <w:rPr>
                <w:rFonts w:cs="Arial"/>
              </w:rPr>
              <w:t>Mapped template/document</w:t>
            </w:r>
          </w:p>
        </w:tc>
      </w:tr>
      <w:tr w:rsidRPr="009F6F3A" w:rsidR="00E923A6" w:rsidTr="001F6EC9" w14:paraId="6A9B96BB" w14:textId="77777777">
        <w:trPr>
          <w:gridAfter w:val="1"/>
          <w:cnfStyle w:val="000000100000" w:firstRow="0" w:lastRow="0" w:firstColumn="0" w:lastColumn="0" w:oddVBand="0" w:evenVBand="0" w:oddHBand="1" w:evenHBand="0" w:firstRowFirstColumn="0" w:firstRowLastColumn="0" w:lastRowFirstColumn="0" w:lastRowLastColumn="0"/>
          <w:wAfter w:w="7" w:type="dxa"/>
        </w:trPr>
        <w:tc>
          <w:tcPr>
            <w:tcW w:w="9493" w:type="dxa"/>
            <w:gridSpan w:val="2"/>
            <w:tcBorders>
              <w:top w:val="single" w:color="auto" w:sz="4" w:space="0"/>
              <w:left w:val="single" w:color="auto" w:sz="4" w:space="0"/>
              <w:right w:val="single" w:color="auto" w:sz="4" w:space="0"/>
            </w:tcBorders>
            <w:shd w:val="clear" w:color="auto" w:fill="FF9900"/>
          </w:tcPr>
          <w:p w:rsidRPr="009F6F3A" w:rsidR="00E923A6" w:rsidP="001F6EC9" w:rsidRDefault="00E923A6" w14:paraId="3F588286" w14:textId="77777777">
            <w:pPr>
              <w:spacing w:before="40" w:after="40"/>
              <w:ind w:left="74"/>
              <w:rPr>
                <w:rFonts w:cs="Arial"/>
                <w:b/>
                <w:bCs/>
                <w:color w:val="FFFFFF" w:themeColor="background1"/>
              </w:rPr>
            </w:pPr>
            <w:r w:rsidRPr="009F6F3A">
              <w:rPr>
                <w:rFonts w:cs="Arial"/>
                <w:b/>
                <w:bCs/>
                <w:color w:val="FFFFFF" w:themeColor="background1"/>
              </w:rPr>
              <w:t>Templates relevant to:</w:t>
            </w:r>
          </w:p>
          <w:p w:rsidRPr="009F6F3A" w:rsidR="00E923A6" w:rsidP="001F6EC9" w:rsidRDefault="00E923A6" w14:paraId="41941FFA" w14:textId="77777777">
            <w:pPr>
              <w:spacing w:before="40" w:after="40"/>
              <w:ind w:left="74"/>
              <w:rPr>
                <w:rFonts w:cs="Arial"/>
                <w:b/>
                <w:bCs/>
                <w:color w:val="FFFFFF" w:themeColor="background1"/>
              </w:rPr>
            </w:pPr>
            <w:r w:rsidRPr="009F6F3A">
              <w:rPr>
                <w:rFonts w:cs="Arial"/>
                <w:b/>
                <w:bCs/>
                <w:color w:val="FFFFFF" w:themeColor="background1"/>
              </w:rPr>
              <w:t xml:space="preserve">Unit </w:t>
            </w:r>
            <w:r>
              <w:rPr>
                <w:rFonts w:cs="Arial"/>
                <w:b/>
                <w:bCs/>
                <w:color w:val="FFFFFF" w:themeColor="background1"/>
              </w:rPr>
              <w:t>7</w:t>
            </w:r>
            <w:r w:rsidRPr="009F6F3A">
              <w:rPr>
                <w:rFonts w:cs="Arial"/>
                <w:b/>
                <w:bCs/>
                <w:color w:val="FFFFFF" w:themeColor="background1"/>
              </w:rPr>
              <w:t xml:space="preserve">03 Reviewing to </w:t>
            </w:r>
            <w:r>
              <w:rPr>
                <w:rFonts w:cs="Arial"/>
                <w:b/>
                <w:bCs/>
                <w:color w:val="FFFFFF" w:themeColor="background1"/>
              </w:rPr>
              <w:t>Advance own</w:t>
            </w:r>
            <w:r w:rsidRPr="009F6F3A">
              <w:rPr>
                <w:rFonts w:cs="Arial"/>
                <w:b/>
                <w:bCs/>
                <w:color w:val="FFFFFF" w:themeColor="background1"/>
              </w:rPr>
              <w:t xml:space="preserve"> Coaching or Mentoring Practice</w:t>
            </w:r>
            <w:r>
              <w:rPr>
                <w:rFonts w:cs="Arial"/>
                <w:b/>
                <w:bCs/>
                <w:color w:val="FFFFFF" w:themeColor="background1"/>
              </w:rPr>
              <w:t xml:space="preserve"> at Executive or Senior level</w:t>
            </w:r>
          </w:p>
        </w:tc>
      </w:tr>
      <w:tr w:rsidRPr="009F6F3A" w:rsidR="00E923A6" w:rsidTr="001F6EC9" w14:paraId="1C7FD485" w14:textId="77777777">
        <w:trPr>
          <w:gridAfter w:val="1"/>
          <w:cnfStyle w:val="000000010000" w:firstRow="0" w:lastRow="0" w:firstColumn="0" w:lastColumn="0" w:oddVBand="0" w:evenVBand="0" w:oddHBand="0" w:evenHBand="1" w:firstRowFirstColumn="0" w:firstRowLastColumn="0" w:lastRowFirstColumn="0" w:lastRowLastColumn="0"/>
          <w:wAfter w:w="7" w:type="dxa"/>
        </w:trPr>
        <w:tc>
          <w:tcPr>
            <w:tcW w:w="4889" w:type="dxa"/>
            <w:tcBorders>
              <w:left w:val="single" w:color="auto" w:sz="4" w:space="0"/>
              <w:right w:val="single" w:color="auto" w:sz="4" w:space="0"/>
            </w:tcBorders>
            <w:shd w:val="clear" w:color="auto" w:fill="auto"/>
          </w:tcPr>
          <w:p w:rsidR="00E923A6" w:rsidP="00305A6B" w:rsidRDefault="00E923A6" w14:paraId="6DF266C3" w14:textId="6DD40DCA">
            <w:pPr>
              <w:spacing w:before="40" w:after="40"/>
              <w:ind w:left="74"/>
              <w:rPr>
                <w:rFonts w:eastAsia="Arial" w:cs="Arial"/>
              </w:rPr>
            </w:pPr>
            <w:r w:rsidRPr="009F6F3A">
              <w:rPr>
                <w:rFonts w:cs="Arial"/>
                <w:color w:val="000000"/>
                <w:u w:color="000000"/>
              </w:rPr>
              <w:t xml:space="preserve">2.1 </w:t>
            </w:r>
            <w:r w:rsidRPr="009C7E8B">
              <w:rPr>
                <w:rFonts w:eastAsia="Arial" w:cs="Arial"/>
              </w:rPr>
              <w:t xml:space="preserve">Create a </w:t>
            </w:r>
            <w:r w:rsidRPr="009C7E8B">
              <w:rPr>
                <w:rFonts w:eastAsia="Arial" w:cs="Arial"/>
                <w:b/>
                <w:bCs/>
              </w:rPr>
              <w:t>personal profile statement</w:t>
            </w:r>
            <w:r w:rsidRPr="009C7E8B">
              <w:rPr>
                <w:rFonts w:eastAsia="Arial" w:cs="Arial"/>
              </w:rPr>
              <w:t xml:space="preserve"> to promote own future coaching or mentoring practice</w:t>
            </w:r>
          </w:p>
          <w:p w:rsidRPr="00EE09C2" w:rsidR="00E923A6" w:rsidP="00305A6B" w:rsidRDefault="00E923A6" w14:paraId="075D3716" w14:textId="77777777">
            <w:pPr>
              <w:spacing w:before="40" w:after="40"/>
              <w:ind w:left="148" w:hanging="74"/>
              <w:rPr>
                <w:rFonts w:eastAsia="Arial" w:cs="Arial"/>
                <w:b/>
                <w:bCs/>
              </w:rPr>
            </w:pPr>
            <w:r w:rsidRPr="00EE09C2">
              <w:rPr>
                <w:rFonts w:cs="Arial"/>
                <w:b/>
                <w:bCs/>
                <w:color w:val="000000"/>
                <w:u w:color="000000"/>
              </w:rPr>
              <w:t>Range: Personal Profile Statement</w:t>
            </w:r>
          </w:p>
          <w:p w:rsidRPr="00EE09C2" w:rsidR="00E923A6" w:rsidP="008B7FCC" w:rsidRDefault="00E923A6" w14:paraId="1E16FE5E" w14:textId="77777777">
            <w:pPr>
              <w:numPr>
                <w:ilvl w:val="0"/>
                <w:numId w:val="84"/>
              </w:numPr>
              <w:spacing w:before="40" w:after="40" w:line="240" w:lineRule="atLeast"/>
              <w:ind w:left="723"/>
              <w:rPr>
                <w:rFonts w:eastAsia="Arial Unicode MS" w:cs="Arial"/>
                <w:color w:val="000000"/>
                <w:u w:color="3B3C42"/>
                <w:bdr w:val="nil"/>
                <w:lang w:eastAsia="en-GB"/>
              </w:rPr>
            </w:pPr>
            <w:r w:rsidRPr="00EE09C2">
              <w:rPr>
                <w:rFonts w:eastAsia="Arial Unicode MS" w:cs="Arial"/>
                <w:color w:val="000000"/>
                <w:u w:color="3B3C42"/>
                <w:bdr w:val="nil"/>
                <w:lang w:eastAsia="en-GB"/>
              </w:rPr>
              <w:t>underpinning theoretical approaches and models</w:t>
            </w:r>
          </w:p>
          <w:p w:rsidRPr="00EE09C2" w:rsidR="00E923A6" w:rsidP="008B7FCC" w:rsidRDefault="00E923A6" w14:paraId="7329188A" w14:textId="77777777">
            <w:pPr>
              <w:numPr>
                <w:ilvl w:val="0"/>
                <w:numId w:val="84"/>
              </w:numPr>
              <w:spacing w:before="40" w:after="40" w:line="240" w:lineRule="atLeast"/>
              <w:ind w:left="723"/>
              <w:rPr>
                <w:rFonts w:eastAsia="Arial Unicode MS" w:cs="Arial"/>
                <w:color w:val="000000"/>
                <w:u w:color="3B3C42"/>
                <w:bdr w:val="nil"/>
                <w:lang w:eastAsia="en-GB"/>
              </w:rPr>
            </w:pPr>
            <w:r w:rsidRPr="00EE09C2">
              <w:rPr>
                <w:rFonts w:eastAsia="Arial Unicode MS" w:cs="Arial"/>
                <w:color w:val="000000"/>
                <w:u w:color="3B3C42"/>
                <w:bdr w:val="nil"/>
                <w:lang w:eastAsia="en-GB"/>
              </w:rPr>
              <w:t>values</w:t>
            </w:r>
          </w:p>
          <w:p w:rsidRPr="00EE09C2" w:rsidR="00E923A6" w:rsidP="008B7FCC" w:rsidRDefault="00E923A6" w14:paraId="0A9F4F69" w14:textId="77777777">
            <w:pPr>
              <w:numPr>
                <w:ilvl w:val="0"/>
                <w:numId w:val="84"/>
              </w:numPr>
              <w:spacing w:before="40" w:after="40" w:line="240" w:lineRule="atLeast"/>
              <w:ind w:left="723"/>
              <w:rPr>
                <w:rFonts w:eastAsia="Arial Unicode MS" w:cs="Arial"/>
                <w:color w:val="000000"/>
                <w:u w:color="3B3C42"/>
                <w:bdr w:val="nil"/>
                <w:lang w:eastAsia="en-GB"/>
              </w:rPr>
            </w:pPr>
            <w:r w:rsidRPr="00EE09C2">
              <w:rPr>
                <w:rFonts w:eastAsia="Arial Unicode MS" w:cs="Arial"/>
                <w:color w:val="000000"/>
                <w:u w:color="3B3C42"/>
                <w:bdr w:val="nil"/>
                <w:lang w:eastAsia="en-GB"/>
              </w:rPr>
              <w:t>beliefs</w:t>
            </w:r>
          </w:p>
          <w:p w:rsidRPr="00EE09C2" w:rsidR="00E923A6" w:rsidP="008B7FCC" w:rsidRDefault="00E923A6" w14:paraId="1CB62A91" w14:textId="77777777">
            <w:pPr>
              <w:numPr>
                <w:ilvl w:val="0"/>
                <w:numId w:val="84"/>
              </w:numPr>
              <w:spacing w:before="40" w:after="40" w:line="240" w:lineRule="atLeast"/>
              <w:ind w:left="723"/>
              <w:rPr>
                <w:rFonts w:eastAsia="Arial Unicode MS" w:cs="Arial"/>
                <w:color w:val="000000"/>
                <w:u w:color="3B3C42"/>
                <w:bdr w:val="nil"/>
                <w:lang w:eastAsia="en-GB"/>
              </w:rPr>
            </w:pPr>
            <w:r w:rsidRPr="00EE09C2">
              <w:rPr>
                <w:rFonts w:eastAsia="Arial Unicode MS" w:cs="Arial"/>
                <w:color w:val="000000"/>
                <w:u w:color="3B3C42"/>
                <w:bdr w:val="nil"/>
                <w:lang w:eastAsia="en-GB"/>
              </w:rPr>
              <w:t>Unique Selling Point (USP)</w:t>
            </w:r>
          </w:p>
          <w:p w:rsidRPr="00EE09C2" w:rsidR="00E923A6" w:rsidP="008B7FCC" w:rsidRDefault="00E923A6" w14:paraId="138BB1BA" w14:textId="77777777">
            <w:pPr>
              <w:numPr>
                <w:ilvl w:val="0"/>
                <w:numId w:val="84"/>
              </w:numPr>
              <w:spacing w:before="40" w:after="40" w:line="240" w:lineRule="atLeast"/>
              <w:ind w:left="723"/>
              <w:rPr>
                <w:rFonts w:eastAsia="Arial Unicode MS" w:cs="Arial"/>
                <w:color w:val="000000"/>
                <w:u w:color="3B3C42"/>
                <w:bdr w:val="nil"/>
                <w:lang w:eastAsia="en-GB"/>
              </w:rPr>
            </w:pPr>
            <w:r w:rsidRPr="00EE09C2">
              <w:rPr>
                <w:rFonts w:eastAsia="Arial Unicode MS" w:cs="Arial"/>
                <w:color w:val="000000"/>
                <w:u w:color="3B3C42"/>
                <w:bdr w:val="nil"/>
                <w:lang w:eastAsia="en-GB"/>
              </w:rPr>
              <w:t>key strengths</w:t>
            </w:r>
          </w:p>
          <w:p w:rsidRPr="00EE09C2" w:rsidR="00E923A6" w:rsidP="008B7FCC" w:rsidRDefault="00E923A6" w14:paraId="712DF71F" w14:textId="77777777">
            <w:pPr>
              <w:numPr>
                <w:ilvl w:val="0"/>
                <w:numId w:val="84"/>
              </w:numPr>
              <w:spacing w:before="40" w:after="40" w:line="240" w:lineRule="atLeast"/>
              <w:ind w:left="723"/>
              <w:rPr>
                <w:rFonts w:eastAsia="Arial Unicode MS" w:cs="Arial"/>
                <w:color w:val="000000"/>
                <w:u w:color="3B3C42"/>
                <w:bdr w:val="nil"/>
                <w:lang w:eastAsia="en-GB"/>
              </w:rPr>
            </w:pPr>
            <w:r w:rsidRPr="00EE09C2">
              <w:rPr>
                <w:rFonts w:eastAsia="Arial Unicode MS" w:cs="Arial"/>
                <w:color w:val="000000"/>
                <w:u w:color="3B3C42"/>
                <w:bdr w:val="nil"/>
                <w:lang w:eastAsia="en-GB"/>
              </w:rPr>
              <w:t>key achievements</w:t>
            </w:r>
          </w:p>
          <w:p w:rsidRPr="00EE09C2" w:rsidR="00E923A6" w:rsidP="008B7FCC" w:rsidRDefault="00E923A6" w14:paraId="0B6E5634" w14:textId="77777777">
            <w:pPr>
              <w:numPr>
                <w:ilvl w:val="0"/>
                <w:numId w:val="84"/>
              </w:numPr>
              <w:spacing w:before="40" w:after="40" w:line="240" w:lineRule="atLeast"/>
              <w:ind w:left="723"/>
              <w:rPr>
                <w:rFonts w:eastAsia="Arial Unicode MS" w:cs="Arial"/>
                <w:color w:val="000000"/>
                <w:u w:color="3B3C42"/>
                <w:bdr w:val="nil"/>
                <w:lang w:eastAsia="en-GB"/>
              </w:rPr>
            </w:pPr>
            <w:r w:rsidRPr="00EE09C2">
              <w:rPr>
                <w:rFonts w:eastAsia="Arial Unicode MS" w:cs="Arial"/>
                <w:color w:val="000000"/>
                <w:u w:color="3B3C42"/>
                <w:bdr w:val="nil"/>
                <w:lang w:eastAsia="en-GB"/>
              </w:rPr>
              <w:t>types of coaching or mentoring that can be offered</w:t>
            </w:r>
          </w:p>
          <w:p w:rsidRPr="00EE09C2" w:rsidR="00E923A6" w:rsidP="008B7FCC" w:rsidRDefault="00E923A6" w14:paraId="22EDB8C6" w14:textId="77777777">
            <w:pPr>
              <w:numPr>
                <w:ilvl w:val="0"/>
                <w:numId w:val="84"/>
              </w:numPr>
              <w:spacing w:before="40" w:after="40" w:line="240" w:lineRule="atLeast"/>
              <w:ind w:left="723"/>
              <w:rPr>
                <w:rFonts w:eastAsia="Arial Unicode MS" w:cs="Arial"/>
                <w:color w:val="000000"/>
                <w:u w:color="3B3C42"/>
                <w:bdr w:val="nil"/>
                <w:lang w:eastAsia="en-GB"/>
              </w:rPr>
            </w:pPr>
            <w:r w:rsidRPr="00EE09C2">
              <w:rPr>
                <w:rFonts w:eastAsia="Arial Unicode MS" w:cs="Arial"/>
                <w:color w:val="000000"/>
                <w:u w:color="3B3C42"/>
                <w:bdr w:val="nil"/>
                <w:lang w:eastAsia="en-GB"/>
              </w:rPr>
              <w:t xml:space="preserve">experience </w:t>
            </w:r>
          </w:p>
          <w:p w:rsidRPr="00EE09C2" w:rsidR="00E923A6" w:rsidP="008B7FCC" w:rsidRDefault="00E923A6" w14:paraId="14D63A08" w14:textId="52E709B7">
            <w:pPr>
              <w:numPr>
                <w:ilvl w:val="0"/>
                <w:numId w:val="84"/>
              </w:numPr>
              <w:spacing w:before="40" w:after="40" w:line="240" w:lineRule="atLeast"/>
              <w:ind w:left="723"/>
              <w:rPr>
                <w:rFonts w:eastAsia="Arial Unicode MS" w:cs="Arial"/>
                <w:color w:val="000000"/>
                <w:u w:color="3B3C42"/>
                <w:bdr w:val="nil"/>
                <w:lang w:eastAsia="en-GB"/>
              </w:rPr>
            </w:pPr>
            <w:r w:rsidRPr="00EE09C2">
              <w:rPr>
                <w:rFonts w:eastAsia="Arial Unicode MS" w:cs="Arial"/>
                <w:color w:val="000000"/>
                <w:u w:color="3B3C42"/>
                <w:bdr w:val="nil"/>
                <w:lang w:eastAsia="en-GB"/>
              </w:rPr>
              <w:t>audience</w:t>
            </w:r>
          </w:p>
          <w:p w:rsidRPr="008C2F83" w:rsidR="00E923A6" w:rsidP="008C2F83" w:rsidRDefault="009D209E" w14:paraId="4B264FB4" w14:textId="13FB0769">
            <w:pPr>
              <w:numPr>
                <w:ilvl w:val="0"/>
                <w:numId w:val="84"/>
              </w:numPr>
              <w:spacing w:before="40" w:after="40" w:line="240" w:lineRule="atLeast"/>
              <w:ind w:left="723"/>
              <w:rPr>
                <w:rFonts w:eastAsia="Arial Unicode MS" w:cs="Arial"/>
                <w:color w:val="000000"/>
                <w:u w:color="3B3C42"/>
                <w:bdr w:val="nil"/>
                <w:lang w:eastAsia="en-GB"/>
              </w:rPr>
            </w:pPr>
            <w:r>
              <w:rPr>
                <w:rFonts w:eastAsia="Arial Unicode MS" w:cs="Arial"/>
                <w:color w:val="000000"/>
                <w:u w:color="3B3C42"/>
                <w:bdr w:val="nil"/>
                <w:lang w:eastAsia="en-GB"/>
              </w:rPr>
              <w:t>l</w:t>
            </w:r>
            <w:r w:rsidRPr="00EE09C2" w:rsidR="00E923A6">
              <w:rPr>
                <w:rFonts w:eastAsia="Arial Unicode MS" w:cs="Arial"/>
                <w:color w:val="000000"/>
                <w:u w:color="3B3C42"/>
                <w:bdr w:val="nil"/>
                <w:lang w:eastAsia="en-GB"/>
              </w:rPr>
              <w:t>inks to code of practice and professional bodies.</w:t>
            </w:r>
          </w:p>
        </w:tc>
        <w:tc>
          <w:tcPr>
            <w:tcW w:w="4604" w:type="dxa"/>
            <w:tcBorders>
              <w:left w:val="single" w:color="auto" w:sz="4" w:space="0"/>
              <w:right w:val="single" w:color="auto" w:sz="4" w:space="0"/>
            </w:tcBorders>
          </w:tcPr>
          <w:p w:rsidRPr="009F6F3A" w:rsidR="00E923A6" w:rsidP="001F6EC9" w:rsidRDefault="00E923A6" w14:paraId="17CC87BB" w14:textId="77777777">
            <w:pPr>
              <w:spacing w:before="40" w:after="40"/>
              <w:ind w:left="74"/>
              <w:rPr>
                <w:rFonts w:cs="Arial"/>
                <w:b/>
                <w:bCs/>
              </w:rPr>
            </w:pPr>
            <w:r w:rsidRPr="009F6F3A">
              <w:rPr>
                <w:rFonts w:cs="Arial"/>
                <w:b/>
                <w:bCs/>
              </w:rPr>
              <w:t xml:space="preserve">Personal </w:t>
            </w:r>
            <w:r>
              <w:rPr>
                <w:rFonts w:cs="Arial"/>
                <w:b/>
                <w:bCs/>
              </w:rPr>
              <w:t>Profile Statement</w:t>
            </w:r>
          </w:p>
        </w:tc>
      </w:tr>
      <w:tr w:rsidRPr="009F6F3A" w:rsidR="00E923A6" w:rsidTr="001F6EC9" w14:paraId="0A22171A" w14:textId="77777777">
        <w:trPr>
          <w:gridAfter w:val="1"/>
          <w:cnfStyle w:val="000000100000" w:firstRow="0" w:lastRow="0" w:firstColumn="0" w:lastColumn="0" w:oddVBand="0" w:evenVBand="0" w:oddHBand="1" w:evenHBand="0" w:firstRowFirstColumn="0" w:firstRowLastColumn="0" w:lastRowFirstColumn="0" w:lastRowLastColumn="0"/>
          <w:wAfter w:w="7" w:type="dxa"/>
        </w:trPr>
        <w:tc>
          <w:tcPr>
            <w:tcW w:w="4889" w:type="dxa"/>
            <w:tcBorders>
              <w:top w:val="single" w:color="auto" w:sz="4" w:space="0"/>
              <w:left w:val="single" w:color="auto" w:sz="4" w:space="0"/>
              <w:right w:val="single" w:color="auto" w:sz="4" w:space="0"/>
            </w:tcBorders>
          </w:tcPr>
          <w:p w:rsidRPr="0063730E" w:rsidR="00E923A6" w:rsidP="008B7FCC" w:rsidRDefault="00E923A6" w14:paraId="6F08C602" w14:textId="20D72FD7">
            <w:pPr>
              <w:numPr>
                <w:ilvl w:val="0"/>
                <w:numId w:val="84"/>
              </w:numPr>
              <w:pBdr>
                <w:top w:val="nil"/>
                <w:left w:val="nil"/>
                <w:bottom w:val="nil"/>
                <w:right w:val="nil"/>
                <w:between w:val="nil"/>
                <w:bar w:val="nil"/>
              </w:pBdr>
              <w:spacing w:before="40" w:after="40" w:line="240" w:lineRule="atLeast"/>
              <w:ind w:left="74"/>
              <w:rPr>
                <w:rFonts w:eastAsia="Arial Unicode MS" w:cs="Arial"/>
                <w:color w:val="000000"/>
                <w:u w:color="3B3C42"/>
                <w:bdr w:val="nil"/>
                <w:lang w:eastAsia="en-GB"/>
              </w:rPr>
            </w:pPr>
            <w:r w:rsidRPr="009F6F3A">
              <w:rPr>
                <w:rFonts w:eastAsia="Times New Roman" w:cs="Arial"/>
                <w:lang w:eastAsia="en-GB"/>
              </w:rPr>
              <w:t>2.2</w:t>
            </w:r>
            <w:r w:rsidR="008C2F83">
              <w:rPr>
                <w:rFonts w:eastAsia="Times New Roman" w:cs="Arial"/>
                <w:lang w:eastAsia="en-GB"/>
              </w:rPr>
              <w:t xml:space="preserve"> </w:t>
            </w:r>
            <w:r w:rsidRPr="009C7E8B">
              <w:rPr>
                <w:rFonts w:eastAsia="Arial" w:cs="Arial"/>
              </w:rPr>
              <w:t xml:space="preserve">Develop a </w:t>
            </w:r>
            <w:r w:rsidRPr="009C7E8B">
              <w:rPr>
                <w:rFonts w:eastAsia="Arial" w:cs="Arial"/>
                <w:b/>
                <w:bCs/>
              </w:rPr>
              <w:t>strategic approach</w:t>
            </w:r>
            <w:r w:rsidRPr="009C7E8B">
              <w:rPr>
                <w:rFonts w:eastAsia="Arial" w:cs="Arial"/>
              </w:rPr>
              <w:t xml:space="preserve"> of own coaching or mentoring offer</w:t>
            </w:r>
            <w:r w:rsidR="008C2F83">
              <w:rPr>
                <w:rFonts w:eastAsia="Arial" w:cs="Arial"/>
              </w:rPr>
              <w:t>.</w:t>
            </w:r>
          </w:p>
          <w:p w:rsidRPr="000E2FA8" w:rsidR="00E923A6" w:rsidP="008B7FCC" w:rsidRDefault="00E923A6" w14:paraId="3EA136CF" w14:textId="77777777">
            <w:pPr>
              <w:numPr>
                <w:ilvl w:val="0"/>
                <w:numId w:val="84"/>
              </w:numPr>
              <w:pBdr>
                <w:top w:val="nil"/>
                <w:left w:val="nil"/>
                <w:bottom w:val="nil"/>
                <w:right w:val="nil"/>
                <w:between w:val="nil"/>
                <w:bar w:val="nil"/>
              </w:pBdr>
              <w:spacing w:before="40" w:after="40" w:line="240" w:lineRule="atLeast"/>
              <w:ind w:left="74"/>
              <w:rPr>
                <w:rFonts w:eastAsia="Arial Unicode MS" w:cs="Arial"/>
                <w:b/>
                <w:bCs/>
                <w:color w:val="000000"/>
                <w:u w:color="3B3C42"/>
                <w:bdr w:val="nil"/>
                <w:lang w:eastAsia="en-GB"/>
              </w:rPr>
            </w:pPr>
            <w:r w:rsidRPr="000E2FA8">
              <w:rPr>
                <w:rFonts w:eastAsia="Times New Roman" w:cs="Arial"/>
                <w:b/>
                <w:bCs/>
                <w:lang w:eastAsia="en-GB"/>
              </w:rPr>
              <w:t>Range: Strategic approach</w:t>
            </w:r>
          </w:p>
          <w:p w:rsidRPr="008C2F83" w:rsidR="00E923A6" w:rsidP="008C2F83" w:rsidRDefault="00E923A6" w14:paraId="49C0753F" w14:textId="0C689682">
            <w:pPr>
              <w:pStyle w:val="ListParagraph"/>
              <w:numPr>
                <w:ilvl w:val="0"/>
                <w:numId w:val="97"/>
              </w:numPr>
              <w:pBdr>
                <w:top w:val="nil"/>
                <w:left w:val="nil"/>
                <w:bottom w:val="nil"/>
                <w:right w:val="nil"/>
                <w:between w:val="nil"/>
                <w:bar w:val="nil"/>
              </w:pBdr>
              <w:spacing w:before="40" w:after="40" w:line="240" w:lineRule="atLeast"/>
              <w:rPr>
                <w:rFonts w:ascii="Arial" w:hAnsi="Arial" w:eastAsia="Arial Unicode MS" w:cs="Arial"/>
                <w:color w:val="000000"/>
                <w:u w:color="3B3C42"/>
                <w:bdr w:val="nil"/>
                <w:lang w:eastAsia="en-GB"/>
              </w:rPr>
            </w:pPr>
            <w:r w:rsidRPr="008C2F83">
              <w:rPr>
                <w:rFonts w:ascii="Arial" w:hAnsi="Arial" w:eastAsia="Calibri" w:cs="Arial"/>
                <w:color w:val="000000" w:themeColor="text1"/>
              </w:rPr>
              <w:t>who, where, how, why, when, what</w:t>
            </w:r>
            <w:r w:rsidR="008C2F83">
              <w:rPr>
                <w:rFonts w:ascii="Arial" w:hAnsi="Arial" w:eastAsia="Calibri" w:cs="Arial"/>
                <w:color w:val="000000" w:themeColor="text1"/>
              </w:rPr>
              <w:t>.</w:t>
            </w:r>
          </w:p>
        </w:tc>
        <w:tc>
          <w:tcPr>
            <w:tcW w:w="4604" w:type="dxa"/>
            <w:tcBorders>
              <w:top w:val="single" w:color="auto" w:sz="4" w:space="0"/>
              <w:left w:val="single" w:color="auto" w:sz="4" w:space="0"/>
              <w:right w:val="single" w:color="auto" w:sz="4" w:space="0"/>
            </w:tcBorders>
            <w:shd w:val="clear" w:color="auto" w:fill="D9D9D9" w:themeFill="background1" w:themeFillShade="D9"/>
          </w:tcPr>
          <w:p w:rsidRPr="009F6F3A" w:rsidR="00E923A6" w:rsidP="001F6EC9" w:rsidRDefault="00E923A6" w14:paraId="775EC7C0" w14:textId="77777777">
            <w:pPr>
              <w:spacing w:before="40" w:after="40"/>
              <w:ind w:left="74"/>
              <w:rPr>
                <w:rFonts w:cs="Arial"/>
                <w:b/>
                <w:bCs/>
              </w:rPr>
            </w:pPr>
            <w:r w:rsidRPr="009F6F3A">
              <w:rPr>
                <w:rFonts w:cs="Arial"/>
                <w:b/>
                <w:bCs/>
              </w:rPr>
              <w:t xml:space="preserve">Personal Profile </w:t>
            </w:r>
            <w:r>
              <w:rPr>
                <w:rFonts w:cs="Arial"/>
                <w:b/>
                <w:bCs/>
              </w:rPr>
              <w:t>S</w:t>
            </w:r>
            <w:r w:rsidRPr="009F6F3A">
              <w:rPr>
                <w:rFonts w:cs="Arial"/>
                <w:b/>
                <w:bCs/>
              </w:rPr>
              <w:t>tatement</w:t>
            </w:r>
          </w:p>
        </w:tc>
      </w:tr>
      <w:tr w:rsidRPr="009F6F3A" w:rsidR="00E923A6" w:rsidTr="001F6EC9" w14:paraId="446E07A3" w14:textId="77777777">
        <w:trPr>
          <w:cnfStyle w:val="000000010000" w:firstRow="0" w:lastRow="0" w:firstColumn="0" w:lastColumn="0" w:oddVBand="0" w:evenVBand="0" w:oddHBand="0" w:evenHBand="1" w:firstRowFirstColumn="0" w:firstRowLastColumn="0" w:lastRowFirstColumn="0" w:lastRowLastColumn="0"/>
        </w:trPr>
        <w:tc>
          <w:tcPr>
            <w:tcW w:w="4889" w:type="dxa"/>
            <w:tcBorders>
              <w:left w:val="single" w:color="auto" w:sz="4" w:space="0"/>
              <w:right w:val="single" w:color="auto" w:sz="4" w:space="0"/>
            </w:tcBorders>
            <w:shd w:val="clear" w:color="auto" w:fill="auto"/>
          </w:tcPr>
          <w:p w:rsidR="00E923A6" w:rsidP="009D209E" w:rsidRDefault="009D209E" w14:paraId="58DCE7C8" w14:textId="512787A4">
            <w:pPr>
              <w:spacing w:before="40" w:after="40" w:line="240" w:lineRule="atLeast"/>
              <w:ind w:left="74"/>
              <w:rPr>
                <w:rFonts w:eastAsia="Arial" w:cs="Arial"/>
              </w:rPr>
            </w:pPr>
            <w:r w:rsidRPr="009F6F3A">
              <w:rPr>
                <w:rFonts w:eastAsia="Times New Roman" w:cs="Arial"/>
                <w:lang w:eastAsia="en-GB"/>
              </w:rPr>
              <w:t xml:space="preserve">2.3 </w:t>
            </w:r>
            <w:r w:rsidRPr="009C7E8B">
              <w:rPr>
                <w:rFonts w:eastAsia="Arial" w:cs="Arial"/>
              </w:rPr>
              <w:t>Produce</w:t>
            </w:r>
            <w:r w:rsidRPr="009C7E8B" w:rsidR="00E923A6">
              <w:rPr>
                <w:rFonts w:eastAsia="Arial" w:cs="Arial"/>
              </w:rPr>
              <w:t xml:space="preserve"> a </w:t>
            </w:r>
            <w:r w:rsidRPr="009C7E8B" w:rsidR="00E923A6">
              <w:rPr>
                <w:rFonts w:eastAsia="Arial" w:cs="Arial"/>
                <w:b/>
                <w:bCs/>
              </w:rPr>
              <w:t>Professional Development Plan (PDP)</w:t>
            </w:r>
            <w:r w:rsidRPr="009C7E8B" w:rsidR="00E923A6">
              <w:rPr>
                <w:rFonts w:eastAsia="Arial" w:cs="Arial"/>
              </w:rPr>
              <w:t> to support own coaching or</w:t>
            </w:r>
            <w:r w:rsidR="00E923A6">
              <w:rPr>
                <w:rFonts w:eastAsia="Arial" w:cs="Arial"/>
              </w:rPr>
              <w:t xml:space="preserve"> </w:t>
            </w:r>
            <w:r w:rsidRPr="009C7E8B" w:rsidR="00E923A6">
              <w:rPr>
                <w:rFonts w:eastAsia="Arial" w:cs="Arial"/>
              </w:rPr>
              <w:t>mentoring practice</w:t>
            </w:r>
            <w:r w:rsidR="008C2F83">
              <w:rPr>
                <w:rFonts w:eastAsia="Arial" w:cs="Arial"/>
              </w:rPr>
              <w:t>.</w:t>
            </w:r>
          </w:p>
          <w:p w:rsidRPr="004B54F1" w:rsidR="00E923A6" w:rsidP="009D209E" w:rsidRDefault="00E923A6" w14:paraId="2DB4CB5C" w14:textId="77777777">
            <w:pPr>
              <w:spacing w:before="40" w:after="40" w:line="240" w:lineRule="atLeast"/>
              <w:ind w:left="74"/>
              <w:rPr>
                <w:rFonts w:eastAsia="Arial" w:cs="Arial"/>
                <w:b/>
                <w:bCs/>
                <w:color w:val="000000"/>
                <w:u w:color="000000"/>
              </w:rPr>
            </w:pPr>
            <w:r w:rsidRPr="004B54F1">
              <w:rPr>
                <w:rFonts w:eastAsia="Arial" w:cs="Arial"/>
                <w:b/>
                <w:bCs/>
                <w:color w:val="000000"/>
                <w:u w:color="000000"/>
              </w:rPr>
              <w:t>Range: PDP</w:t>
            </w:r>
          </w:p>
          <w:p w:rsidRPr="00085D62" w:rsidR="00E923A6" w:rsidP="008B7FCC" w:rsidRDefault="00E923A6" w14:paraId="0BEA4AE3" w14:textId="77777777">
            <w:pPr>
              <w:numPr>
                <w:ilvl w:val="0"/>
                <w:numId w:val="84"/>
              </w:numPr>
              <w:spacing w:before="40" w:after="40" w:line="240" w:lineRule="atLeast"/>
              <w:ind w:left="723"/>
              <w:rPr>
                <w:rFonts w:eastAsia="Arial Unicode MS" w:cs="Arial"/>
                <w:color w:val="000000"/>
                <w:u w:color="3B3C42"/>
                <w:bdr w:val="nil"/>
                <w:lang w:eastAsia="en-GB"/>
              </w:rPr>
            </w:pPr>
            <w:r w:rsidRPr="00085D62">
              <w:rPr>
                <w:rFonts w:eastAsia="Arial Unicode MS" w:cs="Arial"/>
                <w:color w:val="000000"/>
                <w:u w:color="3B3C42"/>
                <w:bdr w:val="nil"/>
                <w:lang w:eastAsia="en-GB"/>
              </w:rPr>
              <w:t xml:space="preserve">learner name, date created and date last updated </w:t>
            </w:r>
          </w:p>
          <w:p w:rsidRPr="00085D62" w:rsidR="00E923A6" w:rsidP="008B7FCC" w:rsidRDefault="00E923A6" w14:paraId="36479E5D" w14:textId="77777777">
            <w:pPr>
              <w:numPr>
                <w:ilvl w:val="0"/>
                <w:numId w:val="84"/>
              </w:numPr>
              <w:spacing w:before="40" w:after="40" w:line="240" w:lineRule="atLeast"/>
              <w:ind w:left="723"/>
              <w:rPr>
                <w:rFonts w:eastAsia="Arial Unicode MS" w:cs="Arial"/>
                <w:color w:val="000000"/>
                <w:u w:color="3B3C42"/>
                <w:bdr w:val="nil"/>
                <w:lang w:eastAsia="en-GB"/>
              </w:rPr>
            </w:pPr>
            <w:r w:rsidRPr="00085D62">
              <w:rPr>
                <w:rFonts w:eastAsia="Arial Unicode MS" w:cs="Arial"/>
                <w:color w:val="000000"/>
                <w:u w:color="3B3C42"/>
                <w:bdr w:val="nil"/>
                <w:lang w:eastAsia="en-GB"/>
              </w:rPr>
              <w:t>overall purpose of PDP (including review of own practice)</w:t>
            </w:r>
          </w:p>
          <w:p w:rsidRPr="00085D62" w:rsidR="00E923A6" w:rsidP="008B7FCC" w:rsidRDefault="00E923A6" w14:paraId="74931C97" w14:textId="77777777">
            <w:pPr>
              <w:numPr>
                <w:ilvl w:val="0"/>
                <w:numId w:val="84"/>
              </w:numPr>
              <w:spacing w:before="40" w:after="40" w:line="240" w:lineRule="atLeast"/>
              <w:ind w:left="723"/>
              <w:rPr>
                <w:rFonts w:eastAsia="Arial Unicode MS" w:cs="Arial"/>
                <w:color w:val="000000"/>
                <w:u w:color="3B3C42"/>
                <w:bdr w:val="nil"/>
                <w:lang w:eastAsia="en-GB"/>
              </w:rPr>
            </w:pPr>
            <w:r w:rsidRPr="00085D62">
              <w:rPr>
                <w:rFonts w:eastAsia="Arial Unicode MS" w:cs="Arial"/>
                <w:color w:val="000000"/>
                <w:u w:color="3B3C42"/>
                <w:bdr w:val="nil"/>
                <w:lang w:eastAsia="en-GB"/>
              </w:rPr>
              <w:t>SMART objectives</w:t>
            </w:r>
          </w:p>
          <w:p w:rsidRPr="00085D62" w:rsidR="00E923A6" w:rsidP="008B7FCC" w:rsidRDefault="00E923A6" w14:paraId="4ABCBFA5" w14:textId="77777777">
            <w:pPr>
              <w:numPr>
                <w:ilvl w:val="0"/>
                <w:numId w:val="84"/>
              </w:numPr>
              <w:spacing w:before="40" w:after="40" w:line="240" w:lineRule="atLeast"/>
              <w:ind w:left="723"/>
              <w:rPr>
                <w:rFonts w:eastAsia="Arial Unicode MS" w:cs="Arial"/>
                <w:color w:val="000000"/>
                <w:u w:color="3B3C42"/>
                <w:bdr w:val="nil"/>
                <w:lang w:eastAsia="en-GB"/>
              </w:rPr>
            </w:pPr>
            <w:r w:rsidRPr="00085D62">
              <w:rPr>
                <w:rFonts w:eastAsia="Arial Unicode MS" w:cs="Arial"/>
                <w:color w:val="000000"/>
                <w:u w:color="3B3C42"/>
                <w:bdr w:val="nil"/>
                <w:lang w:eastAsia="en-GB"/>
              </w:rPr>
              <w:t>activities required to meet objectives</w:t>
            </w:r>
          </w:p>
          <w:p w:rsidRPr="00085D62" w:rsidR="00E923A6" w:rsidP="008B7FCC" w:rsidRDefault="00E923A6" w14:paraId="46110145" w14:textId="77777777">
            <w:pPr>
              <w:numPr>
                <w:ilvl w:val="0"/>
                <w:numId w:val="84"/>
              </w:numPr>
              <w:spacing w:before="40" w:after="40" w:line="240" w:lineRule="atLeast"/>
              <w:ind w:left="723"/>
              <w:rPr>
                <w:rFonts w:eastAsia="Arial Unicode MS" w:cs="Arial"/>
                <w:color w:val="000000"/>
                <w:u w:color="3B3C42"/>
                <w:bdr w:val="nil"/>
                <w:lang w:eastAsia="en-GB"/>
              </w:rPr>
            </w:pPr>
            <w:r w:rsidRPr="00085D62">
              <w:rPr>
                <w:rFonts w:eastAsia="Arial Unicode MS" w:cs="Arial"/>
                <w:color w:val="000000"/>
                <w:u w:color="3B3C42"/>
                <w:bdr w:val="nil"/>
                <w:lang w:eastAsia="en-GB"/>
              </w:rPr>
              <w:t xml:space="preserve">intended impact on own capability </w:t>
            </w:r>
          </w:p>
          <w:p w:rsidRPr="008C2F83" w:rsidR="00E923A6" w:rsidP="001F6EC9" w:rsidRDefault="00E923A6" w14:paraId="3511E099" w14:textId="0BFF0320">
            <w:pPr>
              <w:numPr>
                <w:ilvl w:val="0"/>
                <w:numId w:val="84"/>
              </w:numPr>
              <w:spacing w:before="40" w:after="40" w:line="240" w:lineRule="atLeast"/>
              <w:ind w:left="723"/>
              <w:rPr>
                <w:rFonts w:eastAsia="Arial Unicode MS" w:cs="Arial"/>
                <w:color w:val="000000"/>
                <w:u w:color="3B3C42"/>
                <w:bdr w:val="nil"/>
                <w:lang w:eastAsia="en-GB"/>
              </w:rPr>
            </w:pPr>
            <w:r w:rsidRPr="00085D62">
              <w:rPr>
                <w:rFonts w:eastAsia="Arial Unicode MS" w:cs="Arial"/>
                <w:color w:val="000000"/>
                <w:u w:color="3B3C42"/>
                <w:bdr w:val="nil"/>
                <w:lang w:eastAsia="en-GB"/>
              </w:rPr>
              <w:t xml:space="preserve">revise and review. </w:t>
            </w:r>
          </w:p>
        </w:tc>
        <w:tc>
          <w:tcPr>
            <w:tcW w:w="4611" w:type="dxa"/>
            <w:gridSpan w:val="2"/>
            <w:tcBorders>
              <w:left w:val="single" w:color="auto" w:sz="4" w:space="0"/>
              <w:right w:val="single" w:color="auto" w:sz="4" w:space="0"/>
            </w:tcBorders>
          </w:tcPr>
          <w:p w:rsidRPr="009F6F3A" w:rsidR="00E923A6" w:rsidP="001F6EC9" w:rsidRDefault="00E923A6" w14:paraId="09E229E6" w14:textId="77777777">
            <w:pPr>
              <w:spacing w:before="40" w:after="40"/>
              <w:ind w:left="74"/>
              <w:rPr>
                <w:rFonts w:cs="Arial"/>
                <w:b/>
                <w:bCs/>
              </w:rPr>
            </w:pPr>
            <w:r w:rsidRPr="009F6F3A">
              <w:rPr>
                <w:rFonts w:cs="Arial"/>
                <w:b/>
                <w:bCs/>
              </w:rPr>
              <w:t xml:space="preserve">Personal </w:t>
            </w:r>
            <w:r>
              <w:rPr>
                <w:rFonts w:cs="Arial"/>
                <w:b/>
                <w:bCs/>
              </w:rPr>
              <w:t>D</w:t>
            </w:r>
            <w:r w:rsidRPr="009F6F3A">
              <w:rPr>
                <w:rFonts w:cs="Arial"/>
                <w:b/>
                <w:bCs/>
              </w:rPr>
              <w:t xml:space="preserve">evelopment </w:t>
            </w:r>
            <w:r>
              <w:rPr>
                <w:rFonts w:cs="Arial"/>
                <w:b/>
                <w:bCs/>
              </w:rPr>
              <w:t>P</w:t>
            </w:r>
            <w:r w:rsidRPr="009F6F3A">
              <w:rPr>
                <w:rFonts w:cs="Arial"/>
                <w:b/>
                <w:bCs/>
              </w:rPr>
              <w:t xml:space="preserve">lan  </w:t>
            </w:r>
          </w:p>
        </w:tc>
      </w:tr>
    </w:tbl>
    <w:p w:rsidRPr="009F6F3A" w:rsidR="00E923A6" w:rsidP="00E923A6" w:rsidRDefault="00E923A6" w14:paraId="4C27E310" w14:textId="77777777">
      <w:pPr>
        <w:keepNext/>
        <w:keepLines/>
        <w:spacing w:before="240" w:after="240"/>
        <w:rPr>
          <w:rFonts w:eastAsia="Arial" w:cs="Arial"/>
          <w:b/>
          <w:bCs/>
          <w:color w:val="FFA300"/>
          <w:sz w:val="26"/>
          <w:szCs w:val="26"/>
          <w:lang w:val="en-US"/>
        </w:rPr>
      </w:pPr>
    </w:p>
    <w:p w:rsidRPr="009F6F3A" w:rsidR="00E923A6" w:rsidP="00E923A6" w:rsidRDefault="00E923A6" w14:paraId="313EB767" w14:textId="77777777">
      <w:pPr>
        <w:spacing w:after="160"/>
        <w:rPr>
          <w:rFonts w:cs="Arial"/>
          <w:b/>
          <w:bCs/>
        </w:rPr>
      </w:pPr>
      <w:r w:rsidRPr="009F6F3A">
        <w:rPr>
          <w:rFonts w:cs="Arial"/>
          <w:b/>
          <w:bCs/>
        </w:rPr>
        <w:br w:type="page"/>
      </w:r>
    </w:p>
    <w:p w:rsidRPr="009F6F3A" w:rsidR="00E923A6" w:rsidP="00E923A6" w:rsidRDefault="00E923A6" w14:paraId="4E0EB50C"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 xml:space="preserve">Coaching or Mentoring Plan </w:t>
      </w:r>
    </w:p>
    <w:tbl>
      <w:tblPr>
        <w:tblStyle w:val="TableGrid51"/>
        <w:tblW w:w="0" w:type="auto"/>
        <w:tblLook w:val="04A0" w:firstRow="1" w:lastRow="0" w:firstColumn="1" w:lastColumn="0" w:noHBand="0" w:noVBand="1"/>
      </w:tblPr>
      <w:tblGrid>
        <w:gridCol w:w="1756"/>
        <w:gridCol w:w="2964"/>
        <w:gridCol w:w="2156"/>
        <w:gridCol w:w="2298"/>
      </w:tblGrid>
      <w:tr w:rsidRPr="009F6F3A" w:rsidR="00E923A6" w:rsidTr="001F6EC9" w14:paraId="22AD07BB" w14:textId="77777777">
        <w:trPr>
          <w:trHeight w:val="725"/>
        </w:trPr>
        <w:tc>
          <w:tcPr>
            <w:tcW w:w="4875" w:type="dxa"/>
            <w:gridSpan w:val="2"/>
            <w:shd w:val="clear" w:color="auto" w:fill="FF9900"/>
            <w:vAlign w:val="center"/>
          </w:tcPr>
          <w:p w:rsidRPr="009F6F3A" w:rsidR="00E923A6" w:rsidP="001F6EC9" w:rsidRDefault="00E923A6" w14:paraId="254463E7" w14:textId="77777777">
            <w:pPr>
              <w:keepNext/>
              <w:keepLines/>
              <w:widowControl w:val="0"/>
              <w:spacing w:before="40" w:after="40" w:line="240" w:lineRule="atLeast"/>
              <w:rPr>
                <w:rFonts w:cs="Arial"/>
                <w:b/>
                <w:bCs/>
                <w:color w:val="FFFFFF" w:themeColor="background1"/>
                <w:kern w:val="16"/>
                <w:sz w:val="22"/>
                <w:szCs w:val="20"/>
                <w:lang w:eastAsia="ja-JP"/>
              </w:rPr>
            </w:pPr>
            <w:r w:rsidRPr="009F6F3A">
              <w:rPr>
                <w:rFonts w:cs="Arial"/>
                <w:b/>
                <w:bCs/>
                <w:color w:val="FFFFFF" w:themeColor="background1"/>
                <w:kern w:val="16"/>
                <w:sz w:val="22"/>
                <w:szCs w:val="20"/>
                <w:lang w:eastAsia="ja-JP"/>
              </w:rPr>
              <w:t>Name of Coach/Mentor:</w:t>
            </w:r>
          </w:p>
        </w:tc>
        <w:tc>
          <w:tcPr>
            <w:tcW w:w="4618" w:type="dxa"/>
            <w:gridSpan w:val="2"/>
            <w:vAlign w:val="center"/>
          </w:tcPr>
          <w:p w:rsidRPr="009F6F3A" w:rsidR="00E923A6" w:rsidP="001F6EC9" w:rsidRDefault="00E923A6" w14:paraId="4BB966E4" w14:textId="77777777">
            <w:pPr>
              <w:keepNext/>
              <w:keepLines/>
              <w:widowControl w:val="0"/>
              <w:spacing w:before="40" w:after="40" w:line="240" w:lineRule="atLeast"/>
              <w:rPr>
                <w:rFonts w:cs="Arial"/>
                <w:kern w:val="16"/>
                <w:sz w:val="22"/>
                <w:szCs w:val="20"/>
                <w:lang w:eastAsia="ja-JP"/>
              </w:rPr>
            </w:pPr>
          </w:p>
        </w:tc>
      </w:tr>
      <w:tr w:rsidRPr="009F6F3A" w:rsidR="00E923A6" w:rsidTr="001F6EC9" w14:paraId="3F8F7356" w14:textId="77777777">
        <w:trPr>
          <w:trHeight w:val="725"/>
        </w:trPr>
        <w:tc>
          <w:tcPr>
            <w:tcW w:w="4875" w:type="dxa"/>
            <w:gridSpan w:val="2"/>
            <w:shd w:val="clear" w:color="auto" w:fill="FF9900"/>
            <w:vAlign w:val="center"/>
          </w:tcPr>
          <w:p w:rsidRPr="009F6F3A" w:rsidR="00E923A6" w:rsidP="001F6EC9" w:rsidRDefault="00E923A6" w14:paraId="630E4EAC" w14:textId="77777777">
            <w:pPr>
              <w:keepNext/>
              <w:keepLines/>
              <w:widowControl w:val="0"/>
              <w:spacing w:before="40" w:after="40" w:line="240" w:lineRule="atLeast"/>
              <w:rPr>
                <w:rFonts w:cs="Arial"/>
                <w:b/>
                <w:bCs/>
                <w:color w:val="FFFFFF" w:themeColor="background1"/>
                <w:kern w:val="16"/>
                <w:sz w:val="22"/>
                <w:szCs w:val="20"/>
                <w:lang w:eastAsia="ja-JP"/>
              </w:rPr>
            </w:pPr>
            <w:r w:rsidRPr="009F6F3A">
              <w:rPr>
                <w:rFonts w:cs="Arial"/>
                <w:b/>
                <w:bCs/>
                <w:color w:val="FFFFFF" w:themeColor="background1"/>
                <w:kern w:val="16"/>
                <w:sz w:val="22"/>
                <w:szCs w:val="20"/>
                <w:lang w:eastAsia="ja-JP"/>
              </w:rPr>
              <w:t>Individual/team or group being coached or mentored Ref/ID/Name:</w:t>
            </w:r>
          </w:p>
        </w:tc>
        <w:tc>
          <w:tcPr>
            <w:tcW w:w="4618" w:type="dxa"/>
            <w:gridSpan w:val="2"/>
            <w:vAlign w:val="center"/>
          </w:tcPr>
          <w:p w:rsidRPr="009F6F3A" w:rsidR="00E923A6" w:rsidP="001F6EC9" w:rsidRDefault="00E923A6" w14:paraId="36ED1019" w14:textId="77777777">
            <w:pPr>
              <w:keepNext/>
              <w:keepLines/>
              <w:widowControl w:val="0"/>
              <w:spacing w:before="40" w:after="40" w:line="240" w:lineRule="atLeast"/>
              <w:rPr>
                <w:rFonts w:cs="Arial"/>
                <w:kern w:val="16"/>
                <w:sz w:val="22"/>
                <w:szCs w:val="20"/>
                <w:lang w:eastAsia="ja-JP"/>
              </w:rPr>
            </w:pPr>
          </w:p>
        </w:tc>
      </w:tr>
      <w:tr w:rsidRPr="009F6F3A" w:rsidR="00E923A6" w:rsidTr="001F6EC9" w14:paraId="72E63464" w14:textId="77777777">
        <w:trPr>
          <w:trHeight w:val="725"/>
        </w:trPr>
        <w:tc>
          <w:tcPr>
            <w:tcW w:w="4875" w:type="dxa"/>
            <w:gridSpan w:val="2"/>
            <w:shd w:val="clear" w:color="auto" w:fill="FF9900"/>
            <w:vAlign w:val="center"/>
          </w:tcPr>
          <w:p w:rsidRPr="009F6F3A" w:rsidR="00E923A6" w:rsidP="001F6EC9" w:rsidRDefault="00E923A6" w14:paraId="7D48856D" w14:textId="77777777">
            <w:pPr>
              <w:keepNext/>
              <w:keepLines/>
              <w:widowControl w:val="0"/>
              <w:spacing w:before="40" w:after="40" w:line="240" w:lineRule="atLeast"/>
              <w:rPr>
                <w:rFonts w:cs="Arial"/>
                <w:b/>
                <w:bCs/>
                <w:color w:val="FFFFFF" w:themeColor="background1"/>
                <w:kern w:val="16"/>
                <w:sz w:val="22"/>
                <w:szCs w:val="20"/>
                <w:lang w:eastAsia="ja-JP"/>
              </w:rPr>
            </w:pPr>
            <w:r w:rsidRPr="009F6F3A">
              <w:rPr>
                <w:rFonts w:cs="Arial"/>
                <w:b/>
                <w:bCs/>
                <w:color w:val="FFFFFF" w:themeColor="background1"/>
                <w:kern w:val="16"/>
                <w:sz w:val="22"/>
                <w:szCs w:val="20"/>
                <w:lang w:eastAsia="ja-JP"/>
              </w:rPr>
              <w:t>Start Date of Activity:</w:t>
            </w:r>
          </w:p>
        </w:tc>
        <w:tc>
          <w:tcPr>
            <w:tcW w:w="4618" w:type="dxa"/>
            <w:gridSpan w:val="2"/>
            <w:vAlign w:val="center"/>
          </w:tcPr>
          <w:p w:rsidRPr="009F6F3A" w:rsidR="00E923A6" w:rsidP="001F6EC9" w:rsidRDefault="00E923A6" w14:paraId="6233A8F9" w14:textId="77777777">
            <w:pPr>
              <w:keepNext/>
              <w:keepLines/>
              <w:widowControl w:val="0"/>
              <w:spacing w:before="40" w:after="40" w:line="240" w:lineRule="atLeast"/>
              <w:rPr>
                <w:rFonts w:cs="Arial"/>
                <w:kern w:val="16"/>
                <w:sz w:val="22"/>
                <w:szCs w:val="20"/>
                <w:lang w:eastAsia="ja-JP"/>
              </w:rPr>
            </w:pPr>
          </w:p>
        </w:tc>
      </w:tr>
      <w:tr w:rsidRPr="009F6F3A" w:rsidR="00E923A6" w:rsidTr="001F6EC9" w14:paraId="121BBBA3" w14:textId="77777777">
        <w:tc>
          <w:tcPr>
            <w:tcW w:w="9493" w:type="dxa"/>
            <w:gridSpan w:val="4"/>
            <w:shd w:val="clear" w:color="auto" w:fill="FF9900"/>
            <w:vAlign w:val="center"/>
          </w:tcPr>
          <w:p w:rsidRPr="009F6F3A" w:rsidR="00E923A6" w:rsidP="001F6EC9" w:rsidRDefault="00E923A6" w14:paraId="0474DBAA" w14:textId="77777777">
            <w:pPr>
              <w:keepNext/>
              <w:keepLines/>
              <w:widowControl w:val="0"/>
              <w:tabs>
                <w:tab w:val="left" w:pos="3615"/>
              </w:tabs>
              <w:spacing w:before="40" w:after="40" w:line="240" w:lineRule="atLeast"/>
              <w:rPr>
                <w:rFonts w:cs="Arial"/>
                <w:b/>
                <w:bCs/>
                <w:color w:val="FFFFFF" w:themeColor="background1"/>
                <w:kern w:val="16"/>
                <w:sz w:val="22"/>
                <w:szCs w:val="20"/>
                <w:lang w:eastAsia="ja-JP"/>
              </w:rPr>
            </w:pPr>
            <w:r w:rsidRPr="009F6F3A">
              <w:rPr>
                <w:rFonts w:cs="Arial"/>
                <w:b/>
                <w:bCs/>
                <w:color w:val="FFFFFF" w:themeColor="background1"/>
                <w:kern w:val="16"/>
                <w:sz w:val="22"/>
                <w:szCs w:val="20"/>
                <w:u w:color="FFC000"/>
                <w:lang w:eastAsia="ja-JP"/>
              </w:rPr>
              <w:t>Upon completion of the mentoring activity:</w:t>
            </w:r>
          </w:p>
        </w:tc>
      </w:tr>
      <w:tr w:rsidRPr="009F6F3A" w:rsidR="00E923A6" w:rsidTr="008C2F83" w14:paraId="68DB314C" w14:textId="77777777">
        <w:trPr>
          <w:trHeight w:val="330"/>
        </w:trPr>
        <w:tc>
          <w:tcPr>
            <w:tcW w:w="1756" w:type="dxa"/>
            <w:shd w:val="clear" w:color="auto" w:fill="FF9900"/>
            <w:vAlign w:val="center"/>
          </w:tcPr>
          <w:p w:rsidRPr="009F6F3A" w:rsidR="00E923A6" w:rsidP="001F6EC9" w:rsidRDefault="00E923A6" w14:paraId="4CFA1C81" w14:textId="77777777">
            <w:pPr>
              <w:keepNext/>
              <w:keepLines/>
              <w:widowControl w:val="0"/>
              <w:tabs>
                <w:tab w:val="left" w:pos="5267"/>
              </w:tabs>
              <w:spacing w:before="40" w:after="40" w:line="240" w:lineRule="atLeast"/>
              <w:rPr>
                <w:rFonts w:cs="Arial"/>
                <w:b/>
                <w:bCs/>
                <w:color w:val="FFFFFF" w:themeColor="background1"/>
                <w:kern w:val="16"/>
                <w:sz w:val="22"/>
                <w:szCs w:val="20"/>
                <w:lang w:eastAsia="ja-JP"/>
              </w:rPr>
            </w:pPr>
            <w:r w:rsidRPr="009F6F3A">
              <w:rPr>
                <w:rFonts w:cs="Arial"/>
                <w:b/>
                <w:bCs/>
                <w:color w:val="FFFFFF" w:themeColor="background1"/>
                <w:kern w:val="16"/>
                <w:sz w:val="22"/>
                <w:szCs w:val="20"/>
                <w:lang w:eastAsia="ja-JP"/>
              </w:rPr>
              <w:t>Signature of Coach/Mentor:</w:t>
            </w:r>
          </w:p>
        </w:tc>
        <w:tc>
          <w:tcPr>
            <w:tcW w:w="3119" w:type="dxa"/>
            <w:vAlign w:val="center"/>
          </w:tcPr>
          <w:p w:rsidRPr="009F6F3A" w:rsidR="00E923A6" w:rsidP="001F6EC9" w:rsidRDefault="00E923A6" w14:paraId="322454DC" w14:textId="77777777">
            <w:pPr>
              <w:keepNext/>
              <w:keepLines/>
              <w:widowControl w:val="0"/>
              <w:tabs>
                <w:tab w:val="left" w:pos="5267"/>
              </w:tabs>
              <w:spacing w:before="40" w:after="40" w:line="240" w:lineRule="atLeast"/>
              <w:rPr>
                <w:rFonts w:cs="Arial"/>
                <w:color w:val="000000"/>
                <w:kern w:val="16"/>
                <w:sz w:val="22"/>
                <w:szCs w:val="20"/>
                <w:u w:color="FFC000"/>
                <w:lang w:eastAsia="ja-JP"/>
              </w:rPr>
            </w:pPr>
          </w:p>
        </w:tc>
        <w:tc>
          <w:tcPr>
            <w:tcW w:w="2234" w:type="dxa"/>
            <w:shd w:val="clear" w:color="auto" w:fill="FF9900"/>
            <w:vAlign w:val="center"/>
          </w:tcPr>
          <w:p w:rsidRPr="009F6F3A" w:rsidR="00E923A6" w:rsidP="001F6EC9" w:rsidRDefault="00E923A6" w14:paraId="36D84727" w14:textId="77777777">
            <w:pPr>
              <w:keepNext/>
              <w:keepLines/>
              <w:widowControl w:val="0"/>
              <w:tabs>
                <w:tab w:val="left" w:pos="5267"/>
              </w:tabs>
              <w:spacing w:before="40" w:after="40" w:line="240" w:lineRule="atLeast"/>
              <w:rPr>
                <w:rFonts w:cs="Arial"/>
                <w:b/>
                <w:bCs/>
                <w:color w:val="FFFFFF" w:themeColor="background1"/>
                <w:kern w:val="16"/>
                <w:sz w:val="22"/>
                <w:szCs w:val="20"/>
                <w:u w:color="FFC000"/>
                <w:lang w:eastAsia="ja-JP"/>
              </w:rPr>
            </w:pPr>
            <w:r w:rsidRPr="009F6F3A">
              <w:rPr>
                <w:rFonts w:cs="Arial"/>
                <w:b/>
                <w:bCs/>
                <w:color w:val="FFFFFF" w:themeColor="background1"/>
                <w:kern w:val="16"/>
                <w:sz w:val="22"/>
                <w:szCs w:val="20"/>
                <w:lang w:eastAsia="ja-JP"/>
              </w:rPr>
              <w:t>Date:</w:t>
            </w:r>
          </w:p>
        </w:tc>
        <w:tc>
          <w:tcPr>
            <w:tcW w:w="2384" w:type="dxa"/>
            <w:vAlign w:val="center"/>
          </w:tcPr>
          <w:p w:rsidRPr="009F6F3A" w:rsidR="00E923A6" w:rsidP="001F6EC9" w:rsidRDefault="00000000" w14:paraId="222E64BB" w14:textId="77777777">
            <w:pPr>
              <w:keepNext/>
              <w:keepLines/>
              <w:widowControl w:val="0"/>
              <w:tabs>
                <w:tab w:val="left" w:pos="5267"/>
              </w:tabs>
              <w:spacing w:before="40" w:after="40" w:line="240" w:lineRule="atLeast"/>
              <w:rPr>
                <w:rFonts w:cs="Arial"/>
                <w:color w:val="000000"/>
                <w:kern w:val="16"/>
                <w:szCs w:val="22"/>
                <w:u w:color="FFC000"/>
                <w:lang w:eastAsia="ja-JP"/>
              </w:rPr>
            </w:pPr>
            <w:sdt>
              <w:sdtPr>
                <w:rPr>
                  <w:rFonts w:eastAsia="Aptos" w:cs="Arial"/>
                </w:rPr>
                <w:id w:val="1542479304"/>
                <w:placeholder>
                  <w:docPart w:val="B4BCFDCE5C8F470E85DD6FCA439E2B0D"/>
                </w:placeholder>
                <w:showingPlcHdr/>
                <w:date>
                  <w:dateFormat w:val="dd/MM/yyyy"/>
                  <w:lid w:val="en-GB"/>
                  <w:storeMappedDataAs w:val="dateTime"/>
                  <w:calendar w:val="gregorian"/>
                </w:date>
              </w:sdtPr>
              <w:sdtContent>
                <w:r w:rsidRPr="009F6F3A" w:rsidR="00E923A6">
                  <w:rPr>
                    <w:rFonts w:eastAsia="Aptos" w:cs="Arial"/>
                    <w:color w:val="808080"/>
                  </w:rPr>
                  <w:t>Click or tap to enter a date.</w:t>
                </w:r>
              </w:sdtContent>
            </w:sdt>
          </w:p>
        </w:tc>
      </w:tr>
    </w:tbl>
    <w:p w:rsidRPr="009F6F3A" w:rsidR="00E923A6" w:rsidP="00E923A6" w:rsidRDefault="00E923A6" w14:paraId="3BFF28DF" w14:textId="77777777">
      <w:pPr>
        <w:tabs>
          <w:tab w:val="left" w:pos="5267"/>
        </w:tabs>
        <w:spacing w:before="40" w:after="40" w:line="240" w:lineRule="atLeast"/>
        <w:ind w:right="1020"/>
        <w:rPr>
          <w:rFonts w:eastAsia="Calibri" w:cs="Arial"/>
          <w:kern w:val="16"/>
        </w:rPr>
      </w:pPr>
      <w:r w:rsidRPr="009F6F3A">
        <w:rPr>
          <w:rFonts w:eastAsia="Calibri" w:cs="Arial"/>
          <w:kern w:val="16"/>
        </w:rPr>
        <w:t>(For confirmation that the activity took place – client signature can be anonymised prior to submission)</w:t>
      </w:r>
    </w:p>
    <w:tbl>
      <w:tblPr>
        <w:tblStyle w:val="TableGrid10"/>
        <w:tblW w:w="0" w:type="auto"/>
        <w:tblLook w:val="04A0" w:firstRow="1" w:lastRow="0" w:firstColumn="1" w:lastColumn="0" w:noHBand="0" w:noVBand="1"/>
      </w:tblPr>
      <w:tblGrid>
        <w:gridCol w:w="1373"/>
        <w:gridCol w:w="4388"/>
        <w:gridCol w:w="3413"/>
      </w:tblGrid>
      <w:tr w:rsidRPr="009F6F3A" w:rsidR="00E923A6" w:rsidTr="001F6EC9" w14:paraId="2A4397C7" w14:textId="77777777">
        <w:tc>
          <w:tcPr>
            <w:tcW w:w="9493" w:type="dxa"/>
            <w:gridSpan w:val="3"/>
            <w:tcBorders>
              <w:top w:val="single" w:color="auto" w:sz="4" w:space="0"/>
              <w:left w:val="single" w:color="auto" w:sz="4" w:space="0"/>
              <w:bottom w:val="single" w:color="auto" w:sz="4" w:space="0"/>
              <w:right w:val="single" w:color="auto" w:sz="4" w:space="0"/>
            </w:tcBorders>
            <w:shd w:val="clear" w:color="auto" w:fill="FF9900"/>
          </w:tcPr>
          <w:p w:rsidRPr="009F6F3A" w:rsidR="00E923A6" w:rsidP="001F6EC9" w:rsidRDefault="00E923A6" w14:paraId="46CFBAF1" w14:textId="77777777">
            <w:pPr>
              <w:tabs>
                <w:tab w:val="left" w:pos="5267"/>
              </w:tabs>
              <w:spacing w:before="40" w:after="40" w:line="240" w:lineRule="atLeast"/>
              <w:rPr>
                <w:rFonts w:eastAsia="Calibri" w:cs="Arial"/>
                <w:b/>
                <w:bCs/>
                <w:color w:val="FFFFFF" w:themeColor="background1"/>
                <w:kern w:val="16"/>
              </w:rPr>
            </w:pPr>
            <w:r w:rsidRPr="009F6F3A">
              <w:rPr>
                <w:rFonts w:eastAsia="Calibri" w:cs="Arial"/>
                <w:b/>
                <w:bCs/>
                <w:color w:val="FFFFFF" w:themeColor="background1"/>
                <w:kern w:val="16"/>
              </w:rPr>
              <w:t xml:space="preserve">Initial </w:t>
            </w:r>
            <w:r w:rsidRPr="009F6F3A">
              <w:rPr>
                <w:rFonts w:eastAsia="Calibri" w:cs="Arial"/>
                <w:b/>
                <w:bCs/>
                <w:color w:val="FFFFFF" w:themeColor="background1"/>
                <w:kern w:val="16"/>
                <w:shd w:val="clear" w:color="auto" w:fill="FF9900"/>
              </w:rPr>
              <w:t>correspondence and meetings</w:t>
            </w:r>
          </w:p>
        </w:tc>
      </w:tr>
      <w:tr w:rsidRPr="009F6F3A" w:rsidR="00E923A6" w:rsidTr="001F6EC9" w14:paraId="17B82E83" w14:textId="77777777">
        <w:tc>
          <w:tcPr>
            <w:tcW w:w="9493"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F6F3A" w:rsidR="00E923A6" w:rsidP="001F6EC9" w:rsidRDefault="00E923A6" w14:paraId="7E227A2A" w14:textId="77777777">
            <w:pPr>
              <w:tabs>
                <w:tab w:val="left" w:pos="5267"/>
              </w:tabs>
              <w:spacing w:before="40" w:after="40" w:line="240" w:lineRule="atLeast"/>
              <w:rPr>
                <w:rFonts w:eastAsia="Calibri" w:cs="Arial"/>
                <w:kern w:val="16"/>
              </w:rPr>
            </w:pPr>
            <w:r w:rsidRPr="009F6F3A">
              <w:rPr>
                <w:rFonts w:eastAsia="Calibri" w:cs="Arial"/>
                <w:kern w:val="16"/>
              </w:rPr>
              <w:t>Records of initial:</w:t>
            </w:r>
          </w:p>
          <w:p w:rsidRPr="009F6F3A" w:rsidR="00E923A6" w:rsidP="008B7FCC" w:rsidRDefault="00E923A6" w14:paraId="0BB5AB66" w14:textId="77777777">
            <w:pPr>
              <w:pStyle w:val="ListParagraph"/>
              <w:numPr>
                <w:ilvl w:val="0"/>
                <w:numId w:val="85"/>
              </w:numPr>
              <w:tabs>
                <w:tab w:val="left" w:pos="5267"/>
              </w:tabs>
              <w:spacing w:before="40" w:after="40" w:line="240" w:lineRule="atLeast"/>
              <w:contextualSpacing/>
              <w:rPr>
                <w:rFonts w:ascii="Arial" w:hAnsi="Arial" w:eastAsia="Calibri" w:cs="Arial"/>
                <w:kern w:val="16"/>
              </w:rPr>
            </w:pPr>
            <w:r w:rsidRPr="009F6F3A">
              <w:rPr>
                <w:rFonts w:ascii="Arial" w:hAnsi="Arial" w:eastAsia="Calibri" w:cs="Arial"/>
                <w:kern w:val="16"/>
              </w:rPr>
              <w:t>c</w:t>
            </w:r>
            <w:r>
              <w:rPr>
                <w:rFonts w:ascii="Arial" w:hAnsi="Arial" w:eastAsia="Calibri" w:cs="Arial"/>
                <w:kern w:val="16"/>
              </w:rPr>
              <w:t>ontact and communication</w:t>
            </w:r>
          </w:p>
          <w:p w:rsidRPr="009F6F3A" w:rsidR="00E923A6" w:rsidP="008B7FCC" w:rsidRDefault="00E923A6" w14:paraId="537D318F" w14:textId="77777777">
            <w:pPr>
              <w:pStyle w:val="ListParagraph"/>
              <w:numPr>
                <w:ilvl w:val="0"/>
                <w:numId w:val="85"/>
              </w:numPr>
              <w:tabs>
                <w:tab w:val="left" w:pos="5267"/>
              </w:tabs>
              <w:spacing w:before="40" w:after="40" w:line="240" w:lineRule="atLeast"/>
              <w:contextualSpacing/>
              <w:rPr>
                <w:rFonts w:ascii="Arial" w:hAnsi="Arial" w:eastAsia="Calibri" w:cs="Arial"/>
                <w:kern w:val="16"/>
              </w:rPr>
            </w:pPr>
            <w:r w:rsidRPr="009F6F3A">
              <w:rPr>
                <w:rFonts w:ascii="Arial" w:hAnsi="Arial" w:eastAsia="Calibri" w:cs="Arial"/>
                <w:kern w:val="16"/>
              </w:rPr>
              <w:t xml:space="preserve">meetings for rapport building/establishing of relationship. </w:t>
            </w:r>
          </w:p>
          <w:p w:rsidRPr="009F6F3A" w:rsidR="00E923A6" w:rsidP="001F6EC9" w:rsidRDefault="00E923A6" w14:paraId="04E31C0F" w14:textId="77777777">
            <w:pPr>
              <w:tabs>
                <w:tab w:val="left" w:pos="5267"/>
              </w:tabs>
              <w:spacing w:before="40" w:after="40" w:line="240" w:lineRule="atLeast"/>
              <w:rPr>
                <w:rFonts w:eastAsia="Calibri" w:cs="Arial"/>
                <w:i/>
                <w:iCs/>
                <w:color w:val="FFFFFF" w:themeColor="background1"/>
                <w:kern w:val="16"/>
              </w:rPr>
            </w:pPr>
            <w:r>
              <w:rPr>
                <w:rFonts w:eastAsia="Calibri" w:cs="Arial"/>
                <w:i/>
                <w:iCs/>
                <w:kern w:val="16"/>
                <w:sz w:val="18"/>
                <w:szCs w:val="18"/>
              </w:rPr>
              <w:t>5</w:t>
            </w:r>
            <w:r w:rsidRPr="009F6F3A">
              <w:rPr>
                <w:rFonts w:eastAsia="Calibri" w:cs="Arial"/>
                <w:i/>
                <w:iCs/>
                <w:kern w:val="16"/>
                <w:sz w:val="18"/>
                <w:szCs w:val="18"/>
              </w:rPr>
              <w:t xml:space="preserve">01/2, </w:t>
            </w:r>
            <w:r>
              <w:rPr>
                <w:rFonts w:eastAsia="Calibri" w:cs="Arial"/>
                <w:i/>
                <w:iCs/>
                <w:kern w:val="16"/>
                <w:sz w:val="18"/>
                <w:szCs w:val="18"/>
              </w:rPr>
              <w:t xml:space="preserve">701/2 </w:t>
            </w:r>
            <w:r w:rsidRPr="009F6F3A">
              <w:rPr>
                <w:rFonts w:eastAsia="Calibri" w:cs="Arial"/>
                <w:i/>
                <w:iCs/>
                <w:kern w:val="16"/>
                <w:sz w:val="18"/>
                <w:szCs w:val="18"/>
              </w:rPr>
              <w:t>AC1.1</w:t>
            </w:r>
            <w:r>
              <w:rPr>
                <w:rFonts w:eastAsia="Calibri" w:cs="Arial"/>
                <w:i/>
                <w:iCs/>
                <w:kern w:val="16"/>
                <w:sz w:val="18"/>
                <w:szCs w:val="18"/>
              </w:rPr>
              <w:t xml:space="preserve">/  AC2.3 701/2 AC2.2 </w:t>
            </w:r>
            <w:r w:rsidRPr="009F6F3A">
              <w:rPr>
                <w:rFonts w:eastAsia="Calibri" w:cs="Arial"/>
                <w:i/>
                <w:iCs/>
                <w:kern w:val="16"/>
                <w:sz w:val="18"/>
                <w:szCs w:val="18"/>
              </w:rPr>
              <w:t>(initial contact</w:t>
            </w:r>
            <w:r>
              <w:rPr>
                <w:rFonts w:eastAsia="Calibri" w:cs="Arial"/>
                <w:i/>
                <w:iCs/>
                <w:kern w:val="16"/>
                <w:sz w:val="18"/>
                <w:szCs w:val="18"/>
              </w:rPr>
              <w:t>/communications</w:t>
            </w:r>
            <w:r w:rsidRPr="009F6F3A">
              <w:rPr>
                <w:rFonts w:eastAsia="Calibri" w:cs="Arial"/>
                <w:i/>
                <w:iCs/>
                <w:kern w:val="16"/>
                <w:sz w:val="18"/>
                <w:szCs w:val="18"/>
              </w:rPr>
              <w:t>)</w:t>
            </w:r>
            <w:r>
              <w:rPr>
                <w:rFonts w:eastAsia="Calibri" w:cs="Arial"/>
                <w:i/>
                <w:iCs/>
                <w:kern w:val="16"/>
                <w:sz w:val="18"/>
                <w:szCs w:val="18"/>
              </w:rPr>
              <w:t xml:space="preserve"> </w:t>
            </w:r>
          </w:p>
        </w:tc>
      </w:tr>
      <w:tr w:rsidRPr="009F6F3A" w:rsidR="00E923A6" w:rsidTr="001F6EC9" w14:paraId="00E5E5F1" w14:textId="77777777">
        <w:trPr>
          <w:trHeight w:val="85"/>
        </w:trPr>
        <w:tc>
          <w:tcPr>
            <w:tcW w:w="1413" w:type="dxa"/>
            <w:tcBorders>
              <w:top w:val="single" w:color="auto" w:sz="4" w:space="0"/>
              <w:left w:val="single" w:color="auto" w:sz="4" w:space="0"/>
              <w:bottom w:val="single" w:color="auto" w:sz="4" w:space="0"/>
              <w:right w:val="single" w:color="auto" w:sz="4" w:space="0"/>
            </w:tcBorders>
          </w:tcPr>
          <w:p w:rsidRPr="009F6F3A" w:rsidR="00E923A6" w:rsidP="001F6EC9" w:rsidRDefault="00E923A6" w14:paraId="0FDD20DF" w14:textId="77777777">
            <w:pPr>
              <w:tabs>
                <w:tab w:val="left" w:pos="5267"/>
              </w:tabs>
              <w:spacing w:before="40" w:after="40" w:line="240" w:lineRule="atLeast"/>
              <w:rPr>
                <w:rFonts w:eastAsia="Calibri" w:cs="Arial"/>
                <w:kern w:val="16"/>
              </w:rPr>
            </w:pPr>
            <w:r w:rsidRPr="009F6F3A">
              <w:rPr>
                <w:rFonts w:eastAsia="Calibri" w:cs="Arial"/>
                <w:kern w:val="16"/>
              </w:rPr>
              <w:t>Date</w:t>
            </w:r>
          </w:p>
        </w:tc>
        <w:tc>
          <w:tcPr>
            <w:tcW w:w="4537" w:type="dxa"/>
            <w:tcBorders>
              <w:top w:val="single" w:color="auto" w:sz="4" w:space="0"/>
              <w:left w:val="single" w:color="auto" w:sz="4" w:space="0"/>
              <w:bottom w:val="single" w:color="auto" w:sz="4" w:space="0"/>
              <w:right w:val="single" w:color="auto" w:sz="4" w:space="0"/>
            </w:tcBorders>
          </w:tcPr>
          <w:p w:rsidRPr="009F6F3A" w:rsidR="00E923A6" w:rsidP="001F6EC9" w:rsidRDefault="00E923A6" w14:paraId="3142D737" w14:textId="77777777">
            <w:pPr>
              <w:tabs>
                <w:tab w:val="left" w:pos="5267"/>
              </w:tabs>
              <w:spacing w:before="40" w:after="40" w:line="240" w:lineRule="atLeast"/>
              <w:rPr>
                <w:rFonts w:eastAsia="Calibri" w:cs="Arial"/>
                <w:kern w:val="16"/>
              </w:rPr>
            </w:pPr>
            <w:r w:rsidRPr="009F6F3A">
              <w:rPr>
                <w:rFonts w:eastAsia="Calibri" w:cs="Arial"/>
                <w:kern w:val="16"/>
              </w:rPr>
              <w:t xml:space="preserve">Details of correspondence </w:t>
            </w:r>
          </w:p>
        </w:tc>
        <w:tc>
          <w:tcPr>
            <w:tcW w:w="3543" w:type="dxa"/>
            <w:tcBorders>
              <w:top w:val="single" w:color="auto" w:sz="4" w:space="0"/>
              <w:left w:val="single" w:color="auto" w:sz="4" w:space="0"/>
              <w:bottom w:val="single" w:color="auto" w:sz="4" w:space="0"/>
              <w:right w:val="single" w:color="auto" w:sz="4" w:space="0"/>
            </w:tcBorders>
          </w:tcPr>
          <w:p w:rsidRPr="009F6F3A" w:rsidR="00E923A6" w:rsidP="001F6EC9" w:rsidRDefault="00E923A6" w14:paraId="6C472867" w14:textId="77777777">
            <w:pPr>
              <w:tabs>
                <w:tab w:val="left" w:pos="5267"/>
              </w:tabs>
              <w:spacing w:before="40" w:after="40" w:line="240" w:lineRule="atLeast"/>
              <w:rPr>
                <w:rFonts w:eastAsia="Calibri" w:cs="Arial"/>
                <w:kern w:val="16"/>
              </w:rPr>
            </w:pPr>
            <w:r w:rsidRPr="009F6F3A">
              <w:rPr>
                <w:rFonts w:eastAsia="Calibri" w:cs="Arial"/>
                <w:kern w:val="16"/>
              </w:rPr>
              <w:t xml:space="preserve">Details of meetings </w:t>
            </w:r>
          </w:p>
        </w:tc>
      </w:tr>
      <w:tr w:rsidRPr="009F6F3A" w:rsidR="00E923A6" w:rsidTr="001F6EC9" w14:paraId="76D371C6" w14:textId="77777777">
        <w:trPr>
          <w:trHeight w:val="85"/>
        </w:trPr>
        <w:tc>
          <w:tcPr>
            <w:tcW w:w="1413" w:type="dxa"/>
            <w:tcBorders>
              <w:top w:val="single" w:color="auto" w:sz="4" w:space="0"/>
              <w:left w:val="single" w:color="auto" w:sz="4" w:space="0"/>
              <w:bottom w:val="single" w:color="auto" w:sz="4" w:space="0"/>
              <w:right w:val="single" w:color="auto" w:sz="4" w:space="0"/>
            </w:tcBorders>
          </w:tcPr>
          <w:p w:rsidRPr="009F6F3A" w:rsidR="00E923A6" w:rsidP="001F6EC9" w:rsidRDefault="00E923A6" w14:paraId="0EB2FF08" w14:textId="77777777">
            <w:pPr>
              <w:tabs>
                <w:tab w:val="left" w:pos="5267"/>
              </w:tabs>
              <w:spacing w:before="40" w:after="40" w:line="240" w:lineRule="atLeast"/>
              <w:rPr>
                <w:rFonts w:eastAsia="Calibri" w:cs="Arial"/>
                <w:kern w:val="16"/>
              </w:rPr>
            </w:pPr>
          </w:p>
        </w:tc>
        <w:tc>
          <w:tcPr>
            <w:tcW w:w="4537" w:type="dxa"/>
            <w:tcBorders>
              <w:top w:val="single" w:color="auto" w:sz="4" w:space="0"/>
              <w:left w:val="single" w:color="auto" w:sz="4" w:space="0"/>
              <w:bottom w:val="single" w:color="auto" w:sz="4" w:space="0"/>
              <w:right w:val="single" w:color="auto" w:sz="4" w:space="0"/>
            </w:tcBorders>
          </w:tcPr>
          <w:p w:rsidRPr="009F6F3A" w:rsidR="00E923A6" w:rsidP="001F6EC9" w:rsidRDefault="00E923A6" w14:paraId="03EE9D65" w14:textId="77777777">
            <w:pPr>
              <w:tabs>
                <w:tab w:val="left" w:pos="5267"/>
              </w:tabs>
              <w:spacing w:before="40" w:after="40" w:line="240" w:lineRule="atLeast"/>
              <w:rPr>
                <w:rFonts w:eastAsia="Calibri" w:cs="Arial"/>
                <w:kern w:val="16"/>
              </w:rPr>
            </w:pPr>
          </w:p>
        </w:tc>
        <w:tc>
          <w:tcPr>
            <w:tcW w:w="3543" w:type="dxa"/>
            <w:tcBorders>
              <w:top w:val="single" w:color="auto" w:sz="4" w:space="0"/>
              <w:left w:val="single" w:color="auto" w:sz="4" w:space="0"/>
              <w:bottom w:val="single" w:color="auto" w:sz="4" w:space="0"/>
              <w:right w:val="single" w:color="auto" w:sz="4" w:space="0"/>
            </w:tcBorders>
          </w:tcPr>
          <w:p w:rsidRPr="009F6F3A" w:rsidR="00E923A6" w:rsidP="001F6EC9" w:rsidRDefault="00E923A6" w14:paraId="7418CF3E" w14:textId="77777777">
            <w:pPr>
              <w:tabs>
                <w:tab w:val="left" w:pos="5267"/>
              </w:tabs>
              <w:spacing w:before="40" w:after="40" w:line="240" w:lineRule="atLeast"/>
              <w:rPr>
                <w:rFonts w:eastAsia="Calibri" w:cs="Arial"/>
                <w:kern w:val="16"/>
              </w:rPr>
            </w:pPr>
          </w:p>
        </w:tc>
      </w:tr>
      <w:tr w:rsidRPr="009F6F3A" w:rsidR="00E923A6" w:rsidTr="001F6EC9" w14:paraId="4D8A2C30" w14:textId="77777777">
        <w:trPr>
          <w:trHeight w:val="85"/>
        </w:trPr>
        <w:tc>
          <w:tcPr>
            <w:tcW w:w="1413" w:type="dxa"/>
            <w:tcBorders>
              <w:top w:val="single" w:color="auto" w:sz="4" w:space="0"/>
              <w:left w:val="single" w:color="auto" w:sz="4" w:space="0"/>
              <w:bottom w:val="single" w:color="auto" w:sz="4" w:space="0"/>
              <w:right w:val="single" w:color="auto" w:sz="4" w:space="0"/>
            </w:tcBorders>
          </w:tcPr>
          <w:p w:rsidRPr="009F6F3A" w:rsidR="00E923A6" w:rsidP="001F6EC9" w:rsidRDefault="00E923A6" w14:paraId="28C09EE9" w14:textId="77777777">
            <w:pPr>
              <w:tabs>
                <w:tab w:val="left" w:pos="5267"/>
              </w:tabs>
              <w:spacing w:before="40" w:after="40" w:line="240" w:lineRule="atLeast"/>
              <w:rPr>
                <w:rFonts w:eastAsia="Calibri" w:cs="Arial"/>
                <w:kern w:val="16"/>
              </w:rPr>
            </w:pPr>
          </w:p>
        </w:tc>
        <w:tc>
          <w:tcPr>
            <w:tcW w:w="4537" w:type="dxa"/>
            <w:tcBorders>
              <w:top w:val="single" w:color="auto" w:sz="4" w:space="0"/>
              <w:left w:val="single" w:color="auto" w:sz="4" w:space="0"/>
              <w:bottom w:val="single" w:color="auto" w:sz="4" w:space="0"/>
              <w:right w:val="single" w:color="auto" w:sz="4" w:space="0"/>
            </w:tcBorders>
          </w:tcPr>
          <w:p w:rsidRPr="009F6F3A" w:rsidR="00E923A6" w:rsidP="001F6EC9" w:rsidRDefault="00E923A6" w14:paraId="009D0C5E" w14:textId="77777777">
            <w:pPr>
              <w:tabs>
                <w:tab w:val="left" w:pos="5267"/>
              </w:tabs>
              <w:spacing w:before="40" w:after="40" w:line="240" w:lineRule="atLeast"/>
              <w:rPr>
                <w:rFonts w:eastAsia="Calibri" w:cs="Arial"/>
                <w:kern w:val="16"/>
              </w:rPr>
            </w:pPr>
          </w:p>
        </w:tc>
        <w:tc>
          <w:tcPr>
            <w:tcW w:w="3543" w:type="dxa"/>
            <w:tcBorders>
              <w:top w:val="single" w:color="auto" w:sz="4" w:space="0"/>
              <w:left w:val="single" w:color="auto" w:sz="4" w:space="0"/>
              <w:bottom w:val="single" w:color="auto" w:sz="4" w:space="0"/>
              <w:right w:val="single" w:color="auto" w:sz="4" w:space="0"/>
            </w:tcBorders>
          </w:tcPr>
          <w:p w:rsidRPr="009F6F3A" w:rsidR="00E923A6" w:rsidP="001F6EC9" w:rsidRDefault="00E923A6" w14:paraId="23F01CB6" w14:textId="77777777">
            <w:pPr>
              <w:tabs>
                <w:tab w:val="left" w:pos="5267"/>
              </w:tabs>
              <w:spacing w:before="40" w:after="40" w:line="240" w:lineRule="atLeast"/>
              <w:rPr>
                <w:rFonts w:eastAsia="Calibri" w:cs="Arial"/>
                <w:kern w:val="16"/>
              </w:rPr>
            </w:pPr>
          </w:p>
        </w:tc>
      </w:tr>
      <w:tr w:rsidRPr="009F6F3A" w:rsidR="00E923A6" w:rsidTr="001F6EC9" w14:paraId="0CA61272" w14:textId="77777777">
        <w:trPr>
          <w:trHeight w:val="85"/>
        </w:trPr>
        <w:tc>
          <w:tcPr>
            <w:tcW w:w="1413" w:type="dxa"/>
            <w:tcBorders>
              <w:top w:val="single" w:color="auto" w:sz="4" w:space="0"/>
              <w:left w:val="single" w:color="auto" w:sz="4" w:space="0"/>
              <w:bottom w:val="single" w:color="auto" w:sz="4" w:space="0"/>
              <w:right w:val="single" w:color="auto" w:sz="4" w:space="0"/>
            </w:tcBorders>
          </w:tcPr>
          <w:p w:rsidRPr="009F6F3A" w:rsidR="00E923A6" w:rsidP="001F6EC9" w:rsidRDefault="00E923A6" w14:paraId="48CE0A03" w14:textId="77777777">
            <w:pPr>
              <w:tabs>
                <w:tab w:val="left" w:pos="5267"/>
              </w:tabs>
              <w:spacing w:before="40" w:after="40" w:line="240" w:lineRule="atLeast"/>
              <w:rPr>
                <w:rFonts w:eastAsia="Calibri" w:cs="Arial"/>
                <w:color w:val="FFFFFF" w:themeColor="background1"/>
                <w:kern w:val="16"/>
              </w:rPr>
            </w:pPr>
          </w:p>
        </w:tc>
        <w:tc>
          <w:tcPr>
            <w:tcW w:w="4537" w:type="dxa"/>
            <w:tcBorders>
              <w:top w:val="single" w:color="auto" w:sz="4" w:space="0"/>
              <w:left w:val="single" w:color="auto" w:sz="4" w:space="0"/>
              <w:bottom w:val="single" w:color="auto" w:sz="4" w:space="0"/>
              <w:right w:val="single" w:color="auto" w:sz="4" w:space="0"/>
            </w:tcBorders>
          </w:tcPr>
          <w:p w:rsidRPr="009F6F3A" w:rsidR="00E923A6" w:rsidP="001F6EC9" w:rsidRDefault="00E923A6" w14:paraId="2362EBB6" w14:textId="77777777">
            <w:pPr>
              <w:tabs>
                <w:tab w:val="left" w:pos="5267"/>
              </w:tabs>
              <w:spacing w:before="40" w:after="40" w:line="240" w:lineRule="atLeast"/>
              <w:rPr>
                <w:rFonts w:eastAsia="Calibri" w:cs="Arial"/>
                <w:color w:val="FFFFFF" w:themeColor="background1"/>
                <w:kern w:val="16"/>
              </w:rPr>
            </w:pPr>
          </w:p>
        </w:tc>
        <w:tc>
          <w:tcPr>
            <w:tcW w:w="3543" w:type="dxa"/>
            <w:tcBorders>
              <w:top w:val="single" w:color="auto" w:sz="4" w:space="0"/>
              <w:left w:val="single" w:color="auto" w:sz="4" w:space="0"/>
              <w:bottom w:val="single" w:color="auto" w:sz="4" w:space="0"/>
              <w:right w:val="single" w:color="auto" w:sz="4" w:space="0"/>
            </w:tcBorders>
          </w:tcPr>
          <w:p w:rsidRPr="009F6F3A" w:rsidR="00E923A6" w:rsidP="001F6EC9" w:rsidRDefault="00E923A6" w14:paraId="24F957B2" w14:textId="77777777">
            <w:pPr>
              <w:tabs>
                <w:tab w:val="left" w:pos="5267"/>
              </w:tabs>
              <w:spacing w:before="40" w:after="40" w:line="240" w:lineRule="atLeast"/>
              <w:rPr>
                <w:rFonts w:eastAsia="Calibri" w:cs="Arial"/>
                <w:color w:val="FFFFFF" w:themeColor="background1"/>
                <w:kern w:val="16"/>
              </w:rPr>
            </w:pPr>
          </w:p>
        </w:tc>
      </w:tr>
      <w:tr w:rsidRPr="009F6F3A" w:rsidR="00E923A6" w:rsidTr="001F6EC9" w14:paraId="42272D63" w14:textId="77777777">
        <w:tc>
          <w:tcPr>
            <w:tcW w:w="9493"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F6F3A" w:rsidR="00E923A6" w:rsidP="001F6EC9" w:rsidRDefault="00E923A6" w14:paraId="5A1E5D87" w14:textId="77777777">
            <w:pPr>
              <w:tabs>
                <w:tab w:val="left" w:pos="5267"/>
              </w:tabs>
              <w:spacing w:before="40" w:after="40" w:line="240" w:lineRule="atLeast"/>
              <w:rPr>
                <w:rFonts w:eastAsia="Calibri" w:cs="Arial"/>
                <w:kern w:val="16"/>
              </w:rPr>
            </w:pPr>
            <w:r>
              <w:rPr>
                <w:rFonts w:eastAsia="Calibri" w:cs="Arial"/>
                <w:kern w:val="16"/>
              </w:rPr>
              <w:t xml:space="preserve">Expectations of coaching or mentoring </w:t>
            </w:r>
          </w:p>
          <w:p w:rsidRPr="009F6F3A" w:rsidR="00E923A6" w:rsidP="008B7FCC" w:rsidRDefault="00E923A6" w14:paraId="59F6F422" w14:textId="77777777">
            <w:pPr>
              <w:pStyle w:val="ListParagraph"/>
              <w:numPr>
                <w:ilvl w:val="0"/>
                <w:numId w:val="85"/>
              </w:numPr>
              <w:tabs>
                <w:tab w:val="left" w:pos="5267"/>
              </w:tabs>
              <w:spacing w:before="40" w:after="40" w:line="240" w:lineRule="atLeast"/>
              <w:contextualSpacing/>
              <w:rPr>
                <w:rFonts w:ascii="Arial" w:hAnsi="Arial" w:eastAsia="Calibri" w:cs="Arial"/>
                <w:kern w:val="16"/>
              </w:rPr>
            </w:pPr>
            <w:r w:rsidRPr="009F6F3A">
              <w:rPr>
                <w:rFonts w:ascii="Arial" w:hAnsi="Arial" w:eastAsia="Calibri" w:cs="Arial"/>
                <w:kern w:val="16"/>
              </w:rPr>
              <w:t xml:space="preserve">expectation of coaching/mentoring  </w:t>
            </w:r>
          </w:p>
          <w:p w:rsidRPr="009F6F3A" w:rsidR="00E923A6" w:rsidP="008B7FCC" w:rsidRDefault="00E923A6" w14:paraId="7200B25C" w14:textId="7F468DE1">
            <w:pPr>
              <w:pStyle w:val="ListParagraph"/>
              <w:numPr>
                <w:ilvl w:val="0"/>
                <w:numId w:val="85"/>
              </w:numPr>
              <w:tabs>
                <w:tab w:val="left" w:pos="5267"/>
              </w:tabs>
              <w:spacing w:before="40" w:after="40" w:line="240" w:lineRule="atLeast"/>
              <w:contextualSpacing/>
              <w:rPr>
                <w:rFonts w:ascii="Arial" w:hAnsi="Arial" w:eastAsia="Calibri" w:cs="Arial"/>
                <w:kern w:val="16"/>
              </w:rPr>
            </w:pPr>
            <w:r w:rsidRPr="009F6F3A">
              <w:rPr>
                <w:rFonts w:ascii="Arial" w:hAnsi="Arial" w:eastAsia="Calibri" w:cs="Arial"/>
                <w:kern w:val="16"/>
              </w:rPr>
              <w:t>any stakeholder involvement</w:t>
            </w:r>
            <w:r w:rsidR="001564CA">
              <w:rPr>
                <w:rFonts w:ascii="Arial" w:hAnsi="Arial" w:eastAsia="Calibri" w:cs="Arial"/>
                <w:kern w:val="16"/>
              </w:rPr>
              <w:t>.</w:t>
            </w:r>
          </w:p>
          <w:p w:rsidRPr="009F6F3A" w:rsidR="00E923A6" w:rsidP="001F6EC9" w:rsidRDefault="00E923A6" w14:paraId="1FC776D9" w14:textId="20E849DA">
            <w:pPr>
              <w:tabs>
                <w:tab w:val="left" w:pos="5267"/>
              </w:tabs>
              <w:spacing w:before="40" w:after="40" w:line="240" w:lineRule="atLeast"/>
              <w:ind w:left="363"/>
              <w:rPr>
                <w:rFonts w:eastAsia="Calibri" w:cs="Arial"/>
                <w:i/>
                <w:iCs/>
                <w:color w:val="FFFFFF" w:themeColor="background1"/>
                <w:kern w:val="16"/>
                <w:sz w:val="18"/>
                <w:szCs w:val="18"/>
              </w:rPr>
            </w:pPr>
            <w:r>
              <w:rPr>
                <w:rFonts w:eastAsia="Calibri" w:cs="Arial"/>
                <w:i/>
                <w:iCs/>
                <w:kern w:val="16"/>
                <w:sz w:val="18"/>
                <w:szCs w:val="18"/>
              </w:rPr>
              <w:t>5</w:t>
            </w:r>
            <w:r w:rsidRPr="009F6F3A">
              <w:rPr>
                <w:rFonts w:eastAsia="Calibri" w:cs="Arial"/>
                <w:i/>
                <w:iCs/>
                <w:kern w:val="16"/>
                <w:sz w:val="18"/>
                <w:szCs w:val="18"/>
              </w:rPr>
              <w:t>01/2</w:t>
            </w:r>
            <w:r>
              <w:rPr>
                <w:rFonts w:eastAsia="Calibri" w:cs="Arial"/>
                <w:i/>
                <w:iCs/>
                <w:kern w:val="16"/>
                <w:sz w:val="18"/>
                <w:szCs w:val="18"/>
              </w:rPr>
              <w:t xml:space="preserve">, 701/2 </w:t>
            </w:r>
            <w:r w:rsidRPr="009F6F3A">
              <w:rPr>
                <w:rFonts w:eastAsia="Calibri" w:cs="Arial"/>
                <w:i/>
                <w:iCs/>
                <w:kern w:val="16"/>
                <w:sz w:val="18"/>
                <w:szCs w:val="18"/>
              </w:rPr>
              <w:t>AC1.1 (expectations)</w:t>
            </w:r>
            <w:r>
              <w:rPr>
                <w:rFonts w:eastAsia="Calibri" w:cs="Arial"/>
                <w:i/>
                <w:iCs/>
                <w:kern w:val="16"/>
                <w:sz w:val="18"/>
                <w:szCs w:val="18"/>
              </w:rPr>
              <w:t xml:space="preserve"> AC2.3 (stakeholders)</w:t>
            </w:r>
          </w:p>
        </w:tc>
      </w:tr>
      <w:tr w:rsidRPr="009F6F3A" w:rsidR="00E923A6" w:rsidTr="001F6EC9" w14:paraId="11F16917" w14:textId="77777777">
        <w:tc>
          <w:tcPr>
            <w:tcW w:w="9493" w:type="dxa"/>
            <w:gridSpan w:val="3"/>
            <w:tcBorders>
              <w:top w:val="single" w:color="auto" w:sz="4" w:space="0"/>
              <w:left w:val="single" w:color="auto" w:sz="4" w:space="0"/>
              <w:bottom w:val="single" w:color="auto" w:sz="4" w:space="0"/>
              <w:right w:val="single" w:color="auto" w:sz="4" w:space="0"/>
            </w:tcBorders>
          </w:tcPr>
          <w:p w:rsidRPr="009F6F3A" w:rsidR="00E923A6" w:rsidP="001F6EC9" w:rsidRDefault="00E923A6" w14:paraId="7404FE89" w14:textId="77777777">
            <w:pPr>
              <w:tabs>
                <w:tab w:val="left" w:pos="5267"/>
              </w:tabs>
              <w:spacing w:before="40" w:after="40" w:line="240" w:lineRule="atLeast"/>
              <w:rPr>
                <w:rFonts w:eastAsia="Calibri" w:cs="Arial"/>
                <w:kern w:val="16"/>
              </w:rPr>
            </w:pPr>
          </w:p>
          <w:p w:rsidRPr="009F6F3A" w:rsidR="00E923A6" w:rsidP="001F6EC9" w:rsidRDefault="00E923A6" w14:paraId="7EA5CA39" w14:textId="77777777">
            <w:pPr>
              <w:tabs>
                <w:tab w:val="left" w:pos="5267"/>
              </w:tabs>
              <w:spacing w:before="40" w:after="40" w:line="240" w:lineRule="atLeast"/>
              <w:rPr>
                <w:rFonts w:eastAsia="Calibri" w:cs="Arial"/>
                <w:kern w:val="16"/>
              </w:rPr>
            </w:pPr>
          </w:p>
          <w:p w:rsidRPr="009F6F3A" w:rsidR="00E923A6" w:rsidP="001F6EC9" w:rsidRDefault="00E923A6" w14:paraId="394BE1AC" w14:textId="77777777">
            <w:pPr>
              <w:tabs>
                <w:tab w:val="left" w:pos="5267"/>
              </w:tabs>
              <w:spacing w:before="40" w:after="40" w:line="240" w:lineRule="atLeast"/>
              <w:rPr>
                <w:rFonts w:eastAsia="Calibri" w:cs="Arial"/>
                <w:kern w:val="16"/>
              </w:rPr>
            </w:pPr>
          </w:p>
          <w:p w:rsidRPr="009F6F3A" w:rsidR="00E923A6" w:rsidP="001F6EC9" w:rsidRDefault="00E923A6" w14:paraId="2F1D4BCB" w14:textId="77777777">
            <w:pPr>
              <w:tabs>
                <w:tab w:val="left" w:pos="5267"/>
              </w:tabs>
              <w:spacing w:before="40" w:after="40" w:line="240" w:lineRule="atLeast"/>
              <w:rPr>
                <w:rFonts w:eastAsia="Calibri" w:cs="Arial"/>
                <w:i/>
                <w:iCs/>
                <w:kern w:val="16"/>
              </w:rPr>
            </w:pPr>
            <w:r w:rsidRPr="009F6F3A">
              <w:rPr>
                <w:rFonts w:eastAsia="Calibri" w:cs="Arial"/>
                <w:i/>
                <w:iCs/>
                <w:kern w:val="16"/>
              </w:rPr>
              <w:t xml:space="preserve">Note: Include contact details of any stakeholders if appropriate </w:t>
            </w:r>
          </w:p>
        </w:tc>
      </w:tr>
      <w:tr w:rsidRPr="009F6F3A" w:rsidR="00E923A6" w:rsidTr="001F6EC9" w14:paraId="74B50843" w14:textId="77777777">
        <w:tc>
          <w:tcPr>
            <w:tcW w:w="9493"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1253D8" w:rsidR="00E923A6" w:rsidP="001F6EC9" w:rsidRDefault="00E923A6" w14:paraId="75594FA0" w14:textId="77777777">
            <w:pPr>
              <w:tabs>
                <w:tab w:val="left" w:pos="5267"/>
              </w:tabs>
              <w:spacing w:before="40" w:after="40" w:line="240" w:lineRule="atLeast"/>
              <w:rPr>
                <w:rFonts w:eastAsia="Calibri" w:cs="Arial"/>
                <w:kern w:val="16"/>
              </w:rPr>
            </w:pPr>
            <w:r w:rsidRPr="001253D8">
              <w:rPr>
                <w:rFonts w:eastAsia="Calibri" w:cs="Arial"/>
                <w:kern w:val="16"/>
              </w:rPr>
              <w:t>Details around relationship established</w:t>
            </w:r>
          </w:p>
          <w:p w:rsidRPr="006D4519" w:rsidR="00E923A6" w:rsidP="001F6EC9" w:rsidRDefault="00E923A6" w14:paraId="7E5096C5" w14:textId="77777777">
            <w:pPr>
              <w:tabs>
                <w:tab w:val="left" w:pos="5267"/>
              </w:tabs>
              <w:spacing w:before="40" w:after="40" w:line="240" w:lineRule="atLeast"/>
              <w:rPr>
                <w:rFonts w:eastAsia="Calibri" w:cs="Arial"/>
                <w:i/>
                <w:iCs/>
                <w:kern w:val="16"/>
                <w:sz w:val="18"/>
                <w:szCs w:val="18"/>
              </w:rPr>
            </w:pPr>
            <w:r w:rsidRPr="006D4519">
              <w:rPr>
                <w:rFonts w:eastAsia="Calibri" w:cs="Arial"/>
                <w:i/>
                <w:iCs/>
                <w:kern w:val="16"/>
                <w:sz w:val="18"/>
                <w:szCs w:val="18"/>
              </w:rPr>
              <w:t>501/2 AC1.1 (relationship)</w:t>
            </w:r>
            <w:r>
              <w:rPr>
                <w:rFonts w:eastAsia="Calibri" w:cs="Arial"/>
                <w:i/>
                <w:iCs/>
                <w:kern w:val="16"/>
                <w:sz w:val="18"/>
                <w:szCs w:val="18"/>
              </w:rPr>
              <w:t xml:space="preserve"> 701/2 (alignment and relationships)</w:t>
            </w:r>
          </w:p>
        </w:tc>
      </w:tr>
      <w:tr w:rsidRPr="009F6F3A" w:rsidR="00E923A6" w:rsidTr="001F6EC9" w14:paraId="0F05D9C4" w14:textId="77777777">
        <w:tc>
          <w:tcPr>
            <w:tcW w:w="9493" w:type="dxa"/>
            <w:gridSpan w:val="3"/>
            <w:tcBorders>
              <w:top w:val="single" w:color="auto" w:sz="4" w:space="0"/>
              <w:left w:val="single" w:color="auto" w:sz="4" w:space="0"/>
              <w:bottom w:val="single" w:color="auto" w:sz="4" w:space="0"/>
              <w:right w:val="single" w:color="auto" w:sz="4" w:space="0"/>
            </w:tcBorders>
          </w:tcPr>
          <w:p w:rsidR="00E923A6" w:rsidP="001F6EC9" w:rsidRDefault="00E923A6" w14:paraId="600AE68D" w14:textId="77777777">
            <w:pPr>
              <w:tabs>
                <w:tab w:val="left" w:pos="5267"/>
              </w:tabs>
              <w:spacing w:before="40" w:after="40" w:line="240" w:lineRule="atLeast"/>
              <w:rPr>
                <w:rFonts w:eastAsia="Calibri" w:cs="Arial"/>
                <w:kern w:val="16"/>
              </w:rPr>
            </w:pPr>
          </w:p>
          <w:p w:rsidR="00E923A6" w:rsidP="001F6EC9" w:rsidRDefault="00E923A6" w14:paraId="1D3BA4F0" w14:textId="77777777">
            <w:pPr>
              <w:tabs>
                <w:tab w:val="left" w:pos="5267"/>
              </w:tabs>
              <w:spacing w:before="40" w:after="40" w:line="240" w:lineRule="atLeast"/>
              <w:rPr>
                <w:rFonts w:eastAsia="Calibri" w:cs="Arial"/>
                <w:kern w:val="16"/>
              </w:rPr>
            </w:pPr>
          </w:p>
          <w:p w:rsidRPr="009F6F3A" w:rsidR="00E923A6" w:rsidP="001F6EC9" w:rsidRDefault="00E923A6" w14:paraId="14334C61" w14:textId="77777777">
            <w:pPr>
              <w:tabs>
                <w:tab w:val="left" w:pos="5267"/>
              </w:tabs>
              <w:spacing w:before="40" w:after="40" w:line="240" w:lineRule="atLeast"/>
              <w:rPr>
                <w:rFonts w:eastAsia="Calibri" w:cs="Arial"/>
                <w:kern w:val="16"/>
              </w:rPr>
            </w:pPr>
          </w:p>
        </w:tc>
      </w:tr>
    </w:tbl>
    <w:p w:rsidRPr="009F6F3A" w:rsidR="00E923A6" w:rsidP="00E923A6" w:rsidRDefault="00E923A6" w14:paraId="6E7FF457" w14:textId="77777777">
      <w:pPr>
        <w:spacing w:before="40" w:after="40" w:line="240" w:lineRule="auto"/>
        <w:rPr>
          <w:rFonts w:eastAsia="Times New Roman" w:cs="Arial"/>
          <w:b/>
          <w:color w:val="000000"/>
          <w:lang w:eastAsia="ja-JP"/>
        </w:rPr>
      </w:pPr>
    </w:p>
    <w:tbl>
      <w:tblPr>
        <w:tblStyle w:val="TableGrid12"/>
        <w:tblpPr w:leftFromText="180" w:rightFromText="180" w:vertAnchor="text" w:horzAnchor="margin" w:tblpY="43"/>
        <w:tblW w:w="0" w:type="auto"/>
        <w:tblLook w:val="04A0" w:firstRow="1" w:lastRow="0" w:firstColumn="1" w:lastColumn="0" w:noHBand="0" w:noVBand="1"/>
      </w:tblPr>
      <w:tblGrid>
        <w:gridCol w:w="4401"/>
        <w:gridCol w:w="4773"/>
      </w:tblGrid>
      <w:tr w:rsidRPr="009F6F3A" w:rsidR="00E923A6" w:rsidTr="001F6EC9" w14:paraId="139AD217" w14:textId="77777777">
        <w:tc>
          <w:tcPr>
            <w:tcW w:w="9493" w:type="dxa"/>
            <w:gridSpan w:val="2"/>
            <w:tcBorders>
              <w:top w:val="single" w:color="auto" w:sz="4" w:space="0"/>
              <w:left w:val="single" w:color="auto" w:sz="4" w:space="0"/>
              <w:bottom w:val="single" w:color="auto" w:sz="4" w:space="0"/>
              <w:right w:val="single" w:color="auto" w:sz="4" w:space="0"/>
            </w:tcBorders>
            <w:shd w:val="clear" w:color="auto" w:fill="FF9900"/>
            <w:vAlign w:val="center"/>
          </w:tcPr>
          <w:p w:rsidRPr="009F6F3A" w:rsidR="00E923A6" w:rsidP="001F6EC9" w:rsidRDefault="00E923A6" w14:paraId="3DCD9A07" w14:textId="4B0746C7">
            <w:pPr>
              <w:tabs>
                <w:tab w:val="left" w:pos="5267"/>
              </w:tabs>
              <w:spacing w:before="40" w:after="40" w:line="240" w:lineRule="atLeast"/>
              <w:rPr>
                <w:rFonts w:eastAsia="Calibri" w:cs="Arial"/>
                <w:b/>
                <w:bCs/>
                <w:i/>
                <w:iCs/>
                <w:color w:val="FFFFFF" w:themeColor="background1"/>
                <w:kern w:val="16"/>
                <w:sz w:val="18"/>
                <w:szCs w:val="18"/>
              </w:rPr>
            </w:pPr>
            <w:r w:rsidRPr="009F6F3A">
              <w:rPr>
                <w:rFonts w:eastAsia="Calibri" w:cs="Arial"/>
                <w:b/>
                <w:bCs/>
                <w:color w:val="FFFFFF" w:themeColor="background1"/>
                <w:kern w:val="16"/>
                <w:sz w:val="22"/>
                <w:szCs w:val="20"/>
              </w:rPr>
              <w:t xml:space="preserve">Session Planning </w:t>
            </w:r>
            <w:r w:rsidRPr="009F6F3A">
              <w:rPr>
                <w:rFonts w:eastAsia="Calibri" w:cs="Arial"/>
                <w:b/>
                <w:bCs/>
                <w:color w:val="FFFFFF" w:themeColor="background1"/>
                <w:kern w:val="16"/>
                <w:sz w:val="22"/>
                <w:szCs w:val="20"/>
                <w:shd w:val="clear" w:color="auto" w:fill="FF9900"/>
              </w:rPr>
              <w:t xml:space="preserve">for the individual </w:t>
            </w:r>
            <w:r w:rsidRPr="00553F8D" w:rsidR="00574446">
              <w:rPr>
                <w:rFonts w:eastAsia="Calibri" w:cs="Arial"/>
                <w:b/>
                <w:bCs/>
                <w:i/>
                <w:iCs/>
                <w:color w:val="FFFFFF" w:themeColor="background1"/>
                <w:kern w:val="16"/>
                <w:sz w:val="18"/>
                <w:szCs w:val="18"/>
                <w:shd w:val="clear" w:color="auto" w:fill="FF9900"/>
              </w:rPr>
              <w:t>5</w:t>
            </w:r>
            <w:r w:rsidRPr="00553F8D">
              <w:rPr>
                <w:rFonts w:eastAsia="Calibri" w:cs="Arial"/>
                <w:b/>
                <w:bCs/>
                <w:i/>
                <w:iCs/>
                <w:color w:val="FFFFFF" w:themeColor="background1"/>
                <w:kern w:val="16"/>
                <w:sz w:val="18"/>
                <w:szCs w:val="18"/>
                <w:shd w:val="clear" w:color="auto" w:fill="FF9900"/>
              </w:rPr>
              <w:t>01/2,</w:t>
            </w:r>
            <w:r w:rsidRPr="00553F8D" w:rsidR="00574446">
              <w:rPr>
                <w:rFonts w:eastAsia="Calibri" w:cs="Arial"/>
                <w:b/>
                <w:bCs/>
                <w:i/>
                <w:iCs/>
                <w:color w:val="FFFFFF" w:themeColor="background1"/>
                <w:kern w:val="16"/>
                <w:sz w:val="18"/>
                <w:szCs w:val="18"/>
                <w:shd w:val="clear" w:color="auto" w:fill="FF9900"/>
              </w:rPr>
              <w:t xml:space="preserve"> 701/2</w:t>
            </w:r>
            <w:r w:rsidRPr="009F6F3A">
              <w:rPr>
                <w:rFonts w:eastAsia="Calibri" w:cs="Arial"/>
                <w:b/>
                <w:bCs/>
                <w:i/>
                <w:iCs/>
                <w:color w:val="FFFFFF" w:themeColor="background1"/>
                <w:kern w:val="16"/>
                <w:sz w:val="18"/>
                <w:szCs w:val="18"/>
                <w:shd w:val="clear" w:color="auto" w:fill="FF9900"/>
              </w:rPr>
              <w:t xml:space="preserve"> AC1.3</w:t>
            </w:r>
            <w:r w:rsidRPr="009F6F3A">
              <w:rPr>
                <w:rFonts w:eastAsia="Calibri" w:cs="Arial"/>
                <w:b/>
                <w:bCs/>
                <w:i/>
                <w:iCs/>
                <w:color w:val="FFFFFF" w:themeColor="background1"/>
                <w:kern w:val="16"/>
                <w:sz w:val="18"/>
                <w:szCs w:val="18"/>
              </w:rPr>
              <w:t xml:space="preserve"> </w:t>
            </w:r>
          </w:p>
        </w:tc>
      </w:tr>
      <w:tr w:rsidRPr="009F6F3A" w:rsidR="00E923A6" w:rsidTr="001F6EC9" w14:paraId="0CFBB47C" w14:textId="77777777">
        <w:tc>
          <w:tcPr>
            <w:tcW w:w="9493"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9F6F3A" w:rsidR="00E923A6" w:rsidP="001F6EC9" w:rsidRDefault="00E923A6" w14:paraId="357A8423" w14:textId="77777777">
            <w:pPr>
              <w:tabs>
                <w:tab w:val="left" w:pos="5267"/>
              </w:tabs>
              <w:spacing w:before="40" w:after="40" w:line="240" w:lineRule="atLeast"/>
              <w:rPr>
                <w:rFonts w:eastAsia="Calibri" w:cs="Arial"/>
                <w:b/>
                <w:bCs/>
                <w:kern w:val="16"/>
                <w:sz w:val="22"/>
                <w:szCs w:val="20"/>
              </w:rPr>
            </w:pPr>
            <w:r w:rsidRPr="009F6F3A">
              <w:rPr>
                <w:rFonts w:eastAsia="Calibri" w:cs="Arial"/>
                <w:b/>
                <w:bCs/>
                <w:kern w:val="16"/>
                <w:sz w:val="22"/>
                <w:szCs w:val="20"/>
              </w:rPr>
              <w:t xml:space="preserve">Profile of individual </w:t>
            </w:r>
          </w:p>
          <w:p w:rsidRPr="009F6F3A" w:rsidR="00E923A6" w:rsidP="001F6EC9" w:rsidRDefault="00E923A6" w14:paraId="382C0D01" w14:textId="77777777">
            <w:pPr>
              <w:tabs>
                <w:tab w:val="left" w:pos="5267"/>
              </w:tabs>
              <w:spacing w:before="40" w:after="40" w:line="240" w:lineRule="atLeast"/>
              <w:rPr>
                <w:rFonts w:eastAsia="Calibri" w:cs="Arial"/>
                <w:i/>
                <w:iCs/>
                <w:color w:val="FFFFFF" w:themeColor="background1"/>
                <w:kern w:val="16"/>
                <w:sz w:val="18"/>
                <w:szCs w:val="18"/>
              </w:rPr>
            </w:pPr>
            <w:r>
              <w:rPr>
                <w:rFonts w:eastAsia="Calibri" w:cs="Arial"/>
                <w:i/>
                <w:iCs/>
                <w:kern w:val="16"/>
                <w:sz w:val="18"/>
                <w:szCs w:val="18"/>
              </w:rPr>
              <w:t>5</w:t>
            </w:r>
            <w:r w:rsidRPr="009F6F3A">
              <w:rPr>
                <w:rFonts w:eastAsia="Calibri" w:cs="Arial"/>
                <w:i/>
                <w:iCs/>
                <w:kern w:val="16"/>
                <w:sz w:val="18"/>
                <w:szCs w:val="18"/>
              </w:rPr>
              <w:t xml:space="preserve">01/2, </w:t>
            </w:r>
            <w:r>
              <w:rPr>
                <w:rFonts w:eastAsia="Calibri" w:cs="Arial"/>
                <w:i/>
                <w:iCs/>
                <w:kern w:val="16"/>
                <w:sz w:val="18"/>
                <w:szCs w:val="18"/>
              </w:rPr>
              <w:t xml:space="preserve">701/2 </w:t>
            </w:r>
            <w:r w:rsidRPr="009F6F3A">
              <w:rPr>
                <w:rFonts w:eastAsia="Calibri" w:cs="Arial"/>
                <w:i/>
                <w:iCs/>
                <w:kern w:val="16"/>
                <w:sz w:val="18"/>
                <w:szCs w:val="18"/>
              </w:rPr>
              <w:t>AC1.3 (profile)</w:t>
            </w:r>
          </w:p>
        </w:tc>
      </w:tr>
      <w:tr w:rsidRPr="009F6F3A" w:rsidR="00E923A6" w:rsidTr="001F6EC9" w14:paraId="05DCBCD8" w14:textId="77777777">
        <w:tc>
          <w:tcPr>
            <w:tcW w:w="9493" w:type="dxa"/>
            <w:gridSpan w:val="2"/>
            <w:tcBorders>
              <w:top w:val="single" w:color="auto" w:sz="4" w:space="0"/>
              <w:left w:val="single" w:color="auto" w:sz="4" w:space="0"/>
              <w:bottom w:val="single" w:color="auto" w:sz="4" w:space="0"/>
              <w:right w:val="single" w:color="auto" w:sz="4" w:space="0"/>
            </w:tcBorders>
          </w:tcPr>
          <w:p w:rsidRPr="009F6F3A" w:rsidR="00E923A6" w:rsidP="001F6EC9" w:rsidRDefault="00E923A6" w14:paraId="2F47B9B6" w14:textId="77777777">
            <w:pPr>
              <w:keepNext/>
              <w:keepLines/>
              <w:widowControl w:val="0"/>
              <w:tabs>
                <w:tab w:val="left" w:pos="2694"/>
              </w:tabs>
              <w:spacing w:before="40" w:after="40" w:line="240" w:lineRule="atLeast"/>
              <w:rPr>
                <w:rFonts w:cs="Arial"/>
                <w:b/>
                <w:szCs w:val="22"/>
              </w:rPr>
            </w:pPr>
          </w:p>
          <w:p w:rsidRPr="009F6F3A" w:rsidR="00E923A6" w:rsidP="001F6EC9" w:rsidRDefault="00E923A6" w14:paraId="6DAC4B96" w14:textId="77777777">
            <w:pPr>
              <w:keepNext/>
              <w:keepLines/>
              <w:widowControl w:val="0"/>
              <w:tabs>
                <w:tab w:val="left" w:pos="2694"/>
              </w:tabs>
              <w:spacing w:before="40" w:after="40" w:line="240" w:lineRule="atLeast"/>
              <w:rPr>
                <w:rFonts w:cs="Arial"/>
                <w:b/>
                <w:szCs w:val="22"/>
              </w:rPr>
            </w:pPr>
          </w:p>
        </w:tc>
      </w:tr>
      <w:tr w:rsidRPr="009F6F3A" w:rsidR="00E923A6" w:rsidTr="001F6EC9" w14:paraId="112E3B19" w14:textId="77777777">
        <w:tc>
          <w:tcPr>
            <w:tcW w:w="9493"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E63365" w:rsidR="00E923A6" w:rsidP="001F6EC9" w:rsidRDefault="00E923A6" w14:paraId="00456DFC" w14:textId="77777777">
            <w:pPr>
              <w:keepNext/>
              <w:keepLines/>
              <w:widowControl w:val="0"/>
              <w:tabs>
                <w:tab w:val="left" w:pos="2694"/>
              </w:tabs>
              <w:spacing w:before="40" w:after="40" w:line="240" w:lineRule="atLeast"/>
              <w:rPr>
                <w:rFonts w:cs="Arial"/>
                <w:b/>
                <w:sz w:val="22"/>
                <w:szCs w:val="22"/>
              </w:rPr>
            </w:pPr>
            <w:r w:rsidRPr="00E63365">
              <w:rPr>
                <w:rFonts w:cs="Arial"/>
                <w:b/>
                <w:sz w:val="22"/>
                <w:szCs w:val="22"/>
              </w:rPr>
              <w:t>Type of coaching or mentoring approach</w:t>
            </w:r>
          </w:p>
          <w:p w:rsidRPr="001F072B" w:rsidR="00E923A6" w:rsidP="001F6EC9" w:rsidRDefault="00E923A6" w14:paraId="43117E7C" w14:textId="3D275876">
            <w:pPr>
              <w:keepNext/>
              <w:keepLines/>
              <w:widowControl w:val="0"/>
              <w:tabs>
                <w:tab w:val="left" w:pos="2694"/>
              </w:tabs>
              <w:spacing w:before="40" w:after="40" w:line="240" w:lineRule="atLeast"/>
              <w:rPr>
                <w:rFonts w:cs="Arial"/>
                <w:bCs/>
                <w:i/>
                <w:iCs/>
                <w:sz w:val="18"/>
                <w:szCs w:val="18"/>
              </w:rPr>
            </w:pPr>
            <w:r w:rsidRPr="0076247B">
              <w:rPr>
                <w:rFonts w:cs="Arial"/>
                <w:bCs/>
                <w:i/>
                <w:iCs/>
                <w:sz w:val="18"/>
                <w:szCs w:val="18"/>
              </w:rPr>
              <w:t>501/2, 701/2 AC1.3 (approach)</w:t>
            </w:r>
          </w:p>
        </w:tc>
      </w:tr>
      <w:tr w:rsidRPr="009F6F3A" w:rsidR="00E923A6" w:rsidTr="001F6EC9" w14:paraId="5A07AEB2" w14:textId="77777777">
        <w:tc>
          <w:tcPr>
            <w:tcW w:w="9493"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00E923A6" w:rsidP="001F6EC9" w:rsidRDefault="00E923A6" w14:paraId="359DDC64" w14:textId="77777777">
            <w:pPr>
              <w:keepNext/>
              <w:keepLines/>
              <w:widowControl w:val="0"/>
              <w:tabs>
                <w:tab w:val="left" w:pos="2694"/>
              </w:tabs>
              <w:spacing w:before="40" w:after="40" w:line="240" w:lineRule="atLeast"/>
              <w:rPr>
                <w:rFonts w:cs="Arial"/>
                <w:b/>
                <w:szCs w:val="20"/>
              </w:rPr>
            </w:pPr>
          </w:p>
          <w:p w:rsidRPr="009F6F3A" w:rsidR="00E923A6" w:rsidP="001F6EC9" w:rsidRDefault="00E923A6" w14:paraId="041CA58C" w14:textId="77777777">
            <w:pPr>
              <w:keepNext/>
              <w:keepLines/>
              <w:widowControl w:val="0"/>
              <w:tabs>
                <w:tab w:val="left" w:pos="2694"/>
              </w:tabs>
              <w:spacing w:before="40" w:after="40" w:line="240" w:lineRule="atLeast"/>
              <w:rPr>
                <w:rFonts w:cs="Arial"/>
                <w:b/>
                <w:szCs w:val="20"/>
              </w:rPr>
            </w:pPr>
          </w:p>
        </w:tc>
      </w:tr>
      <w:tr w:rsidRPr="009F6F3A" w:rsidR="00E923A6" w:rsidTr="001F6EC9" w14:paraId="0CCCC200" w14:textId="77777777">
        <w:tc>
          <w:tcPr>
            <w:tcW w:w="9493"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76247B" w:rsidR="00E923A6" w:rsidP="001F6EC9" w:rsidRDefault="00E923A6" w14:paraId="73C5BD66" w14:textId="77777777">
            <w:pPr>
              <w:rPr>
                <w:rFonts w:cs="Calibri"/>
                <w:b/>
                <w:bCs/>
                <w:color w:val="000000"/>
                <w:lang w:eastAsia="en-GB"/>
              </w:rPr>
            </w:pPr>
            <w:r w:rsidRPr="0076247B">
              <w:rPr>
                <w:rFonts w:cs="Calibri"/>
                <w:b/>
                <w:bCs/>
                <w:color w:val="000000"/>
                <w:lang w:eastAsia="en-GB"/>
              </w:rPr>
              <w:t>Purpose, strategic/developmental goals and intended outcomes</w:t>
            </w:r>
          </w:p>
          <w:p w:rsidRPr="009F6F3A" w:rsidR="00E923A6" w:rsidP="001F6EC9" w:rsidRDefault="00E923A6" w14:paraId="03FFF0FD" w14:textId="77777777">
            <w:pPr>
              <w:keepNext/>
              <w:keepLines/>
              <w:widowControl w:val="0"/>
              <w:tabs>
                <w:tab w:val="left" w:pos="2694"/>
              </w:tabs>
              <w:spacing w:before="40" w:after="40" w:line="240" w:lineRule="atLeast"/>
              <w:rPr>
                <w:rFonts w:cs="Arial"/>
                <w:i/>
                <w:iCs/>
                <w:sz w:val="18"/>
                <w:szCs w:val="18"/>
              </w:rPr>
            </w:pPr>
            <w:r>
              <w:rPr>
                <w:rFonts w:eastAsia="Calibri" w:cs="Arial"/>
                <w:i/>
                <w:iCs/>
                <w:kern w:val="16"/>
                <w:sz w:val="18"/>
                <w:szCs w:val="18"/>
              </w:rPr>
              <w:t>5</w:t>
            </w:r>
            <w:r w:rsidRPr="009F6F3A">
              <w:rPr>
                <w:rFonts w:eastAsia="Calibri" w:cs="Arial"/>
                <w:i/>
                <w:iCs/>
                <w:kern w:val="16"/>
                <w:sz w:val="18"/>
                <w:szCs w:val="18"/>
              </w:rPr>
              <w:t>01/2, AC1.3(goals</w:t>
            </w:r>
            <w:r>
              <w:rPr>
                <w:rFonts w:eastAsia="Calibri" w:cs="Arial"/>
                <w:i/>
                <w:iCs/>
                <w:kern w:val="16"/>
                <w:sz w:val="18"/>
                <w:szCs w:val="18"/>
              </w:rPr>
              <w:t xml:space="preserve"> and </w:t>
            </w:r>
            <w:r w:rsidRPr="009F6F3A">
              <w:rPr>
                <w:rFonts w:eastAsia="Calibri" w:cs="Arial"/>
                <w:i/>
                <w:iCs/>
                <w:kern w:val="16"/>
                <w:sz w:val="18"/>
                <w:szCs w:val="18"/>
              </w:rPr>
              <w:t>outcomes)</w:t>
            </w:r>
            <w:r>
              <w:rPr>
                <w:rFonts w:eastAsia="Calibri" w:cs="Arial"/>
                <w:i/>
                <w:iCs/>
                <w:kern w:val="16"/>
                <w:sz w:val="18"/>
                <w:szCs w:val="18"/>
              </w:rPr>
              <w:t xml:space="preserve"> 701/2 AC1.3 (strategic goals and outcomes)</w:t>
            </w:r>
          </w:p>
        </w:tc>
      </w:tr>
      <w:tr w:rsidRPr="009F6F3A" w:rsidR="00E923A6" w:rsidTr="001F6EC9" w14:paraId="0DEBF7B7" w14:textId="77777777">
        <w:tc>
          <w:tcPr>
            <w:tcW w:w="9493" w:type="dxa"/>
            <w:gridSpan w:val="2"/>
            <w:tcBorders>
              <w:top w:val="single" w:color="auto" w:sz="4" w:space="0"/>
              <w:left w:val="single" w:color="auto" w:sz="4" w:space="0"/>
              <w:bottom w:val="single" w:color="auto" w:sz="4" w:space="0"/>
              <w:right w:val="single" w:color="auto" w:sz="4" w:space="0"/>
            </w:tcBorders>
          </w:tcPr>
          <w:p w:rsidRPr="009F6F3A" w:rsidR="00E923A6" w:rsidP="001F6EC9" w:rsidRDefault="00E923A6" w14:paraId="263B344C" w14:textId="77777777">
            <w:pPr>
              <w:keepNext/>
              <w:keepLines/>
              <w:widowControl w:val="0"/>
              <w:tabs>
                <w:tab w:val="left" w:pos="2694"/>
              </w:tabs>
              <w:spacing w:before="40" w:after="40" w:line="240" w:lineRule="atLeast"/>
              <w:rPr>
                <w:rFonts w:cs="Arial"/>
                <w:b/>
                <w:szCs w:val="22"/>
              </w:rPr>
            </w:pPr>
          </w:p>
          <w:p w:rsidRPr="009F6F3A" w:rsidR="00E923A6" w:rsidP="001F6EC9" w:rsidRDefault="00E923A6" w14:paraId="48520739" w14:textId="77777777">
            <w:pPr>
              <w:keepNext/>
              <w:keepLines/>
              <w:widowControl w:val="0"/>
              <w:tabs>
                <w:tab w:val="left" w:pos="2694"/>
              </w:tabs>
              <w:spacing w:before="40" w:after="40" w:line="240" w:lineRule="atLeast"/>
              <w:rPr>
                <w:rFonts w:cs="Arial"/>
                <w:b/>
                <w:szCs w:val="22"/>
              </w:rPr>
            </w:pPr>
          </w:p>
        </w:tc>
      </w:tr>
      <w:tr w:rsidRPr="009F6F3A" w:rsidR="00E923A6" w:rsidTr="001F6EC9" w14:paraId="56D06F6F" w14:textId="77777777">
        <w:tc>
          <w:tcPr>
            <w:tcW w:w="9493"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F6F3A" w:rsidR="00E923A6" w:rsidP="001F6EC9" w:rsidRDefault="00E923A6" w14:paraId="308AF170" w14:textId="77777777">
            <w:pPr>
              <w:keepNext/>
              <w:keepLines/>
              <w:widowControl w:val="0"/>
              <w:tabs>
                <w:tab w:val="left" w:pos="2694"/>
              </w:tabs>
              <w:spacing w:before="40" w:after="40" w:line="240" w:lineRule="atLeast"/>
              <w:rPr>
                <w:rFonts w:cs="Arial"/>
                <w:b/>
                <w:sz w:val="22"/>
                <w:szCs w:val="22"/>
              </w:rPr>
            </w:pPr>
            <w:r w:rsidRPr="009F6F3A">
              <w:rPr>
                <w:rFonts w:cs="Arial"/>
                <w:b/>
                <w:sz w:val="22"/>
                <w:szCs w:val="22"/>
              </w:rPr>
              <w:t xml:space="preserve">Does the individual have any requirements or needs that need to be considered to facilitate the sessions </w:t>
            </w:r>
            <w:proofErr w:type="spellStart"/>
            <w:r w:rsidRPr="009F6F3A">
              <w:rPr>
                <w:rFonts w:cs="Arial"/>
                <w:b/>
                <w:sz w:val="22"/>
                <w:szCs w:val="22"/>
              </w:rPr>
              <w:t>eg</w:t>
            </w:r>
            <w:proofErr w:type="spellEnd"/>
            <w:r w:rsidRPr="009F6F3A">
              <w:rPr>
                <w:rFonts w:cs="Arial"/>
                <w:b/>
                <w:sz w:val="22"/>
                <w:szCs w:val="22"/>
              </w:rPr>
              <w:t xml:space="preserve"> resources, preferences for neurotypes, considerations around wellbeing etc</w:t>
            </w:r>
          </w:p>
          <w:p w:rsidRPr="009F6F3A" w:rsidR="00E923A6" w:rsidP="001F6EC9" w:rsidRDefault="00E923A6" w14:paraId="5D5D13E0" w14:textId="77777777">
            <w:pPr>
              <w:keepNext/>
              <w:keepLines/>
              <w:widowControl w:val="0"/>
              <w:tabs>
                <w:tab w:val="left" w:pos="2694"/>
              </w:tabs>
              <w:spacing w:before="40" w:after="40" w:line="240" w:lineRule="atLeast"/>
              <w:rPr>
                <w:rFonts w:cs="Arial"/>
                <w:b/>
              </w:rPr>
            </w:pPr>
            <w:r>
              <w:rPr>
                <w:rFonts w:cs="Arial"/>
                <w:bCs/>
                <w:sz w:val="18"/>
                <w:szCs w:val="20"/>
              </w:rPr>
              <w:t>5</w:t>
            </w:r>
            <w:r w:rsidRPr="009F6F3A">
              <w:rPr>
                <w:rFonts w:cs="Arial"/>
                <w:bCs/>
                <w:sz w:val="18"/>
                <w:szCs w:val="20"/>
              </w:rPr>
              <w:t>01/2</w:t>
            </w:r>
            <w:r>
              <w:rPr>
                <w:rFonts w:cs="Arial"/>
                <w:bCs/>
                <w:sz w:val="18"/>
                <w:szCs w:val="20"/>
              </w:rPr>
              <w:t>, 701/2</w:t>
            </w:r>
            <w:r w:rsidRPr="009F6F3A">
              <w:rPr>
                <w:rFonts w:cs="Arial"/>
                <w:bCs/>
                <w:sz w:val="18"/>
                <w:szCs w:val="20"/>
              </w:rPr>
              <w:t xml:space="preserve">, AC1.3 </w:t>
            </w:r>
            <w:r>
              <w:rPr>
                <w:rFonts w:cs="Arial"/>
                <w:bCs/>
                <w:sz w:val="18"/>
                <w:szCs w:val="20"/>
              </w:rPr>
              <w:t xml:space="preserve">AC2.3 </w:t>
            </w:r>
            <w:r w:rsidRPr="009F6F3A">
              <w:rPr>
                <w:rFonts w:cs="Arial"/>
                <w:bCs/>
                <w:sz w:val="18"/>
                <w:szCs w:val="20"/>
              </w:rPr>
              <w:t>(individual needs)</w:t>
            </w:r>
          </w:p>
        </w:tc>
      </w:tr>
      <w:tr w:rsidRPr="009F6F3A" w:rsidR="00E923A6" w:rsidTr="001F6EC9" w14:paraId="2610FDC1" w14:textId="77777777">
        <w:tc>
          <w:tcPr>
            <w:tcW w:w="9493" w:type="dxa"/>
            <w:gridSpan w:val="2"/>
            <w:tcBorders>
              <w:top w:val="single" w:color="auto" w:sz="4" w:space="0"/>
              <w:left w:val="single" w:color="auto" w:sz="4" w:space="0"/>
              <w:bottom w:val="single" w:color="auto" w:sz="4" w:space="0"/>
              <w:right w:val="single" w:color="auto" w:sz="4" w:space="0"/>
            </w:tcBorders>
            <w:vAlign w:val="center"/>
          </w:tcPr>
          <w:p w:rsidRPr="009F6F3A" w:rsidR="00E923A6" w:rsidP="001F6EC9" w:rsidRDefault="00E923A6" w14:paraId="154FE738" w14:textId="77777777">
            <w:pPr>
              <w:keepNext/>
              <w:keepLines/>
              <w:widowControl w:val="0"/>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40" w:after="40" w:line="240" w:lineRule="atLeast"/>
              <w:rPr>
                <w:rFonts w:eastAsia="Arial" w:cs="Arial"/>
                <w:b/>
                <w:color w:val="000000"/>
                <w:szCs w:val="22"/>
                <w:u w:color="000000"/>
                <w:bdr w:val="nil"/>
                <w:lang w:eastAsia="en-GB"/>
              </w:rPr>
            </w:pPr>
          </w:p>
          <w:p w:rsidRPr="009F6F3A" w:rsidR="00E923A6" w:rsidP="001F6EC9" w:rsidRDefault="00E923A6" w14:paraId="3566066B" w14:textId="77777777">
            <w:pPr>
              <w:keepNext/>
              <w:keepLines/>
              <w:widowControl w:val="0"/>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40" w:after="40" w:line="240" w:lineRule="atLeast"/>
              <w:rPr>
                <w:rFonts w:eastAsia="Arial" w:cs="Arial"/>
                <w:b/>
                <w:color w:val="000000"/>
                <w:szCs w:val="22"/>
                <w:u w:color="000000"/>
                <w:bdr w:val="nil"/>
                <w:lang w:eastAsia="en-GB"/>
              </w:rPr>
            </w:pPr>
          </w:p>
        </w:tc>
      </w:tr>
      <w:tr w:rsidRPr="009F6F3A" w:rsidR="00E923A6" w:rsidTr="001F6EC9" w14:paraId="75277BDA" w14:textId="77777777">
        <w:tc>
          <w:tcPr>
            <w:tcW w:w="9493"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9F6F3A" w:rsidR="00E923A6" w:rsidP="001F6EC9" w:rsidRDefault="00E923A6" w14:paraId="74E3A881" w14:textId="77777777">
            <w:pPr>
              <w:keepNext/>
              <w:keepLines/>
              <w:widowControl w:val="0"/>
              <w:pBdr>
                <w:top w:val="nil"/>
                <w:left w:val="nil"/>
                <w:bottom w:val="nil"/>
                <w:right w:val="nil"/>
                <w:between w:val="nil"/>
                <w:bar w:val="nil"/>
              </w:pBdr>
              <w:tabs>
                <w:tab w:val="left" w:pos="2694"/>
              </w:tabs>
              <w:spacing w:before="40" w:after="40" w:line="240" w:lineRule="atLeast"/>
              <w:rPr>
                <w:rFonts w:cs="Arial"/>
                <w:b/>
                <w:sz w:val="22"/>
                <w:szCs w:val="20"/>
              </w:rPr>
            </w:pPr>
            <w:r w:rsidRPr="009F6F3A">
              <w:rPr>
                <w:rFonts w:cs="Arial"/>
                <w:b/>
                <w:sz w:val="22"/>
                <w:szCs w:val="20"/>
              </w:rPr>
              <w:t xml:space="preserve">Location for sessions and rationale </w:t>
            </w:r>
          </w:p>
          <w:p w:rsidRPr="009F6F3A" w:rsidR="00E923A6" w:rsidP="001F6EC9" w:rsidRDefault="00E923A6" w14:paraId="5CC4636F" w14:textId="057BFD6A">
            <w:pPr>
              <w:keepNext/>
              <w:keepLines/>
              <w:widowControl w:val="0"/>
              <w:pBdr>
                <w:top w:val="nil"/>
                <w:left w:val="nil"/>
                <w:bottom w:val="nil"/>
                <w:right w:val="nil"/>
                <w:between w:val="nil"/>
                <w:bar w:val="nil"/>
              </w:pBdr>
              <w:tabs>
                <w:tab w:val="left" w:pos="2694"/>
              </w:tabs>
              <w:spacing w:before="40" w:after="40" w:line="240" w:lineRule="atLeast"/>
              <w:rPr>
                <w:rFonts w:eastAsia="Calibri" w:cs="Arial"/>
                <w:i/>
                <w:iCs/>
                <w:color w:val="000000"/>
                <w:kern w:val="16"/>
                <w:sz w:val="18"/>
                <w:szCs w:val="18"/>
                <w:u w:color="000000"/>
                <w:bdr w:val="nil"/>
              </w:rPr>
            </w:pPr>
            <w:r>
              <w:rPr>
                <w:rFonts w:eastAsia="Calibri" w:cs="Arial"/>
                <w:i/>
                <w:iCs/>
                <w:kern w:val="16"/>
                <w:sz w:val="18"/>
                <w:szCs w:val="18"/>
              </w:rPr>
              <w:t>5</w:t>
            </w:r>
            <w:r w:rsidRPr="009F6F3A">
              <w:rPr>
                <w:rFonts w:eastAsia="Calibri" w:cs="Arial"/>
                <w:i/>
                <w:iCs/>
                <w:kern w:val="16"/>
                <w:sz w:val="18"/>
                <w:szCs w:val="18"/>
              </w:rPr>
              <w:t>01/2,</w:t>
            </w:r>
            <w:r>
              <w:rPr>
                <w:rFonts w:eastAsia="Calibri" w:cs="Arial"/>
                <w:i/>
                <w:iCs/>
                <w:kern w:val="16"/>
                <w:sz w:val="18"/>
                <w:szCs w:val="18"/>
              </w:rPr>
              <w:t xml:space="preserve"> 701/</w:t>
            </w:r>
            <w:r w:rsidR="001F072B">
              <w:rPr>
                <w:rFonts w:eastAsia="Calibri" w:cs="Arial"/>
                <w:i/>
                <w:iCs/>
                <w:kern w:val="16"/>
                <w:sz w:val="18"/>
                <w:szCs w:val="18"/>
              </w:rPr>
              <w:t xml:space="preserve">2 </w:t>
            </w:r>
            <w:r w:rsidRPr="009F6F3A" w:rsidR="001F072B">
              <w:rPr>
                <w:rFonts w:eastAsia="Calibri" w:cs="Arial"/>
                <w:i/>
                <w:iCs/>
                <w:kern w:val="16"/>
                <w:sz w:val="18"/>
                <w:szCs w:val="18"/>
              </w:rPr>
              <w:t>AC</w:t>
            </w:r>
            <w:r w:rsidRPr="009F6F3A">
              <w:rPr>
                <w:rFonts w:cs="Arial"/>
                <w:i/>
                <w:iCs/>
                <w:sz w:val="18"/>
                <w:szCs w:val="18"/>
              </w:rPr>
              <w:t>1.3 (location)</w:t>
            </w:r>
            <w:r w:rsidRPr="009F6F3A">
              <w:rPr>
                <w:rFonts w:eastAsia="Calibri" w:cs="Arial"/>
                <w:i/>
                <w:iCs/>
                <w:kern w:val="16"/>
                <w:sz w:val="18"/>
                <w:szCs w:val="18"/>
                <w:u w:color="000000"/>
                <w:bdr w:val="nil"/>
              </w:rPr>
              <w:t xml:space="preserve"> </w:t>
            </w:r>
          </w:p>
        </w:tc>
      </w:tr>
      <w:tr w:rsidRPr="009F6F3A" w:rsidR="00E923A6" w:rsidTr="001F6EC9" w14:paraId="542362AF" w14:textId="77777777">
        <w:tc>
          <w:tcPr>
            <w:tcW w:w="9493" w:type="dxa"/>
            <w:gridSpan w:val="2"/>
            <w:tcBorders>
              <w:top w:val="single" w:color="auto" w:sz="4" w:space="0"/>
              <w:left w:val="single" w:color="auto" w:sz="4" w:space="0"/>
              <w:bottom w:val="single" w:color="auto" w:sz="4" w:space="0"/>
              <w:right w:val="single" w:color="auto" w:sz="4" w:space="0"/>
            </w:tcBorders>
          </w:tcPr>
          <w:p w:rsidRPr="009F6F3A" w:rsidR="00E923A6" w:rsidP="001F6EC9" w:rsidRDefault="00E923A6" w14:paraId="06C754EF" w14:textId="77777777">
            <w:pPr>
              <w:keepNext/>
              <w:keepLines/>
              <w:widowControl w:val="0"/>
              <w:tabs>
                <w:tab w:val="left" w:pos="2694"/>
              </w:tabs>
              <w:spacing w:before="40" w:after="40" w:line="240" w:lineRule="atLeast"/>
              <w:rPr>
                <w:rFonts w:cs="Arial"/>
                <w:bCs/>
                <w:szCs w:val="22"/>
              </w:rPr>
            </w:pPr>
          </w:p>
          <w:p w:rsidRPr="009F6F3A" w:rsidR="00E923A6" w:rsidP="001F6EC9" w:rsidRDefault="00E923A6" w14:paraId="2811F652" w14:textId="77777777">
            <w:pPr>
              <w:keepNext/>
              <w:keepLines/>
              <w:widowControl w:val="0"/>
              <w:tabs>
                <w:tab w:val="left" w:pos="2694"/>
              </w:tabs>
              <w:spacing w:before="40" w:after="40" w:line="240" w:lineRule="atLeast"/>
              <w:rPr>
                <w:rFonts w:cs="Arial"/>
                <w:bCs/>
                <w:szCs w:val="22"/>
              </w:rPr>
            </w:pPr>
          </w:p>
        </w:tc>
      </w:tr>
      <w:tr w:rsidRPr="009F6F3A" w:rsidR="00E923A6" w:rsidTr="001F6EC9" w14:paraId="50C8812D" w14:textId="77777777">
        <w:tc>
          <w:tcPr>
            <w:tcW w:w="450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00E923A6" w:rsidP="001F6EC9" w:rsidRDefault="00E923A6" w14:paraId="6C8DA492" w14:textId="77777777">
            <w:pPr>
              <w:keepNext/>
              <w:keepLines/>
              <w:widowControl w:val="0"/>
              <w:tabs>
                <w:tab w:val="left" w:pos="2694"/>
              </w:tabs>
              <w:spacing w:before="40" w:after="40" w:line="240" w:lineRule="atLeast"/>
              <w:rPr>
                <w:rFonts w:cs="Arial"/>
                <w:b/>
                <w:sz w:val="22"/>
                <w:szCs w:val="20"/>
              </w:rPr>
            </w:pPr>
            <w:r>
              <w:rPr>
                <w:rFonts w:cs="Arial"/>
                <w:b/>
                <w:sz w:val="22"/>
                <w:szCs w:val="20"/>
              </w:rPr>
              <w:t>Scheduling of sessions</w:t>
            </w:r>
          </w:p>
          <w:p w:rsidRPr="00DB3A95" w:rsidR="00E923A6" w:rsidP="001639D2" w:rsidRDefault="00E923A6" w14:paraId="10EF5C71" w14:textId="77777777">
            <w:pPr>
              <w:pStyle w:val="ListParagraph"/>
              <w:keepNext/>
              <w:keepLines/>
              <w:widowControl w:val="0"/>
              <w:numPr>
                <w:ilvl w:val="0"/>
                <w:numId w:val="98"/>
              </w:numPr>
              <w:tabs>
                <w:tab w:val="left" w:pos="2694"/>
              </w:tabs>
              <w:spacing w:before="40" w:after="40" w:line="240" w:lineRule="atLeast"/>
              <w:ind w:left="434"/>
              <w:rPr>
                <w:rFonts w:ascii="Arial" w:hAnsi="Arial" w:cs="Arial"/>
                <w:b/>
                <w:sz w:val="22"/>
                <w:szCs w:val="18"/>
              </w:rPr>
            </w:pPr>
            <w:r w:rsidRPr="00DB3A95">
              <w:rPr>
                <w:rFonts w:ascii="Arial" w:hAnsi="Arial" w:cs="Arial"/>
                <w:b/>
                <w:sz w:val="22"/>
                <w:szCs w:val="18"/>
              </w:rPr>
              <w:t xml:space="preserve">planned duration, timings </w:t>
            </w:r>
          </w:p>
          <w:p w:rsidRPr="00DB3A95" w:rsidR="00E923A6" w:rsidP="001639D2" w:rsidRDefault="00DB3A95" w14:paraId="49BA2800" w14:textId="429198A3">
            <w:pPr>
              <w:pStyle w:val="ListParagraph"/>
              <w:keepNext/>
              <w:keepLines/>
              <w:widowControl w:val="0"/>
              <w:numPr>
                <w:ilvl w:val="0"/>
                <w:numId w:val="98"/>
              </w:numPr>
              <w:tabs>
                <w:tab w:val="left" w:pos="2694"/>
              </w:tabs>
              <w:spacing w:before="40" w:after="40" w:line="240" w:lineRule="atLeast"/>
              <w:ind w:left="434"/>
              <w:rPr>
                <w:rFonts w:ascii="Arial" w:hAnsi="Arial" w:cs="Arial"/>
                <w:b/>
                <w:sz w:val="22"/>
                <w:szCs w:val="18"/>
              </w:rPr>
            </w:pPr>
            <w:r w:rsidRPr="00DB3A95">
              <w:rPr>
                <w:rFonts w:ascii="Arial" w:hAnsi="Arial" w:cs="Arial"/>
                <w:b/>
                <w:sz w:val="22"/>
                <w:szCs w:val="18"/>
              </w:rPr>
              <w:t>n</w:t>
            </w:r>
            <w:r w:rsidRPr="00DB3A95" w:rsidR="00E923A6">
              <w:rPr>
                <w:rFonts w:ascii="Arial" w:hAnsi="Arial" w:cs="Arial"/>
                <w:b/>
                <w:sz w:val="22"/>
                <w:szCs w:val="18"/>
              </w:rPr>
              <w:t>umber or sessions</w:t>
            </w:r>
            <w:r w:rsidRPr="00DB3A95">
              <w:rPr>
                <w:rFonts w:ascii="Arial" w:hAnsi="Arial" w:cs="Arial"/>
                <w:b/>
                <w:sz w:val="22"/>
                <w:szCs w:val="18"/>
              </w:rPr>
              <w:t>.</w:t>
            </w:r>
          </w:p>
          <w:p w:rsidRPr="009F6F3A" w:rsidR="00E923A6" w:rsidP="001F6EC9" w:rsidRDefault="00E923A6" w14:paraId="059D76BF" w14:textId="10A8DAA7">
            <w:pPr>
              <w:keepNext/>
              <w:keepLines/>
              <w:widowControl w:val="0"/>
              <w:tabs>
                <w:tab w:val="left" w:pos="2694"/>
              </w:tabs>
              <w:spacing w:before="40" w:after="40" w:line="240" w:lineRule="atLeast"/>
              <w:rPr>
                <w:rFonts w:cs="Arial"/>
                <w:bCs/>
                <w:szCs w:val="22"/>
              </w:rPr>
            </w:pPr>
            <w:r>
              <w:rPr>
                <w:rFonts w:cs="Arial"/>
                <w:bCs/>
                <w:i/>
                <w:iCs/>
                <w:sz w:val="18"/>
                <w:szCs w:val="18"/>
              </w:rPr>
              <w:t>5</w:t>
            </w:r>
            <w:r w:rsidRPr="009F6F3A">
              <w:rPr>
                <w:rFonts w:cs="Arial"/>
                <w:bCs/>
                <w:i/>
                <w:iCs/>
                <w:sz w:val="18"/>
                <w:szCs w:val="18"/>
              </w:rPr>
              <w:t>01/2,</w:t>
            </w:r>
            <w:r>
              <w:rPr>
                <w:rFonts w:cs="Arial"/>
                <w:bCs/>
                <w:i/>
                <w:iCs/>
                <w:sz w:val="18"/>
                <w:szCs w:val="18"/>
              </w:rPr>
              <w:t xml:space="preserve"> 701/</w:t>
            </w:r>
            <w:r w:rsidR="001F072B">
              <w:rPr>
                <w:rFonts w:cs="Arial"/>
                <w:bCs/>
                <w:i/>
                <w:iCs/>
                <w:sz w:val="18"/>
                <w:szCs w:val="18"/>
              </w:rPr>
              <w:t xml:space="preserve">2 </w:t>
            </w:r>
            <w:r w:rsidRPr="009F6F3A" w:rsidR="001F072B">
              <w:rPr>
                <w:rFonts w:cs="Arial"/>
                <w:bCs/>
                <w:i/>
                <w:iCs/>
                <w:sz w:val="18"/>
                <w:szCs w:val="18"/>
              </w:rPr>
              <w:t>AC</w:t>
            </w:r>
            <w:r w:rsidRPr="009F6F3A">
              <w:rPr>
                <w:rFonts w:cs="Arial"/>
                <w:bCs/>
                <w:i/>
                <w:iCs/>
                <w:sz w:val="18"/>
                <w:szCs w:val="18"/>
              </w:rPr>
              <w:t>1.3 (</w:t>
            </w:r>
            <w:r>
              <w:rPr>
                <w:rFonts w:cs="Arial"/>
                <w:bCs/>
                <w:i/>
                <w:iCs/>
                <w:sz w:val="18"/>
                <w:szCs w:val="18"/>
              </w:rPr>
              <w:t>timing</w:t>
            </w:r>
            <w:r w:rsidRPr="009F6F3A">
              <w:rPr>
                <w:rFonts w:cs="Arial"/>
                <w:bCs/>
                <w:i/>
                <w:iCs/>
                <w:sz w:val="18"/>
                <w:szCs w:val="18"/>
              </w:rPr>
              <w:t>)</w:t>
            </w:r>
          </w:p>
        </w:tc>
        <w:tc>
          <w:tcPr>
            <w:tcW w:w="4988" w:type="dxa"/>
            <w:tcBorders>
              <w:top w:val="single" w:color="auto" w:sz="4" w:space="0"/>
              <w:left w:val="single" w:color="auto" w:sz="4" w:space="0"/>
              <w:bottom w:val="single" w:color="auto" w:sz="4" w:space="0"/>
              <w:right w:val="single" w:color="auto" w:sz="4" w:space="0"/>
            </w:tcBorders>
            <w:shd w:val="clear" w:color="auto" w:fill="FFFFFF" w:themeFill="background1"/>
          </w:tcPr>
          <w:p w:rsidRPr="009F6F3A" w:rsidR="00E923A6" w:rsidP="001F6EC9" w:rsidRDefault="00E923A6" w14:paraId="04E142B3" w14:textId="77777777">
            <w:pPr>
              <w:keepNext/>
              <w:keepLines/>
              <w:widowControl w:val="0"/>
              <w:tabs>
                <w:tab w:val="left" w:pos="2694"/>
              </w:tabs>
              <w:spacing w:before="40" w:after="40" w:line="240" w:lineRule="atLeast"/>
              <w:rPr>
                <w:rFonts w:cs="Arial"/>
                <w:bCs/>
                <w:szCs w:val="22"/>
              </w:rPr>
            </w:pPr>
          </w:p>
        </w:tc>
      </w:tr>
    </w:tbl>
    <w:p w:rsidRPr="009F6F3A" w:rsidR="00E923A6" w:rsidP="00E923A6" w:rsidRDefault="00E923A6" w14:paraId="3710855F" w14:textId="77777777">
      <w:pPr>
        <w:spacing w:before="40" w:after="40" w:line="240" w:lineRule="auto"/>
        <w:rPr>
          <w:rFonts w:cs="Arial"/>
          <w:b/>
          <w:bCs/>
          <w:lang w:eastAsia="ja-JP"/>
        </w:rPr>
      </w:pPr>
    </w:p>
    <w:tbl>
      <w:tblPr>
        <w:tblStyle w:val="TableGrid10"/>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50"/>
        <w:gridCol w:w="6924"/>
      </w:tblGrid>
      <w:tr w:rsidRPr="009F6F3A" w:rsidR="00E923A6" w:rsidTr="001F6EC9" w14:paraId="6400B155" w14:textId="77777777">
        <w:trPr>
          <w:trHeight w:val="556"/>
        </w:trPr>
        <w:tc>
          <w:tcPr>
            <w:tcW w:w="9493" w:type="dxa"/>
            <w:gridSpan w:val="2"/>
            <w:shd w:val="clear" w:color="auto" w:fill="FF9900"/>
          </w:tcPr>
          <w:p w:rsidRPr="002D681F" w:rsidR="00E923A6" w:rsidP="001F6EC9" w:rsidRDefault="00E923A6" w14:paraId="0FD9682E" w14:textId="77777777">
            <w:pPr>
              <w:keepNext/>
              <w:keepLines/>
              <w:widowControl w:val="0"/>
              <w:tabs>
                <w:tab w:val="left" w:pos="567"/>
                <w:tab w:val="left" w:pos="851"/>
              </w:tabs>
              <w:spacing w:before="40" w:after="40"/>
              <w:contextualSpacing/>
              <w:rPr>
                <w:rFonts w:cs="Arial"/>
                <w:b/>
                <w:color w:val="FFFFFF" w:themeColor="background1"/>
                <w:sz w:val="22"/>
                <w:szCs w:val="22"/>
              </w:rPr>
            </w:pPr>
            <w:r w:rsidRPr="002D681F">
              <w:rPr>
                <w:rFonts w:cs="Arial"/>
                <w:b/>
                <w:color w:val="FFFFFF" w:themeColor="background1"/>
                <w:sz w:val="22"/>
                <w:szCs w:val="22"/>
              </w:rPr>
              <w:t xml:space="preserve">Outcomes assessment tools and/or exercises used with individual </w:t>
            </w:r>
          </w:p>
          <w:p w:rsidRPr="009F6F3A" w:rsidR="00E923A6" w:rsidP="001F6EC9" w:rsidRDefault="00E923A6" w14:paraId="227E57F2" w14:textId="77777777">
            <w:pPr>
              <w:spacing w:before="40" w:after="40" w:line="240" w:lineRule="atLeast"/>
              <w:rPr>
                <w:rFonts w:eastAsia="Calibri" w:cs="Arial"/>
                <w:color w:val="FFFFFF" w:themeColor="background1"/>
                <w:sz w:val="18"/>
                <w:szCs w:val="18"/>
                <w:u w:color="3B3C42"/>
                <w:bdr w:val="nil"/>
              </w:rPr>
            </w:pPr>
            <w:r>
              <w:rPr>
                <w:rFonts w:eastAsia="Calibri" w:cs="Arial"/>
                <w:i/>
                <w:iCs/>
                <w:color w:val="FFFFFF" w:themeColor="background1"/>
                <w:kern w:val="16"/>
                <w:sz w:val="18"/>
                <w:szCs w:val="18"/>
              </w:rPr>
              <w:t>5</w:t>
            </w:r>
            <w:r w:rsidRPr="009F6F3A">
              <w:rPr>
                <w:rFonts w:eastAsia="Calibri" w:cs="Arial"/>
                <w:i/>
                <w:iCs/>
                <w:color w:val="FFFFFF" w:themeColor="background1"/>
                <w:kern w:val="16"/>
                <w:sz w:val="18"/>
                <w:szCs w:val="18"/>
              </w:rPr>
              <w:t>01/2</w:t>
            </w:r>
            <w:r>
              <w:rPr>
                <w:rFonts w:eastAsia="Calibri" w:cs="Arial"/>
                <w:i/>
                <w:iCs/>
                <w:color w:val="FFFFFF" w:themeColor="background1"/>
                <w:kern w:val="16"/>
                <w:sz w:val="18"/>
                <w:szCs w:val="18"/>
              </w:rPr>
              <w:t xml:space="preserve">, 701/2 </w:t>
            </w:r>
            <w:r w:rsidRPr="009F6F3A">
              <w:rPr>
                <w:rFonts w:cs="Arial"/>
                <w:i/>
                <w:iCs/>
                <w:color w:val="FFFFFF" w:themeColor="background1"/>
                <w:sz w:val="18"/>
                <w:szCs w:val="18"/>
              </w:rPr>
              <w:t>AC1.2, AC2.3 (</w:t>
            </w:r>
            <w:r w:rsidRPr="009F6F3A">
              <w:rPr>
                <w:rFonts w:cs="Arial"/>
                <w:i/>
                <w:iCs/>
                <w:color w:val="FFFFFF" w:themeColor="background1"/>
                <w:sz w:val="18"/>
                <w:szCs w:val="18"/>
                <w:shd w:val="clear" w:color="auto" w:fill="FF9900"/>
              </w:rPr>
              <w:t>diagnostics/individual needs)</w:t>
            </w:r>
          </w:p>
        </w:tc>
      </w:tr>
      <w:tr w:rsidRPr="009F6F3A" w:rsidR="00E923A6" w:rsidTr="001F6EC9" w14:paraId="67179B4B" w14:textId="77777777">
        <w:trPr>
          <w:trHeight w:val="361"/>
        </w:trPr>
        <w:tc>
          <w:tcPr>
            <w:tcW w:w="2263" w:type="dxa"/>
            <w:shd w:val="clear" w:color="auto" w:fill="D9D9D9" w:themeFill="background1" w:themeFillShade="D9"/>
          </w:tcPr>
          <w:p w:rsidRPr="009F6F3A" w:rsidR="00E923A6" w:rsidP="001F6EC9" w:rsidRDefault="00E923A6" w14:paraId="09A00298" w14:textId="77777777">
            <w:pPr>
              <w:keepNext/>
              <w:keepLines/>
              <w:widowControl w:val="0"/>
              <w:spacing w:before="40" w:after="40"/>
              <w:contextualSpacing/>
              <w:rPr>
                <w:rFonts w:cs="Arial"/>
                <w:b/>
                <w:bCs/>
              </w:rPr>
            </w:pPr>
            <w:r w:rsidRPr="009F6F3A">
              <w:rPr>
                <w:rFonts w:cs="Arial"/>
                <w:b/>
                <w:bCs/>
              </w:rPr>
              <w:t>Date/s completed:</w:t>
            </w:r>
          </w:p>
        </w:tc>
        <w:tc>
          <w:tcPr>
            <w:tcW w:w="7230" w:type="dxa"/>
          </w:tcPr>
          <w:p w:rsidRPr="009F6F3A" w:rsidR="00E923A6" w:rsidP="001F6EC9" w:rsidRDefault="00E923A6" w14:paraId="5A90263B" w14:textId="77777777">
            <w:pPr>
              <w:keepNext/>
              <w:keepLines/>
              <w:widowControl w:val="0"/>
              <w:contextualSpacing/>
              <w:rPr>
                <w:rFonts w:cs="Arial"/>
              </w:rPr>
            </w:pPr>
          </w:p>
        </w:tc>
      </w:tr>
      <w:tr w:rsidRPr="009F6F3A" w:rsidR="00E923A6" w:rsidTr="001F6EC9" w14:paraId="0C360FDA" w14:textId="77777777">
        <w:trPr>
          <w:trHeight w:val="738"/>
        </w:trPr>
        <w:tc>
          <w:tcPr>
            <w:tcW w:w="2263" w:type="dxa"/>
            <w:shd w:val="clear" w:color="auto" w:fill="D9D9D9" w:themeFill="background1" w:themeFillShade="D9"/>
          </w:tcPr>
          <w:p w:rsidRPr="009F6F3A" w:rsidR="00E923A6" w:rsidP="001F6EC9" w:rsidRDefault="00E923A6" w14:paraId="0FAD81BD" w14:textId="77777777">
            <w:pPr>
              <w:keepNext/>
              <w:keepLines/>
              <w:widowControl w:val="0"/>
              <w:spacing w:before="40" w:after="40"/>
              <w:contextualSpacing/>
              <w:rPr>
                <w:rFonts w:cs="Arial"/>
                <w:b/>
                <w:bCs/>
              </w:rPr>
            </w:pPr>
            <w:r w:rsidRPr="009F6F3A">
              <w:rPr>
                <w:rFonts w:cs="Arial"/>
                <w:b/>
                <w:bCs/>
              </w:rPr>
              <w:t xml:space="preserve">Details </w:t>
            </w:r>
            <w:proofErr w:type="spellStart"/>
            <w:r w:rsidRPr="009F6F3A">
              <w:rPr>
                <w:rFonts w:cs="Arial"/>
                <w:b/>
                <w:bCs/>
              </w:rPr>
              <w:t>eg</w:t>
            </w:r>
            <w:proofErr w:type="spellEnd"/>
            <w:r w:rsidRPr="009F6F3A">
              <w:rPr>
                <w:rFonts w:cs="Arial"/>
                <w:b/>
                <w:bCs/>
              </w:rPr>
              <w:t xml:space="preserve">: </w:t>
            </w:r>
          </w:p>
          <w:p w:rsidRPr="009F6F3A" w:rsidR="00E923A6" w:rsidP="008B7FCC" w:rsidRDefault="00E923A6" w14:paraId="0E56DBF2" w14:textId="77777777">
            <w:pPr>
              <w:pStyle w:val="ListParagraph"/>
              <w:numPr>
                <w:ilvl w:val="0"/>
                <w:numId w:val="85"/>
              </w:numPr>
              <w:tabs>
                <w:tab w:val="left" w:pos="5267"/>
              </w:tabs>
              <w:spacing w:before="40" w:after="40" w:line="240" w:lineRule="atLeast"/>
              <w:ind w:left="434"/>
              <w:contextualSpacing/>
              <w:rPr>
                <w:rFonts w:ascii="Arial" w:hAnsi="Arial" w:eastAsia="Calibri" w:cs="Arial"/>
                <w:kern w:val="16"/>
              </w:rPr>
            </w:pPr>
            <w:r w:rsidRPr="009F6F3A">
              <w:rPr>
                <w:rFonts w:ascii="Arial" w:hAnsi="Arial" w:eastAsia="Calibri" w:cs="Arial"/>
                <w:kern w:val="16"/>
              </w:rPr>
              <w:t>name of tools/exercises</w:t>
            </w:r>
          </w:p>
          <w:p w:rsidRPr="009F6F3A" w:rsidR="00E923A6" w:rsidP="008B7FCC" w:rsidRDefault="00E923A6" w14:paraId="354093CE" w14:textId="77777777">
            <w:pPr>
              <w:pStyle w:val="ListParagraph"/>
              <w:numPr>
                <w:ilvl w:val="0"/>
                <w:numId w:val="85"/>
              </w:numPr>
              <w:tabs>
                <w:tab w:val="left" w:pos="5267"/>
              </w:tabs>
              <w:spacing w:before="40" w:after="40" w:line="240" w:lineRule="atLeast"/>
              <w:ind w:left="434"/>
              <w:contextualSpacing/>
              <w:rPr>
                <w:rFonts w:ascii="Arial" w:hAnsi="Arial" w:eastAsia="Calibri" w:cs="Arial"/>
                <w:kern w:val="16"/>
              </w:rPr>
            </w:pPr>
            <w:r w:rsidRPr="009F6F3A">
              <w:rPr>
                <w:rFonts w:ascii="Arial" w:hAnsi="Arial" w:eastAsia="Calibri" w:cs="Arial"/>
                <w:kern w:val="16"/>
              </w:rPr>
              <w:t>rationale.</w:t>
            </w:r>
          </w:p>
          <w:p w:rsidRPr="009F6F3A" w:rsidR="00E923A6" w:rsidP="001F6EC9" w:rsidRDefault="00E923A6" w14:paraId="097304DB" w14:textId="77777777">
            <w:pPr>
              <w:keepNext/>
              <w:keepLines/>
              <w:widowControl w:val="0"/>
              <w:spacing w:before="40" w:after="40"/>
              <w:contextualSpacing/>
              <w:rPr>
                <w:rFonts w:cs="Arial"/>
                <w:b/>
                <w:bCs/>
              </w:rPr>
            </w:pPr>
          </w:p>
        </w:tc>
        <w:tc>
          <w:tcPr>
            <w:tcW w:w="7230" w:type="dxa"/>
          </w:tcPr>
          <w:p w:rsidRPr="009F6F3A" w:rsidR="00E923A6" w:rsidP="001F6EC9" w:rsidRDefault="00E923A6" w14:paraId="1C8DEFD2" w14:textId="77777777">
            <w:pPr>
              <w:keepNext/>
              <w:keepLines/>
              <w:widowControl w:val="0"/>
              <w:contextualSpacing/>
              <w:rPr>
                <w:rFonts w:cs="Arial"/>
              </w:rPr>
            </w:pPr>
          </w:p>
        </w:tc>
      </w:tr>
      <w:tr w:rsidRPr="009F6F3A" w:rsidR="00E923A6" w:rsidTr="001F6EC9" w14:paraId="66674C9A" w14:textId="77777777">
        <w:trPr>
          <w:trHeight w:val="738"/>
        </w:trPr>
        <w:tc>
          <w:tcPr>
            <w:tcW w:w="2263" w:type="dxa"/>
            <w:shd w:val="clear" w:color="auto" w:fill="D9D9D9" w:themeFill="background1" w:themeFillShade="D9"/>
          </w:tcPr>
          <w:p w:rsidR="00E923A6" w:rsidP="001F6EC9" w:rsidRDefault="00E923A6" w14:paraId="110AD964" w14:textId="77777777">
            <w:pPr>
              <w:keepNext/>
              <w:keepLines/>
              <w:widowControl w:val="0"/>
              <w:spacing w:before="40" w:after="40"/>
              <w:contextualSpacing/>
              <w:rPr>
                <w:rFonts w:cs="Arial"/>
                <w:b/>
                <w:bCs/>
              </w:rPr>
            </w:pPr>
            <w:r w:rsidRPr="009F6F3A">
              <w:rPr>
                <w:rFonts w:cs="Arial"/>
                <w:b/>
                <w:bCs/>
              </w:rPr>
              <w:t xml:space="preserve">Outline how tools and/or exercises </w:t>
            </w:r>
            <w:r>
              <w:rPr>
                <w:rFonts w:cs="Arial"/>
                <w:b/>
                <w:bCs/>
              </w:rPr>
              <w:t xml:space="preserve">contribute to </w:t>
            </w:r>
          </w:p>
          <w:p w:rsidRPr="005552AA" w:rsidR="00E923A6" w:rsidP="008B7FCC" w:rsidRDefault="00E923A6" w14:paraId="684297D5" w14:textId="77777777">
            <w:pPr>
              <w:pStyle w:val="ListParagraph"/>
              <w:numPr>
                <w:ilvl w:val="0"/>
                <w:numId w:val="85"/>
              </w:numPr>
              <w:tabs>
                <w:tab w:val="left" w:pos="5267"/>
              </w:tabs>
              <w:spacing w:before="40" w:after="40" w:line="240" w:lineRule="atLeast"/>
              <w:ind w:left="434"/>
              <w:contextualSpacing/>
              <w:rPr>
                <w:rFonts w:ascii="Arial" w:hAnsi="Arial" w:eastAsia="Calibri" w:cs="Arial"/>
                <w:kern w:val="16"/>
              </w:rPr>
            </w:pPr>
            <w:r w:rsidRPr="005552AA">
              <w:rPr>
                <w:rFonts w:ascii="Arial" w:hAnsi="Arial" w:eastAsia="Calibri" w:cs="Arial"/>
                <w:kern w:val="16"/>
              </w:rPr>
              <w:t>establishing developmental goals</w:t>
            </w:r>
          </w:p>
          <w:p w:rsidRPr="005552AA" w:rsidR="00E923A6" w:rsidP="008B7FCC" w:rsidRDefault="00E923A6" w14:paraId="5DC7C3A8" w14:textId="6E1029D8">
            <w:pPr>
              <w:pStyle w:val="ListParagraph"/>
              <w:numPr>
                <w:ilvl w:val="0"/>
                <w:numId w:val="85"/>
              </w:numPr>
              <w:tabs>
                <w:tab w:val="left" w:pos="5267"/>
              </w:tabs>
              <w:spacing w:before="40" w:after="40" w:line="240" w:lineRule="atLeast"/>
              <w:ind w:left="434"/>
              <w:contextualSpacing/>
              <w:rPr>
                <w:rFonts w:ascii="Arial" w:hAnsi="Arial" w:eastAsia="Calibri" w:cs="Arial"/>
                <w:kern w:val="16"/>
              </w:rPr>
            </w:pPr>
            <w:r w:rsidRPr="005552AA">
              <w:rPr>
                <w:rFonts w:ascii="Arial" w:hAnsi="Arial" w:eastAsia="Calibri" w:cs="Arial"/>
                <w:kern w:val="16"/>
              </w:rPr>
              <w:t>agree outcomes</w:t>
            </w:r>
            <w:r w:rsidR="00817FD9">
              <w:rPr>
                <w:rFonts w:ascii="Arial" w:hAnsi="Arial" w:eastAsia="Calibri" w:cs="Arial"/>
                <w:kern w:val="16"/>
              </w:rPr>
              <w:t>.</w:t>
            </w:r>
          </w:p>
          <w:p w:rsidRPr="009F6F3A" w:rsidR="00E923A6" w:rsidP="001F6EC9" w:rsidRDefault="00E923A6" w14:paraId="53A9F8D8" w14:textId="77777777">
            <w:pPr>
              <w:keepNext/>
              <w:keepLines/>
              <w:widowControl w:val="0"/>
              <w:spacing w:before="40" w:after="40"/>
              <w:contextualSpacing/>
              <w:rPr>
                <w:rFonts w:cs="Arial"/>
                <w:b/>
                <w:bCs/>
              </w:rPr>
            </w:pPr>
          </w:p>
        </w:tc>
        <w:tc>
          <w:tcPr>
            <w:tcW w:w="7230" w:type="dxa"/>
          </w:tcPr>
          <w:p w:rsidRPr="009F6F3A" w:rsidR="00E923A6" w:rsidP="001F6EC9" w:rsidRDefault="00E923A6" w14:paraId="3ABC5720" w14:textId="77777777">
            <w:pPr>
              <w:keepNext/>
              <w:keepLines/>
              <w:widowControl w:val="0"/>
              <w:contextualSpacing/>
              <w:rPr>
                <w:rFonts w:cs="Arial"/>
              </w:rPr>
            </w:pPr>
          </w:p>
        </w:tc>
      </w:tr>
    </w:tbl>
    <w:p w:rsidRPr="009F6F3A" w:rsidR="00E923A6" w:rsidP="00E923A6" w:rsidRDefault="00E923A6" w14:paraId="23F291F4" w14:textId="77777777">
      <w:pPr>
        <w:keepNext/>
        <w:keepLines/>
        <w:spacing w:before="240" w:after="240"/>
        <w:rPr>
          <w:rFonts w:cs="Arial" w:eastAsiaTheme="minorEastAsia"/>
          <w:b/>
          <w:color w:val="FFA300"/>
          <w:sz w:val="32"/>
          <w:szCs w:val="32"/>
          <w:lang w:eastAsia="ja-JP"/>
        </w:rPr>
      </w:pPr>
      <w:r w:rsidRPr="009F6F3A">
        <w:rPr>
          <w:rFonts w:cs="Arial" w:eastAsiaTheme="minorEastAsia"/>
          <w:b/>
          <w:szCs w:val="16"/>
          <w:lang w:eastAsia="ja-JP"/>
        </w:rPr>
        <w:br w:type="page"/>
      </w:r>
      <w:r w:rsidRPr="009F6F3A">
        <w:rPr>
          <w:rFonts w:eastAsia="Arial" w:cs="Arial"/>
          <w:b/>
          <w:bCs/>
          <w:color w:val="FFA300"/>
          <w:sz w:val="26"/>
          <w:szCs w:val="26"/>
          <w:lang w:val="en-US"/>
        </w:rPr>
        <w:t>Contract for Coaching or Mentoring</w:t>
      </w:r>
      <w:r w:rsidRPr="009F6F3A">
        <w:rPr>
          <w:rFonts w:cs="Arial" w:eastAsiaTheme="minorEastAsia"/>
          <w:b/>
          <w:color w:val="FFA300"/>
          <w:sz w:val="32"/>
          <w:szCs w:val="32"/>
          <w:lang w:eastAsia="ja-JP"/>
        </w:rPr>
        <w:t xml:space="preserve"> </w:t>
      </w:r>
    </w:p>
    <w:p w:rsidRPr="009F6F3A" w:rsidR="00E923A6" w:rsidP="00E923A6" w:rsidRDefault="00E923A6" w14:paraId="2BD60799" w14:textId="77777777">
      <w:pPr>
        <w:keepNext/>
        <w:keepLines/>
        <w:widowControl w:val="0"/>
        <w:spacing w:after="0" w:line="240" w:lineRule="auto"/>
        <w:ind w:left="34"/>
        <w:rPr>
          <w:rFonts w:eastAsia="Calibri" w:cs="Arial"/>
          <w:b/>
          <w:kern w:val="16"/>
          <w:lang w:eastAsia="ja-JP"/>
        </w:rPr>
      </w:pPr>
      <w:r w:rsidRPr="009F6F3A">
        <w:rPr>
          <w:rFonts w:eastAsia="Calibri" w:cs="Arial"/>
          <w:b/>
          <w:kern w:val="16"/>
          <w:lang w:eastAsia="ja-JP"/>
        </w:rPr>
        <w:t>In signing this agreement, all parties agree to the following expectations:</w:t>
      </w:r>
    </w:p>
    <w:p w:rsidRPr="00C171CE" w:rsidR="00E923A6" w:rsidP="00E923A6" w:rsidRDefault="00E923A6" w14:paraId="4CEE36C6" w14:textId="4478EC9C">
      <w:pPr>
        <w:keepNext/>
        <w:keepLines/>
        <w:widowControl w:val="0"/>
        <w:spacing w:after="0" w:line="240" w:lineRule="auto"/>
        <w:ind w:left="34"/>
        <w:rPr>
          <w:rFonts w:eastAsia="Calibri" w:cs="Arial"/>
          <w:b/>
          <w:bCs/>
          <w:kern w:val="16"/>
        </w:rPr>
      </w:pPr>
      <w:r w:rsidRPr="00C171CE">
        <w:rPr>
          <w:rFonts w:eastAsia="Calibri" w:cs="Arial"/>
          <w:b/>
          <w:bCs/>
          <w:kern w:val="16"/>
        </w:rPr>
        <w:t>Review and tick the standard requirements below, then complete the open text contract</w:t>
      </w:r>
      <w:r w:rsidR="00E5363C">
        <w:rPr>
          <w:rFonts w:eastAsia="Calibri" w:cs="Arial"/>
          <w:b/>
          <w:bCs/>
          <w:kern w:val="16"/>
        </w:rPr>
        <w:t>.</w:t>
      </w:r>
    </w:p>
    <w:p w:rsidRPr="009F6F3A" w:rsidR="00E923A6" w:rsidP="00E923A6" w:rsidRDefault="00E923A6" w14:paraId="69B81AA0" w14:textId="77777777">
      <w:pPr>
        <w:keepNext/>
        <w:keepLines/>
        <w:widowControl w:val="0"/>
        <w:spacing w:after="0" w:line="240" w:lineRule="auto"/>
        <w:ind w:left="34"/>
        <w:rPr>
          <w:rFonts w:eastAsia="Calibri" w:cs="Arial"/>
          <w:bCs/>
          <w:i/>
          <w:iCs/>
          <w:kern w:val="16"/>
          <w:sz w:val="18"/>
          <w:szCs w:val="18"/>
          <w:lang w:eastAsia="ja-JP"/>
        </w:rPr>
      </w:pPr>
      <w:r>
        <w:rPr>
          <w:rFonts w:eastAsia="Calibri" w:cs="Arial"/>
          <w:i/>
          <w:iCs/>
          <w:kern w:val="16"/>
          <w:sz w:val="18"/>
          <w:szCs w:val="18"/>
        </w:rPr>
        <w:t>5</w:t>
      </w:r>
      <w:r w:rsidRPr="009F6F3A">
        <w:rPr>
          <w:rFonts w:eastAsia="Calibri" w:cs="Arial"/>
          <w:i/>
          <w:iCs/>
          <w:kern w:val="16"/>
          <w:sz w:val="18"/>
          <w:szCs w:val="18"/>
        </w:rPr>
        <w:t>01/2</w:t>
      </w:r>
      <w:r>
        <w:rPr>
          <w:rFonts w:eastAsia="Calibri" w:cs="Arial"/>
          <w:i/>
          <w:iCs/>
          <w:kern w:val="16"/>
          <w:sz w:val="18"/>
          <w:szCs w:val="18"/>
        </w:rPr>
        <w:t xml:space="preserve">, 701/2 </w:t>
      </w:r>
      <w:r w:rsidRPr="006D1BA6">
        <w:rPr>
          <w:rFonts w:eastAsia="Calibri" w:cs="Arial"/>
          <w:i/>
          <w:iCs/>
          <w:kern w:val="16"/>
          <w:sz w:val="18"/>
          <w:szCs w:val="18"/>
          <w:lang w:eastAsia="ja-JP"/>
        </w:rPr>
        <w:t>AC1</w:t>
      </w:r>
      <w:r w:rsidRPr="006D1BA6">
        <w:rPr>
          <w:rFonts w:eastAsia="Calibri" w:cs="Arial"/>
          <w:bCs/>
          <w:i/>
          <w:iCs/>
          <w:kern w:val="16"/>
          <w:sz w:val="18"/>
          <w:szCs w:val="18"/>
          <w:lang w:eastAsia="ja-JP"/>
        </w:rPr>
        <w:t>.4 (expectations, record keeping)</w:t>
      </w:r>
    </w:p>
    <w:p w:rsidRPr="009F6F3A" w:rsidR="00E923A6" w:rsidP="00E923A6" w:rsidRDefault="00E923A6" w14:paraId="56E25E04" w14:textId="77777777">
      <w:pPr>
        <w:keepNext/>
        <w:keepLines/>
        <w:widowControl w:val="0"/>
        <w:spacing w:after="0" w:line="240" w:lineRule="auto"/>
        <w:ind w:left="34"/>
        <w:rPr>
          <w:rFonts w:eastAsia="Calibri" w:cs="Arial"/>
          <w:bCs/>
          <w:i/>
          <w:iCs/>
          <w:kern w:val="16"/>
          <w:sz w:val="18"/>
          <w:szCs w:val="18"/>
          <w:lang w:eastAsia="ja-JP"/>
        </w:rPr>
      </w:pPr>
    </w:p>
    <w:tbl>
      <w:tblPr>
        <w:tblStyle w:val="TableGrid"/>
        <w:tblW w:w="0" w:type="auto"/>
        <w:tblBorders>
          <w:bottom w:val="none" w:color="auto" w:sz="0" w:space="0"/>
        </w:tblBorders>
        <w:tblLook w:val="04A0" w:firstRow="1" w:lastRow="0" w:firstColumn="1" w:lastColumn="0" w:noHBand="0" w:noVBand="1"/>
      </w:tblPr>
      <w:tblGrid>
        <w:gridCol w:w="562"/>
        <w:gridCol w:w="8454"/>
      </w:tblGrid>
      <w:tr w:rsidR="00372599" w:rsidTr="001F6EC9" w14:paraId="33417D72" w14:textId="77777777">
        <w:trPr>
          <w:cnfStyle w:val="100000000000" w:firstRow="1" w:lastRow="0" w:firstColumn="0" w:lastColumn="0" w:oddVBand="0" w:evenVBand="0" w:oddHBand="0" w:evenHBand="0" w:firstRowFirstColumn="0" w:firstRowLastColumn="0" w:lastRowFirstColumn="0" w:lastRowLastColumn="0"/>
        </w:trPr>
        <w:tc>
          <w:tcPr>
            <w:tcW w:w="9016" w:type="dxa"/>
            <w:gridSpan w:val="2"/>
            <w:tcBorders>
              <w:bottom w:val="single" w:color="auto" w:sz="4" w:space="0"/>
            </w:tcBorders>
            <w:shd w:val="clear" w:color="auto" w:fill="D9D9D9" w:themeFill="background1" w:themeFillShade="D9"/>
          </w:tcPr>
          <w:p w:rsidR="00372599" w:rsidP="001F6EC9" w:rsidRDefault="00372599" w14:paraId="7DA16235" w14:textId="77777777">
            <w:pPr>
              <w:spacing w:before="40" w:after="40"/>
            </w:pPr>
            <w:r w:rsidRPr="00D80762">
              <w:rPr>
                <w:rFonts w:eastAsia="Calibri" w:cs="Arial"/>
                <w:i/>
                <w:iCs/>
                <w:color w:val="auto"/>
                <w:kern w:val="16"/>
                <w:lang w:eastAsia="ja-JP"/>
              </w:rPr>
              <w:t>Tick</w:t>
            </w:r>
            <w:r w:rsidRPr="003C4A99">
              <w:rPr>
                <w:rFonts w:eastAsia="Calibri" w:cs="Arial"/>
                <w:b w:val="0"/>
                <w:i/>
                <w:iCs/>
                <w:color w:val="auto"/>
                <w:kern w:val="16"/>
                <w:lang w:eastAsia="ja-JP"/>
              </w:rPr>
              <w:t xml:space="preserve"> (as required)</w:t>
            </w:r>
          </w:p>
        </w:tc>
      </w:tr>
      <w:tr w:rsidR="00372599" w:rsidTr="001F6EC9" w14:paraId="1018C71F" w14:textId="77777777">
        <w:trPr>
          <w:cnfStyle w:val="000000100000" w:firstRow="0" w:lastRow="0" w:firstColumn="0" w:lastColumn="0" w:oddVBand="0" w:evenVBand="0" w:oddHBand="1" w:evenHBand="0" w:firstRowFirstColumn="0" w:firstRowLastColumn="0" w:lastRowFirstColumn="0" w:lastRowLastColumn="0"/>
        </w:trPr>
        <w:sdt>
          <w:sdtPr>
            <w:rPr>
              <w:rFonts w:eastAsia="Arial" w:cs="Arial"/>
              <w:color w:val="000000"/>
              <w:szCs w:val="20"/>
              <w:u w:color="000000"/>
              <w:bdr w:val="nil"/>
              <w:lang w:eastAsia="en-GB"/>
            </w:rPr>
            <w:id w:val="1538163501"/>
            <w14:checkbox>
              <w14:checked w14:val="0"/>
              <w14:checkedState w14:val="2612" w14:font="MS Gothic"/>
              <w14:uncheckedState w14:val="2610" w14:font="MS Gothic"/>
            </w14:checkbox>
          </w:sdtPr>
          <w:sdtContent>
            <w:tc>
              <w:tcPr>
                <w:tcW w:w="562" w:type="dxa"/>
                <w:tcBorders>
                  <w:top w:val="single" w:color="auto" w:sz="4" w:space="0"/>
                </w:tcBorders>
              </w:tcPr>
              <w:p w:rsidRPr="00A81A43" w:rsidR="00372599" w:rsidP="001F6EC9" w:rsidRDefault="00372599" w14:paraId="7276515B" w14:textId="77777777">
                <w:pPr>
                  <w:spacing w:before="40" w:after="40"/>
                  <w:ind w:left="74"/>
                  <w:rPr>
                    <w:rFonts w:cs="Arial"/>
                    <w:szCs w:val="20"/>
                  </w:rPr>
                </w:pPr>
                <w:r w:rsidRPr="00A81A43">
                  <w:rPr>
                    <w:rFonts w:ascii="Segoe UI Symbol" w:hAnsi="Segoe UI Symbol" w:eastAsia="MS Gothic" w:cs="Segoe UI Symbol"/>
                    <w:bCs/>
                    <w:color w:val="000000"/>
                    <w:szCs w:val="20"/>
                    <w:u w:color="000000"/>
                    <w:bdr w:val="nil"/>
                    <w:lang w:eastAsia="en-GB"/>
                  </w:rPr>
                  <w:t>☐</w:t>
                </w:r>
              </w:p>
            </w:tc>
          </w:sdtContent>
        </w:sdt>
        <w:tc>
          <w:tcPr>
            <w:tcW w:w="8454" w:type="dxa"/>
            <w:tcBorders>
              <w:top w:val="single" w:color="auto" w:sz="4" w:space="0"/>
            </w:tcBorders>
          </w:tcPr>
          <w:p w:rsidRPr="00A81A43" w:rsidR="00372599" w:rsidP="001F6EC9" w:rsidRDefault="00372599" w14:paraId="401C132F" w14:textId="77777777">
            <w:pPr>
              <w:spacing w:before="40" w:after="40"/>
              <w:ind w:left="74"/>
              <w:rPr>
                <w:rFonts w:cs="Arial"/>
                <w:szCs w:val="20"/>
              </w:rPr>
            </w:pPr>
            <w:r w:rsidRPr="00A81A43">
              <w:rPr>
                <w:rFonts w:eastAsia="Times New Roman" w:cs="Arial"/>
                <w:bCs/>
                <w:color w:val="000000"/>
                <w:szCs w:val="20"/>
                <w:lang w:eastAsia="en-GB"/>
              </w:rPr>
              <w:t>To be honest and committed to the contracted activity</w:t>
            </w:r>
          </w:p>
        </w:tc>
      </w:tr>
      <w:tr w:rsidR="00372599" w:rsidTr="001F6EC9" w14:paraId="3CC1FA32" w14:textId="77777777">
        <w:trPr>
          <w:cnfStyle w:val="000000010000" w:firstRow="0" w:lastRow="0" w:firstColumn="0" w:lastColumn="0" w:oddVBand="0" w:evenVBand="0" w:oddHBand="0" w:evenHBand="1" w:firstRowFirstColumn="0" w:firstRowLastColumn="0" w:lastRowFirstColumn="0" w:lastRowLastColumn="0"/>
        </w:trPr>
        <w:sdt>
          <w:sdtPr>
            <w:rPr>
              <w:rFonts w:eastAsia="Arial" w:cs="Arial"/>
              <w:color w:val="000000"/>
              <w:szCs w:val="20"/>
              <w:u w:color="000000"/>
              <w:bdr w:val="nil"/>
              <w:lang w:eastAsia="en-GB"/>
            </w:rPr>
            <w:id w:val="-1317790421"/>
            <w14:checkbox>
              <w14:checked w14:val="0"/>
              <w14:checkedState w14:val="2612" w14:font="MS Gothic"/>
              <w14:uncheckedState w14:val="2610" w14:font="MS Gothic"/>
            </w14:checkbox>
          </w:sdtPr>
          <w:sdtContent>
            <w:tc>
              <w:tcPr>
                <w:tcW w:w="562" w:type="dxa"/>
                <w:shd w:val="clear" w:color="auto" w:fill="auto"/>
              </w:tcPr>
              <w:p w:rsidRPr="00A81A43" w:rsidR="00372599" w:rsidP="001F6EC9" w:rsidRDefault="00372599" w14:paraId="219BA9F5" w14:textId="77777777">
                <w:pPr>
                  <w:spacing w:before="40" w:after="40"/>
                  <w:ind w:left="74"/>
                  <w:rPr>
                    <w:rFonts w:cs="Arial"/>
                    <w:szCs w:val="20"/>
                  </w:rPr>
                </w:pPr>
                <w:r w:rsidRPr="00A81A43">
                  <w:rPr>
                    <w:rFonts w:ascii="Segoe UI Symbol" w:hAnsi="Segoe UI Symbol" w:eastAsia="MS Gothic" w:cs="Segoe UI Symbol"/>
                    <w:bCs/>
                    <w:color w:val="000000"/>
                    <w:szCs w:val="20"/>
                    <w:u w:color="000000"/>
                    <w:bdr w:val="nil"/>
                    <w:lang w:eastAsia="en-GB"/>
                  </w:rPr>
                  <w:t>☐</w:t>
                </w:r>
              </w:p>
            </w:tc>
          </w:sdtContent>
        </w:sdt>
        <w:tc>
          <w:tcPr>
            <w:tcW w:w="8454" w:type="dxa"/>
            <w:shd w:val="clear" w:color="auto" w:fill="auto"/>
          </w:tcPr>
          <w:p w:rsidRPr="00A81A43" w:rsidR="00372599" w:rsidP="001F6EC9" w:rsidRDefault="00372599" w14:paraId="6BD3F098" w14:textId="77777777">
            <w:pPr>
              <w:spacing w:before="40" w:after="40"/>
              <w:ind w:left="74"/>
              <w:rPr>
                <w:rFonts w:cs="Arial"/>
                <w:szCs w:val="20"/>
              </w:rPr>
            </w:pPr>
            <w:r w:rsidRPr="00A81A43">
              <w:rPr>
                <w:rFonts w:eastAsia="Times New Roman" w:cs="Arial"/>
                <w:color w:val="000000"/>
                <w:szCs w:val="20"/>
                <w:lang w:eastAsia="en-GB"/>
              </w:rPr>
              <w:t>To keep all appointments and ensure prompt rescheduling when cancellation is unavoidable</w:t>
            </w:r>
          </w:p>
        </w:tc>
      </w:tr>
      <w:tr w:rsidR="00372599" w:rsidTr="001F6EC9" w14:paraId="074F085E" w14:textId="77777777">
        <w:trPr>
          <w:cnfStyle w:val="000000100000" w:firstRow="0" w:lastRow="0" w:firstColumn="0" w:lastColumn="0" w:oddVBand="0" w:evenVBand="0" w:oddHBand="1" w:evenHBand="0" w:firstRowFirstColumn="0" w:firstRowLastColumn="0" w:lastRowFirstColumn="0" w:lastRowLastColumn="0"/>
        </w:trPr>
        <w:sdt>
          <w:sdtPr>
            <w:rPr>
              <w:rFonts w:eastAsia="Arial" w:cs="Arial"/>
              <w:color w:val="000000"/>
              <w:szCs w:val="20"/>
              <w:u w:color="000000"/>
              <w:bdr w:val="nil"/>
              <w:lang w:eastAsia="en-GB"/>
            </w:rPr>
            <w:id w:val="1903331079"/>
            <w14:checkbox>
              <w14:checked w14:val="0"/>
              <w14:checkedState w14:val="2612" w14:font="MS Gothic"/>
              <w14:uncheckedState w14:val="2610" w14:font="MS Gothic"/>
            </w14:checkbox>
          </w:sdtPr>
          <w:sdtContent>
            <w:tc>
              <w:tcPr>
                <w:tcW w:w="562" w:type="dxa"/>
                <w:tcBorders>
                  <w:top w:val="single" w:color="auto" w:sz="4" w:space="0"/>
                </w:tcBorders>
              </w:tcPr>
              <w:p w:rsidRPr="00A81A43" w:rsidR="00372599" w:rsidP="001F6EC9" w:rsidRDefault="00372599" w14:paraId="78A8171E" w14:textId="77777777">
                <w:pPr>
                  <w:spacing w:before="40" w:after="40"/>
                  <w:ind w:left="74"/>
                  <w:rPr>
                    <w:rFonts w:cs="Arial"/>
                    <w:szCs w:val="20"/>
                  </w:rPr>
                </w:pPr>
                <w:r w:rsidRPr="00A81A43">
                  <w:rPr>
                    <w:rFonts w:ascii="Segoe UI Symbol" w:hAnsi="Segoe UI Symbol" w:eastAsia="MS Gothic" w:cs="Segoe UI Symbol"/>
                    <w:bCs/>
                    <w:color w:val="000000"/>
                    <w:szCs w:val="20"/>
                    <w:u w:color="000000"/>
                    <w:bdr w:val="nil"/>
                    <w:lang w:eastAsia="en-GB"/>
                  </w:rPr>
                  <w:t>☐</w:t>
                </w:r>
              </w:p>
            </w:tc>
          </w:sdtContent>
        </w:sdt>
        <w:tc>
          <w:tcPr>
            <w:tcW w:w="8454" w:type="dxa"/>
            <w:tcBorders>
              <w:top w:val="single" w:color="auto" w:sz="4" w:space="0"/>
            </w:tcBorders>
          </w:tcPr>
          <w:p w:rsidRPr="00A81A43" w:rsidR="00372599" w:rsidP="001F6EC9" w:rsidRDefault="00372599" w14:paraId="638BDAA0" w14:textId="77777777">
            <w:pPr>
              <w:spacing w:before="40" w:after="40"/>
              <w:ind w:left="74"/>
              <w:rPr>
                <w:rFonts w:cs="Arial"/>
                <w:szCs w:val="20"/>
              </w:rPr>
            </w:pPr>
            <w:r w:rsidRPr="00A81A43">
              <w:rPr>
                <w:rFonts w:eastAsia="Times New Roman" w:cs="Arial"/>
                <w:color w:val="000000"/>
                <w:szCs w:val="20"/>
                <w:lang w:eastAsia="en-GB"/>
              </w:rPr>
              <w:t>To maintain overall confidentiality regarding discussions between coach or mentor and individual</w:t>
            </w:r>
          </w:p>
        </w:tc>
      </w:tr>
      <w:tr w:rsidR="00372599" w:rsidTr="001F6EC9" w14:paraId="1F8057FD" w14:textId="77777777">
        <w:trPr>
          <w:cnfStyle w:val="000000010000" w:firstRow="0" w:lastRow="0" w:firstColumn="0" w:lastColumn="0" w:oddVBand="0" w:evenVBand="0" w:oddHBand="0" w:evenHBand="1" w:firstRowFirstColumn="0" w:firstRowLastColumn="0" w:lastRowFirstColumn="0" w:lastRowLastColumn="0"/>
        </w:trPr>
        <w:sdt>
          <w:sdtPr>
            <w:rPr>
              <w:rFonts w:eastAsia="Arial" w:cs="Arial"/>
              <w:color w:val="000000"/>
              <w:szCs w:val="20"/>
              <w:u w:color="000000"/>
              <w:bdr w:val="nil"/>
              <w:lang w:eastAsia="en-GB"/>
            </w:rPr>
            <w:id w:val="1785066534"/>
            <w14:checkbox>
              <w14:checked w14:val="0"/>
              <w14:checkedState w14:val="2612" w14:font="MS Gothic"/>
              <w14:uncheckedState w14:val="2610" w14:font="MS Gothic"/>
            </w14:checkbox>
          </w:sdtPr>
          <w:sdtContent>
            <w:tc>
              <w:tcPr>
                <w:tcW w:w="562" w:type="dxa"/>
                <w:shd w:val="clear" w:color="auto" w:fill="auto"/>
              </w:tcPr>
              <w:p w:rsidRPr="00A81A43" w:rsidR="00372599" w:rsidP="001F6EC9" w:rsidRDefault="00372599" w14:paraId="7E00A243" w14:textId="77777777">
                <w:pPr>
                  <w:spacing w:before="40" w:after="40"/>
                  <w:ind w:left="74"/>
                  <w:rPr>
                    <w:rFonts w:cs="Arial"/>
                    <w:szCs w:val="20"/>
                  </w:rPr>
                </w:pPr>
                <w:r w:rsidRPr="00A81A43">
                  <w:rPr>
                    <w:rFonts w:ascii="Segoe UI Symbol" w:hAnsi="Segoe UI Symbol" w:eastAsia="MS Gothic" w:cs="Segoe UI Symbol"/>
                    <w:bCs/>
                    <w:color w:val="000000"/>
                    <w:szCs w:val="20"/>
                    <w:u w:color="000000"/>
                    <w:bdr w:val="nil"/>
                    <w:lang w:eastAsia="en-GB"/>
                  </w:rPr>
                  <w:t>☐</w:t>
                </w:r>
              </w:p>
            </w:tc>
          </w:sdtContent>
        </w:sdt>
        <w:tc>
          <w:tcPr>
            <w:tcW w:w="8454" w:type="dxa"/>
            <w:shd w:val="clear" w:color="auto" w:fill="auto"/>
          </w:tcPr>
          <w:p w:rsidRPr="00A81A43" w:rsidR="00372599" w:rsidP="001F6EC9" w:rsidRDefault="00372599" w14:paraId="795DD34E" w14:textId="77777777">
            <w:pPr>
              <w:spacing w:before="40" w:after="40"/>
              <w:ind w:left="74"/>
              <w:rPr>
                <w:rFonts w:cs="Arial"/>
                <w:szCs w:val="20"/>
              </w:rPr>
            </w:pPr>
            <w:r w:rsidRPr="00A81A43">
              <w:rPr>
                <w:rFonts w:eastAsia="Times New Roman" w:cs="Arial"/>
                <w:color w:val="000000"/>
                <w:szCs w:val="20"/>
                <w:lang w:eastAsia="en-GB"/>
              </w:rPr>
              <w:t>Coach or mentor will maintain records of coaching or mentoring activity for the duration of the relationship in line with relevant data protection regulations</w:t>
            </w:r>
          </w:p>
        </w:tc>
      </w:tr>
      <w:tr w:rsidR="00372599" w:rsidTr="001F6EC9" w14:paraId="58E10C67" w14:textId="77777777">
        <w:trPr>
          <w:cnfStyle w:val="000000100000" w:firstRow="0" w:lastRow="0" w:firstColumn="0" w:lastColumn="0" w:oddVBand="0" w:evenVBand="0" w:oddHBand="1" w:evenHBand="0" w:firstRowFirstColumn="0" w:firstRowLastColumn="0" w:lastRowFirstColumn="0" w:lastRowLastColumn="0"/>
        </w:trPr>
        <w:sdt>
          <w:sdtPr>
            <w:rPr>
              <w:rFonts w:eastAsia="Arial" w:cs="Arial"/>
              <w:color w:val="000000"/>
              <w:szCs w:val="20"/>
              <w:u w:color="000000"/>
              <w:bdr w:val="nil"/>
              <w:lang w:eastAsia="en-GB"/>
            </w:rPr>
            <w:id w:val="1177161637"/>
            <w14:checkbox>
              <w14:checked w14:val="0"/>
              <w14:checkedState w14:val="2612" w14:font="MS Gothic"/>
              <w14:uncheckedState w14:val="2610" w14:font="MS Gothic"/>
            </w14:checkbox>
          </w:sdtPr>
          <w:sdtContent>
            <w:tc>
              <w:tcPr>
                <w:tcW w:w="562" w:type="dxa"/>
                <w:tcBorders>
                  <w:top w:val="single" w:color="auto" w:sz="4" w:space="0"/>
                </w:tcBorders>
              </w:tcPr>
              <w:p w:rsidRPr="00A81A43" w:rsidR="00372599" w:rsidP="001F6EC9" w:rsidRDefault="00372599" w14:paraId="19BC5A1B" w14:textId="77777777">
                <w:pPr>
                  <w:spacing w:before="40" w:after="40"/>
                  <w:ind w:left="74"/>
                  <w:rPr>
                    <w:rFonts w:cs="Arial"/>
                    <w:szCs w:val="20"/>
                  </w:rPr>
                </w:pPr>
                <w:r w:rsidRPr="00A81A43">
                  <w:rPr>
                    <w:rFonts w:ascii="Segoe UI Symbol" w:hAnsi="Segoe UI Symbol" w:eastAsia="MS Gothic" w:cs="Segoe UI Symbol"/>
                    <w:bCs/>
                    <w:color w:val="000000"/>
                    <w:szCs w:val="20"/>
                    <w:u w:color="000000"/>
                    <w:bdr w:val="nil"/>
                    <w:lang w:eastAsia="en-GB"/>
                  </w:rPr>
                  <w:t>☐</w:t>
                </w:r>
              </w:p>
            </w:tc>
          </w:sdtContent>
        </w:sdt>
        <w:tc>
          <w:tcPr>
            <w:tcW w:w="8454" w:type="dxa"/>
            <w:tcBorders>
              <w:top w:val="single" w:color="auto" w:sz="4" w:space="0"/>
            </w:tcBorders>
          </w:tcPr>
          <w:p w:rsidRPr="00A81A43" w:rsidR="00372599" w:rsidP="001F6EC9" w:rsidRDefault="00372599" w14:paraId="69D98570" w14:textId="77777777">
            <w:pPr>
              <w:spacing w:before="40" w:after="40"/>
              <w:ind w:left="74"/>
              <w:rPr>
                <w:rFonts w:cs="Arial"/>
                <w:szCs w:val="20"/>
              </w:rPr>
            </w:pPr>
            <w:r w:rsidRPr="00A81A43">
              <w:rPr>
                <w:rFonts w:eastAsia="Times New Roman" w:cs="Arial"/>
                <w:color w:val="000000"/>
                <w:szCs w:val="20"/>
                <w:lang w:eastAsia="en-GB"/>
              </w:rPr>
              <w:t>To be open to receiving and giving feedback</w:t>
            </w:r>
          </w:p>
        </w:tc>
      </w:tr>
      <w:tr w:rsidR="00372599" w:rsidTr="001F6EC9" w14:paraId="0A48C093" w14:textId="77777777">
        <w:trPr>
          <w:cnfStyle w:val="000000010000" w:firstRow="0" w:lastRow="0" w:firstColumn="0" w:lastColumn="0" w:oddVBand="0" w:evenVBand="0" w:oddHBand="0" w:evenHBand="1" w:firstRowFirstColumn="0" w:firstRowLastColumn="0" w:lastRowFirstColumn="0" w:lastRowLastColumn="0"/>
        </w:trPr>
        <w:tc>
          <w:tcPr>
            <w:tcW w:w="9016" w:type="dxa"/>
            <w:gridSpan w:val="2"/>
          </w:tcPr>
          <w:p w:rsidRPr="00A81A43" w:rsidR="00372599" w:rsidP="001F6EC9" w:rsidRDefault="00372599" w14:paraId="4CA5A8C7" w14:textId="77777777">
            <w:pPr>
              <w:spacing w:before="40" w:after="40"/>
              <w:ind w:left="74"/>
              <w:rPr>
                <w:rFonts w:eastAsia="Times New Roman" w:cs="Arial"/>
                <w:color w:val="000000"/>
                <w:szCs w:val="20"/>
                <w:lang w:eastAsia="en-GB"/>
              </w:rPr>
            </w:pPr>
            <w:r w:rsidRPr="009F6F3A">
              <w:rPr>
                <w:rFonts w:eastAsia="Calibri" w:cs="Arial"/>
                <w:b/>
                <w:kern w:val="16"/>
                <w:lang w:eastAsia="ja-JP"/>
              </w:rPr>
              <w:t xml:space="preserve">Coach or Mentor has </w:t>
            </w:r>
            <w:r w:rsidRPr="00BE2FB4">
              <w:rPr>
                <w:rFonts w:eastAsia="Calibri" w:cs="Arial"/>
                <w:b/>
                <w:kern w:val="16"/>
                <w:shd w:val="clear" w:color="auto" w:fill="D9D9D9" w:themeFill="background1" w:themeFillShade="D9"/>
                <w:lang w:eastAsia="ja-JP"/>
              </w:rPr>
              <w:t>explained</w:t>
            </w:r>
            <w:r w:rsidRPr="009F6F3A">
              <w:rPr>
                <w:rFonts w:eastAsia="Calibri" w:cs="Arial"/>
                <w:b/>
                <w:kern w:val="16"/>
                <w:lang w:eastAsia="ja-JP"/>
              </w:rPr>
              <w:t>:</w:t>
            </w:r>
          </w:p>
        </w:tc>
      </w:tr>
      <w:tr w:rsidR="00372599" w:rsidTr="001F6EC9" w14:paraId="09D551ED" w14:textId="77777777">
        <w:trPr>
          <w:cnfStyle w:val="000000100000" w:firstRow="0" w:lastRow="0" w:firstColumn="0" w:lastColumn="0" w:oddVBand="0" w:evenVBand="0" w:oddHBand="1" w:evenHBand="0" w:firstRowFirstColumn="0" w:firstRowLastColumn="0" w:lastRowFirstColumn="0" w:lastRowLastColumn="0"/>
        </w:trPr>
        <w:sdt>
          <w:sdtPr>
            <w:rPr>
              <w:rFonts w:eastAsia="Arial" w:cs="Arial"/>
              <w:color w:val="000000"/>
              <w:u w:color="000000"/>
              <w:bdr w:val="nil"/>
              <w:lang w:eastAsia="en-GB"/>
            </w:rPr>
            <w:id w:val="1596826152"/>
            <w14:checkbox>
              <w14:checked w14:val="0"/>
              <w14:checkedState w14:val="2612" w14:font="MS Gothic"/>
              <w14:uncheckedState w14:val="2610" w14:font="MS Gothic"/>
            </w14:checkbox>
          </w:sdtPr>
          <w:sdtContent>
            <w:tc>
              <w:tcPr>
                <w:tcW w:w="562" w:type="dxa"/>
                <w:tcBorders>
                  <w:top w:val="single" w:color="auto" w:sz="4" w:space="0"/>
                </w:tcBorders>
              </w:tcPr>
              <w:p w:rsidRPr="00A81A43" w:rsidR="00372599" w:rsidP="001F6EC9" w:rsidRDefault="00372599" w14:paraId="2410788F" w14:textId="77777777">
                <w:pPr>
                  <w:spacing w:before="40" w:after="40"/>
                  <w:ind w:left="74"/>
                  <w:rPr>
                    <w:rFonts w:eastAsia="MS Gothic" w:cs="Arial"/>
                    <w:bCs/>
                    <w:color w:val="000000"/>
                    <w:u w:color="000000"/>
                    <w:bdr w:val="nil"/>
                    <w:lang w:eastAsia="en-GB"/>
                  </w:rPr>
                </w:pPr>
                <w:r w:rsidRPr="00A81A43">
                  <w:rPr>
                    <w:rFonts w:ascii="Segoe UI Symbol" w:hAnsi="Segoe UI Symbol" w:eastAsia="MS Gothic" w:cs="Segoe UI Symbol"/>
                    <w:bCs/>
                    <w:color w:val="000000"/>
                    <w:u w:color="000000"/>
                    <w:bdr w:val="nil"/>
                    <w:lang w:eastAsia="en-GB"/>
                  </w:rPr>
                  <w:t>☐</w:t>
                </w:r>
              </w:p>
            </w:tc>
          </w:sdtContent>
        </w:sdt>
        <w:tc>
          <w:tcPr>
            <w:tcW w:w="8454" w:type="dxa"/>
            <w:tcBorders>
              <w:top w:val="single" w:color="auto" w:sz="4" w:space="0"/>
            </w:tcBorders>
          </w:tcPr>
          <w:p w:rsidRPr="00A81A43" w:rsidR="00372599" w:rsidP="001F6EC9" w:rsidRDefault="00372599" w14:paraId="26EDBF6C" w14:textId="77777777">
            <w:pPr>
              <w:spacing w:before="40" w:after="40"/>
              <w:ind w:left="74"/>
              <w:rPr>
                <w:rFonts w:eastAsia="Times New Roman" w:cs="Arial"/>
                <w:color w:val="000000"/>
                <w:lang w:eastAsia="en-GB"/>
              </w:rPr>
            </w:pPr>
            <w:r w:rsidRPr="00A81A43">
              <w:rPr>
                <w:rFonts w:eastAsia="Aptos" w:cs="Arial"/>
                <w:bCs/>
                <w:kern w:val="2"/>
                <w14:ligatures w14:val="standardContextual"/>
              </w:rPr>
              <w:t>What happens if terms need updating</w:t>
            </w:r>
          </w:p>
        </w:tc>
      </w:tr>
      <w:tr w:rsidR="00372599" w:rsidTr="001F6EC9" w14:paraId="3C66D935" w14:textId="77777777">
        <w:trPr>
          <w:cnfStyle w:val="000000010000" w:firstRow="0" w:lastRow="0" w:firstColumn="0" w:lastColumn="0" w:oddVBand="0" w:evenVBand="0" w:oddHBand="0" w:evenHBand="1" w:firstRowFirstColumn="0" w:firstRowLastColumn="0" w:lastRowFirstColumn="0" w:lastRowLastColumn="0"/>
        </w:trPr>
        <w:sdt>
          <w:sdtPr>
            <w:rPr>
              <w:rFonts w:eastAsia="Arial" w:cs="Arial"/>
              <w:color w:val="000000"/>
              <w:u w:color="000000"/>
              <w:bdr w:val="nil"/>
              <w:lang w:eastAsia="en-GB"/>
            </w:rPr>
            <w:id w:val="1057294478"/>
            <w14:checkbox>
              <w14:checked w14:val="0"/>
              <w14:checkedState w14:val="2612" w14:font="MS Gothic"/>
              <w14:uncheckedState w14:val="2610" w14:font="MS Gothic"/>
            </w14:checkbox>
          </w:sdtPr>
          <w:sdtContent>
            <w:tc>
              <w:tcPr>
                <w:tcW w:w="562" w:type="dxa"/>
                <w:shd w:val="clear" w:color="auto" w:fill="auto"/>
              </w:tcPr>
              <w:p w:rsidRPr="00A81A43" w:rsidR="00372599" w:rsidP="001F6EC9" w:rsidRDefault="00372599" w14:paraId="57B4B3B5" w14:textId="77777777">
                <w:pPr>
                  <w:spacing w:before="40" w:after="40"/>
                  <w:ind w:left="74"/>
                  <w:rPr>
                    <w:rFonts w:eastAsia="MS Gothic" w:cs="Arial"/>
                    <w:bCs/>
                    <w:color w:val="000000"/>
                    <w:u w:color="000000"/>
                    <w:bdr w:val="nil"/>
                    <w:lang w:eastAsia="en-GB"/>
                  </w:rPr>
                </w:pPr>
                <w:r w:rsidRPr="00A81A43">
                  <w:rPr>
                    <w:rFonts w:ascii="Segoe UI Symbol" w:hAnsi="Segoe UI Symbol" w:eastAsia="MS Gothic" w:cs="Segoe UI Symbol"/>
                    <w:bCs/>
                    <w:color w:val="000000"/>
                    <w:u w:color="000000"/>
                    <w:bdr w:val="nil"/>
                    <w:lang w:eastAsia="en-GB"/>
                  </w:rPr>
                  <w:t>☐</w:t>
                </w:r>
              </w:p>
            </w:tc>
          </w:sdtContent>
        </w:sdt>
        <w:tc>
          <w:tcPr>
            <w:tcW w:w="8454" w:type="dxa"/>
            <w:shd w:val="clear" w:color="auto" w:fill="auto"/>
          </w:tcPr>
          <w:p w:rsidRPr="00A81A43" w:rsidR="00372599" w:rsidP="001F6EC9" w:rsidRDefault="00372599" w14:paraId="4A5F12F3" w14:textId="77777777">
            <w:pPr>
              <w:spacing w:before="40" w:after="40"/>
              <w:ind w:left="74"/>
              <w:rPr>
                <w:rFonts w:eastAsia="Times New Roman" w:cs="Arial"/>
                <w:color w:val="000000"/>
                <w:lang w:eastAsia="en-GB"/>
              </w:rPr>
            </w:pPr>
            <w:r w:rsidRPr="00A81A43">
              <w:rPr>
                <w:rFonts w:eastAsia="Aptos" w:cs="Arial"/>
                <w:bCs/>
                <w:kern w:val="2"/>
                <w14:ligatures w14:val="standardContextual"/>
              </w:rPr>
              <w:t xml:space="preserve">Processes for monitoring renewals/expiry dates </w:t>
            </w:r>
          </w:p>
        </w:tc>
      </w:tr>
      <w:tr w:rsidR="00372599" w:rsidTr="001F6EC9" w14:paraId="080F1033" w14:textId="77777777">
        <w:trPr>
          <w:cnfStyle w:val="000000100000" w:firstRow="0" w:lastRow="0" w:firstColumn="0" w:lastColumn="0" w:oddVBand="0" w:evenVBand="0" w:oddHBand="1" w:evenHBand="0" w:firstRowFirstColumn="0" w:firstRowLastColumn="0" w:lastRowFirstColumn="0" w:lastRowLastColumn="0"/>
        </w:trPr>
        <w:sdt>
          <w:sdtPr>
            <w:rPr>
              <w:rFonts w:eastAsia="Arial" w:cs="Arial"/>
              <w:color w:val="000000"/>
              <w:u w:color="000000"/>
              <w:bdr w:val="nil"/>
              <w:lang w:eastAsia="en-GB"/>
            </w:rPr>
            <w:id w:val="-1991397461"/>
            <w14:checkbox>
              <w14:checked w14:val="0"/>
              <w14:checkedState w14:val="2612" w14:font="MS Gothic"/>
              <w14:uncheckedState w14:val="2610" w14:font="MS Gothic"/>
            </w14:checkbox>
          </w:sdtPr>
          <w:sdtContent>
            <w:tc>
              <w:tcPr>
                <w:tcW w:w="562" w:type="dxa"/>
                <w:tcBorders>
                  <w:top w:val="single" w:color="auto" w:sz="4" w:space="0"/>
                </w:tcBorders>
              </w:tcPr>
              <w:p w:rsidRPr="00A81A43" w:rsidR="00372599" w:rsidP="001F6EC9" w:rsidRDefault="00372599" w14:paraId="50A7936E" w14:textId="77777777">
                <w:pPr>
                  <w:spacing w:before="40" w:after="40"/>
                  <w:ind w:left="74"/>
                  <w:rPr>
                    <w:rFonts w:eastAsia="MS Gothic" w:cs="Arial"/>
                    <w:bCs/>
                    <w:color w:val="000000"/>
                    <w:u w:color="000000"/>
                    <w:bdr w:val="nil"/>
                    <w:lang w:eastAsia="en-GB"/>
                  </w:rPr>
                </w:pPr>
                <w:r w:rsidRPr="00A81A43">
                  <w:rPr>
                    <w:rFonts w:ascii="Segoe UI Symbol" w:hAnsi="Segoe UI Symbol" w:eastAsia="MS Gothic" w:cs="Segoe UI Symbol"/>
                    <w:bCs/>
                    <w:color w:val="000000"/>
                    <w:u w:color="000000"/>
                    <w:bdr w:val="nil"/>
                    <w:lang w:eastAsia="en-GB"/>
                  </w:rPr>
                  <w:t>☐</w:t>
                </w:r>
              </w:p>
            </w:tc>
          </w:sdtContent>
        </w:sdt>
        <w:tc>
          <w:tcPr>
            <w:tcW w:w="8454" w:type="dxa"/>
            <w:tcBorders>
              <w:top w:val="single" w:color="auto" w:sz="4" w:space="0"/>
            </w:tcBorders>
          </w:tcPr>
          <w:p w:rsidRPr="00A81A43" w:rsidR="00372599" w:rsidP="001F6EC9" w:rsidRDefault="00372599" w14:paraId="47CFC03F" w14:textId="77777777">
            <w:pPr>
              <w:spacing w:before="40" w:after="40"/>
              <w:ind w:left="74"/>
              <w:rPr>
                <w:rFonts w:eastAsia="Times New Roman" w:cs="Arial"/>
                <w:color w:val="000000"/>
                <w:lang w:eastAsia="en-GB"/>
              </w:rPr>
            </w:pPr>
            <w:r w:rsidRPr="00A81A43">
              <w:rPr>
                <w:rFonts w:eastAsia="Aptos" w:cs="Arial"/>
                <w:bCs/>
                <w:kern w:val="2"/>
                <w14:ligatures w14:val="standardContextual"/>
              </w:rPr>
              <w:t>Their responsibilities regarding– confidentiality, safeguarding and data</w:t>
            </w:r>
            <w:r w:rsidRPr="00A81A43">
              <w:rPr>
                <w:rFonts w:eastAsia="Aptos" w:cs="Arial"/>
                <w:kern w:val="2"/>
                <w14:ligatures w14:val="standardContextual"/>
              </w:rPr>
              <w:t xml:space="preserve"> protection </w:t>
            </w:r>
          </w:p>
        </w:tc>
      </w:tr>
    </w:tbl>
    <w:p w:rsidRPr="009F6F3A" w:rsidR="00E923A6" w:rsidP="00E923A6" w:rsidRDefault="00E923A6" w14:paraId="32277848" w14:textId="77777777">
      <w:pPr>
        <w:keepNext/>
        <w:keepLines/>
        <w:widowControl w:val="0"/>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rPr>
          <w:rFonts w:eastAsia="Arial" w:cs="Arial"/>
          <w:color w:val="000000"/>
          <w:u w:color="000000"/>
          <w:bdr w:val="nil"/>
          <w:lang w:eastAsia="en-GB"/>
        </w:rPr>
      </w:pPr>
    </w:p>
    <w:p w:rsidRPr="009F6F3A" w:rsidR="00E923A6" w:rsidP="00E923A6" w:rsidRDefault="00E923A6" w14:paraId="2F3E3780" w14:textId="77777777">
      <w:pPr>
        <w:keepNext/>
        <w:keepLines/>
        <w:widowControl w:val="0"/>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rPr>
          <w:rFonts w:eastAsia="Arial" w:cs="Arial"/>
          <w:color w:val="000000"/>
          <w:u w:color="000000"/>
          <w:bdr w:val="nil"/>
          <w:lang w:eastAsia="en-GB"/>
        </w:rPr>
      </w:pPr>
      <w:r w:rsidRPr="009F6F3A">
        <w:rPr>
          <w:rFonts w:eastAsia="Arial" w:cs="Arial"/>
          <w:color w:val="000000"/>
          <w:u w:color="000000"/>
          <w:bdr w:val="nil"/>
          <w:lang w:eastAsia="en-GB"/>
        </w:rPr>
        <w:t>Record any adjustment or changes to expectations</w:t>
      </w: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174"/>
      </w:tblGrid>
      <w:tr w:rsidRPr="009F6F3A" w:rsidR="00E923A6" w:rsidTr="001F6EC9" w14:paraId="2970AA42" w14:textId="77777777">
        <w:trPr>
          <w:cnfStyle w:val="100000000000" w:firstRow="1" w:lastRow="0" w:firstColumn="0" w:lastColumn="0" w:oddVBand="0" w:evenVBand="0" w:oddHBand="0" w:evenHBand="0" w:firstRowFirstColumn="0" w:firstRowLastColumn="0" w:lastRowFirstColumn="0" w:lastRowLastColumn="0"/>
        </w:trPr>
        <w:tc>
          <w:tcPr>
            <w:tcW w:w="9351" w:type="dxa"/>
            <w:tcBorders>
              <w:top w:val="single" w:color="auto" w:sz="4" w:space="0"/>
              <w:left w:val="single" w:color="auto" w:sz="4" w:space="0"/>
              <w:bottom w:val="single" w:color="auto" w:sz="4" w:space="0"/>
              <w:right w:val="single" w:color="auto" w:sz="4" w:space="0"/>
            </w:tcBorders>
            <w:shd w:val="clear" w:color="auto" w:fill="auto"/>
          </w:tcPr>
          <w:p w:rsidRPr="009F6F3A" w:rsidR="00E923A6" w:rsidP="001F6EC9" w:rsidRDefault="00E923A6" w14:paraId="00E3FF13" w14:textId="77777777">
            <w:pPr>
              <w:keepNext/>
              <w:keepLines/>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eastAsia="Arial" w:cs="Arial"/>
                <w:color w:val="000000"/>
                <w:u w:color="000000"/>
                <w:bdr w:val="nil"/>
                <w:lang w:eastAsia="en-GB"/>
              </w:rPr>
            </w:pPr>
          </w:p>
          <w:p w:rsidRPr="009F6F3A" w:rsidR="00E923A6" w:rsidP="001F6EC9" w:rsidRDefault="00E923A6" w14:paraId="45BD19A6" w14:textId="77777777">
            <w:pPr>
              <w:keepNext/>
              <w:keepLines/>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eastAsia="Arial" w:cs="Arial"/>
                <w:color w:val="000000"/>
                <w:u w:color="000000"/>
                <w:bdr w:val="nil"/>
                <w:lang w:eastAsia="en-GB"/>
              </w:rPr>
            </w:pPr>
          </w:p>
          <w:p w:rsidRPr="009F6F3A" w:rsidR="00E923A6" w:rsidP="001F6EC9" w:rsidRDefault="00E923A6" w14:paraId="028DD36B" w14:textId="77777777">
            <w:pPr>
              <w:keepNext/>
              <w:keepLines/>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eastAsia="Arial" w:cs="Arial"/>
                <w:color w:val="000000"/>
                <w:u w:color="000000"/>
                <w:bdr w:val="nil"/>
                <w:lang w:eastAsia="en-GB"/>
              </w:rPr>
            </w:pPr>
          </w:p>
          <w:p w:rsidRPr="009F6F3A" w:rsidR="00E923A6" w:rsidP="001F6EC9" w:rsidRDefault="00E923A6" w14:paraId="15F47435" w14:textId="77777777">
            <w:pPr>
              <w:keepNext/>
              <w:keepLines/>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eastAsia="Arial" w:cs="Arial"/>
                <w:color w:val="000000"/>
                <w:u w:color="000000"/>
                <w:bdr w:val="nil"/>
                <w:lang w:eastAsia="en-GB"/>
              </w:rPr>
            </w:pPr>
          </w:p>
          <w:p w:rsidRPr="009F6F3A" w:rsidR="00E923A6" w:rsidP="001F6EC9" w:rsidRDefault="00E923A6" w14:paraId="5E1AE1E8" w14:textId="77777777">
            <w:pPr>
              <w:keepNext/>
              <w:keepLines/>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eastAsia="Arial" w:cs="Arial"/>
                <w:color w:val="000000"/>
                <w:u w:color="000000"/>
                <w:bdr w:val="nil"/>
                <w:lang w:eastAsia="en-GB"/>
              </w:rPr>
            </w:pPr>
          </w:p>
          <w:p w:rsidRPr="009F6F3A" w:rsidR="00E923A6" w:rsidP="001F6EC9" w:rsidRDefault="00E923A6" w14:paraId="48596B28" w14:textId="77777777">
            <w:pPr>
              <w:keepNext/>
              <w:keepLines/>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eastAsia="Arial" w:cs="Arial"/>
                <w:color w:val="000000"/>
                <w:u w:color="000000"/>
                <w:bdr w:val="nil"/>
                <w:lang w:eastAsia="en-GB"/>
              </w:rPr>
            </w:pPr>
          </w:p>
        </w:tc>
      </w:tr>
    </w:tbl>
    <w:p w:rsidRPr="009F6F3A" w:rsidR="00E923A6" w:rsidP="00E923A6" w:rsidRDefault="00E923A6" w14:paraId="62407FD0" w14:textId="77777777">
      <w:pPr>
        <w:keepNext/>
        <w:keepLines/>
        <w:widowControl w:val="0"/>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after="0" w:line="240" w:lineRule="auto"/>
        <w:rPr>
          <w:rFonts w:eastAsia="Arial" w:cs="Arial"/>
          <w:color w:val="000000"/>
          <w:u w:color="000000"/>
          <w:bdr w:val="nil"/>
          <w:lang w:eastAsia="en-GB"/>
        </w:rPr>
      </w:pPr>
    </w:p>
    <w:tbl>
      <w:tblPr>
        <w:tblStyle w:val="TableGrid10"/>
        <w:tblW w:w="9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05"/>
        <w:gridCol w:w="6346"/>
      </w:tblGrid>
      <w:tr w:rsidRPr="009F6F3A" w:rsidR="00E923A6" w:rsidTr="001F6EC9" w14:paraId="4A8E02AF" w14:textId="77777777">
        <w:tc>
          <w:tcPr>
            <w:tcW w:w="9351" w:type="dxa"/>
            <w:gridSpan w:val="2"/>
            <w:shd w:val="clear" w:color="auto" w:fill="FF9900"/>
          </w:tcPr>
          <w:p w:rsidRPr="00B76E84" w:rsidR="00E923A6" w:rsidP="001F6EC9" w:rsidRDefault="00E923A6" w14:paraId="5F744699" w14:textId="77777777">
            <w:pPr>
              <w:keepNext/>
              <w:keepLines/>
              <w:widowControl w:val="0"/>
              <w:shd w:val="clear" w:color="auto" w:fill="FF9900"/>
              <w:tabs>
                <w:tab w:val="left" w:pos="567"/>
                <w:tab w:val="left" w:pos="851"/>
              </w:tabs>
              <w:contextualSpacing/>
              <w:rPr>
                <w:rFonts w:cs="Arial"/>
                <w:b/>
                <w:color w:val="FFFFFF" w:themeColor="background1"/>
                <w:sz w:val="22"/>
                <w:szCs w:val="22"/>
              </w:rPr>
            </w:pPr>
            <w:r w:rsidRPr="00B76E84">
              <w:rPr>
                <w:rFonts w:cs="Arial"/>
                <w:b/>
                <w:color w:val="FFFFFF" w:themeColor="background1"/>
                <w:sz w:val="22"/>
                <w:szCs w:val="22"/>
              </w:rPr>
              <w:t xml:space="preserve">Details agreed </w:t>
            </w:r>
          </w:p>
          <w:p w:rsidRPr="009F6F3A" w:rsidR="00E923A6" w:rsidP="001F6EC9" w:rsidRDefault="00553F8D" w14:paraId="0AC534FA" w14:textId="40029407">
            <w:pPr>
              <w:keepNext/>
              <w:keepLines/>
              <w:widowControl w:val="0"/>
              <w:shd w:val="clear" w:color="auto" w:fill="FF9900"/>
              <w:tabs>
                <w:tab w:val="left" w:pos="567"/>
                <w:tab w:val="left" w:pos="851"/>
              </w:tabs>
              <w:contextualSpacing/>
              <w:rPr>
                <w:rFonts w:cs="Arial"/>
                <w:bCs/>
                <w:i/>
                <w:iCs/>
                <w:color w:val="FFFFFF" w:themeColor="background1"/>
                <w:sz w:val="18"/>
                <w:szCs w:val="18"/>
              </w:rPr>
            </w:pPr>
            <w:r>
              <w:rPr>
                <w:rFonts w:eastAsia="Calibri" w:cs="Arial"/>
                <w:b/>
                <w:bCs/>
                <w:i/>
                <w:iCs/>
                <w:color w:val="FFFFFF" w:themeColor="background1"/>
                <w:kern w:val="16"/>
                <w:sz w:val="18"/>
                <w:szCs w:val="18"/>
              </w:rPr>
              <w:t>5</w:t>
            </w:r>
            <w:r w:rsidRPr="009F6F3A" w:rsidR="00E923A6">
              <w:rPr>
                <w:rFonts w:eastAsia="Calibri" w:cs="Arial"/>
                <w:b/>
                <w:bCs/>
                <w:i/>
                <w:iCs/>
                <w:color w:val="FFFFFF" w:themeColor="background1"/>
                <w:kern w:val="16"/>
                <w:sz w:val="18"/>
                <w:szCs w:val="18"/>
              </w:rPr>
              <w:t>01/2</w:t>
            </w:r>
            <w:r>
              <w:rPr>
                <w:rFonts w:eastAsia="Calibri" w:cs="Arial"/>
                <w:b/>
                <w:bCs/>
                <w:i/>
                <w:iCs/>
                <w:color w:val="FFFFFF" w:themeColor="background1"/>
                <w:kern w:val="16"/>
                <w:sz w:val="18"/>
                <w:szCs w:val="18"/>
              </w:rPr>
              <w:t>, 701/2</w:t>
            </w:r>
            <w:r w:rsidRPr="009F6F3A" w:rsidR="00E923A6">
              <w:rPr>
                <w:rFonts w:eastAsia="Calibri" w:cs="Arial"/>
                <w:b/>
                <w:bCs/>
                <w:i/>
                <w:iCs/>
                <w:color w:val="FFFFFF" w:themeColor="background1"/>
                <w:kern w:val="16"/>
                <w:sz w:val="18"/>
                <w:szCs w:val="18"/>
              </w:rPr>
              <w:t xml:space="preserve"> </w:t>
            </w:r>
            <w:r w:rsidRPr="009F6F3A" w:rsidR="00E923A6">
              <w:rPr>
                <w:rFonts w:cs="Arial"/>
                <w:bCs/>
                <w:i/>
                <w:iCs/>
                <w:color w:val="FFFFFF" w:themeColor="background1"/>
                <w:sz w:val="18"/>
                <w:szCs w:val="18"/>
              </w:rPr>
              <w:t>AC2.3 (planning, contracting), AC1.4 &amp; range</w:t>
            </w:r>
          </w:p>
        </w:tc>
      </w:tr>
      <w:tr w:rsidRPr="009F6F3A" w:rsidR="00E923A6" w:rsidTr="001F6EC9" w14:paraId="322C288D" w14:textId="77777777">
        <w:tc>
          <w:tcPr>
            <w:tcW w:w="3005" w:type="dxa"/>
            <w:shd w:val="clear" w:color="auto" w:fill="D9D9D9" w:themeFill="background1" w:themeFillShade="D9"/>
          </w:tcPr>
          <w:p w:rsidRPr="009F6F3A" w:rsidR="00E923A6" w:rsidP="001F6EC9" w:rsidRDefault="00E923A6" w14:paraId="4509BF54" w14:textId="77777777">
            <w:pPr>
              <w:autoSpaceDE w:val="0"/>
              <w:autoSpaceDN w:val="0"/>
              <w:adjustRightInd w:val="0"/>
              <w:spacing w:before="40" w:after="40"/>
              <w:rPr>
                <w:rFonts w:cs="Arial"/>
                <w:b/>
                <w:bCs/>
              </w:rPr>
            </w:pPr>
            <w:r w:rsidRPr="009F6F3A">
              <w:rPr>
                <w:rFonts w:cs="Arial"/>
                <w:b/>
                <w:bCs/>
              </w:rPr>
              <w:t xml:space="preserve">Purpose: Goals/outcomes </w:t>
            </w:r>
          </w:p>
          <w:p w:rsidRPr="009F6F3A" w:rsidR="00E923A6" w:rsidP="001F6EC9" w:rsidRDefault="00E923A6" w14:paraId="21FDC57F" w14:textId="77777777">
            <w:pPr>
              <w:autoSpaceDE w:val="0"/>
              <w:autoSpaceDN w:val="0"/>
              <w:adjustRightInd w:val="0"/>
              <w:spacing w:before="40" w:after="40"/>
              <w:rPr>
                <w:rFonts w:cs="Arial"/>
              </w:rPr>
            </w:pPr>
            <w:r>
              <w:rPr>
                <w:rFonts w:eastAsia="Calibri" w:cs="Arial"/>
                <w:i/>
                <w:iCs/>
                <w:kern w:val="16"/>
                <w:sz w:val="18"/>
                <w:szCs w:val="18"/>
              </w:rPr>
              <w:t>5</w:t>
            </w:r>
            <w:r w:rsidRPr="009F6F3A">
              <w:rPr>
                <w:rFonts w:eastAsia="Calibri" w:cs="Arial"/>
                <w:i/>
                <w:iCs/>
                <w:kern w:val="16"/>
                <w:sz w:val="18"/>
                <w:szCs w:val="18"/>
              </w:rPr>
              <w:t>01/2</w:t>
            </w:r>
            <w:r>
              <w:rPr>
                <w:rFonts w:eastAsia="Calibri" w:cs="Arial"/>
                <w:i/>
                <w:iCs/>
                <w:kern w:val="16"/>
                <w:sz w:val="18"/>
                <w:szCs w:val="18"/>
              </w:rPr>
              <w:t>, 701/2</w:t>
            </w:r>
            <w:r w:rsidRPr="009F6F3A">
              <w:rPr>
                <w:rFonts w:eastAsia="Calibri" w:cs="Arial"/>
                <w:i/>
                <w:iCs/>
                <w:kern w:val="16"/>
                <w:sz w:val="18"/>
                <w:szCs w:val="18"/>
              </w:rPr>
              <w:t xml:space="preserve"> </w:t>
            </w:r>
            <w:r w:rsidRPr="009F6F3A">
              <w:rPr>
                <w:rFonts w:cs="Arial"/>
                <w:i/>
                <w:iCs/>
                <w:sz w:val="18"/>
                <w:szCs w:val="18"/>
              </w:rPr>
              <w:t>AC1.4 (purpose)</w:t>
            </w:r>
          </w:p>
        </w:tc>
        <w:tc>
          <w:tcPr>
            <w:tcW w:w="6346" w:type="dxa"/>
          </w:tcPr>
          <w:p w:rsidRPr="009F6F3A" w:rsidR="00E923A6" w:rsidP="001F6EC9" w:rsidRDefault="00E923A6" w14:paraId="1F8E53A8" w14:textId="77777777">
            <w:pPr>
              <w:autoSpaceDE w:val="0"/>
              <w:autoSpaceDN w:val="0"/>
              <w:adjustRightInd w:val="0"/>
              <w:spacing w:after="79"/>
              <w:contextualSpacing/>
              <w:rPr>
                <w:rFonts w:cs="Arial"/>
                <w:color w:val="000000"/>
              </w:rPr>
            </w:pPr>
          </w:p>
        </w:tc>
      </w:tr>
      <w:tr w:rsidRPr="009F6F3A" w:rsidR="00E923A6" w:rsidTr="001F6EC9" w14:paraId="199EBF8F" w14:textId="77777777">
        <w:tc>
          <w:tcPr>
            <w:tcW w:w="3005" w:type="dxa"/>
            <w:shd w:val="clear" w:color="auto" w:fill="D9D9D9" w:themeFill="background1" w:themeFillShade="D9"/>
          </w:tcPr>
          <w:p w:rsidRPr="009F6F3A" w:rsidR="00E923A6" w:rsidP="001F6EC9" w:rsidRDefault="00E923A6" w14:paraId="631C7EDD" w14:textId="77777777">
            <w:pPr>
              <w:autoSpaceDE w:val="0"/>
              <w:autoSpaceDN w:val="0"/>
              <w:adjustRightInd w:val="0"/>
              <w:spacing w:before="40" w:after="40"/>
              <w:rPr>
                <w:rFonts w:cs="Arial"/>
                <w:b/>
                <w:bCs/>
              </w:rPr>
            </w:pPr>
            <w:r w:rsidRPr="009F6F3A">
              <w:rPr>
                <w:rFonts w:cs="Arial"/>
                <w:b/>
                <w:bCs/>
              </w:rPr>
              <w:t xml:space="preserve">Preferred method of communication </w:t>
            </w:r>
          </w:p>
          <w:p w:rsidRPr="009F26E7" w:rsidR="00E923A6" w:rsidP="001F6EC9" w:rsidRDefault="00E923A6" w14:paraId="573BD5BA" w14:textId="77777777">
            <w:pPr>
              <w:autoSpaceDE w:val="0"/>
              <w:autoSpaceDN w:val="0"/>
              <w:adjustRightInd w:val="0"/>
              <w:spacing w:before="40" w:after="40"/>
              <w:rPr>
                <w:rFonts w:cs="Arial"/>
                <w:sz w:val="18"/>
                <w:szCs w:val="18"/>
              </w:rPr>
            </w:pPr>
            <w:r w:rsidRPr="009F26E7">
              <w:rPr>
                <w:rFonts w:eastAsia="Calibri" w:cs="Arial"/>
                <w:i/>
                <w:iCs/>
                <w:kern w:val="16"/>
                <w:sz w:val="18"/>
                <w:szCs w:val="18"/>
              </w:rPr>
              <w:t xml:space="preserve">501/2,701/2 </w:t>
            </w:r>
            <w:r w:rsidRPr="009F26E7">
              <w:rPr>
                <w:rFonts w:cs="Arial"/>
                <w:i/>
                <w:iCs/>
                <w:sz w:val="18"/>
                <w:szCs w:val="18"/>
              </w:rPr>
              <w:t>AC1.4 (methods of communication)</w:t>
            </w:r>
          </w:p>
        </w:tc>
        <w:tc>
          <w:tcPr>
            <w:tcW w:w="6346" w:type="dxa"/>
          </w:tcPr>
          <w:p w:rsidRPr="009F6F3A" w:rsidR="00E923A6" w:rsidP="001F6EC9" w:rsidRDefault="00E923A6" w14:paraId="2D831A90" w14:textId="77777777">
            <w:pPr>
              <w:autoSpaceDE w:val="0"/>
              <w:autoSpaceDN w:val="0"/>
              <w:adjustRightInd w:val="0"/>
              <w:spacing w:after="79"/>
              <w:contextualSpacing/>
              <w:rPr>
                <w:rFonts w:cs="Arial"/>
                <w:color w:val="000000"/>
              </w:rPr>
            </w:pPr>
          </w:p>
        </w:tc>
      </w:tr>
      <w:tr w:rsidRPr="009F6F3A" w:rsidR="00E923A6" w:rsidTr="001F6EC9" w14:paraId="7450C9C3" w14:textId="77777777">
        <w:tc>
          <w:tcPr>
            <w:tcW w:w="3005" w:type="dxa"/>
            <w:shd w:val="clear" w:color="auto" w:fill="D9D9D9" w:themeFill="background1" w:themeFillShade="D9"/>
          </w:tcPr>
          <w:p w:rsidRPr="009F6F3A" w:rsidR="00E923A6" w:rsidP="001F6EC9" w:rsidRDefault="00E923A6" w14:paraId="7A27A218" w14:textId="77777777">
            <w:pPr>
              <w:autoSpaceDE w:val="0"/>
              <w:autoSpaceDN w:val="0"/>
              <w:adjustRightInd w:val="0"/>
              <w:spacing w:before="40" w:after="40"/>
              <w:rPr>
                <w:rFonts w:cs="Arial"/>
                <w:b/>
                <w:bCs/>
              </w:rPr>
            </w:pPr>
            <w:r w:rsidRPr="009F6F3A">
              <w:rPr>
                <w:rFonts w:cs="Arial"/>
                <w:b/>
                <w:bCs/>
              </w:rPr>
              <w:t xml:space="preserve">Additional considerations for confidentiality and boundaries if stakeholders are involved </w:t>
            </w:r>
          </w:p>
          <w:p w:rsidRPr="009F26E7" w:rsidR="00E923A6" w:rsidP="001F6EC9" w:rsidRDefault="00E923A6" w14:paraId="5D82680E" w14:textId="77777777">
            <w:pPr>
              <w:autoSpaceDE w:val="0"/>
              <w:autoSpaceDN w:val="0"/>
              <w:adjustRightInd w:val="0"/>
              <w:spacing w:before="40" w:after="40"/>
              <w:rPr>
                <w:rFonts w:cs="Arial"/>
                <w:sz w:val="18"/>
                <w:szCs w:val="18"/>
              </w:rPr>
            </w:pPr>
            <w:r w:rsidRPr="009F26E7">
              <w:rPr>
                <w:rFonts w:eastAsia="Calibri" w:cs="Arial"/>
                <w:i/>
                <w:iCs/>
                <w:kern w:val="16"/>
                <w:sz w:val="18"/>
                <w:szCs w:val="18"/>
              </w:rPr>
              <w:t xml:space="preserve">501/2, 701/2 </w:t>
            </w:r>
            <w:r w:rsidRPr="009F26E7">
              <w:rPr>
                <w:rFonts w:cs="Arial"/>
                <w:i/>
                <w:iCs/>
                <w:sz w:val="18"/>
                <w:szCs w:val="18"/>
              </w:rPr>
              <w:t>AC1.4 (boundaries/ confidentiality, stakeholders considerations where applicable)</w:t>
            </w:r>
          </w:p>
        </w:tc>
        <w:tc>
          <w:tcPr>
            <w:tcW w:w="6346" w:type="dxa"/>
          </w:tcPr>
          <w:p w:rsidRPr="009F6F3A" w:rsidR="00E923A6" w:rsidP="001F6EC9" w:rsidRDefault="00E923A6" w14:paraId="6EDECC4E" w14:textId="77777777">
            <w:pPr>
              <w:autoSpaceDE w:val="0"/>
              <w:autoSpaceDN w:val="0"/>
              <w:adjustRightInd w:val="0"/>
              <w:spacing w:after="79"/>
              <w:contextualSpacing/>
              <w:rPr>
                <w:rFonts w:cs="Arial"/>
                <w:color w:val="000000"/>
              </w:rPr>
            </w:pPr>
          </w:p>
        </w:tc>
      </w:tr>
      <w:tr w:rsidRPr="009F6F3A" w:rsidR="00E923A6" w:rsidTr="001F6EC9" w14:paraId="2B770EFD" w14:textId="77777777">
        <w:tc>
          <w:tcPr>
            <w:tcW w:w="3005" w:type="dxa"/>
            <w:shd w:val="clear" w:color="auto" w:fill="D9D9D9" w:themeFill="background1" w:themeFillShade="D9"/>
          </w:tcPr>
          <w:p w:rsidRPr="009F6F3A" w:rsidR="00E923A6" w:rsidP="001F6EC9" w:rsidRDefault="00E923A6" w14:paraId="5A5940BD" w14:textId="77777777">
            <w:pPr>
              <w:autoSpaceDE w:val="0"/>
              <w:autoSpaceDN w:val="0"/>
              <w:adjustRightInd w:val="0"/>
              <w:spacing w:before="40" w:after="40"/>
              <w:rPr>
                <w:rFonts w:cs="Arial"/>
                <w:b/>
                <w:bCs/>
              </w:rPr>
            </w:pPr>
            <w:r w:rsidRPr="009F6F3A">
              <w:rPr>
                <w:rFonts w:cs="Arial"/>
                <w:b/>
                <w:bCs/>
              </w:rPr>
              <w:t xml:space="preserve">Arrangements of planned sessions </w:t>
            </w:r>
            <w:proofErr w:type="spellStart"/>
            <w:r w:rsidRPr="009F6F3A">
              <w:rPr>
                <w:rFonts w:cs="Arial"/>
                <w:b/>
                <w:bCs/>
              </w:rPr>
              <w:t>eg</w:t>
            </w:r>
            <w:proofErr w:type="spellEnd"/>
            <w:r w:rsidRPr="009F6F3A">
              <w:rPr>
                <w:rFonts w:cs="Arial"/>
                <w:b/>
                <w:bCs/>
              </w:rPr>
              <w:t xml:space="preserve">: </w:t>
            </w:r>
          </w:p>
          <w:p w:rsidRPr="009F6F3A" w:rsidR="00E923A6" w:rsidP="008B7FCC" w:rsidRDefault="00E923A6" w14:paraId="2D157917" w14:textId="77777777">
            <w:pPr>
              <w:pStyle w:val="TitledBlock-ParaBlockindent-RichTextnumbered-XY"/>
              <w:numPr>
                <w:ilvl w:val="0"/>
                <w:numId w:val="86"/>
              </w:numPr>
              <w:spacing w:before="40" w:after="40" w:line="240" w:lineRule="atLeast"/>
              <w:ind w:left="434"/>
              <w:rPr>
                <w:rFonts w:ascii="Arial" w:hAnsi="Arial" w:cs="Arial"/>
                <w:b/>
                <w:bCs/>
                <w:color w:val="auto"/>
                <w:u w:color="000000"/>
              </w:rPr>
            </w:pPr>
            <w:r w:rsidRPr="009F6F3A">
              <w:rPr>
                <w:rFonts w:ascii="Arial" w:hAnsi="Arial" w:cs="Arial"/>
                <w:b/>
                <w:bCs/>
                <w:color w:val="auto"/>
                <w:u w:color="000000"/>
              </w:rPr>
              <w:t xml:space="preserve">planned type </w:t>
            </w:r>
            <w:proofErr w:type="spellStart"/>
            <w:r w:rsidRPr="009F6F3A">
              <w:rPr>
                <w:rFonts w:ascii="Arial" w:hAnsi="Arial" w:cs="Arial"/>
                <w:b/>
                <w:bCs/>
                <w:color w:val="auto"/>
                <w:u w:color="000000"/>
              </w:rPr>
              <w:t>eg</w:t>
            </w:r>
            <w:proofErr w:type="spellEnd"/>
            <w:r w:rsidRPr="009F6F3A">
              <w:rPr>
                <w:rFonts w:ascii="Arial" w:hAnsi="Arial" w:cs="Arial"/>
                <w:b/>
                <w:bCs/>
                <w:color w:val="auto"/>
                <w:u w:color="000000"/>
              </w:rPr>
              <w:t xml:space="preserve"> online/ team/group </w:t>
            </w:r>
          </w:p>
          <w:p w:rsidRPr="009F6F3A" w:rsidR="00E923A6" w:rsidP="008B7FCC" w:rsidRDefault="00E923A6" w14:paraId="2BD32672" w14:textId="77777777">
            <w:pPr>
              <w:pStyle w:val="TitledBlock-ParaBlockindent-RichTextnumbered-XY"/>
              <w:numPr>
                <w:ilvl w:val="0"/>
                <w:numId w:val="86"/>
              </w:numPr>
              <w:spacing w:before="40" w:after="40" w:line="240" w:lineRule="atLeast"/>
              <w:ind w:left="434"/>
              <w:rPr>
                <w:rFonts w:ascii="Arial" w:hAnsi="Arial" w:cs="Arial"/>
                <w:b/>
                <w:bCs/>
                <w:color w:val="auto"/>
                <w:u w:color="000000"/>
              </w:rPr>
            </w:pPr>
            <w:r w:rsidRPr="009F6F3A">
              <w:rPr>
                <w:rFonts w:ascii="Arial" w:hAnsi="Arial" w:cs="Arial"/>
                <w:b/>
                <w:bCs/>
                <w:color w:val="auto"/>
                <w:u w:color="000000"/>
              </w:rPr>
              <w:t>location</w:t>
            </w:r>
          </w:p>
          <w:p w:rsidRPr="009F6F3A" w:rsidR="00E923A6" w:rsidP="008B7FCC" w:rsidRDefault="00E923A6" w14:paraId="5E76BB01" w14:textId="77777777">
            <w:pPr>
              <w:pStyle w:val="TitledBlock-ParaBlockindent-RichTextnumbered-XY"/>
              <w:numPr>
                <w:ilvl w:val="0"/>
                <w:numId w:val="86"/>
              </w:numPr>
              <w:spacing w:before="40" w:after="40" w:line="240" w:lineRule="atLeast"/>
              <w:ind w:left="434"/>
              <w:rPr>
                <w:rFonts w:ascii="Arial" w:hAnsi="Arial" w:cs="Arial"/>
                <w:b/>
                <w:bCs/>
                <w:color w:val="auto"/>
                <w:u w:color="000000"/>
              </w:rPr>
            </w:pPr>
            <w:r w:rsidRPr="009F6F3A">
              <w:rPr>
                <w:rFonts w:ascii="Arial" w:hAnsi="Arial" w:cs="Arial"/>
                <w:b/>
                <w:bCs/>
                <w:color w:val="auto"/>
                <w:u w:color="000000"/>
              </w:rPr>
              <w:t xml:space="preserve">number </w:t>
            </w:r>
          </w:p>
          <w:p w:rsidRPr="009F6F3A" w:rsidR="00E923A6" w:rsidP="008B7FCC" w:rsidRDefault="00E923A6" w14:paraId="0BF0FC2B" w14:textId="77777777">
            <w:pPr>
              <w:pStyle w:val="TitledBlock-ParaBlockindent-RichTextnumbered-XY"/>
              <w:numPr>
                <w:ilvl w:val="0"/>
                <w:numId w:val="86"/>
              </w:numPr>
              <w:spacing w:before="40" w:after="40" w:line="240" w:lineRule="atLeast"/>
              <w:ind w:left="434"/>
              <w:rPr>
                <w:rFonts w:ascii="Arial" w:hAnsi="Arial" w:cs="Arial"/>
                <w:b/>
                <w:bCs/>
                <w:color w:val="auto"/>
                <w:u w:color="000000"/>
              </w:rPr>
            </w:pPr>
            <w:r w:rsidRPr="009F6F3A">
              <w:rPr>
                <w:rFonts w:ascii="Arial" w:hAnsi="Arial" w:cs="Arial"/>
                <w:b/>
                <w:bCs/>
                <w:color w:val="auto"/>
                <w:u w:color="000000"/>
              </w:rPr>
              <w:t>duration</w:t>
            </w:r>
          </w:p>
          <w:p w:rsidRPr="009F6F3A" w:rsidR="00E923A6" w:rsidP="008B7FCC" w:rsidRDefault="00E923A6" w14:paraId="3706B931" w14:textId="77777777">
            <w:pPr>
              <w:pStyle w:val="TitledBlock-ParaBlockindent-RichTextnumbered-XY"/>
              <w:numPr>
                <w:ilvl w:val="0"/>
                <w:numId w:val="86"/>
              </w:numPr>
              <w:spacing w:before="40" w:after="40" w:line="240" w:lineRule="atLeast"/>
              <w:ind w:left="434"/>
              <w:rPr>
                <w:rFonts w:ascii="Arial" w:hAnsi="Arial" w:cs="Arial"/>
                <w:b/>
                <w:bCs/>
                <w:color w:val="auto"/>
                <w:lang w:val="en-GB"/>
              </w:rPr>
            </w:pPr>
            <w:r w:rsidRPr="009F6F3A">
              <w:rPr>
                <w:rFonts w:ascii="Arial" w:hAnsi="Arial" w:cs="Arial"/>
                <w:b/>
                <w:bCs/>
                <w:color w:val="auto"/>
                <w:u w:color="000000"/>
              </w:rPr>
              <w:t>notice for</w:t>
            </w:r>
            <w:r w:rsidRPr="009F6F3A">
              <w:rPr>
                <w:rFonts w:ascii="Arial" w:hAnsi="Arial" w:cs="Arial"/>
                <w:b/>
                <w:bCs/>
                <w:color w:val="auto"/>
                <w:lang w:val="en-GB"/>
              </w:rPr>
              <w:t xml:space="preserve"> rearranging sessions.  </w:t>
            </w:r>
          </w:p>
          <w:p w:rsidRPr="009F26E7" w:rsidR="00E923A6" w:rsidP="001F6EC9" w:rsidRDefault="00E923A6" w14:paraId="17FB4FCA" w14:textId="77777777">
            <w:pPr>
              <w:pStyle w:val="TitledBlock-ParaBlockindent-RichTextnumbered-XY"/>
              <w:spacing w:before="40" w:after="40" w:line="240" w:lineRule="atLeast"/>
              <w:ind w:left="0" w:firstLine="0"/>
              <w:rPr>
                <w:rFonts w:ascii="Arial" w:hAnsi="Arial" w:cs="Arial"/>
                <w:b/>
                <w:bCs/>
                <w:color w:val="auto"/>
                <w:sz w:val="18"/>
                <w:szCs w:val="18"/>
                <w:lang w:val="en-GB"/>
              </w:rPr>
            </w:pPr>
            <w:r w:rsidRPr="009F26E7">
              <w:rPr>
                <w:rFonts w:ascii="Arial" w:hAnsi="Arial" w:eastAsia="Calibri" w:cs="Arial"/>
                <w:i/>
                <w:iCs/>
                <w:color w:val="auto"/>
                <w:kern w:val="16"/>
                <w:sz w:val="18"/>
                <w:szCs w:val="18"/>
                <w:lang w:val="en-GB"/>
              </w:rPr>
              <w:t xml:space="preserve">501/2, 701/2 </w:t>
            </w:r>
            <w:r w:rsidRPr="009F26E7">
              <w:rPr>
                <w:rFonts w:ascii="Arial" w:hAnsi="Arial" w:cs="Arial"/>
                <w:i/>
                <w:iCs/>
                <w:color w:val="auto"/>
                <w:sz w:val="18"/>
                <w:szCs w:val="18"/>
                <w:lang w:val="en-GB"/>
              </w:rPr>
              <w:t>AC1.4</w:t>
            </w:r>
            <w:r w:rsidRPr="009F26E7">
              <w:rPr>
                <w:rFonts w:ascii="Arial" w:hAnsi="Arial" w:cs="Arial"/>
                <w:b/>
                <w:bCs/>
                <w:color w:val="auto"/>
                <w:sz w:val="18"/>
                <w:szCs w:val="18"/>
                <w:lang w:val="en-GB"/>
              </w:rPr>
              <w:t xml:space="preserve"> </w:t>
            </w:r>
            <w:r w:rsidRPr="009F26E7">
              <w:rPr>
                <w:rFonts w:ascii="Arial" w:hAnsi="Arial" w:cs="Arial"/>
                <w:i/>
                <w:iCs/>
                <w:color w:val="auto"/>
                <w:sz w:val="18"/>
                <w:szCs w:val="18"/>
                <w:lang w:val="en-GB"/>
              </w:rPr>
              <w:t>(commitment/timescales and agreed arrangements)</w:t>
            </w:r>
          </w:p>
        </w:tc>
        <w:tc>
          <w:tcPr>
            <w:tcW w:w="6346" w:type="dxa"/>
          </w:tcPr>
          <w:p w:rsidRPr="009F6F3A" w:rsidR="00E923A6" w:rsidP="001F6EC9" w:rsidRDefault="00E923A6" w14:paraId="1F30BAB2" w14:textId="77777777">
            <w:pPr>
              <w:autoSpaceDE w:val="0"/>
              <w:autoSpaceDN w:val="0"/>
              <w:adjustRightInd w:val="0"/>
              <w:spacing w:after="79"/>
              <w:contextualSpacing/>
              <w:rPr>
                <w:rFonts w:cs="Arial"/>
                <w:color w:val="000000"/>
              </w:rPr>
            </w:pPr>
          </w:p>
        </w:tc>
      </w:tr>
      <w:tr w:rsidRPr="009F6F3A" w:rsidR="00E923A6" w:rsidTr="001F6EC9" w14:paraId="26405F3B" w14:textId="77777777">
        <w:tc>
          <w:tcPr>
            <w:tcW w:w="3005" w:type="dxa"/>
            <w:shd w:val="clear" w:color="auto" w:fill="D9D9D9" w:themeFill="background1" w:themeFillShade="D9"/>
          </w:tcPr>
          <w:p w:rsidRPr="009F6F3A" w:rsidR="00E923A6" w:rsidP="001F6EC9" w:rsidRDefault="00E923A6" w14:paraId="1186CEF6" w14:textId="77777777">
            <w:pPr>
              <w:autoSpaceDE w:val="0"/>
              <w:autoSpaceDN w:val="0"/>
              <w:adjustRightInd w:val="0"/>
              <w:spacing w:before="40" w:after="40"/>
              <w:rPr>
                <w:rFonts w:cs="Arial"/>
                <w:b/>
                <w:bCs/>
              </w:rPr>
            </w:pPr>
            <w:r w:rsidRPr="009F6F3A">
              <w:rPr>
                <w:rFonts w:cs="Arial"/>
                <w:b/>
                <w:bCs/>
              </w:rPr>
              <w:t xml:space="preserve">Notice requirements for termination </w:t>
            </w:r>
          </w:p>
          <w:p w:rsidRPr="009F26E7" w:rsidR="00E923A6" w:rsidP="001F6EC9" w:rsidRDefault="00E923A6" w14:paraId="7BBE7F0B" w14:textId="77777777">
            <w:pPr>
              <w:autoSpaceDE w:val="0"/>
              <w:autoSpaceDN w:val="0"/>
              <w:adjustRightInd w:val="0"/>
              <w:spacing w:before="40" w:after="40"/>
              <w:rPr>
                <w:rFonts w:cs="Arial"/>
                <w:sz w:val="18"/>
                <w:szCs w:val="18"/>
              </w:rPr>
            </w:pPr>
            <w:r w:rsidRPr="009F26E7">
              <w:rPr>
                <w:rFonts w:eastAsia="Calibri" w:cs="Arial"/>
                <w:i/>
                <w:iCs/>
                <w:kern w:val="16"/>
                <w:sz w:val="18"/>
                <w:szCs w:val="18"/>
              </w:rPr>
              <w:t xml:space="preserve">501/2, 701/2 </w:t>
            </w:r>
            <w:r w:rsidRPr="009F26E7">
              <w:rPr>
                <w:rFonts w:cs="Arial"/>
                <w:i/>
                <w:iCs/>
                <w:sz w:val="18"/>
                <w:szCs w:val="18"/>
              </w:rPr>
              <w:t>AC1.4 (termination clauses)</w:t>
            </w:r>
          </w:p>
        </w:tc>
        <w:tc>
          <w:tcPr>
            <w:tcW w:w="6346" w:type="dxa"/>
          </w:tcPr>
          <w:p w:rsidRPr="009F6F3A" w:rsidR="00E923A6" w:rsidP="001F6EC9" w:rsidRDefault="00E923A6" w14:paraId="561CB45E" w14:textId="77777777">
            <w:pPr>
              <w:autoSpaceDE w:val="0"/>
              <w:autoSpaceDN w:val="0"/>
              <w:adjustRightInd w:val="0"/>
              <w:spacing w:after="79"/>
              <w:contextualSpacing/>
              <w:rPr>
                <w:rFonts w:cs="Arial"/>
                <w:color w:val="000000"/>
              </w:rPr>
            </w:pPr>
          </w:p>
        </w:tc>
      </w:tr>
      <w:tr w:rsidRPr="009F6F3A" w:rsidR="00E923A6" w:rsidTr="001F6EC9" w14:paraId="5501DC99" w14:textId="77777777">
        <w:tc>
          <w:tcPr>
            <w:tcW w:w="3005" w:type="dxa"/>
            <w:shd w:val="clear" w:color="auto" w:fill="D9D9D9" w:themeFill="background1" w:themeFillShade="D9"/>
          </w:tcPr>
          <w:p w:rsidR="00E923A6" w:rsidP="001F6EC9" w:rsidRDefault="00E923A6" w14:paraId="0E920F30" w14:textId="77777777">
            <w:pPr>
              <w:autoSpaceDE w:val="0"/>
              <w:autoSpaceDN w:val="0"/>
              <w:adjustRightInd w:val="0"/>
              <w:spacing w:before="40" w:after="40"/>
              <w:rPr>
                <w:rFonts w:cs="Arial"/>
                <w:b/>
                <w:bCs/>
              </w:rPr>
            </w:pPr>
            <w:r>
              <w:rPr>
                <w:rFonts w:cs="Arial"/>
                <w:b/>
                <w:bCs/>
              </w:rPr>
              <w:t>Ethical/professional code of practice being followed</w:t>
            </w:r>
          </w:p>
          <w:p w:rsidRPr="009F26E7" w:rsidR="00E923A6" w:rsidP="001F6EC9" w:rsidRDefault="00E923A6" w14:paraId="145D531F" w14:textId="77777777">
            <w:pPr>
              <w:autoSpaceDE w:val="0"/>
              <w:autoSpaceDN w:val="0"/>
              <w:adjustRightInd w:val="0"/>
              <w:spacing w:before="40" w:after="40"/>
              <w:rPr>
                <w:rFonts w:cs="Arial"/>
                <w:i/>
                <w:iCs/>
                <w:sz w:val="18"/>
                <w:szCs w:val="18"/>
              </w:rPr>
            </w:pPr>
            <w:r w:rsidRPr="009F26E7">
              <w:rPr>
                <w:rFonts w:cs="Arial"/>
                <w:i/>
                <w:iCs/>
                <w:sz w:val="18"/>
                <w:szCs w:val="18"/>
              </w:rPr>
              <w:t>501/2, 701/2 AC1.4 (codes of practice)</w:t>
            </w:r>
          </w:p>
        </w:tc>
        <w:tc>
          <w:tcPr>
            <w:tcW w:w="6346" w:type="dxa"/>
          </w:tcPr>
          <w:p w:rsidRPr="009F6F3A" w:rsidR="00E923A6" w:rsidP="001F6EC9" w:rsidRDefault="00E923A6" w14:paraId="5B4A85F5" w14:textId="77777777">
            <w:pPr>
              <w:autoSpaceDE w:val="0"/>
              <w:autoSpaceDN w:val="0"/>
              <w:adjustRightInd w:val="0"/>
              <w:spacing w:after="79"/>
              <w:contextualSpacing/>
              <w:rPr>
                <w:rFonts w:cs="Arial"/>
                <w:color w:val="000000"/>
              </w:rPr>
            </w:pPr>
          </w:p>
        </w:tc>
      </w:tr>
      <w:tr w:rsidRPr="009F6F3A" w:rsidR="00E923A6" w:rsidTr="001F6EC9" w14:paraId="5FC0B436" w14:textId="77777777">
        <w:tc>
          <w:tcPr>
            <w:tcW w:w="3005" w:type="dxa"/>
            <w:shd w:val="clear" w:color="auto" w:fill="D9D9D9" w:themeFill="background1" w:themeFillShade="D9"/>
          </w:tcPr>
          <w:p w:rsidR="00E923A6" w:rsidP="001F6EC9" w:rsidRDefault="00E923A6" w14:paraId="4378B632" w14:textId="77777777">
            <w:pPr>
              <w:autoSpaceDE w:val="0"/>
              <w:autoSpaceDN w:val="0"/>
              <w:adjustRightInd w:val="0"/>
              <w:spacing w:before="40" w:after="40"/>
              <w:rPr>
                <w:rFonts w:cs="Arial"/>
                <w:b/>
                <w:bCs/>
              </w:rPr>
            </w:pPr>
            <w:r>
              <w:rPr>
                <w:rFonts w:cs="Arial"/>
                <w:b/>
                <w:bCs/>
              </w:rPr>
              <w:t xml:space="preserve">Stakeholder requirements and responsibilities (where applicable) </w:t>
            </w:r>
          </w:p>
          <w:p w:rsidRPr="008506A9" w:rsidR="00E923A6" w:rsidP="001F6EC9" w:rsidRDefault="00E923A6" w14:paraId="08F26320" w14:textId="77777777">
            <w:pPr>
              <w:autoSpaceDE w:val="0"/>
              <w:autoSpaceDN w:val="0"/>
              <w:adjustRightInd w:val="0"/>
              <w:spacing w:before="40" w:after="40"/>
              <w:rPr>
                <w:rFonts w:cs="Arial"/>
                <w:i/>
                <w:iCs/>
                <w:sz w:val="18"/>
                <w:szCs w:val="18"/>
              </w:rPr>
            </w:pPr>
            <w:r w:rsidRPr="008506A9">
              <w:rPr>
                <w:rFonts w:cs="Arial"/>
                <w:i/>
                <w:iCs/>
                <w:sz w:val="18"/>
                <w:szCs w:val="18"/>
              </w:rPr>
              <w:t xml:space="preserve">501/2, 701/2 AC1.4 (stakeholder requirements and responsibilities) </w:t>
            </w:r>
          </w:p>
        </w:tc>
        <w:tc>
          <w:tcPr>
            <w:tcW w:w="6346" w:type="dxa"/>
          </w:tcPr>
          <w:p w:rsidRPr="009F6F3A" w:rsidR="00E923A6" w:rsidP="001F6EC9" w:rsidRDefault="00E923A6" w14:paraId="55D176A0" w14:textId="77777777">
            <w:pPr>
              <w:autoSpaceDE w:val="0"/>
              <w:autoSpaceDN w:val="0"/>
              <w:adjustRightInd w:val="0"/>
              <w:spacing w:after="79"/>
              <w:contextualSpacing/>
              <w:rPr>
                <w:rFonts w:cs="Arial"/>
                <w:color w:val="000000"/>
              </w:rPr>
            </w:pPr>
          </w:p>
        </w:tc>
      </w:tr>
    </w:tbl>
    <w:p w:rsidRPr="009F6F3A" w:rsidR="00E923A6" w:rsidP="00E923A6" w:rsidRDefault="00E923A6" w14:paraId="7ECE5E85" w14:textId="77777777">
      <w:pPr>
        <w:autoSpaceDE w:val="0"/>
        <w:autoSpaceDN w:val="0"/>
        <w:adjustRightInd w:val="0"/>
        <w:spacing w:after="79"/>
        <w:contextualSpacing/>
        <w:rPr>
          <w:rFonts w:eastAsia="Times New Roman" w:cs="Arial"/>
          <w:color w:val="000000"/>
          <w:lang w:eastAsia="en-GB"/>
        </w:rPr>
      </w:pPr>
    </w:p>
    <w:p w:rsidRPr="009F6F3A" w:rsidR="00E923A6" w:rsidP="00E923A6" w:rsidRDefault="00E923A6" w14:paraId="4E0D0B87" w14:textId="77777777">
      <w:pPr>
        <w:autoSpaceDE w:val="0"/>
        <w:autoSpaceDN w:val="0"/>
        <w:adjustRightInd w:val="0"/>
        <w:spacing w:before="200" w:after="160"/>
        <w:contextualSpacing/>
        <w:rPr>
          <w:rFonts w:eastAsia="Times New Roman" w:cs="Arial"/>
          <w:color w:val="000000"/>
          <w:lang w:eastAsia="en-GB"/>
        </w:rPr>
      </w:pPr>
      <w:r w:rsidRPr="009F6F3A">
        <w:rPr>
          <w:rFonts w:eastAsia="Times New Roman" w:cs="Arial"/>
          <w:color w:val="000000"/>
          <w:lang w:eastAsia="en-GB"/>
        </w:rPr>
        <w:t>The contract will be reviewed regularly to ensure it continues to meet needs.</w:t>
      </w:r>
    </w:p>
    <w:p w:rsidRPr="009F6F3A" w:rsidR="00E923A6" w:rsidP="00E923A6" w:rsidRDefault="00E923A6" w14:paraId="65801395" w14:textId="77777777">
      <w:pPr>
        <w:autoSpaceDE w:val="0"/>
        <w:autoSpaceDN w:val="0"/>
        <w:adjustRightInd w:val="0"/>
        <w:spacing w:before="200" w:after="160"/>
        <w:contextualSpacing/>
        <w:rPr>
          <w:rFonts w:eastAsia="Times New Roman" w:cs="Arial"/>
          <w:color w:val="000000"/>
          <w:lang w:eastAsia="en-GB"/>
        </w:rPr>
      </w:pPr>
    </w:p>
    <w:p w:rsidRPr="009F6F3A" w:rsidR="00E923A6" w:rsidP="00E923A6" w:rsidRDefault="00E923A6" w14:paraId="7D7C174A" w14:textId="77777777">
      <w:pPr>
        <w:autoSpaceDE w:val="0"/>
        <w:autoSpaceDN w:val="0"/>
        <w:adjustRightInd w:val="0"/>
        <w:spacing w:before="200" w:after="160"/>
        <w:contextualSpacing/>
        <w:rPr>
          <w:rFonts w:eastAsia="Times New Roman" w:cs="Arial"/>
          <w:color w:val="000000"/>
          <w:lang w:eastAsia="en-GB"/>
        </w:rPr>
      </w:pPr>
      <w:r w:rsidRPr="009F6F3A">
        <w:rPr>
          <w:rFonts w:eastAsia="Times New Roman" w:cs="Arial"/>
          <w:color w:val="000000"/>
          <w:lang w:eastAsia="en-GB"/>
        </w:rPr>
        <w:t xml:space="preserve">Re-contracting will take place if goals or outcomes change. </w:t>
      </w:r>
    </w:p>
    <w:p w:rsidRPr="009F6F3A" w:rsidR="00E923A6" w:rsidP="00E923A6" w:rsidRDefault="00E923A6" w14:paraId="1C965BC2" w14:textId="77777777">
      <w:pPr>
        <w:autoSpaceDE w:val="0"/>
        <w:autoSpaceDN w:val="0"/>
        <w:adjustRightInd w:val="0"/>
        <w:spacing w:before="200" w:after="160"/>
        <w:contextualSpacing/>
        <w:rPr>
          <w:rFonts w:eastAsia="Times New Roman" w:cs="Arial"/>
          <w:color w:val="000000"/>
          <w:lang w:eastAsia="en-GB"/>
        </w:rPr>
      </w:pPr>
    </w:p>
    <w:p w:rsidRPr="009F6F3A" w:rsidR="00E923A6" w:rsidP="00E923A6" w:rsidRDefault="00E923A6" w14:paraId="4F4AEE47" w14:textId="77777777">
      <w:pPr>
        <w:autoSpaceDE w:val="0"/>
        <w:autoSpaceDN w:val="0"/>
        <w:adjustRightInd w:val="0"/>
        <w:spacing w:before="200" w:after="160"/>
        <w:contextualSpacing/>
        <w:rPr>
          <w:rFonts w:eastAsia="Times New Roman" w:cs="Arial"/>
          <w:color w:val="000000"/>
          <w:lang w:eastAsia="en-GB"/>
        </w:rPr>
      </w:pPr>
      <w:r w:rsidRPr="009F6F3A">
        <w:rPr>
          <w:rFonts w:eastAsia="Times New Roman" w:cs="Arial"/>
          <w:color w:val="000000"/>
          <w:lang w:eastAsia="en-GB"/>
        </w:rPr>
        <w:t xml:space="preserve">Either party can terminate the relationship and sessions in line with the notice requirements above. </w:t>
      </w:r>
    </w:p>
    <w:p w:rsidRPr="009F6F3A" w:rsidR="00E923A6" w:rsidP="00E923A6" w:rsidRDefault="00E923A6" w14:paraId="08A3FA9B" w14:textId="77777777">
      <w:pPr>
        <w:autoSpaceDE w:val="0"/>
        <w:autoSpaceDN w:val="0"/>
        <w:adjustRightInd w:val="0"/>
        <w:spacing w:after="79"/>
        <w:contextualSpacing/>
        <w:rPr>
          <w:rFonts w:eastAsia="Times New Roman" w:cs="Arial"/>
          <w:color w:val="000000"/>
          <w:lang w:eastAsia="en-GB"/>
        </w:rPr>
      </w:pPr>
    </w:p>
    <w:tbl>
      <w:tblPr>
        <w:tblStyle w:val="ILMlearnermodtable12"/>
        <w:tblW w:w="935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80" w:firstRow="0" w:lastRow="0" w:firstColumn="1" w:lastColumn="0" w:noHBand="0" w:noVBand="1"/>
      </w:tblPr>
      <w:tblGrid>
        <w:gridCol w:w="2410"/>
        <w:gridCol w:w="3827"/>
        <w:gridCol w:w="993"/>
        <w:gridCol w:w="2126"/>
      </w:tblGrid>
      <w:tr w:rsidRPr="009F6F3A" w:rsidR="00E923A6" w:rsidTr="001F6EC9" w14:paraId="4B51C848" w14:textId="77777777">
        <w:tc>
          <w:tcPr>
            <w:tcW w:w="2410" w:type="dxa"/>
            <w:shd w:val="clear" w:color="auto" w:fill="FF9900"/>
          </w:tcPr>
          <w:p w:rsidRPr="009F6F3A" w:rsidR="00E923A6" w:rsidP="001F6EC9" w:rsidRDefault="00E923A6" w14:paraId="15D1B380" w14:textId="77777777">
            <w:pPr>
              <w:spacing w:before="40" w:after="40"/>
              <w:rPr>
                <w:rFonts w:cs="Arial"/>
                <w:b/>
                <w:bCs/>
                <w:color w:val="FFFFFF" w:themeColor="background1"/>
                <w:lang w:eastAsia="en-GB"/>
              </w:rPr>
            </w:pPr>
            <w:r w:rsidRPr="009F6F3A">
              <w:rPr>
                <w:rFonts w:cs="Arial"/>
                <w:b/>
                <w:bCs/>
                <w:color w:val="FFFFFF" w:themeColor="background1"/>
                <w:lang w:eastAsia="en-GB"/>
              </w:rPr>
              <w:t>Signature of Coach/Mentor:</w:t>
            </w:r>
          </w:p>
        </w:tc>
        <w:tc>
          <w:tcPr>
            <w:tcW w:w="3827" w:type="dxa"/>
          </w:tcPr>
          <w:p w:rsidRPr="009F6F3A" w:rsidR="00E923A6" w:rsidP="001F6EC9" w:rsidRDefault="00E923A6" w14:paraId="28DFE8E7" w14:textId="77777777">
            <w:pPr>
              <w:keepLines/>
              <w:widowControl w:val="0"/>
              <w:pBdr>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40" w:after="40" w:line="240" w:lineRule="atLeast"/>
              <w:ind w:left="-108"/>
              <w:rPr>
                <w:rFonts w:eastAsia="Arial Unicode MS" w:cs="Arial"/>
                <w:color w:val="000000"/>
                <w:szCs w:val="22"/>
                <w:u w:color="000000"/>
                <w:bdr w:val="nil"/>
                <w:lang w:eastAsia="en-GB"/>
              </w:rPr>
            </w:pPr>
          </w:p>
        </w:tc>
        <w:tc>
          <w:tcPr>
            <w:tcW w:w="993" w:type="dxa"/>
            <w:shd w:val="clear" w:color="auto" w:fill="FF9900"/>
          </w:tcPr>
          <w:p w:rsidRPr="009F6F3A" w:rsidR="00E923A6" w:rsidP="001F6EC9" w:rsidRDefault="00E923A6" w14:paraId="30F6B09F" w14:textId="77777777">
            <w:pPr>
              <w:rPr>
                <w:rFonts w:cs="Arial"/>
                <w:b/>
                <w:bCs/>
                <w:color w:val="FFFFFF" w:themeColor="background1"/>
                <w:lang w:eastAsia="en-GB"/>
              </w:rPr>
            </w:pPr>
            <w:r w:rsidRPr="009F6F3A">
              <w:rPr>
                <w:rFonts w:cs="Arial"/>
                <w:b/>
                <w:bCs/>
                <w:color w:val="FFFFFF" w:themeColor="background1"/>
                <w:lang w:eastAsia="en-GB"/>
              </w:rPr>
              <w:t>Date:</w:t>
            </w:r>
          </w:p>
        </w:tc>
        <w:tc>
          <w:tcPr>
            <w:tcW w:w="2126" w:type="dxa"/>
          </w:tcPr>
          <w:p w:rsidRPr="009F6F3A" w:rsidR="00E923A6" w:rsidP="001F6EC9" w:rsidRDefault="00000000" w14:paraId="02E2A147" w14:textId="77777777">
            <w:pPr>
              <w:keepLines/>
              <w:widowControl w:val="0"/>
              <w:pBdr>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40" w:after="40" w:line="240" w:lineRule="atLeast"/>
              <w:rPr>
                <w:rFonts w:eastAsia="Arial Unicode MS" w:cs="Arial"/>
                <w:color w:val="000000"/>
                <w:szCs w:val="22"/>
                <w:u w:color="000000"/>
                <w:bdr w:val="nil"/>
                <w:lang w:eastAsia="en-GB"/>
              </w:rPr>
            </w:pPr>
            <w:sdt>
              <w:sdtPr>
                <w:rPr>
                  <w:rFonts w:cs="Arial"/>
                </w:rPr>
                <w:id w:val="624202607"/>
                <w:placeholder>
                  <w:docPart w:val="0F8261239ED6452BA170427A819C34FF"/>
                </w:placeholder>
                <w:showingPlcHdr/>
                <w:date>
                  <w:dateFormat w:val="dd/MM/yyyy"/>
                  <w:lid w:val="en-GB"/>
                  <w:storeMappedDataAs w:val="dateTime"/>
                  <w:calendar w:val="gregorian"/>
                </w:date>
              </w:sdtPr>
              <w:sdtContent>
                <w:r w:rsidRPr="009F6F3A" w:rsidR="00E923A6">
                  <w:rPr>
                    <w:rStyle w:val="PlaceholderText"/>
                    <w:rFonts w:cs="Arial"/>
                    <w:color w:val="auto"/>
                  </w:rPr>
                  <w:t>Click or tap to enter a date.</w:t>
                </w:r>
              </w:sdtContent>
            </w:sdt>
          </w:p>
        </w:tc>
      </w:tr>
      <w:tr w:rsidRPr="009F6F3A" w:rsidR="00E923A6" w:rsidTr="001F6EC9" w14:paraId="3080821B" w14:textId="77777777">
        <w:tc>
          <w:tcPr>
            <w:tcW w:w="2410" w:type="dxa"/>
            <w:shd w:val="clear" w:color="auto" w:fill="FF9900"/>
            <w:vAlign w:val="bottom"/>
          </w:tcPr>
          <w:p w:rsidRPr="009F6F3A" w:rsidR="00E923A6" w:rsidP="001F6EC9" w:rsidRDefault="00E923A6" w14:paraId="1B7D416F" w14:textId="77777777">
            <w:pPr>
              <w:spacing w:before="40" w:after="40"/>
              <w:rPr>
                <w:rFonts w:cs="Arial"/>
                <w:b/>
                <w:bCs/>
                <w:color w:val="FFFFFF" w:themeColor="background1"/>
                <w:lang w:eastAsia="en-GB"/>
              </w:rPr>
            </w:pPr>
            <w:r w:rsidRPr="009F6F3A">
              <w:rPr>
                <w:rFonts w:cs="Arial"/>
                <w:b/>
                <w:bCs/>
                <w:color w:val="FFFFFF" w:themeColor="background1"/>
                <w:lang w:eastAsia="en-GB"/>
              </w:rPr>
              <w:t>Signature of Individual:</w:t>
            </w:r>
          </w:p>
        </w:tc>
        <w:tc>
          <w:tcPr>
            <w:tcW w:w="3827" w:type="dxa"/>
            <w:vAlign w:val="bottom"/>
          </w:tcPr>
          <w:p w:rsidRPr="009F6F3A" w:rsidR="00E923A6" w:rsidP="001F6EC9" w:rsidRDefault="00E923A6" w14:paraId="2F44108C" w14:textId="77777777">
            <w:pPr>
              <w:keepLines/>
              <w:widowControl w:val="0"/>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40" w:after="40" w:line="240" w:lineRule="atLeast"/>
              <w:ind w:left="-108"/>
              <w:rPr>
                <w:rFonts w:eastAsia="Arial Unicode MS" w:cs="Arial"/>
                <w:color w:val="000000"/>
                <w:szCs w:val="22"/>
                <w:u w:color="000000"/>
                <w:bdr w:val="nil"/>
                <w:lang w:eastAsia="en-GB"/>
              </w:rPr>
            </w:pPr>
          </w:p>
        </w:tc>
        <w:tc>
          <w:tcPr>
            <w:tcW w:w="993" w:type="dxa"/>
            <w:shd w:val="clear" w:color="auto" w:fill="FF9900"/>
            <w:vAlign w:val="bottom"/>
          </w:tcPr>
          <w:p w:rsidRPr="009F6F3A" w:rsidR="00E923A6" w:rsidP="001F6EC9" w:rsidRDefault="00E923A6" w14:paraId="613BA0CD" w14:textId="77777777">
            <w:pPr>
              <w:rPr>
                <w:rFonts w:cs="Arial"/>
                <w:b/>
                <w:bCs/>
                <w:color w:val="FFFFFF" w:themeColor="background1"/>
                <w:lang w:eastAsia="en-GB"/>
              </w:rPr>
            </w:pPr>
            <w:r w:rsidRPr="009F6F3A">
              <w:rPr>
                <w:rFonts w:cs="Arial"/>
                <w:b/>
                <w:bCs/>
                <w:color w:val="FFFFFF" w:themeColor="background1"/>
                <w:lang w:eastAsia="en-GB"/>
              </w:rPr>
              <w:t>Date:</w:t>
            </w:r>
          </w:p>
        </w:tc>
        <w:tc>
          <w:tcPr>
            <w:tcW w:w="2126" w:type="dxa"/>
            <w:vAlign w:val="bottom"/>
          </w:tcPr>
          <w:p w:rsidRPr="009F6F3A" w:rsidR="00E923A6" w:rsidP="001F6EC9" w:rsidRDefault="00000000" w14:paraId="4794BF6D" w14:textId="77777777">
            <w:pPr>
              <w:keepLines/>
              <w:widowControl w:val="0"/>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40" w:after="40" w:line="240" w:lineRule="atLeast"/>
              <w:rPr>
                <w:rFonts w:eastAsia="Arial Unicode MS" w:cs="Arial"/>
                <w:color w:val="000000"/>
                <w:szCs w:val="22"/>
                <w:u w:color="000000"/>
                <w:bdr w:val="nil"/>
                <w:lang w:eastAsia="en-GB"/>
              </w:rPr>
            </w:pPr>
            <w:sdt>
              <w:sdtPr>
                <w:rPr>
                  <w:rFonts w:cs="Arial"/>
                </w:rPr>
                <w:id w:val="-44289827"/>
                <w:placeholder>
                  <w:docPart w:val="5838D881198241838025342DB090ACC8"/>
                </w:placeholder>
                <w:showingPlcHdr/>
                <w:date>
                  <w:dateFormat w:val="dd/MM/yyyy"/>
                  <w:lid w:val="en-GB"/>
                  <w:storeMappedDataAs w:val="dateTime"/>
                  <w:calendar w:val="gregorian"/>
                </w:date>
              </w:sdtPr>
              <w:sdtContent>
                <w:r w:rsidRPr="009F6F3A" w:rsidR="00E923A6">
                  <w:rPr>
                    <w:rStyle w:val="PlaceholderText"/>
                    <w:rFonts w:cs="Arial"/>
                    <w:color w:val="auto"/>
                  </w:rPr>
                  <w:t>Click or tap to enter a date.</w:t>
                </w:r>
              </w:sdtContent>
            </w:sdt>
          </w:p>
        </w:tc>
      </w:tr>
      <w:tr w:rsidRPr="009F6F3A" w:rsidR="00E923A6" w:rsidTr="001F6EC9" w14:paraId="00F8CD18" w14:textId="77777777">
        <w:trPr>
          <w:trHeight w:val="454"/>
        </w:trPr>
        <w:tc>
          <w:tcPr>
            <w:tcW w:w="2410" w:type="dxa"/>
            <w:shd w:val="clear" w:color="auto" w:fill="FF9900"/>
            <w:vAlign w:val="bottom"/>
          </w:tcPr>
          <w:p w:rsidRPr="009F6F3A" w:rsidR="00E923A6" w:rsidP="001F6EC9" w:rsidRDefault="00E923A6" w14:paraId="4D0C008D" w14:textId="77777777">
            <w:pPr>
              <w:spacing w:before="40" w:after="40"/>
              <w:rPr>
                <w:rFonts w:cs="Arial"/>
                <w:b/>
                <w:bCs/>
                <w:color w:val="FFFFFF" w:themeColor="background1"/>
                <w:lang w:eastAsia="en-GB"/>
              </w:rPr>
            </w:pPr>
            <w:r w:rsidRPr="009F6F3A">
              <w:rPr>
                <w:rFonts w:cs="Arial"/>
                <w:b/>
                <w:bCs/>
                <w:color w:val="FFFFFF" w:themeColor="background1"/>
                <w:lang w:eastAsia="en-GB"/>
              </w:rPr>
              <w:t>Signature of Stakeholder(s):</w:t>
            </w:r>
          </w:p>
        </w:tc>
        <w:tc>
          <w:tcPr>
            <w:tcW w:w="3827" w:type="dxa"/>
            <w:vAlign w:val="bottom"/>
          </w:tcPr>
          <w:p w:rsidRPr="009F6F3A" w:rsidR="00E923A6" w:rsidP="001F6EC9" w:rsidRDefault="00E923A6" w14:paraId="607E0AA5" w14:textId="77777777">
            <w:pPr>
              <w:keepLines/>
              <w:widowControl w:val="0"/>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40" w:after="40" w:line="240" w:lineRule="atLeast"/>
              <w:ind w:left="-108"/>
              <w:rPr>
                <w:rFonts w:eastAsia="Arial Unicode MS" w:cs="Arial"/>
                <w:color w:val="000000"/>
                <w:u w:color="000000"/>
                <w:bdr w:val="nil"/>
                <w:lang w:eastAsia="en-GB"/>
              </w:rPr>
            </w:pPr>
          </w:p>
        </w:tc>
        <w:tc>
          <w:tcPr>
            <w:tcW w:w="993" w:type="dxa"/>
            <w:shd w:val="clear" w:color="auto" w:fill="FF9900"/>
            <w:vAlign w:val="bottom"/>
          </w:tcPr>
          <w:p w:rsidRPr="009F6F3A" w:rsidR="00E923A6" w:rsidP="001F6EC9" w:rsidRDefault="00E923A6" w14:paraId="5E6B4B95" w14:textId="77777777">
            <w:pPr>
              <w:rPr>
                <w:rFonts w:cs="Arial"/>
                <w:b/>
                <w:bCs/>
                <w:color w:val="FFFFFF" w:themeColor="background1"/>
                <w:lang w:eastAsia="en-GB"/>
              </w:rPr>
            </w:pPr>
            <w:r w:rsidRPr="009F6F3A">
              <w:rPr>
                <w:rFonts w:cs="Arial"/>
                <w:b/>
                <w:bCs/>
                <w:color w:val="FFFFFF" w:themeColor="background1"/>
                <w:lang w:eastAsia="en-GB"/>
              </w:rPr>
              <w:t>Date:</w:t>
            </w:r>
          </w:p>
        </w:tc>
        <w:tc>
          <w:tcPr>
            <w:tcW w:w="2126" w:type="dxa"/>
            <w:vAlign w:val="bottom"/>
          </w:tcPr>
          <w:p w:rsidRPr="009F6F3A" w:rsidR="00E923A6" w:rsidP="001F6EC9" w:rsidRDefault="00000000" w14:paraId="553F85B1" w14:textId="77777777">
            <w:pPr>
              <w:keepLines/>
              <w:widowControl w:val="0"/>
              <w:pBdr>
                <w:top w:val="nil"/>
                <w:left w:val="nil"/>
                <w:bottom w:val="nil"/>
                <w:right w:val="nil"/>
                <w:between w:val="nil"/>
                <w:bar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40" w:after="40" w:line="240" w:lineRule="atLeast"/>
              <w:rPr>
                <w:rFonts w:eastAsia="Arial Unicode MS" w:cs="Arial"/>
                <w:color w:val="000000"/>
                <w:u w:color="000000"/>
                <w:bdr w:val="nil"/>
                <w:lang w:eastAsia="en-GB"/>
              </w:rPr>
            </w:pPr>
            <w:sdt>
              <w:sdtPr>
                <w:rPr>
                  <w:rFonts w:cs="Arial"/>
                </w:rPr>
                <w:id w:val="1496221000"/>
                <w:placeholder>
                  <w:docPart w:val="5BAF5B0E58F8456D95177C9629FE8D1A"/>
                </w:placeholder>
                <w:showingPlcHdr/>
                <w:date>
                  <w:dateFormat w:val="dd/MM/yyyy"/>
                  <w:lid w:val="en-GB"/>
                  <w:storeMappedDataAs w:val="dateTime"/>
                  <w:calendar w:val="gregorian"/>
                </w:date>
              </w:sdtPr>
              <w:sdtContent>
                <w:r w:rsidRPr="009F6F3A" w:rsidR="00E923A6">
                  <w:rPr>
                    <w:rStyle w:val="PlaceholderText"/>
                    <w:rFonts w:cs="Arial"/>
                    <w:color w:val="auto"/>
                  </w:rPr>
                  <w:t>Click or tap to enter a date.</w:t>
                </w:r>
              </w:sdtContent>
            </w:sdt>
          </w:p>
        </w:tc>
      </w:tr>
    </w:tbl>
    <w:p w:rsidRPr="009F6F3A" w:rsidR="00E923A6" w:rsidP="00E923A6" w:rsidRDefault="00E923A6" w14:paraId="63E0B382" w14:textId="77777777">
      <w:pPr>
        <w:tabs>
          <w:tab w:val="left" w:pos="5267"/>
        </w:tabs>
        <w:spacing w:before="200" w:after="160" w:line="240" w:lineRule="atLeast"/>
        <w:rPr>
          <w:rFonts w:eastAsia="Calibri" w:cs="Arial"/>
          <w:kern w:val="16"/>
        </w:rPr>
      </w:pPr>
      <w:r w:rsidRPr="009F6F3A">
        <w:rPr>
          <w:rFonts w:eastAsia="Calibri" w:cs="Arial"/>
          <w:kern w:val="16"/>
        </w:rPr>
        <w:t>(Client signature can be anonymised prior to submission)</w:t>
      </w:r>
    </w:p>
    <w:tbl>
      <w:tblPr>
        <w:tblStyle w:val="TableGrid51"/>
        <w:tblW w:w="9356" w:type="dxa"/>
        <w:tblInd w:w="-5" w:type="dxa"/>
        <w:tblLook w:val="04A0" w:firstRow="1" w:lastRow="0" w:firstColumn="1" w:lastColumn="0" w:noHBand="0" w:noVBand="1"/>
      </w:tblPr>
      <w:tblGrid>
        <w:gridCol w:w="2410"/>
        <w:gridCol w:w="6946"/>
      </w:tblGrid>
      <w:tr w:rsidRPr="009F6F3A" w:rsidR="00E923A6" w:rsidTr="00D524CA" w14:paraId="3B3401F0" w14:textId="77777777">
        <w:trPr>
          <w:trHeight w:val="497"/>
        </w:trPr>
        <w:tc>
          <w:tcPr>
            <w:tcW w:w="2410" w:type="dxa"/>
            <w:shd w:val="clear" w:color="auto" w:fill="FF9900"/>
            <w:vAlign w:val="center"/>
          </w:tcPr>
          <w:p w:rsidRPr="009F6F3A" w:rsidR="00E923A6" w:rsidP="001F6EC9" w:rsidRDefault="00E923A6" w14:paraId="3E537F5C" w14:textId="77777777">
            <w:pPr>
              <w:spacing w:before="40" w:after="40"/>
              <w:rPr>
                <w:rFonts w:cs="Arial"/>
                <w:kern w:val="16"/>
                <w:szCs w:val="22"/>
                <w:lang w:eastAsia="ja-JP"/>
              </w:rPr>
            </w:pPr>
            <w:r w:rsidRPr="009F6F3A">
              <w:rPr>
                <w:rFonts w:cs="Arial"/>
                <w:b/>
                <w:bCs/>
                <w:color w:val="FFFFFF" w:themeColor="background1"/>
                <w:sz w:val="22"/>
                <w:szCs w:val="22"/>
                <w:lang w:eastAsia="en-GB"/>
              </w:rPr>
              <w:t xml:space="preserve">Client </w:t>
            </w:r>
            <w:r w:rsidRPr="009F6F3A">
              <w:rPr>
                <w:rFonts w:cs="Arial"/>
                <w:b/>
                <w:bCs/>
                <w:color w:val="FFFFFF" w:themeColor="background1"/>
                <w:sz w:val="22"/>
                <w:szCs w:val="22"/>
                <w:shd w:val="clear" w:color="auto" w:fill="FF9900"/>
                <w:lang w:eastAsia="en-GB"/>
              </w:rPr>
              <w:t>Ref/ID/Name:</w:t>
            </w:r>
          </w:p>
        </w:tc>
        <w:tc>
          <w:tcPr>
            <w:tcW w:w="6946" w:type="dxa"/>
            <w:vAlign w:val="center"/>
          </w:tcPr>
          <w:p w:rsidRPr="009F6F3A" w:rsidR="00E923A6" w:rsidP="001F6EC9" w:rsidRDefault="00E923A6" w14:paraId="2449B867" w14:textId="77777777">
            <w:pPr>
              <w:keepNext/>
              <w:keepLines/>
              <w:widowControl w:val="0"/>
              <w:spacing w:before="40" w:after="40" w:line="240" w:lineRule="atLeast"/>
              <w:rPr>
                <w:rFonts w:cs="Arial"/>
                <w:kern w:val="16"/>
                <w:szCs w:val="22"/>
                <w:lang w:eastAsia="ja-JP"/>
              </w:rPr>
            </w:pPr>
          </w:p>
        </w:tc>
      </w:tr>
    </w:tbl>
    <w:p w:rsidRPr="009F6F3A" w:rsidR="00E923A6" w:rsidP="00E923A6" w:rsidRDefault="00E923A6" w14:paraId="553B28B5" w14:textId="77777777">
      <w:pPr>
        <w:keepNext/>
        <w:keepLines/>
        <w:widowControl w:val="0"/>
        <w:spacing w:after="160" w:line="240" w:lineRule="auto"/>
        <w:ind w:left="1094" w:hanging="952"/>
        <w:rPr>
          <w:rFonts w:eastAsia="Calibri" w:cs="Arial"/>
          <w:bCs/>
          <w:color w:val="000000"/>
          <w:kern w:val="16"/>
          <w:lang w:eastAsia="ja-JP"/>
        </w:rPr>
      </w:pPr>
    </w:p>
    <w:p w:rsidR="00E923A6" w:rsidP="001B68E7" w:rsidRDefault="00E923A6" w14:paraId="36BD7C9C" w14:textId="77777777">
      <w:pPr>
        <w:sectPr w:rsidR="00E923A6" w:rsidSect="00843C58">
          <w:pgSz w:w="11906" w:h="16838" w:orient="portrait" w:code="9"/>
          <w:pgMar w:top="1134" w:right="1361" w:bottom="1361" w:left="1361" w:header="709" w:footer="709" w:gutter="0"/>
          <w:cols w:space="708"/>
          <w:titlePg/>
          <w:docGrid w:linePitch="360"/>
        </w:sectPr>
      </w:pPr>
    </w:p>
    <w:p w:rsidRPr="009F6F3A" w:rsidR="00DA18CB" w:rsidP="00DA18CB" w:rsidRDefault="00DA18CB" w14:paraId="3E89511D"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 xml:space="preserve">ILM Coaching or Mentoring Hours Log </w:t>
      </w:r>
    </w:p>
    <w:p w:rsidR="00DA18CB" w:rsidP="00AB759A" w:rsidRDefault="00DA18CB" w14:paraId="34F9914A" w14:textId="77777777">
      <w:pPr>
        <w:spacing w:before="200" w:after="160"/>
        <w:rPr>
          <w:rFonts w:eastAsia="MS Mincho" w:cs="Arial"/>
        </w:rPr>
      </w:pPr>
      <w:r w:rsidRPr="009F6F3A">
        <w:rPr>
          <w:rFonts w:eastAsia="MS Mincho" w:cs="Arial"/>
        </w:rPr>
        <w:t xml:space="preserve">This template is designed for coaches or mentors to record coaching or mentoring sessions and evidence the minimum coaching hours required by the coaching and mentoring qualifications. </w:t>
      </w:r>
    </w:p>
    <w:p w:rsidRPr="009F6F3A" w:rsidR="00DA18CB" w:rsidP="00DA18CB" w:rsidRDefault="00671500" w14:paraId="65478FDC" w14:textId="2E365DB6">
      <w:pPr>
        <w:spacing w:after="0"/>
        <w:rPr>
          <w:rFonts w:eastAsia="MS Mincho" w:cs="Arial"/>
          <w:i/>
          <w:iCs/>
          <w:sz w:val="18"/>
          <w:szCs w:val="18"/>
        </w:rPr>
      </w:pPr>
      <w:r w:rsidRPr="009F6F3A">
        <w:rPr>
          <w:rFonts w:eastAsia="MS Mincho" w:cs="Arial"/>
          <w:i/>
          <w:iCs/>
          <w:sz w:val="18"/>
          <w:szCs w:val="18"/>
        </w:rPr>
        <w:t>301/2, 501/2, AC2.3 701/2 LO2, AC2.4</w:t>
      </w:r>
    </w:p>
    <w:tbl>
      <w:tblPr>
        <w:tblStyle w:val="TableGrid"/>
        <w:tblW w:w="0" w:type="auto"/>
        <w:tblLook w:val="04A0" w:firstRow="1" w:lastRow="0" w:firstColumn="1" w:lastColumn="0" w:noHBand="0" w:noVBand="1"/>
      </w:tblPr>
      <w:tblGrid>
        <w:gridCol w:w="436"/>
        <w:gridCol w:w="6085"/>
        <w:gridCol w:w="3260"/>
      </w:tblGrid>
      <w:tr w:rsidRPr="009F6F3A" w:rsidR="00DA18CB" w:rsidTr="001F6EC9" w14:paraId="0D20E2B4" w14:textId="77777777">
        <w:trPr>
          <w:cnfStyle w:val="100000000000" w:firstRow="1" w:lastRow="0" w:firstColumn="0" w:lastColumn="0" w:oddVBand="0" w:evenVBand="0" w:oddHBand="0" w:evenHBand="0" w:firstRowFirstColumn="0" w:firstRowLastColumn="0" w:lastRowFirstColumn="0" w:lastRowLastColumn="0"/>
        </w:trPr>
        <w:tc>
          <w:tcPr>
            <w:tcW w:w="9781" w:type="dxa"/>
            <w:gridSpan w:val="3"/>
            <w:shd w:val="clear" w:color="auto" w:fill="auto"/>
          </w:tcPr>
          <w:p w:rsidRPr="009F6F3A" w:rsidR="00DA18CB" w:rsidP="001F6EC9" w:rsidRDefault="00DA18CB" w14:paraId="53A5725B" w14:textId="77777777">
            <w:pPr>
              <w:spacing w:before="40" w:after="40" w:line="276" w:lineRule="auto"/>
              <w:ind w:left="74" w:right="0"/>
              <w:rPr>
                <w:rFonts w:eastAsia="MS Mincho" w:cs="Arial"/>
                <w:color w:val="auto"/>
              </w:rPr>
            </w:pPr>
            <w:r w:rsidRPr="009F6F3A">
              <w:rPr>
                <w:rFonts w:eastAsia="MS Mincho" w:cs="Arial"/>
                <w:color w:val="auto"/>
              </w:rPr>
              <w:t>Tick qualification being undertaken</w:t>
            </w:r>
          </w:p>
        </w:tc>
      </w:tr>
      <w:tr w:rsidRPr="009F6F3A" w:rsidR="00DA18CB" w:rsidTr="001F6EC9" w14:paraId="01A83DD0" w14:textId="77777777">
        <w:trPr>
          <w:cnfStyle w:val="000000100000" w:firstRow="0" w:lastRow="0" w:firstColumn="0" w:lastColumn="0" w:oddVBand="0" w:evenVBand="0" w:oddHBand="1" w:evenHBand="0" w:firstRowFirstColumn="0" w:firstRowLastColumn="0" w:lastRowFirstColumn="0" w:lastRowLastColumn="0"/>
        </w:trPr>
        <w:sdt>
          <w:sdtPr>
            <w:rPr>
              <w:rFonts w:eastAsia="Arial" w:cs="Arial"/>
              <w:u w:color="000000"/>
              <w:bdr w:val="nil"/>
              <w:lang w:eastAsia="en-GB"/>
            </w:rPr>
            <w:id w:val="245076797"/>
            <w14:checkbox>
              <w14:checked w14:val="0"/>
              <w14:checkedState w14:val="2612" w14:font="MS Gothic"/>
              <w14:uncheckedState w14:val="2610" w14:font="MS Gothic"/>
            </w14:checkbox>
          </w:sdtPr>
          <w:sdtContent>
            <w:tc>
              <w:tcPr>
                <w:tcW w:w="436" w:type="dxa"/>
              </w:tcPr>
              <w:p w:rsidRPr="009F6F3A" w:rsidR="00DA18CB" w:rsidP="001F6EC9" w:rsidRDefault="00DA18CB" w14:paraId="41A5DE78" w14:textId="77777777">
                <w:pPr>
                  <w:spacing w:before="40" w:after="40"/>
                  <w:ind w:left="74"/>
                  <w:rPr>
                    <w:rFonts w:eastAsia="Arial" w:cs="Arial"/>
                    <w:u w:color="000000"/>
                    <w:bdr w:val="nil"/>
                    <w:lang w:eastAsia="en-GB"/>
                  </w:rPr>
                </w:pPr>
                <w:r w:rsidRPr="009F6F3A">
                  <w:rPr>
                    <w:rFonts w:ascii="Segoe UI Symbol" w:hAnsi="Segoe UI Symbol" w:eastAsia="MS Gothic" w:cs="Segoe UI Symbol"/>
                    <w:u w:color="000000"/>
                    <w:bdr w:val="nil"/>
                    <w:lang w:eastAsia="en-GB"/>
                  </w:rPr>
                  <w:t>☐</w:t>
                </w:r>
              </w:p>
            </w:tc>
          </w:sdtContent>
        </w:sdt>
        <w:tc>
          <w:tcPr>
            <w:tcW w:w="6085" w:type="dxa"/>
          </w:tcPr>
          <w:p w:rsidRPr="009F6F3A" w:rsidR="00DA18CB" w:rsidP="001F6EC9" w:rsidRDefault="00DA18CB" w14:paraId="13547B96" w14:textId="77777777">
            <w:pPr>
              <w:spacing w:before="40" w:after="40"/>
              <w:ind w:left="74"/>
              <w:rPr>
                <w:rFonts w:eastAsia="MS Mincho" w:cs="Arial"/>
              </w:rPr>
            </w:pPr>
            <w:r w:rsidRPr="009F6F3A">
              <w:rPr>
                <w:rFonts w:eastAsia="MS Mincho" w:cs="Arial"/>
              </w:rPr>
              <w:t xml:space="preserve">L3 Award in Coaching or Mentoring </w:t>
            </w:r>
          </w:p>
        </w:tc>
        <w:tc>
          <w:tcPr>
            <w:tcW w:w="3260" w:type="dxa"/>
          </w:tcPr>
          <w:p w:rsidRPr="009F6F3A" w:rsidR="00DA18CB" w:rsidP="001F6EC9" w:rsidRDefault="00DA18CB" w14:paraId="2B15E2BD" w14:textId="77777777">
            <w:pPr>
              <w:spacing w:before="40" w:after="40"/>
              <w:ind w:left="74"/>
              <w:rPr>
                <w:rFonts w:eastAsia="MS Mincho" w:cs="Arial"/>
              </w:rPr>
            </w:pPr>
            <w:r w:rsidRPr="009F6F3A">
              <w:rPr>
                <w:rFonts w:eastAsia="MS Mincho" w:cs="Arial"/>
              </w:rPr>
              <w:t>(6 hours of practice required)</w:t>
            </w:r>
          </w:p>
        </w:tc>
      </w:tr>
      <w:tr w:rsidRPr="009F6F3A" w:rsidR="00DA18CB" w:rsidTr="001F6EC9" w14:paraId="3FEB028B" w14:textId="77777777">
        <w:trPr>
          <w:cnfStyle w:val="000000010000" w:firstRow="0" w:lastRow="0" w:firstColumn="0" w:lastColumn="0" w:oddVBand="0" w:evenVBand="0" w:oddHBand="0" w:evenHBand="1" w:firstRowFirstColumn="0" w:firstRowLastColumn="0" w:lastRowFirstColumn="0" w:lastRowLastColumn="0"/>
        </w:trPr>
        <w:sdt>
          <w:sdtPr>
            <w:rPr>
              <w:rFonts w:eastAsia="Arial" w:cs="Arial"/>
              <w:bCs/>
              <w:u w:color="000000"/>
              <w:bdr w:val="nil"/>
              <w:lang w:eastAsia="en-GB"/>
            </w:rPr>
            <w:id w:val="142551017"/>
            <w14:checkbox>
              <w14:checked w14:val="0"/>
              <w14:checkedState w14:val="2612" w14:font="MS Gothic"/>
              <w14:uncheckedState w14:val="2610" w14:font="MS Gothic"/>
            </w14:checkbox>
          </w:sdtPr>
          <w:sdtContent>
            <w:tc>
              <w:tcPr>
                <w:tcW w:w="436" w:type="dxa"/>
                <w:shd w:val="clear" w:color="auto" w:fill="auto"/>
              </w:tcPr>
              <w:p w:rsidRPr="009F6F3A" w:rsidR="00DA18CB" w:rsidP="001F6EC9" w:rsidRDefault="00DA18CB" w14:paraId="2E57FD2D" w14:textId="77777777">
                <w:pPr>
                  <w:spacing w:before="40" w:after="40" w:line="276" w:lineRule="auto"/>
                  <w:ind w:left="74"/>
                  <w:rPr>
                    <w:rFonts w:eastAsia="MS Mincho" w:cs="Arial"/>
                    <w:bCs/>
                  </w:rPr>
                </w:pPr>
                <w:r w:rsidRPr="009F6F3A">
                  <w:rPr>
                    <w:rFonts w:ascii="Segoe UI Symbol" w:hAnsi="Segoe UI Symbol" w:eastAsia="MS Gothic" w:cs="Segoe UI Symbol"/>
                    <w:bCs/>
                    <w:u w:color="000000"/>
                    <w:bdr w:val="nil"/>
                    <w:lang w:eastAsia="en-GB"/>
                  </w:rPr>
                  <w:t>☐</w:t>
                </w:r>
              </w:p>
            </w:tc>
          </w:sdtContent>
        </w:sdt>
        <w:tc>
          <w:tcPr>
            <w:tcW w:w="6085" w:type="dxa"/>
            <w:shd w:val="clear" w:color="auto" w:fill="auto"/>
          </w:tcPr>
          <w:p w:rsidRPr="009F6F3A" w:rsidR="00DA18CB" w:rsidP="001F6EC9" w:rsidRDefault="00DA18CB" w14:paraId="00986C10" w14:textId="77777777">
            <w:pPr>
              <w:spacing w:before="40" w:after="40" w:line="276" w:lineRule="auto"/>
              <w:ind w:left="74"/>
              <w:rPr>
                <w:rFonts w:eastAsia="MS Mincho" w:cs="Arial"/>
                <w:bCs/>
              </w:rPr>
            </w:pPr>
            <w:r w:rsidRPr="009F6F3A">
              <w:rPr>
                <w:rFonts w:eastAsia="MS Mincho" w:cs="Arial"/>
                <w:bCs/>
              </w:rPr>
              <w:t xml:space="preserve">L3 Certificate in Coaching or Mentoring </w:t>
            </w:r>
          </w:p>
        </w:tc>
        <w:tc>
          <w:tcPr>
            <w:tcW w:w="3260" w:type="dxa"/>
            <w:shd w:val="clear" w:color="auto" w:fill="auto"/>
          </w:tcPr>
          <w:p w:rsidRPr="009F6F3A" w:rsidR="00DA18CB" w:rsidP="001F6EC9" w:rsidRDefault="00DA18CB" w14:paraId="72765014" w14:textId="77777777">
            <w:pPr>
              <w:spacing w:before="40" w:after="40" w:line="276" w:lineRule="auto"/>
              <w:ind w:left="74"/>
              <w:rPr>
                <w:rFonts w:eastAsia="MS Mincho" w:cs="Arial"/>
                <w:bCs/>
              </w:rPr>
            </w:pPr>
            <w:r w:rsidRPr="009F6F3A">
              <w:rPr>
                <w:rFonts w:eastAsia="MS Mincho" w:cs="Arial"/>
                <w:bCs/>
              </w:rPr>
              <w:t>(12 hours of practice required)</w:t>
            </w:r>
          </w:p>
        </w:tc>
      </w:tr>
      <w:tr w:rsidRPr="009F6F3A" w:rsidR="00DA18CB" w:rsidTr="001F6EC9" w14:paraId="10562FA5" w14:textId="77777777">
        <w:trPr>
          <w:cnfStyle w:val="000000100000" w:firstRow="0" w:lastRow="0" w:firstColumn="0" w:lastColumn="0" w:oddVBand="0" w:evenVBand="0" w:oddHBand="1" w:evenHBand="0" w:firstRowFirstColumn="0" w:firstRowLastColumn="0" w:lastRowFirstColumn="0" w:lastRowLastColumn="0"/>
        </w:trPr>
        <w:sdt>
          <w:sdtPr>
            <w:rPr>
              <w:rFonts w:eastAsia="Arial" w:cs="Arial"/>
              <w:bCs/>
              <w:u w:color="000000"/>
              <w:bdr w:val="nil"/>
              <w:lang w:eastAsia="en-GB"/>
            </w:rPr>
            <w:id w:val="2056184942"/>
            <w14:checkbox>
              <w14:checked w14:val="0"/>
              <w14:checkedState w14:val="2612" w14:font="MS Gothic"/>
              <w14:uncheckedState w14:val="2610" w14:font="MS Gothic"/>
            </w14:checkbox>
          </w:sdtPr>
          <w:sdtContent>
            <w:tc>
              <w:tcPr>
                <w:tcW w:w="436" w:type="dxa"/>
                <w:tcBorders>
                  <w:top w:val="single" w:color="auto" w:sz="4" w:space="0"/>
                </w:tcBorders>
              </w:tcPr>
              <w:p w:rsidRPr="009F6F3A" w:rsidR="00DA18CB" w:rsidP="001F6EC9" w:rsidRDefault="00DA18CB" w14:paraId="35CD7214" w14:textId="77777777">
                <w:pPr>
                  <w:spacing w:before="40" w:after="40" w:line="276" w:lineRule="auto"/>
                  <w:ind w:left="74"/>
                  <w:rPr>
                    <w:rFonts w:eastAsia="MS Mincho" w:cs="Arial"/>
                    <w:bCs/>
                  </w:rPr>
                </w:pPr>
                <w:r w:rsidRPr="009F6F3A">
                  <w:rPr>
                    <w:rFonts w:ascii="Segoe UI Symbol" w:hAnsi="Segoe UI Symbol" w:eastAsia="MS Gothic" w:cs="Segoe UI Symbol"/>
                    <w:bCs/>
                    <w:u w:color="000000"/>
                    <w:bdr w:val="nil"/>
                    <w:lang w:eastAsia="en-GB"/>
                  </w:rPr>
                  <w:t>☐</w:t>
                </w:r>
              </w:p>
            </w:tc>
          </w:sdtContent>
        </w:sdt>
        <w:tc>
          <w:tcPr>
            <w:tcW w:w="6085" w:type="dxa"/>
            <w:tcBorders>
              <w:top w:val="single" w:color="auto" w:sz="4" w:space="0"/>
            </w:tcBorders>
          </w:tcPr>
          <w:p w:rsidRPr="009F6F3A" w:rsidR="00DA18CB" w:rsidP="001F6EC9" w:rsidRDefault="00DA18CB" w14:paraId="259E2C1B" w14:textId="77777777">
            <w:pPr>
              <w:spacing w:before="40" w:after="40" w:line="276" w:lineRule="auto"/>
              <w:ind w:left="74"/>
              <w:rPr>
                <w:rFonts w:eastAsia="MS Mincho" w:cs="Arial"/>
                <w:bCs/>
              </w:rPr>
            </w:pPr>
            <w:r w:rsidRPr="009F6F3A">
              <w:rPr>
                <w:rFonts w:eastAsia="MS Mincho" w:cs="Arial"/>
                <w:bCs/>
              </w:rPr>
              <w:t xml:space="preserve">L5 Diploma in Professional Coaching or Mentoring </w:t>
            </w:r>
          </w:p>
        </w:tc>
        <w:tc>
          <w:tcPr>
            <w:tcW w:w="3260" w:type="dxa"/>
            <w:tcBorders>
              <w:top w:val="single" w:color="auto" w:sz="4" w:space="0"/>
            </w:tcBorders>
          </w:tcPr>
          <w:p w:rsidRPr="009F6F3A" w:rsidR="00DA18CB" w:rsidP="001F6EC9" w:rsidRDefault="00DA18CB" w14:paraId="400EBC2F" w14:textId="77777777">
            <w:pPr>
              <w:spacing w:before="40" w:after="40" w:line="276" w:lineRule="auto"/>
              <w:ind w:left="74"/>
              <w:rPr>
                <w:rFonts w:eastAsia="MS Mincho" w:cs="Arial"/>
                <w:bCs/>
              </w:rPr>
            </w:pPr>
            <w:r w:rsidRPr="009F6F3A">
              <w:rPr>
                <w:rFonts w:eastAsia="MS Mincho" w:cs="Arial"/>
                <w:bCs/>
              </w:rPr>
              <w:t>(18 hours of practice required)</w:t>
            </w:r>
          </w:p>
        </w:tc>
      </w:tr>
      <w:tr w:rsidRPr="009F6F3A" w:rsidR="00DA18CB" w:rsidTr="001F6EC9" w14:paraId="35F21677" w14:textId="77777777">
        <w:trPr>
          <w:cnfStyle w:val="000000010000" w:firstRow="0" w:lastRow="0" w:firstColumn="0" w:lastColumn="0" w:oddVBand="0" w:evenVBand="0" w:oddHBand="0" w:evenHBand="1" w:firstRowFirstColumn="0" w:firstRowLastColumn="0" w:lastRowFirstColumn="0" w:lastRowLastColumn="0"/>
        </w:trPr>
        <w:sdt>
          <w:sdtPr>
            <w:rPr>
              <w:rFonts w:eastAsia="Arial" w:cs="Arial"/>
              <w:bCs/>
              <w:u w:color="000000"/>
              <w:bdr w:val="nil"/>
              <w:lang w:eastAsia="en-GB"/>
            </w:rPr>
            <w:id w:val="2133356313"/>
            <w14:checkbox>
              <w14:checked w14:val="0"/>
              <w14:checkedState w14:val="2612" w14:font="MS Gothic"/>
              <w14:uncheckedState w14:val="2610" w14:font="MS Gothic"/>
            </w14:checkbox>
          </w:sdtPr>
          <w:sdtContent>
            <w:tc>
              <w:tcPr>
                <w:tcW w:w="436" w:type="dxa"/>
                <w:shd w:val="clear" w:color="auto" w:fill="auto"/>
              </w:tcPr>
              <w:p w:rsidRPr="009F6F3A" w:rsidR="00DA18CB" w:rsidP="001F6EC9" w:rsidRDefault="00DA18CB" w14:paraId="556E74E1" w14:textId="77777777">
                <w:pPr>
                  <w:spacing w:before="40" w:after="40" w:line="276" w:lineRule="auto"/>
                  <w:ind w:left="74"/>
                  <w:rPr>
                    <w:rFonts w:eastAsia="MS Mincho" w:cs="Arial"/>
                    <w:bCs/>
                  </w:rPr>
                </w:pPr>
                <w:r w:rsidRPr="009F6F3A">
                  <w:rPr>
                    <w:rFonts w:ascii="Segoe UI Symbol" w:hAnsi="Segoe UI Symbol" w:eastAsia="MS Gothic" w:cs="Segoe UI Symbol"/>
                    <w:bCs/>
                    <w:u w:color="000000"/>
                    <w:bdr w:val="nil"/>
                    <w:lang w:eastAsia="en-GB"/>
                  </w:rPr>
                  <w:t>☐</w:t>
                </w:r>
              </w:p>
            </w:tc>
          </w:sdtContent>
        </w:sdt>
        <w:tc>
          <w:tcPr>
            <w:tcW w:w="6085" w:type="dxa"/>
            <w:shd w:val="clear" w:color="auto" w:fill="auto"/>
          </w:tcPr>
          <w:p w:rsidRPr="009F6F3A" w:rsidR="00DA18CB" w:rsidP="001F6EC9" w:rsidRDefault="00DA18CB" w14:paraId="0986AE76" w14:textId="77777777">
            <w:pPr>
              <w:spacing w:before="40" w:after="40" w:line="276" w:lineRule="auto"/>
              <w:ind w:left="74"/>
              <w:rPr>
                <w:rFonts w:eastAsia="MS Mincho" w:cs="Arial"/>
                <w:bCs/>
              </w:rPr>
            </w:pPr>
            <w:r w:rsidRPr="009F6F3A">
              <w:rPr>
                <w:rFonts w:eastAsia="MS Mincho" w:cs="Arial"/>
                <w:bCs/>
              </w:rPr>
              <w:t xml:space="preserve">L7 Certificate in Executive Coaching or Mentoring </w:t>
            </w:r>
          </w:p>
        </w:tc>
        <w:tc>
          <w:tcPr>
            <w:tcW w:w="3260" w:type="dxa"/>
            <w:shd w:val="clear" w:color="auto" w:fill="auto"/>
          </w:tcPr>
          <w:p w:rsidRPr="009F6F3A" w:rsidR="00DA18CB" w:rsidP="001F6EC9" w:rsidRDefault="00DA18CB" w14:paraId="0EDFACBA" w14:textId="77777777">
            <w:pPr>
              <w:spacing w:before="40" w:after="40" w:line="276" w:lineRule="auto"/>
              <w:ind w:left="74"/>
              <w:rPr>
                <w:rFonts w:eastAsia="MS Mincho" w:cs="Arial"/>
                <w:bCs/>
              </w:rPr>
            </w:pPr>
            <w:r w:rsidRPr="009F6F3A">
              <w:rPr>
                <w:rFonts w:eastAsia="MS Mincho" w:cs="Arial"/>
                <w:bCs/>
              </w:rPr>
              <w:t>(20 hours of practice required)</w:t>
            </w:r>
          </w:p>
        </w:tc>
      </w:tr>
      <w:tr w:rsidRPr="009F6F3A" w:rsidR="00DA18CB" w:rsidTr="001F6EC9" w14:paraId="26B3B507" w14:textId="77777777">
        <w:trPr>
          <w:cnfStyle w:val="000000100000" w:firstRow="0" w:lastRow="0" w:firstColumn="0" w:lastColumn="0" w:oddVBand="0" w:evenVBand="0" w:oddHBand="1" w:evenHBand="0" w:firstRowFirstColumn="0" w:firstRowLastColumn="0" w:lastRowFirstColumn="0" w:lastRowLastColumn="0"/>
        </w:trPr>
        <w:sdt>
          <w:sdtPr>
            <w:rPr>
              <w:rFonts w:eastAsia="Arial" w:cs="Arial"/>
              <w:bCs/>
              <w:u w:color="000000"/>
              <w:bdr w:val="nil"/>
              <w:lang w:eastAsia="en-GB"/>
            </w:rPr>
            <w:id w:val="-255066417"/>
            <w14:checkbox>
              <w14:checked w14:val="0"/>
              <w14:checkedState w14:val="2612" w14:font="MS Gothic"/>
              <w14:uncheckedState w14:val="2610" w14:font="MS Gothic"/>
            </w14:checkbox>
          </w:sdtPr>
          <w:sdtContent>
            <w:tc>
              <w:tcPr>
                <w:tcW w:w="436" w:type="dxa"/>
              </w:tcPr>
              <w:p w:rsidRPr="009F6F3A" w:rsidR="00DA18CB" w:rsidP="001F6EC9" w:rsidRDefault="00DA18CB" w14:paraId="2354A43B" w14:textId="77777777">
                <w:pPr>
                  <w:spacing w:before="40" w:after="40" w:line="276" w:lineRule="auto"/>
                  <w:ind w:left="74"/>
                  <w:rPr>
                    <w:rFonts w:eastAsia="MS Mincho" w:cs="Arial"/>
                    <w:bCs/>
                  </w:rPr>
                </w:pPr>
                <w:r w:rsidRPr="009F6F3A">
                  <w:rPr>
                    <w:rFonts w:ascii="Segoe UI Symbol" w:hAnsi="Segoe UI Symbol" w:eastAsia="MS Gothic" w:cs="Segoe UI Symbol"/>
                    <w:bCs/>
                    <w:u w:color="000000"/>
                    <w:bdr w:val="nil"/>
                    <w:lang w:eastAsia="en-GB"/>
                  </w:rPr>
                  <w:t>☐</w:t>
                </w:r>
              </w:p>
            </w:tc>
          </w:sdtContent>
        </w:sdt>
        <w:tc>
          <w:tcPr>
            <w:tcW w:w="6085" w:type="dxa"/>
          </w:tcPr>
          <w:p w:rsidRPr="009F6F3A" w:rsidR="00DA18CB" w:rsidP="001F6EC9" w:rsidRDefault="00DA18CB" w14:paraId="012D2C7A" w14:textId="77777777">
            <w:pPr>
              <w:spacing w:before="40" w:after="40" w:line="276" w:lineRule="auto"/>
              <w:ind w:left="74"/>
              <w:rPr>
                <w:rFonts w:eastAsia="MS Mincho" w:cs="Arial"/>
                <w:bCs/>
              </w:rPr>
            </w:pPr>
            <w:r w:rsidRPr="009F6F3A">
              <w:rPr>
                <w:rFonts w:eastAsia="MS Mincho" w:cs="Arial"/>
                <w:bCs/>
              </w:rPr>
              <w:t xml:space="preserve">L7 Diploma in Executive Coaching or Mentoring  </w:t>
            </w:r>
          </w:p>
        </w:tc>
        <w:tc>
          <w:tcPr>
            <w:tcW w:w="3260" w:type="dxa"/>
          </w:tcPr>
          <w:p w:rsidRPr="009F6F3A" w:rsidR="00DA18CB" w:rsidP="001F6EC9" w:rsidRDefault="00DA18CB" w14:paraId="3D0FEAE9" w14:textId="77777777">
            <w:pPr>
              <w:spacing w:before="40" w:after="40" w:line="276" w:lineRule="auto"/>
              <w:ind w:left="74"/>
              <w:rPr>
                <w:rFonts w:eastAsia="MS Mincho" w:cs="Arial"/>
                <w:bCs/>
              </w:rPr>
            </w:pPr>
            <w:r w:rsidRPr="009F6F3A">
              <w:rPr>
                <w:rFonts w:eastAsia="MS Mincho" w:cs="Arial"/>
                <w:bCs/>
              </w:rPr>
              <w:t>(60 hours of practice required)</w:t>
            </w:r>
          </w:p>
        </w:tc>
      </w:tr>
      <w:tr w:rsidRPr="009F6F3A" w:rsidR="00DA18CB" w:rsidTr="001F6EC9" w14:paraId="18AA5BED" w14:textId="77777777">
        <w:trPr>
          <w:cnfStyle w:val="000000010000" w:firstRow="0" w:lastRow="0" w:firstColumn="0" w:lastColumn="0" w:oddVBand="0" w:evenVBand="0" w:oddHBand="0" w:evenHBand="1" w:firstRowFirstColumn="0" w:firstRowLastColumn="0" w:lastRowFirstColumn="0" w:lastRowLastColumn="0"/>
        </w:trPr>
        <w:tc>
          <w:tcPr>
            <w:tcW w:w="9781" w:type="dxa"/>
            <w:gridSpan w:val="3"/>
            <w:tcBorders>
              <w:bottom w:val="nil"/>
            </w:tcBorders>
            <w:shd w:val="clear" w:color="auto" w:fill="auto"/>
          </w:tcPr>
          <w:p w:rsidRPr="009F6F3A" w:rsidR="00DA18CB" w:rsidP="001F6EC9" w:rsidRDefault="00DA18CB" w14:paraId="57349E51" w14:textId="77777777">
            <w:pPr>
              <w:spacing w:before="40" w:after="40"/>
              <w:ind w:left="74"/>
              <w:rPr>
                <w:rFonts w:eastAsia="MS Mincho" w:cs="Arial"/>
                <w:bCs/>
              </w:rPr>
            </w:pPr>
            <w:r w:rsidRPr="009F6F3A">
              <w:rPr>
                <w:rFonts w:eastAsia="MS Mincho" w:cs="Arial"/>
                <w:i/>
                <w:iCs/>
              </w:rPr>
              <w:t>Add additional rows as required</w:t>
            </w:r>
          </w:p>
        </w:tc>
      </w:tr>
    </w:tbl>
    <w:tbl>
      <w:tblPr>
        <w:tblStyle w:val="TableGrid40"/>
        <w:tblW w:w="14596" w:type="dxa"/>
        <w:tblInd w:w="0" w:type="dxa"/>
        <w:tblLook w:val="04A0" w:firstRow="1" w:lastRow="0" w:firstColumn="1" w:lastColumn="0" w:noHBand="0" w:noVBand="1"/>
      </w:tblPr>
      <w:tblGrid>
        <w:gridCol w:w="1137"/>
        <w:gridCol w:w="945"/>
        <w:gridCol w:w="1200"/>
        <w:gridCol w:w="1456"/>
        <w:gridCol w:w="2676"/>
        <w:gridCol w:w="3758"/>
        <w:gridCol w:w="1457"/>
        <w:gridCol w:w="1967"/>
      </w:tblGrid>
      <w:tr w:rsidRPr="009F6F3A" w:rsidR="00DA18CB" w:rsidTr="001F6EC9" w14:paraId="0508E64B" w14:textId="77777777">
        <w:tc>
          <w:tcPr>
            <w:tcW w:w="1137" w:type="dxa"/>
            <w:shd w:val="clear" w:color="auto" w:fill="FF9900"/>
          </w:tcPr>
          <w:p w:rsidRPr="009F6F3A" w:rsidR="00DA18CB" w:rsidP="001F6EC9" w:rsidRDefault="00DA18CB" w14:paraId="5A95460C" w14:textId="77777777">
            <w:pPr>
              <w:rPr>
                <w:rFonts w:cs="Arial"/>
                <w:b/>
                <w:bCs/>
                <w:color w:val="FFFFFF" w:themeColor="background1"/>
              </w:rPr>
            </w:pPr>
            <w:r w:rsidRPr="009F6F3A">
              <w:rPr>
                <w:rFonts w:cs="Arial"/>
                <w:b/>
                <w:bCs/>
                <w:color w:val="FFFFFF" w:themeColor="background1"/>
              </w:rPr>
              <w:t>Session No.</w:t>
            </w:r>
          </w:p>
        </w:tc>
        <w:tc>
          <w:tcPr>
            <w:tcW w:w="945" w:type="dxa"/>
            <w:shd w:val="clear" w:color="auto" w:fill="FF9900"/>
          </w:tcPr>
          <w:p w:rsidRPr="009F6F3A" w:rsidR="00DA18CB" w:rsidP="001F6EC9" w:rsidRDefault="00DA18CB" w14:paraId="2BAD27FB" w14:textId="77777777">
            <w:pPr>
              <w:rPr>
                <w:rFonts w:cs="Arial"/>
                <w:b/>
                <w:bCs/>
                <w:color w:val="FFFFFF" w:themeColor="background1"/>
              </w:rPr>
            </w:pPr>
            <w:r w:rsidRPr="009F6F3A">
              <w:rPr>
                <w:rFonts w:cs="Arial"/>
                <w:b/>
                <w:bCs/>
                <w:color w:val="FFFFFF" w:themeColor="background1"/>
              </w:rPr>
              <w:t>Date</w:t>
            </w:r>
          </w:p>
        </w:tc>
        <w:tc>
          <w:tcPr>
            <w:tcW w:w="1200" w:type="dxa"/>
            <w:shd w:val="clear" w:color="auto" w:fill="FF9900"/>
          </w:tcPr>
          <w:p w:rsidRPr="009F6F3A" w:rsidR="00DA18CB" w:rsidP="001F6EC9" w:rsidRDefault="00DA18CB" w14:paraId="2CE3980F" w14:textId="77777777">
            <w:pPr>
              <w:rPr>
                <w:rFonts w:cs="Arial"/>
                <w:b/>
                <w:bCs/>
                <w:color w:val="FFFFFF" w:themeColor="background1"/>
              </w:rPr>
            </w:pPr>
            <w:r w:rsidRPr="009F6F3A">
              <w:rPr>
                <w:rFonts w:cs="Arial"/>
                <w:b/>
                <w:bCs/>
                <w:color w:val="FFFFFF" w:themeColor="background1"/>
              </w:rPr>
              <w:t xml:space="preserve"> Name</w:t>
            </w:r>
          </w:p>
        </w:tc>
        <w:tc>
          <w:tcPr>
            <w:tcW w:w="1456" w:type="dxa"/>
            <w:shd w:val="clear" w:color="auto" w:fill="FF9900"/>
          </w:tcPr>
          <w:p w:rsidRPr="009F6F3A" w:rsidR="00DA18CB" w:rsidP="001F6EC9" w:rsidRDefault="00DA18CB" w14:paraId="324D430E" w14:textId="77777777">
            <w:pPr>
              <w:rPr>
                <w:rFonts w:cs="Arial"/>
                <w:b/>
                <w:bCs/>
                <w:color w:val="FFFFFF" w:themeColor="background1"/>
              </w:rPr>
            </w:pPr>
            <w:r w:rsidRPr="009F6F3A">
              <w:rPr>
                <w:rFonts w:cs="Arial"/>
                <w:b/>
                <w:bCs/>
                <w:color w:val="FFFFFF" w:themeColor="background1"/>
              </w:rPr>
              <w:t>Coaching /mentoring Topic</w:t>
            </w:r>
          </w:p>
        </w:tc>
        <w:tc>
          <w:tcPr>
            <w:tcW w:w="2676" w:type="dxa"/>
            <w:shd w:val="clear" w:color="auto" w:fill="FF9900"/>
          </w:tcPr>
          <w:p w:rsidRPr="009F6F3A" w:rsidR="00DA18CB" w:rsidP="001F6EC9" w:rsidRDefault="00DA18CB" w14:paraId="59122E20" w14:textId="77777777">
            <w:pPr>
              <w:rPr>
                <w:rFonts w:cs="Arial"/>
                <w:b/>
                <w:bCs/>
                <w:color w:val="FFFFFF" w:themeColor="background1"/>
              </w:rPr>
            </w:pPr>
            <w:r w:rsidRPr="009F6F3A">
              <w:rPr>
                <w:rFonts w:cs="Arial"/>
                <w:b/>
                <w:bCs/>
                <w:color w:val="FFFFFF" w:themeColor="background1"/>
              </w:rPr>
              <w:t>Coaching /Mentoring Model/Approach Used</w:t>
            </w:r>
          </w:p>
        </w:tc>
        <w:tc>
          <w:tcPr>
            <w:tcW w:w="3758" w:type="dxa"/>
            <w:shd w:val="clear" w:color="auto" w:fill="FF9900"/>
          </w:tcPr>
          <w:p w:rsidRPr="009F6F3A" w:rsidR="00DA18CB" w:rsidP="001F6EC9" w:rsidRDefault="00DA18CB" w14:paraId="29806AC0" w14:textId="77777777">
            <w:pPr>
              <w:rPr>
                <w:rFonts w:cs="Arial"/>
                <w:b/>
                <w:bCs/>
                <w:color w:val="FFFFFF" w:themeColor="background1"/>
              </w:rPr>
            </w:pPr>
            <w:r w:rsidRPr="009F6F3A">
              <w:rPr>
                <w:rFonts w:cs="Arial"/>
                <w:b/>
                <w:bCs/>
                <w:color w:val="FFFFFF" w:themeColor="background1"/>
              </w:rPr>
              <w:t>Session Summary</w:t>
            </w:r>
          </w:p>
        </w:tc>
        <w:tc>
          <w:tcPr>
            <w:tcW w:w="1457" w:type="dxa"/>
            <w:shd w:val="clear" w:color="auto" w:fill="FF9900"/>
          </w:tcPr>
          <w:p w:rsidRPr="009F6F3A" w:rsidR="00DA18CB" w:rsidP="001F6EC9" w:rsidRDefault="00DA18CB" w14:paraId="3E8C1B85" w14:textId="77777777">
            <w:pPr>
              <w:rPr>
                <w:rFonts w:cs="Arial"/>
                <w:b/>
                <w:bCs/>
                <w:color w:val="FFFFFF" w:themeColor="background1"/>
              </w:rPr>
            </w:pPr>
            <w:r w:rsidRPr="009F6F3A">
              <w:rPr>
                <w:rFonts w:cs="Arial"/>
                <w:b/>
                <w:bCs/>
                <w:color w:val="FFFFFF" w:themeColor="background1"/>
              </w:rPr>
              <w:t>Hours Completed</w:t>
            </w:r>
          </w:p>
        </w:tc>
        <w:tc>
          <w:tcPr>
            <w:tcW w:w="1967" w:type="dxa"/>
            <w:shd w:val="clear" w:color="auto" w:fill="FF9900"/>
          </w:tcPr>
          <w:p w:rsidRPr="009F6F3A" w:rsidR="00DA18CB" w:rsidP="001F6EC9" w:rsidRDefault="00DA18CB" w14:paraId="20089A01" w14:textId="77777777">
            <w:pPr>
              <w:rPr>
                <w:rFonts w:cs="Arial"/>
                <w:b/>
                <w:bCs/>
                <w:color w:val="FFFFFF" w:themeColor="background1"/>
              </w:rPr>
            </w:pPr>
            <w:r w:rsidRPr="009F6F3A">
              <w:rPr>
                <w:rFonts w:cs="Arial"/>
                <w:b/>
                <w:bCs/>
                <w:color w:val="FFFFFF" w:themeColor="background1"/>
              </w:rPr>
              <w:t>Coach/ Mentor Signature</w:t>
            </w:r>
          </w:p>
        </w:tc>
      </w:tr>
      <w:tr w:rsidRPr="009F6F3A" w:rsidR="00DA18CB" w:rsidTr="001F6EC9" w14:paraId="42963292" w14:textId="77777777">
        <w:tc>
          <w:tcPr>
            <w:tcW w:w="1137" w:type="dxa"/>
          </w:tcPr>
          <w:p w:rsidRPr="009F6F3A" w:rsidR="00DA18CB" w:rsidP="001F6EC9" w:rsidRDefault="00DA18CB" w14:paraId="41777B20" w14:textId="77777777">
            <w:pPr>
              <w:rPr>
                <w:rFonts w:cs="Arial"/>
              </w:rPr>
            </w:pPr>
            <w:r w:rsidRPr="009F6F3A">
              <w:rPr>
                <w:rFonts w:cs="Arial"/>
              </w:rPr>
              <w:t>1</w:t>
            </w:r>
          </w:p>
        </w:tc>
        <w:tc>
          <w:tcPr>
            <w:tcW w:w="945" w:type="dxa"/>
          </w:tcPr>
          <w:p w:rsidRPr="009F6F3A" w:rsidR="00DA18CB" w:rsidP="001F6EC9" w:rsidRDefault="00DA18CB" w14:paraId="1FBB5717" w14:textId="77777777">
            <w:pPr>
              <w:rPr>
                <w:rFonts w:cs="Arial"/>
              </w:rPr>
            </w:pPr>
          </w:p>
        </w:tc>
        <w:tc>
          <w:tcPr>
            <w:tcW w:w="1200" w:type="dxa"/>
          </w:tcPr>
          <w:p w:rsidRPr="009F6F3A" w:rsidR="00DA18CB" w:rsidP="001F6EC9" w:rsidRDefault="00DA18CB" w14:paraId="7108C660" w14:textId="77777777">
            <w:pPr>
              <w:rPr>
                <w:rFonts w:cs="Arial"/>
              </w:rPr>
            </w:pPr>
          </w:p>
        </w:tc>
        <w:tc>
          <w:tcPr>
            <w:tcW w:w="1456" w:type="dxa"/>
          </w:tcPr>
          <w:p w:rsidRPr="009F6F3A" w:rsidR="00DA18CB" w:rsidP="001F6EC9" w:rsidRDefault="00DA18CB" w14:paraId="78AF337A" w14:textId="77777777">
            <w:pPr>
              <w:rPr>
                <w:rFonts w:cs="Arial"/>
              </w:rPr>
            </w:pPr>
          </w:p>
        </w:tc>
        <w:tc>
          <w:tcPr>
            <w:tcW w:w="2676" w:type="dxa"/>
          </w:tcPr>
          <w:p w:rsidRPr="009F6F3A" w:rsidR="00DA18CB" w:rsidP="001F6EC9" w:rsidRDefault="00DA18CB" w14:paraId="7456D105" w14:textId="77777777">
            <w:pPr>
              <w:rPr>
                <w:rFonts w:cs="Arial"/>
              </w:rPr>
            </w:pPr>
          </w:p>
        </w:tc>
        <w:tc>
          <w:tcPr>
            <w:tcW w:w="3758" w:type="dxa"/>
          </w:tcPr>
          <w:p w:rsidRPr="009F6F3A" w:rsidR="00DA18CB" w:rsidP="001F6EC9" w:rsidRDefault="00DA18CB" w14:paraId="419D96D7" w14:textId="77777777">
            <w:pPr>
              <w:rPr>
                <w:rFonts w:cs="Arial"/>
              </w:rPr>
            </w:pPr>
          </w:p>
        </w:tc>
        <w:tc>
          <w:tcPr>
            <w:tcW w:w="1457" w:type="dxa"/>
          </w:tcPr>
          <w:p w:rsidRPr="009F6F3A" w:rsidR="00DA18CB" w:rsidP="001F6EC9" w:rsidRDefault="00DA18CB" w14:paraId="55B090D8" w14:textId="77777777">
            <w:pPr>
              <w:rPr>
                <w:rFonts w:cs="Arial"/>
              </w:rPr>
            </w:pPr>
          </w:p>
        </w:tc>
        <w:tc>
          <w:tcPr>
            <w:tcW w:w="1967" w:type="dxa"/>
          </w:tcPr>
          <w:p w:rsidRPr="009F6F3A" w:rsidR="00DA18CB" w:rsidP="001F6EC9" w:rsidRDefault="00DA18CB" w14:paraId="71B18708" w14:textId="77777777">
            <w:pPr>
              <w:rPr>
                <w:rFonts w:cs="Arial"/>
              </w:rPr>
            </w:pPr>
          </w:p>
        </w:tc>
      </w:tr>
      <w:tr w:rsidRPr="009F6F3A" w:rsidR="00DA18CB" w:rsidTr="001F6EC9" w14:paraId="75F4DBAB" w14:textId="77777777">
        <w:tc>
          <w:tcPr>
            <w:tcW w:w="1137" w:type="dxa"/>
          </w:tcPr>
          <w:p w:rsidRPr="009F6F3A" w:rsidR="00DA18CB" w:rsidP="001F6EC9" w:rsidRDefault="00DA18CB" w14:paraId="171EDDD6" w14:textId="77777777">
            <w:pPr>
              <w:rPr>
                <w:rFonts w:cs="Arial"/>
              </w:rPr>
            </w:pPr>
            <w:r w:rsidRPr="009F6F3A">
              <w:rPr>
                <w:rFonts w:cs="Arial"/>
              </w:rPr>
              <w:t>2</w:t>
            </w:r>
          </w:p>
        </w:tc>
        <w:tc>
          <w:tcPr>
            <w:tcW w:w="945" w:type="dxa"/>
          </w:tcPr>
          <w:p w:rsidRPr="009F6F3A" w:rsidR="00DA18CB" w:rsidP="001F6EC9" w:rsidRDefault="00DA18CB" w14:paraId="16312992" w14:textId="77777777">
            <w:pPr>
              <w:rPr>
                <w:rFonts w:cs="Arial"/>
              </w:rPr>
            </w:pPr>
          </w:p>
        </w:tc>
        <w:tc>
          <w:tcPr>
            <w:tcW w:w="1200" w:type="dxa"/>
          </w:tcPr>
          <w:p w:rsidRPr="009F6F3A" w:rsidR="00DA18CB" w:rsidP="001F6EC9" w:rsidRDefault="00DA18CB" w14:paraId="77147CCF" w14:textId="77777777">
            <w:pPr>
              <w:rPr>
                <w:rFonts w:cs="Arial"/>
              </w:rPr>
            </w:pPr>
          </w:p>
        </w:tc>
        <w:tc>
          <w:tcPr>
            <w:tcW w:w="1456" w:type="dxa"/>
          </w:tcPr>
          <w:p w:rsidRPr="009F6F3A" w:rsidR="00DA18CB" w:rsidP="001F6EC9" w:rsidRDefault="00DA18CB" w14:paraId="680508EF" w14:textId="77777777">
            <w:pPr>
              <w:rPr>
                <w:rFonts w:cs="Arial"/>
              </w:rPr>
            </w:pPr>
          </w:p>
        </w:tc>
        <w:tc>
          <w:tcPr>
            <w:tcW w:w="2676" w:type="dxa"/>
          </w:tcPr>
          <w:p w:rsidRPr="009F6F3A" w:rsidR="00DA18CB" w:rsidP="001F6EC9" w:rsidRDefault="00DA18CB" w14:paraId="24349CDB" w14:textId="77777777">
            <w:pPr>
              <w:rPr>
                <w:rFonts w:cs="Arial"/>
              </w:rPr>
            </w:pPr>
          </w:p>
        </w:tc>
        <w:tc>
          <w:tcPr>
            <w:tcW w:w="3758" w:type="dxa"/>
          </w:tcPr>
          <w:p w:rsidRPr="009F6F3A" w:rsidR="00DA18CB" w:rsidP="001F6EC9" w:rsidRDefault="00DA18CB" w14:paraId="117243D8" w14:textId="77777777">
            <w:pPr>
              <w:rPr>
                <w:rFonts w:cs="Arial"/>
              </w:rPr>
            </w:pPr>
          </w:p>
        </w:tc>
        <w:tc>
          <w:tcPr>
            <w:tcW w:w="1457" w:type="dxa"/>
          </w:tcPr>
          <w:p w:rsidRPr="009F6F3A" w:rsidR="00DA18CB" w:rsidP="001F6EC9" w:rsidRDefault="00DA18CB" w14:paraId="67A1777A" w14:textId="77777777">
            <w:pPr>
              <w:rPr>
                <w:rFonts w:cs="Arial"/>
              </w:rPr>
            </w:pPr>
          </w:p>
        </w:tc>
        <w:tc>
          <w:tcPr>
            <w:tcW w:w="1967" w:type="dxa"/>
          </w:tcPr>
          <w:p w:rsidRPr="009F6F3A" w:rsidR="00DA18CB" w:rsidP="001F6EC9" w:rsidRDefault="00DA18CB" w14:paraId="3871847F" w14:textId="77777777">
            <w:pPr>
              <w:rPr>
                <w:rFonts w:cs="Arial"/>
              </w:rPr>
            </w:pPr>
          </w:p>
        </w:tc>
      </w:tr>
      <w:tr w:rsidRPr="009F6F3A" w:rsidR="00DA18CB" w:rsidTr="001F6EC9" w14:paraId="5314BAD9" w14:textId="77777777">
        <w:tc>
          <w:tcPr>
            <w:tcW w:w="1137" w:type="dxa"/>
          </w:tcPr>
          <w:p w:rsidRPr="009F6F3A" w:rsidR="00DA18CB" w:rsidP="001F6EC9" w:rsidRDefault="00DA18CB" w14:paraId="4D9C1FAA" w14:textId="77777777">
            <w:pPr>
              <w:rPr>
                <w:rFonts w:cs="Arial"/>
              </w:rPr>
            </w:pPr>
            <w:r w:rsidRPr="009F6F3A">
              <w:rPr>
                <w:rFonts w:cs="Arial"/>
              </w:rPr>
              <w:t>3</w:t>
            </w:r>
          </w:p>
        </w:tc>
        <w:tc>
          <w:tcPr>
            <w:tcW w:w="945" w:type="dxa"/>
          </w:tcPr>
          <w:p w:rsidRPr="009F6F3A" w:rsidR="00DA18CB" w:rsidP="001F6EC9" w:rsidRDefault="00DA18CB" w14:paraId="79779000" w14:textId="77777777">
            <w:pPr>
              <w:rPr>
                <w:rFonts w:cs="Arial"/>
              </w:rPr>
            </w:pPr>
          </w:p>
        </w:tc>
        <w:tc>
          <w:tcPr>
            <w:tcW w:w="1200" w:type="dxa"/>
          </w:tcPr>
          <w:p w:rsidRPr="009F6F3A" w:rsidR="00DA18CB" w:rsidP="001F6EC9" w:rsidRDefault="00DA18CB" w14:paraId="7ADC48A2" w14:textId="77777777">
            <w:pPr>
              <w:rPr>
                <w:rFonts w:cs="Arial"/>
              </w:rPr>
            </w:pPr>
          </w:p>
        </w:tc>
        <w:tc>
          <w:tcPr>
            <w:tcW w:w="1456" w:type="dxa"/>
          </w:tcPr>
          <w:p w:rsidRPr="009F6F3A" w:rsidR="00DA18CB" w:rsidP="001F6EC9" w:rsidRDefault="00DA18CB" w14:paraId="6FDB59C6" w14:textId="77777777">
            <w:pPr>
              <w:rPr>
                <w:rFonts w:cs="Arial"/>
              </w:rPr>
            </w:pPr>
          </w:p>
        </w:tc>
        <w:tc>
          <w:tcPr>
            <w:tcW w:w="2676" w:type="dxa"/>
          </w:tcPr>
          <w:p w:rsidRPr="009F6F3A" w:rsidR="00DA18CB" w:rsidP="001F6EC9" w:rsidRDefault="00DA18CB" w14:paraId="4D0FE290" w14:textId="77777777">
            <w:pPr>
              <w:rPr>
                <w:rFonts w:cs="Arial"/>
              </w:rPr>
            </w:pPr>
          </w:p>
        </w:tc>
        <w:tc>
          <w:tcPr>
            <w:tcW w:w="3758" w:type="dxa"/>
          </w:tcPr>
          <w:p w:rsidRPr="009F6F3A" w:rsidR="00DA18CB" w:rsidP="001F6EC9" w:rsidRDefault="00DA18CB" w14:paraId="75737BDC" w14:textId="77777777">
            <w:pPr>
              <w:rPr>
                <w:rFonts w:cs="Arial"/>
              </w:rPr>
            </w:pPr>
          </w:p>
        </w:tc>
        <w:tc>
          <w:tcPr>
            <w:tcW w:w="1457" w:type="dxa"/>
          </w:tcPr>
          <w:p w:rsidRPr="009F6F3A" w:rsidR="00DA18CB" w:rsidP="001F6EC9" w:rsidRDefault="00DA18CB" w14:paraId="6A63A70C" w14:textId="77777777">
            <w:pPr>
              <w:rPr>
                <w:rFonts w:cs="Arial"/>
              </w:rPr>
            </w:pPr>
          </w:p>
        </w:tc>
        <w:tc>
          <w:tcPr>
            <w:tcW w:w="1967" w:type="dxa"/>
          </w:tcPr>
          <w:p w:rsidRPr="009F6F3A" w:rsidR="00DA18CB" w:rsidP="001F6EC9" w:rsidRDefault="00DA18CB" w14:paraId="0C0C6894" w14:textId="77777777">
            <w:pPr>
              <w:rPr>
                <w:rFonts w:cs="Arial"/>
              </w:rPr>
            </w:pPr>
          </w:p>
        </w:tc>
      </w:tr>
      <w:tr w:rsidRPr="009F6F3A" w:rsidR="00DA18CB" w:rsidTr="001F6EC9" w14:paraId="73ECCBF2" w14:textId="77777777">
        <w:tc>
          <w:tcPr>
            <w:tcW w:w="1137" w:type="dxa"/>
          </w:tcPr>
          <w:p w:rsidRPr="009F6F3A" w:rsidR="00DA18CB" w:rsidP="001F6EC9" w:rsidRDefault="00DA18CB" w14:paraId="5D5102CD" w14:textId="77777777">
            <w:pPr>
              <w:rPr>
                <w:rFonts w:cs="Arial"/>
              </w:rPr>
            </w:pPr>
            <w:r w:rsidRPr="009F6F3A">
              <w:rPr>
                <w:rFonts w:cs="Arial"/>
              </w:rPr>
              <w:t>4</w:t>
            </w:r>
          </w:p>
        </w:tc>
        <w:tc>
          <w:tcPr>
            <w:tcW w:w="945" w:type="dxa"/>
          </w:tcPr>
          <w:p w:rsidRPr="009F6F3A" w:rsidR="00DA18CB" w:rsidP="001F6EC9" w:rsidRDefault="00DA18CB" w14:paraId="07E568DD" w14:textId="77777777">
            <w:pPr>
              <w:rPr>
                <w:rFonts w:cs="Arial"/>
              </w:rPr>
            </w:pPr>
          </w:p>
        </w:tc>
        <w:tc>
          <w:tcPr>
            <w:tcW w:w="1200" w:type="dxa"/>
          </w:tcPr>
          <w:p w:rsidRPr="009F6F3A" w:rsidR="00DA18CB" w:rsidP="001F6EC9" w:rsidRDefault="00DA18CB" w14:paraId="06F49977" w14:textId="77777777">
            <w:pPr>
              <w:rPr>
                <w:rFonts w:cs="Arial"/>
              </w:rPr>
            </w:pPr>
          </w:p>
        </w:tc>
        <w:tc>
          <w:tcPr>
            <w:tcW w:w="1456" w:type="dxa"/>
          </w:tcPr>
          <w:p w:rsidRPr="009F6F3A" w:rsidR="00DA18CB" w:rsidP="001F6EC9" w:rsidRDefault="00DA18CB" w14:paraId="70B02007" w14:textId="77777777">
            <w:pPr>
              <w:rPr>
                <w:rFonts w:cs="Arial"/>
              </w:rPr>
            </w:pPr>
          </w:p>
        </w:tc>
        <w:tc>
          <w:tcPr>
            <w:tcW w:w="2676" w:type="dxa"/>
          </w:tcPr>
          <w:p w:rsidRPr="009F6F3A" w:rsidR="00DA18CB" w:rsidP="001F6EC9" w:rsidRDefault="00DA18CB" w14:paraId="2FC9966B" w14:textId="77777777">
            <w:pPr>
              <w:rPr>
                <w:rFonts w:cs="Arial"/>
              </w:rPr>
            </w:pPr>
          </w:p>
        </w:tc>
        <w:tc>
          <w:tcPr>
            <w:tcW w:w="3758" w:type="dxa"/>
          </w:tcPr>
          <w:p w:rsidRPr="009F6F3A" w:rsidR="00DA18CB" w:rsidP="001F6EC9" w:rsidRDefault="00DA18CB" w14:paraId="639C53AC" w14:textId="77777777">
            <w:pPr>
              <w:rPr>
                <w:rFonts w:cs="Arial"/>
              </w:rPr>
            </w:pPr>
          </w:p>
        </w:tc>
        <w:tc>
          <w:tcPr>
            <w:tcW w:w="1457" w:type="dxa"/>
          </w:tcPr>
          <w:p w:rsidRPr="009F6F3A" w:rsidR="00DA18CB" w:rsidP="001F6EC9" w:rsidRDefault="00DA18CB" w14:paraId="7F42CE4A" w14:textId="77777777">
            <w:pPr>
              <w:rPr>
                <w:rFonts w:cs="Arial"/>
              </w:rPr>
            </w:pPr>
          </w:p>
        </w:tc>
        <w:tc>
          <w:tcPr>
            <w:tcW w:w="1967" w:type="dxa"/>
          </w:tcPr>
          <w:p w:rsidRPr="009F6F3A" w:rsidR="00DA18CB" w:rsidP="001F6EC9" w:rsidRDefault="00DA18CB" w14:paraId="40F0E0CC" w14:textId="77777777">
            <w:pPr>
              <w:rPr>
                <w:rFonts w:cs="Arial"/>
              </w:rPr>
            </w:pPr>
          </w:p>
        </w:tc>
      </w:tr>
      <w:tr w:rsidRPr="009F6F3A" w:rsidR="00DA18CB" w:rsidTr="001F6EC9" w14:paraId="3AECF611" w14:textId="77777777">
        <w:tc>
          <w:tcPr>
            <w:tcW w:w="1137" w:type="dxa"/>
          </w:tcPr>
          <w:p w:rsidRPr="009F6F3A" w:rsidR="00DA18CB" w:rsidP="001F6EC9" w:rsidRDefault="00DA18CB" w14:paraId="5E58FAF3" w14:textId="77777777">
            <w:pPr>
              <w:rPr>
                <w:rFonts w:cs="Arial"/>
              </w:rPr>
            </w:pPr>
            <w:r w:rsidRPr="009F6F3A">
              <w:rPr>
                <w:rFonts w:cs="Arial"/>
              </w:rPr>
              <w:t>5</w:t>
            </w:r>
          </w:p>
        </w:tc>
        <w:tc>
          <w:tcPr>
            <w:tcW w:w="945" w:type="dxa"/>
          </w:tcPr>
          <w:p w:rsidRPr="009F6F3A" w:rsidR="00DA18CB" w:rsidP="001F6EC9" w:rsidRDefault="00DA18CB" w14:paraId="16A015D2" w14:textId="77777777">
            <w:pPr>
              <w:rPr>
                <w:rFonts w:cs="Arial"/>
              </w:rPr>
            </w:pPr>
          </w:p>
        </w:tc>
        <w:tc>
          <w:tcPr>
            <w:tcW w:w="1200" w:type="dxa"/>
          </w:tcPr>
          <w:p w:rsidRPr="009F6F3A" w:rsidR="00DA18CB" w:rsidP="001F6EC9" w:rsidRDefault="00DA18CB" w14:paraId="1671CF17" w14:textId="77777777">
            <w:pPr>
              <w:rPr>
                <w:rFonts w:cs="Arial"/>
              </w:rPr>
            </w:pPr>
          </w:p>
        </w:tc>
        <w:tc>
          <w:tcPr>
            <w:tcW w:w="1456" w:type="dxa"/>
          </w:tcPr>
          <w:p w:rsidRPr="009F6F3A" w:rsidR="00DA18CB" w:rsidP="001F6EC9" w:rsidRDefault="00DA18CB" w14:paraId="272268DE" w14:textId="77777777">
            <w:pPr>
              <w:rPr>
                <w:rFonts w:cs="Arial"/>
              </w:rPr>
            </w:pPr>
          </w:p>
        </w:tc>
        <w:tc>
          <w:tcPr>
            <w:tcW w:w="2676" w:type="dxa"/>
          </w:tcPr>
          <w:p w:rsidRPr="009F6F3A" w:rsidR="00DA18CB" w:rsidP="001F6EC9" w:rsidRDefault="00DA18CB" w14:paraId="6E1DD95F" w14:textId="77777777">
            <w:pPr>
              <w:rPr>
                <w:rFonts w:cs="Arial"/>
              </w:rPr>
            </w:pPr>
          </w:p>
        </w:tc>
        <w:tc>
          <w:tcPr>
            <w:tcW w:w="3758" w:type="dxa"/>
          </w:tcPr>
          <w:p w:rsidRPr="009F6F3A" w:rsidR="00DA18CB" w:rsidP="001F6EC9" w:rsidRDefault="00DA18CB" w14:paraId="0A2911B8" w14:textId="77777777">
            <w:pPr>
              <w:rPr>
                <w:rFonts w:cs="Arial"/>
              </w:rPr>
            </w:pPr>
          </w:p>
        </w:tc>
        <w:tc>
          <w:tcPr>
            <w:tcW w:w="1457" w:type="dxa"/>
          </w:tcPr>
          <w:p w:rsidRPr="009F6F3A" w:rsidR="00DA18CB" w:rsidP="001F6EC9" w:rsidRDefault="00DA18CB" w14:paraId="64996B3A" w14:textId="77777777">
            <w:pPr>
              <w:rPr>
                <w:rFonts w:cs="Arial"/>
              </w:rPr>
            </w:pPr>
          </w:p>
        </w:tc>
        <w:tc>
          <w:tcPr>
            <w:tcW w:w="1967" w:type="dxa"/>
          </w:tcPr>
          <w:p w:rsidRPr="009F6F3A" w:rsidR="00DA18CB" w:rsidP="001F6EC9" w:rsidRDefault="00DA18CB" w14:paraId="6CB3706D" w14:textId="77777777">
            <w:pPr>
              <w:rPr>
                <w:rFonts w:cs="Arial"/>
              </w:rPr>
            </w:pPr>
          </w:p>
        </w:tc>
      </w:tr>
      <w:tr w:rsidRPr="009F6F3A" w:rsidR="00DA18CB" w:rsidTr="001F6EC9" w14:paraId="64504EB7" w14:textId="77777777">
        <w:tc>
          <w:tcPr>
            <w:tcW w:w="1137" w:type="dxa"/>
          </w:tcPr>
          <w:p w:rsidRPr="009F6F3A" w:rsidR="00DA18CB" w:rsidP="001F6EC9" w:rsidRDefault="00DA18CB" w14:paraId="2FA8B661" w14:textId="77777777">
            <w:pPr>
              <w:rPr>
                <w:rFonts w:cs="Arial"/>
              </w:rPr>
            </w:pPr>
            <w:r w:rsidRPr="009F6F3A">
              <w:rPr>
                <w:rFonts w:cs="Arial"/>
              </w:rPr>
              <w:t>6</w:t>
            </w:r>
          </w:p>
        </w:tc>
        <w:tc>
          <w:tcPr>
            <w:tcW w:w="945" w:type="dxa"/>
          </w:tcPr>
          <w:p w:rsidRPr="009F6F3A" w:rsidR="00DA18CB" w:rsidP="001F6EC9" w:rsidRDefault="00DA18CB" w14:paraId="766976A9" w14:textId="77777777">
            <w:pPr>
              <w:rPr>
                <w:rFonts w:cs="Arial"/>
              </w:rPr>
            </w:pPr>
          </w:p>
        </w:tc>
        <w:tc>
          <w:tcPr>
            <w:tcW w:w="1200" w:type="dxa"/>
          </w:tcPr>
          <w:p w:rsidRPr="009F6F3A" w:rsidR="00DA18CB" w:rsidP="001F6EC9" w:rsidRDefault="00DA18CB" w14:paraId="46FA1FEA" w14:textId="77777777">
            <w:pPr>
              <w:rPr>
                <w:rFonts w:cs="Arial"/>
              </w:rPr>
            </w:pPr>
          </w:p>
        </w:tc>
        <w:tc>
          <w:tcPr>
            <w:tcW w:w="1456" w:type="dxa"/>
          </w:tcPr>
          <w:p w:rsidRPr="009F6F3A" w:rsidR="00DA18CB" w:rsidP="001F6EC9" w:rsidRDefault="00DA18CB" w14:paraId="04A72ADB" w14:textId="77777777">
            <w:pPr>
              <w:rPr>
                <w:rFonts w:cs="Arial"/>
              </w:rPr>
            </w:pPr>
          </w:p>
        </w:tc>
        <w:tc>
          <w:tcPr>
            <w:tcW w:w="2676" w:type="dxa"/>
          </w:tcPr>
          <w:p w:rsidRPr="009F6F3A" w:rsidR="00DA18CB" w:rsidP="001F6EC9" w:rsidRDefault="00DA18CB" w14:paraId="1C23B4AE" w14:textId="77777777">
            <w:pPr>
              <w:rPr>
                <w:rFonts w:cs="Arial"/>
              </w:rPr>
            </w:pPr>
          </w:p>
        </w:tc>
        <w:tc>
          <w:tcPr>
            <w:tcW w:w="3758" w:type="dxa"/>
          </w:tcPr>
          <w:p w:rsidRPr="009F6F3A" w:rsidR="00DA18CB" w:rsidP="001F6EC9" w:rsidRDefault="00DA18CB" w14:paraId="20D735A1" w14:textId="77777777">
            <w:pPr>
              <w:rPr>
                <w:rFonts w:cs="Arial"/>
              </w:rPr>
            </w:pPr>
          </w:p>
        </w:tc>
        <w:tc>
          <w:tcPr>
            <w:tcW w:w="1457" w:type="dxa"/>
          </w:tcPr>
          <w:p w:rsidRPr="009F6F3A" w:rsidR="00DA18CB" w:rsidP="001F6EC9" w:rsidRDefault="00DA18CB" w14:paraId="7B3120B9" w14:textId="77777777">
            <w:pPr>
              <w:rPr>
                <w:rFonts w:cs="Arial"/>
              </w:rPr>
            </w:pPr>
          </w:p>
        </w:tc>
        <w:tc>
          <w:tcPr>
            <w:tcW w:w="1967" w:type="dxa"/>
          </w:tcPr>
          <w:p w:rsidRPr="009F6F3A" w:rsidR="00DA18CB" w:rsidP="001F6EC9" w:rsidRDefault="00DA18CB" w14:paraId="26C1651A" w14:textId="77777777">
            <w:pPr>
              <w:rPr>
                <w:rFonts w:cs="Arial"/>
              </w:rPr>
            </w:pPr>
          </w:p>
        </w:tc>
      </w:tr>
    </w:tbl>
    <w:p w:rsidRPr="009F6F3A" w:rsidR="00DA18CB" w:rsidP="00DA18CB" w:rsidRDefault="00DA18CB" w14:paraId="34204C2D" w14:textId="6D07227E">
      <w:pPr>
        <w:spacing w:before="200" w:after="160"/>
        <w:rPr>
          <w:rFonts w:eastAsia="MS Mincho" w:cs="Arial"/>
        </w:rPr>
      </w:pPr>
      <w:r w:rsidRPr="009F6F3A">
        <w:rPr>
          <w:rFonts w:eastAsia="MS Gothic" w:cs="Arial"/>
        </w:rPr>
        <w:t xml:space="preserve">Total Coaching or Mentoring Hours: </w:t>
      </w:r>
      <w:r w:rsidRPr="009F6F3A">
        <w:rPr>
          <w:rFonts w:eastAsia="MS Mincho" w:cs="Arial"/>
        </w:rPr>
        <w:t>_____</w:t>
      </w:r>
      <w:r w:rsidR="00AB759A">
        <w:rPr>
          <w:rFonts w:eastAsia="MS Mincho" w:cs="Arial"/>
        </w:rPr>
        <w:tab/>
      </w:r>
      <w:r w:rsidR="00AB759A">
        <w:rPr>
          <w:rFonts w:eastAsia="MS Mincho" w:cs="Arial"/>
        </w:rPr>
        <w:tab/>
      </w:r>
      <w:r w:rsidR="00AB759A">
        <w:rPr>
          <w:rFonts w:eastAsia="MS Mincho" w:cs="Arial"/>
        </w:rPr>
        <w:tab/>
      </w:r>
      <w:r w:rsidR="00AB759A">
        <w:rPr>
          <w:rFonts w:eastAsia="MS Mincho" w:cs="Arial"/>
        </w:rPr>
        <w:tab/>
      </w:r>
      <w:r w:rsidR="00AB759A">
        <w:rPr>
          <w:rFonts w:eastAsia="MS Mincho" w:cs="Arial"/>
        </w:rPr>
        <w:tab/>
      </w:r>
      <w:r w:rsidR="00AB759A">
        <w:rPr>
          <w:rFonts w:eastAsia="MS Mincho" w:cs="Arial"/>
        </w:rPr>
        <w:tab/>
      </w:r>
      <w:r w:rsidRPr="009F6F3A">
        <w:rPr>
          <w:rFonts w:eastAsia="MS Mincho" w:cs="Arial"/>
        </w:rPr>
        <w:t>Total Hours Completed: _____</w:t>
      </w:r>
    </w:p>
    <w:p w:rsidRPr="009F6F3A" w:rsidR="00DA18CB" w:rsidP="00DA18CB" w:rsidRDefault="00DA18CB" w14:paraId="56171A43" w14:textId="77777777">
      <w:pPr>
        <w:spacing w:before="200" w:after="160"/>
        <w:rPr>
          <w:rFonts w:eastAsia="MS Gothic" w:cs="Arial"/>
        </w:rPr>
      </w:pPr>
      <w:r w:rsidRPr="009F6F3A">
        <w:rPr>
          <w:rFonts w:eastAsia="MS Gothic" w:cs="Arial"/>
        </w:rPr>
        <w:t>Coach or Mentor Declaration</w:t>
      </w:r>
    </w:p>
    <w:p w:rsidRPr="009F6F3A" w:rsidR="00DA18CB" w:rsidP="00DA18CB" w:rsidRDefault="00DA18CB" w14:paraId="4F5753DB" w14:textId="77777777">
      <w:pPr>
        <w:spacing w:before="200" w:after="160"/>
        <w:rPr>
          <w:rFonts w:eastAsia="MS Mincho" w:cs="Arial"/>
        </w:rPr>
      </w:pPr>
      <w:r w:rsidRPr="009F6F3A">
        <w:rPr>
          <w:rFonts w:eastAsia="MS Mincho" w:cs="Arial"/>
        </w:rPr>
        <w:t>I confirm that the coaching sessions recorded above were completed and accurately reflect practice hours requirements for:</w:t>
      </w:r>
    </w:p>
    <w:tbl>
      <w:tblPr>
        <w:tblStyle w:val="TableGrid40"/>
        <w:tblW w:w="13603" w:type="dxa"/>
        <w:tblInd w:w="0" w:type="dxa"/>
        <w:tblLook w:val="04A0" w:firstRow="1" w:lastRow="0" w:firstColumn="1" w:lastColumn="0" w:noHBand="0" w:noVBand="1"/>
      </w:tblPr>
      <w:tblGrid>
        <w:gridCol w:w="4320"/>
        <w:gridCol w:w="9283"/>
      </w:tblGrid>
      <w:tr w:rsidRPr="009F6F3A" w:rsidR="00DA18CB" w:rsidTr="001F6EC9" w14:paraId="699417E3" w14:textId="77777777">
        <w:tc>
          <w:tcPr>
            <w:tcW w:w="4320" w:type="dxa"/>
            <w:shd w:val="clear" w:color="auto" w:fill="FF9900"/>
          </w:tcPr>
          <w:p w:rsidRPr="009F6F3A" w:rsidR="00DA18CB" w:rsidP="00596D77" w:rsidRDefault="00DA18CB" w14:paraId="73D25A61" w14:textId="49CD71C7">
            <w:pPr>
              <w:spacing w:before="40" w:after="40"/>
              <w:rPr>
                <w:rFonts w:cs="Arial"/>
                <w:b/>
                <w:bCs/>
                <w:color w:val="FFFFFF" w:themeColor="background1"/>
              </w:rPr>
            </w:pPr>
            <w:r w:rsidRPr="009F6F3A">
              <w:rPr>
                <w:rFonts w:cs="Arial"/>
                <w:b/>
                <w:bCs/>
                <w:color w:val="FFFFFF" w:themeColor="background1"/>
              </w:rPr>
              <w:t>Coach or Mentor Name:</w:t>
            </w:r>
          </w:p>
        </w:tc>
        <w:tc>
          <w:tcPr>
            <w:tcW w:w="9283" w:type="dxa"/>
          </w:tcPr>
          <w:p w:rsidRPr="009F6F3A" w:rsidR="00DA18CB" w:rsidP="001F6EC9" w:rsidRDefault="00DA18CB" w14:paraId="67E22436" w14:textId="77777777">
            <w:pPr>
              <w:rPr>
                <w:rFonts w:cs="Arial"/>
              </w:rPr>
            </w:pPr>
          </w:p>
        </w:tc>
      </w:tr>
      <w:tr w:rsidRPr="009F6F3A" w:rsidR="00DA18CB" w:rsidTr="001F6EC9" w14:paraId="2010AADD" w14:textId="77777777">
        <w:tc>
          <w:tcPr>
            <w:tcW w:w="4320" w:type="dxa"/>
            <w:shd w:val="clear" w:color="auto" w:fill="FF9900"/>
          </w:tcPr>
          <w:p w:rsidR="00DA18CB" w:rsidP="00596D77" w:rsidRDefault="00DA18CB" w14:paraId="79FF22A0" w14:textId="77777777">
            <w:pPr>
              <w:spacing w:before="40" w:after="40"/>
              <w:rPr>
                <w:rFonts w:cs="Arial"/>
                <w:b/>
                <w:bCs/>
                <w:color w:val="FFFFFF" w:themeColor="background1"/>
              </w:rPr>
            </w:pPr>
            <w:r w:rsidRPr="009F6F3A">
              <w:rPr>
                <w:rFonts w:cs="Arial"/>
                <w:b/>
                <w:bCs/>
                <w:color w:val="FFFFFF" w:themeColor="background1"/>
              </w:rPr>
              <w:t>Coach or Mentor Signature:</w:t>
            </w:r>
          </w:p>
          <w:p w:rsidRPr="009F6F3A" w:rsidR="009C7DF2" w:rsidP="00596D77" w:rsidRDefault="009C7DF2" w14:paraId="5608F7D7" w14:textId="47094B6C">
            <w:pPr>
              <w:spacing w:before="40" w:after="40"/>
              <w:rPr>
                <w:rFonts w:cs="Arial"/>
                <w:b/>
                <w:bCs/>
                <w:color w:val="FFFFFF" w:themeColor="background1"/>
              </w:rPr>
            </w:pPr>
          </w:p>
        </w:tc>
        <w:tc>
          <w:tcPr>
            <w:tcW w:w="9283" w:type="dxa"/>
          </w:tcPr>
          <w:p w:rsidRPr="009F6F3A" w:rsidR="00DA18CB" w:rsidP="001F6EC9" w:rsidRDefault="00DA18CB" w14:paraId="3118D0D8" w14:textId="77777777">
            <w:pPr>
              <w:rPr>
                <w:rFonts w:cs="Arial"/>
              </w:rPr>
            </w:pPr>
          </w:p>
        </w:tc>
      </w:tr>
      <w:tr w:rsidRPr="009F6F3A" w:rsidR="00DA18CB" w:rsidTr="001F6EC9" w14:paraId="7B15002D" w14:textId="77777777">
        <w:tc>
          <w:tcPr>
            <w:tcW w:w="4320" w:type="dxa"/>
            <w:shd w:val="clear" w:color="auto" w:fill="FF9900"/>
          </w:tcPr>
          <w:p w:rsidRPr="009F6F3A" w:rsidR="00DA18CB" w:rsidP="00596D77" w:rsidRDefault="00DA18CB" w14:paraId="1ABC96E0" w14:textId="3561568B">
            <w:pPr>
              <w:spacing w:before="40" w:after="40"/>
              <w:rPr>
                <w:rFonts w:cs="Arial"/>
                <w:b/>
                <w:bCs/>
                <w:color w:val="FFFFFF" w:themeColor="background1"/>
              </w:rPr>
            </w:pPr>
            <w:r w:rsidRPr="009F6F3A">
              <w:rPr>
                <w:rFonts w:cs="Arial"/>
                <w:b/>
                <w:bCs/>
                <w:color w:val="FFFFFF" w:themeColor="background1"/>
              </w:rPr>
              <w:t>Date:</w:t>
            </w:r>
          </w:p>
        </w:tc>
        <w:tc>
          <w:tcPr>
            <w:tcW w:w="9283" w:type="dxa"/>
          </w:tcPr>
          <w:p w:rsidRPr="009F6F3A" w:rsidR="00DA18CB" w:rsidP="001F6EC9" w:rsidRDefault="00000000" w14:paraId="4FF4BD75" w14:textId="77777777">
            <w:pPr>
              <w:rPr>
                <w:rFonts w:cs="Arial"/>
              </w:rPr>
            </w:pPr>
            <w:sdt>
              <w:sdtPr>
                <w:rPr>
                  <w:rFonts w:cs="Arial"/>
                </w:rPr>
                <w:id w:val="-806856352"/>
                <w:placeholder>
                  <w:docPart w:val="4370938DC7704115AC51D50CAD196E2F"/>
                </w:placeholder>
                <w:showingPlcHdr/>
                <w:date>
                  <w:dateFormat w:val="dd/MM/yyyy"/>
                  <w:lid w:val="en-GB"/>
                  <w:storeMappedDataAs w:val="dateTime"/>
                  <w:calendar w:val="gregorian"/>
                </w:date>
              </w:sdtPr>
              <w:sdtContent>
                <w:r w:rsidRPr="009F6F3A" w:rsidR="00DA18CB">
                  <w:rPr>
                    <w:rStyle w:val="PlaceholderText"/>
                    <w:rFonts w:cs="Arial"/>
                    <w:color w:val="auto"/>
                  </w:rPr>
                  <w:t>Click or tap to enter a date.</w:t>
                </w:r>
              </w:sdtContent>
            </w:sdt>
          </w:p>
        </w:tc>
      </w:tr>
    </w:tbl>
    <w:p w:rsidRPr="009F6F3A" w:rsidR="00DA18CB" w:rsidP="00DA18CB" w:rsidRDefault="00DA18CB" w14:paraId="6FB4B3E8" w14:textId="77777777">
      <w:pPr>
        <w:spacing w:after="160"/>
        <w:rPr>
          <w:rFonts w:cs="Arial" w:eastAsiaTheme="minorEastAsia"/>
          <w:b/>
          <w:bCs/>
          <w:color w:val="F49515"/>
          <w:sz w:val="26"/>
          <w:szCs w:val="26"/>
          <w:lang w:eastAsia="ja-JP"/>
        </w:rPr>
      </w:pPr>
      <w:r w:rsidRPr="009F6F3A">
        <w:rPr>
          <w:rFonts w:cs="Arial" w:eastAsiaTheme="minorEastAsia"/>
          <w:b/>
          <w:bCs/>
          <w:color w:val="F49515"/>
          <w:sz w:val="26"/>
          <w:szCs w:val="26"/>
          <w:lang w:eastAsia="ja-JP"/>
        </w:rPr>
        <w:t xml:space="preserve"> </w:t>
      </w:r>
    </w:p>
    <w:p w:rsidR="004F2F9F" w:rsidP="00DA18CB" w:rsidRDefault="004F2F9F" w14:paraId="78CC03E0" w14:textId="77777777">
      <w:pPr>
        <w:rPr>
          <w:rFonts w:cs="Arial"/>
          <w:i/>
          <w:iCs/>
          <w:color w:val="C00000"/>
        </w:rPr>
        <w:sectPr w:rsidR="004F2F9F" w:rsidSect="00E923A6">
          <w:pgSz w:w="16838" w:h="11906" w:orient="landscape" w:code="9"/>
          <w:pgMar w:top="1361" w:right="1134" w:bottom="1361" w:left="1361" w:header="709" w:footer="709" w:gutter="0"/>
          <w:cols w:space="708"/>
          <w:titlePg/>
          <w:docGrid w:linePitch="360"/>
        </w:sectPr>
      </w:pPr>
    </w:p>
    <w:p w:rsidRPr="009F6F3A" w:rsidR="00DF6831" w:rsidP="00DF6831" w:rsidRDefault="00DF6831" w14:paraId="77ABFF32"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Coaching or Mentoring Record</w:t>
      </w:r>
    </w:p>
    <w:p w:rsidRPr="009F6F3A" w:rsidR="00DF6831" w:rsidP="009C7DF2" w:rsidRDefault="00DF6831" w14:paraId="1C6A1F0C" w14:textId="77777777">
      <w:pPr>
        <w:widowControl w:val="0"/>
        <w:tabs>
          <w:tab w:val="left" w:pos="709"/>
        </w:tabs>
        <w:spacing w:before="200" w:after="160" w:line="240" w:lineRule="auto"/>
        <w:rPr>
          <w:rFonts w:eastAsia="Times New Roman" w:cs="Arial"/>
          <w:color w:val="000000"/>
          <w:lang w:eastAsia="ja-JP"/>
        </w:rPr>
      </w:pPr>
      <w:r w:rsidRPr="009F6F3A">
        <w:rPr>
          <w:rFonts w:eastAsia="Times New Roman" w:cs="Arial"/>
          <w:color w:val="000000"/>
          <w:lang w:eastAsia="ja-JP"/>
        </w:rPr>
        <w:t xml:space="preserve">For completion by the coach/mentor when carrying out each of their sessions with an individual. One record required per session. </w:t>
      </w:r>
    </w:p>
    <w:tbl>
      <w:tblPr>
        <w:tblW w:w="9179" w:type="dxa"/>
        <w:tblInd w:w="-5" w:type="dxa"/>
        <w:tblBorders>
          <w:top w:val="single" w:color="2D2E33" w:sz="4" w:space="0"/>
          <w:left w:val="single" w:color="2D2E33" w:sz="4" w:space="0"/>
          <w:bottom w:val="single" w:color="2D2E33" w:sz="4" w:space="0"/>
          <w:right w:val="single" w:color="2D2E33" w:sz="4" w:space="0"/>
          <w:insideH w:val="single" w:color="2D2E33" w:sz="4" w:space="0"/>
          <w:insideV w:val="single" w:color="2D2E33" w:sz="4" w:space="0"/>
        </w:tblBorders>
        <w:tblLook w:val="0480" w:firstRow="0" w:lastRow="0" w:firstColumn="1" w:lastColumn="0" w:noHBand="0" w:noVBand="1"/>
      </w:tblPr>
      <w:tblGrid>
        <w:gridCol w:w="2456"/>
        <w:gridCol w:w="3781"/>
        <w:gridCol w:w="1701"/>
        <w:gridCol w:w="1241"/>
      </w:tblGrid>
      <w:tr w:rsidRPr="009F6F3A" w:rsidR="00DF6831" w:rsidTr="001F6EC9" w14:paraId="039F65A4" w14:textId="77777777">
        <w:tc>
          <w:tcPr>
            <w:tcW w:w="2456" w:type="dxa"/>
            <w:shd w:val="clear" w:color="auto" w:fill="FF9900"/>
          </w:tcPr>
          <w:p w:rsidRPr="009F6F3A" w:rsidR="00DF6831" w:rsidP="001F6EC9" w:rsidRDefault="00DF6831" w14:paraId="2E35C8D5" w14:textId="77777777">
            <w:pPr>
              <w:widowControl w:val="0"/>
              <w:tabs>
                <w:tab w:val="left" w:pos="709"/>
              </w:tabs>
              <w:spacing w:before="40" w:after="40" w:line="240" w:lineRule="atLeast"/>
              <w:ind w:left="74"/>
              <w:rPr>
                <w:rFonts w:eastAsia="Times New Roman" w:cs="Arial"/>
                <w:b/>
                <w:color w:val="FFFFFF" w:themeColor="background1"/>
                <w:u w:color="000000"/>
                <w:bdr w:val="nil"/>
                <w:lang w:eastAsia="en-GB"/>
              </w:rPr>
            </w:pPr>
            <w:r w:rsidRPr="009F6F3A">
              <w:rPr>
                <w:rFonts w:eastAsia="Times New Roman" w:cs="Arial"/>
                <w:b/>
                <w:color w:val="FFFFFF" w:themeColor="background1"/>
                <w:u w:color="000000"/>
                <w:bdr w:val="nil"/>
                <w:lang w:eastAsia="en-GB"/>
              </w:rPr>
              <w:t xml:space="preserve">Individual Ref/ID /Name:                                                                                      </w:t>
            </w:r>
          </w:p>
        </w:tc>
        <w:tc>
          <w:tcPr>
            <w:tcW w:w="3781" w:type="dxa"/>
          </w:tcPr>
          <w:p w:rsidRPr="009F6F3A" w:rsidR="00DF6831" w:rsidP="001F6EC9" w:rsidRDefault="00DF6831" w14:paraId="60665311" w14:textId="77777777">
            <w:pPr>
              <w:widowControl w:val="0"/>
              <w:tabs>
                <w:tab w:val="left" w:pos="709"/>
              </w:tabs>
              <w:spacing w:before="40" w:after="40" w:line="240" w:lineRule="atLeast"/>
              <w:ind w:left="74"/>
              <w:rPr>
                <w:rFonts w:eastAsia="Times New Roman" w:cs="Arial"/>
                <w:b/>
                <w:color w:val="FFFFFF" w:themeColor="background1"/>
                <w:u w:color="000000"/>
                <w:bdr w:val="nil"/>
                <w:lang w:eastAsia="en-GB"/>
              </w:rPr>
            </w:pPr>
          </w:p>
        </w:tc>
        <w:tc>
          <w:tcPr>
            <w:tcW w:w="1701" w:type="dxa"/>
            <w:shd w:val="clear" w:color="auto" w:fill="FF9900"/>
          </w:tcPr>
          <w:p w:rsidRPr="009F6F3A" w:rsidR="00DF6831" w:rsidP="001F6EC9" w:rsidRDefault="00DF6831" w14:paraId="508D9C26" w14:textId="77777777">
            <w:pPr>
              <w:widowControl w:val="0"/>
              <w:tabs>
                <w:tab w:val="left" w:pos="709"/>
              </w:tabs>
              <w:spacing w:before="40" w:after="40" w:line="240" w:lineRule="atLeast"/>
              <w:ind w:left="74"/>
              <w:rPr>
                <w:rFonts w:eastAsia="Times New Roman" w:cs="Arial"/>
                <w:b/>
                <w:color w:val="FFFFFF" w:themeColor="background1"/>
                <w:u w:color="000000"/>
                <w:bdr w:val="nil"/>
                <w:lang w:eastAsia="en-GB"/>
              </w:rPr>
            </w:pPr>
            <w:r w:rsidRPr="009F6F3A">
              <w:rPr>
                <w:rFonts w:eastAsia="Times New Roman" w:cs="Arial"/>
                <w:b/>
                <w:color w:val="FFFFFF" w:themeColor="background1"/>
                <w:u w:color="000000"/>
                <w:bdr w:val="nil"/>
                <w:lang w:eastAsia="en-GB"/>
              </w:rPr>
              <w:t>Session No:</w:t>
            </w:r>
          </w:p>
          <w:p w:rsidRPr="009F6F3A" w:rsidR="00DF6831" w:rsidDel="00093576" w:rsidP="001F6EC9" w:rsidRDefault="00DF6831" w14:paraId="63AC4A00" w14:textId="77777777">
            <w:pPr>
              <w:widowControl w:val="0"/>
              <w:tabs>
                <w:tab w:val="left" w:pos="709"/>
              </w:tabs>
              <w:spacing w:before="40" w:after="40" w:line="240" w:lineRule="atLeast"/>
              <w:ind w:left="74"/>
              <w:rPr>
                <w:rFonts w:eastAsia="Times New Roman" w:cs="Arial"/>
                <w:b/>
                <w:color w:val="FFFFFF" w:themeColor="background1"/>
                <w:u w:color="000000"/>
                <w:bdr w:val="nil"/>
                <w:lang w:eastAsia="en-GB"/>
              </w:rPr>
            </w:pPr>
          </w:p>
        </w:tc>
        <w:tc>
          <w:tcPr>
            <w:tcW w:w="1241" w:type="dxa"/>
            <w:shd w:val="clear" w:color="auto" w:fill="FFFFFF" w:themeFill="background1"/>
          </w:tcPr>
          <w:p w:rsidRPr="009F6F3A" w:rsidR="00DF6831" w:rsidDel="00093576" w:rsidP="001F6EC9" w:rsidRDefault="00DF6831" w14:paraId="639FC6ED" w14:textId="77777777">
            <w:pPr>
              <w:widowControl w:val="0"/>
              <w:tabs>
                <w:tab w:val="left" w:pos="709"/>
              </w:tabs>
              <w:spacing w:before="40" w:after="40" w:line="240" w:lineRule="atLeast"/>
              <w:ind w:left="19"/>
              <w:rPr>
                <w:rFonts w:eastAsia="Times New Roman" w:cs="Arial"/>
                <w:b/>
                <w:color w:val="000000"/>
                <w:u w:color="000000"/>
                <w:bdr w:val="nil"/>
                <w:lang w:eastAsia="en-GB"/>
              </w:rPr>
            </w:pPr>
          </w:p>
        </w:tc>
      </w:tr>
      <w:tr w:rsidRPr="009F6F3A" w:rsidR="00DF6831" w:rsidTr="001F6EC9" w14:paraId="1091E7AA" w14:textId="77777777">
        <w:trPr>
          <w:trHeight w:val="349"/>
        </w:trPr>
        <w:tc>
          <w:tcPr>
            <w:tcW w:w="2456" w:type="dxa"/>
            <w:shd w:val="clear" w:color="auto" w:fill="FF9900"/>
          </w:tcPr>
          <w:p w:rsidRPr="009F6F3A" w:rsidR="00DF6831" w:rsidP="001F6EC9" w:rsidRDefault="00DF6831" w14:paraId="150AFB81" w14:textId="77777777">
            <w:pPr>
              <w:widowControl w:val="0"/>
              <w:tabs>
                <w:tab w:val="left" w:pos="709"/>
              </w:tabs>
              <w:spacing w:before="40" w:after="40" w:line="240" w:lineRule="atLeast"/>
              <w:ind w:left="74"/>
              <w:rPr>
                <w:rFonts w:eastAsia="Times New Roman" w:cs="Arial"/>
                <w:b/>
                <w:color w:val="FFFFFF" w:themeColor="background1"/>
                <w:u w:color="000000"/>
                <w:bdr w:val="nil"/>
                <w:lang w:eastAsia="en-GB"/>
              </w:rPr>
            </w:pPr>
            <w:r w:rsidRPr="009F6F3A">
              <w:rPr>
                <w:rFonts w:eastAsia="Times New Roman" w:cs="Arial"/>
                <w:b/>
                <w:color w:val="FFFFFF" w:themeColor="background1"/>
                <w:u w:color="000000"/>
                <w:bdr w:val="nil"/>
                <w:lang w:eastAsia="en-GB"/>
              </w:rPr>
              <w:t xml:space="preserve">Date of Session:                                                                                      </w:t>
            </w:r>
          </w:p>
        </w:tc>
        <w:tc>
          <w:tcPr>
            <w:tcW w:w="3781" w:type="dxa"/>
          </w:tcPr>
          <w:p w:rsidRPr="009F6F3A" w:rsidR="00DF6831" w:rsidP="001F6EC9" w:rsidRDefault="00000000" w14:paraId="615F3CCF" w14:textId="77777777">
            <w:pPr>
              <w:pStyle w:val="ListParagraph"/>
              <w:spacing w:before="40" w:after="40" w:line="240" w:lineRule="atLeast"/>
              <w:ind w:left="74"/>
              <w:rPr>
                <w:rFonts w:ascii="Arial" w:hAnsi="Arial" w:eastAsia="Times New Roman" w:cs="Arial"/>
                <w:b/>
                <w:color w:val="000000"/>
                <w:u w:color="000000"/>
                <w:bdr w:val="nil"/>
                <w:lang w:eastAsia="en-GB"/>
              </w:rPr>
            </w:pPr>
            <w:sdt>
              <w:sdtPr>
                <w:rPr>
                  <w:rFonts w:ascii="Arial" w:hAnsi="Arial" w:cs="Arial"/>
                </w:rPr>
                <w:id w:val="1430008866"/>
                <w:placeholder>
                  <w:docPart w:val="A7F3F07C70A141208261724A4495A150"/>
                </w:placeholder>
                <w:showingPlcHdr/>
                <w:date>
                  <w:dateFormat w:val="dd/MM/yyyy"/>
                  <w:lid w:val="en-GB"/>
                  <w:storeMappedDataAs w:val="dateTime"/>
                  <w:calendar w:val="gregorian"/>
                </w:date>
              </w:sdtPr>
              <w:sdtContent>
                <w:r w:rsidRPr="009F6F3A" w:rsidR="00DF6831">
                  <w:rPr>
                    <w:rStyle w:val="PlaceholderText"/>
                    <w:rFonts w:ascii="Arial" w:hAnsi="Arial" w:cs="Arial"/>
                  </w:rPr>
                  <w:t>Click or tap to enter a date.</w:t>
                </w:r>
              </w:sdtContent>
            </w:sdt>
          </w:p>
          <w:p w:rsidRPr="009F6F3A" w:rsidR="00DF6831" w:rsidP="001F6EC9" w:rsidRDefault="00DF6831" w14:paraId="1DACACD7" w14:textId="77777777">
            <w:pPr>
              <w:widowControl w:val="0"/>
              <w:tabs>
                <w:tab w:val="left" w:pos="709"/>
              </w:tabs>
              <w:spacing w:before="40" w:after="40" w:line="240" w:lineRule="atLeast"/>
              <w:ind w:left="74"/>
              <w:rPr>
                <w:rFonts w:eastAsia="Times New Roman" w:cs="Arial"/>
                <w:b/>
                <w:color w:val="FFFFFF" w:themeColor="background1"/>
                <w:u w:color="000000"/>
                <w:bdr w:val="nil"/>
                <w:lang w:eastAsia="en-GB"/>
              </w:rPr>
            </w:pPr>
          </w:p>
        </w:tc>
        <w:tc>
          <w:tcPr>
            <w:tcW w:w="1701" w:type="dxa"/>
            <w:shd w:val="clear" w:color="auto" w:fill="FF9900"/>
          </w:tcPr>
          <w:p w:rsidRPr="009F6F3A" w:rsidR="00DF6831" w:rsidP="001F6EC9" w:rsidRDefault="00DF6831" w14:paraId="046F6D34" w14:textId="77777777">
            <w:pPr>
              <w:widowControl w:val="0"/>
              <w:tabs>
                <w:tab w:val="left" w:pos="709"/>
              </w:tabs>
              <w:spacing w:before="40" w:after="40" w:line="240" w:lineRule="atLeast"/>
              <w:ind w:left="74"/>
              <w:rPr>
                <w:rFonts w:eastAsia="Times New Roman" w:cs="Arial"/>
                <w:b/>
                <w:color w:val="FFFFFF" w:themeColor="background1"/>
                <w:u w:color="000000"/>
                <w:bdr w:val="nil"/>
                <w:lang w:eastAsia="en-GB"/>
              </w:rPr>
            </w:pPr>
            <w:r w:rsidRPr="009F6F3A">
              <w:rPr>
                <w:rFonts w:eastAsia="Times New Roman" w:cs="Arial"/>
                <w:b/>
                <w:color w:val="FFFFFF" w:themeColor="background1"/>
                <w:u w:color="000000"/>
                <w:bdr w:val="nil"/>
                <w:lang w:eastAsia="en-GB"/>
              </w:rPr>
              <w:t>Duration:</w:t>
            </w:r>
          </w:p>
        </w:tc>
        <w:tc>
          <w:tcPr>
            <w:tcW w:w="1241" w:type="dxa"/>
            <w:shd w:val="clear" w:color="auto" w:fill="FFFFFF" w:themeFill="background1"/>
          </w:tcPr>
          <w:p w:rsidRPr="009F6F3A" w:rsidR="00DF6831" w:rsidP="001F6EC9" w:rsidRDefault="00DF6831" w14:paraId="41BD271A" w14:textId="77777777">
            <w:pPr>
              <w:widowControl w:val="0"/>
              <w:tabs>
                <w:tab w:val="left" w:pos="709"/>
              </w:tabs>
              <w:spacing w:before="40" w:after="40" w:line="240" w:lineRule="atLeast"/>
              <w:ind w:left="19"/>
              <w:rPr>
                <w:rFonts w:eastAsia="Times New Roman" w:cs="Arial"/>
                <w:b/>
                <w:color w:val="000000"/>
                <w:u w:color="000000"/>
                <w:bdr w:val="nil"/>
                <w:lang w:eastAsia="en-GB"/>
              </w:rPr>
            </w:pPr>
          </w:p>
        </w:tc>
      </w:tr>
      <w:tr w:rsidRPr="009F6F3A" w:rsidR="00DF6831" w:rsidTr="001F6EC9" w14:paraId="3833EB05" w14:textId="77777777">
        <w:trPr>
          <w:trHeight w:val="349"/>
        </w:trPr>
        <w:tc>
          <w:tcPr>
            <w:tcW w:w="9179" w:type="dxa"/>
            <w:gridSpan w:val="4"/>
            <w:shd w:val="clear" w:color="auto" w:fill="D9D9D9" w:themeFill="background1" w:themeFillShade="D9"/>
          </w:tcPr>
          <w:p w:rsidRPr="009F6F3A" w:rsidR="00DF6831" w:rsidP="001F6EC9" w:rsidRDefault="00DF6831" w14:paraId="487128B8" w14:textId="77777777">
            <w:pPr>
              <w:widowControl w:val="0"/>
              <w:tabs>
                <w:tab w:val="left" w:pos="709"/>
              </w:tabs>
              <w:spacing w:before="40" w:after="40" w:line="240" w:lineRule="atLeast"/>
              <w:rPr>
                <w:rFonts w:eastAsia="Times New Roman" w:cs="Arial"/>
                <w:b/>
                <w:color w:val="FFFFFF" w:themeColor="background1"/>
                <w:u w:color="000000"/>
                <w:bdr w:val="nil"/>
                <w:lang w:eastAsia="en-GB"/>
              </w:rPr>
            </w:pPr>
            <w:r w:rsidRPr="009F6F3A">
              <w:rPr>
                <w:rFonts w:eastAsia="Times New Roman" w:cs="Arial"/>
                <w:b/>
                <w:color w:val="000000" w:themeColor="text1"/>
                <w:sz w:val="24"/>
                <w:szCs w:val="24"/>
                <w:u w:color="000000"/>
                <w:bdr w:val="nil"/>
                <w:lang w:eastAsia="en-GB"/>
              </w:rPr>
              <w:t xml:space="preserve">Initial planning for session   </w:t>
            </w:r>
          </w:p>
        </w:tc>
      </w:tr>
      <w:tr w:rsidRPr="009F6F3A" w:rsidR="00DF6831" w:rsidTr="001F6EC9" w14:paraId="6884F3F7" w14:textId="77777777">
        <w:trPr>
          <w:trHeight w:val="349"/>
        </w:trPr>
        <w:tc>
          <w:tcPr>
            <w:tcW w:w="2456" w:type="dxa"/>
            <w:shd w:val="clear" w:color="auto" w:fill="D9D9D9" w:themeFill="background1" w:themeFillShade="D9"/>
          </w:tcPr>
          <w:p w:rsidRPr="009F6F3A" w:rsidR="00DF6831" w:rsidP="001F6EC9" w:rsidRDefault="00DF6831" w14:paraId="3ACBDFEE" w14:textId="77777777">
            <w:pPr>
              <w:widowControl w:val="0"/>
              <w:tabs>
                <w:tab w:val="left" w:pos="709"/>
              </w:tabs>
              <w:spacing w:before="40" w:after="40" w:line="240" w:lineRule="atLeast"/>
              <w:ind w:left="74"/>
              <w:rPr>
                <w:rFonts w:eastAsia="Times New Roman" w:cs="Arial"/>
                <w:b/>
                <w:color w:val="000000" w:themeColor="text1"/>
                <w:u w:color="000000"/>
                <w:bdr w:val="nil"/>
                <w:lang w:eastAsia="en-GB"/>
              </w:rPr>
            </w:pPr>
            <w:r w:rsidRPr="009F6F3A">
              <w:rPr>
                <w:rFonts w:eastAsia="Times New Roman" w:cs="Arial"/>
                <w:b/>
                <w:color w:val="000000" w:themeColor="text1"/>
                <w:u w:color="000000"/>
                <w:bdr w:val="nil"/>
                <w:lang w:eastAsia="en-GB"/>
              </w:rPr>
              <w:t xml:space="preserve">Review notes from previous session/ initial plan </w:t>
            </w:r>
            <w:r w:rsidRPr="009F6F3A">
              <w:rPr>
                <w:rStyle w:val="FootnoteReference"/>
                <w:rFonts w:ascii="Arial" w:hAnsi="Arial" w:eastAsia="Times New Roman" w:cs="Arial"/>
                <w:b/>
                <w:color w:val="000000" w:themeColor="text1"/>
                <w:u w:color="000000"/>
                <w:bdr w:val="nil"/>
                <w:lang w:eastAsia="en-GB"/>
              </w:rPr>
              <w:footnoteReference w:id="3"/>
            </w:r>
          </w:p>
          <w:p w:rsidRPr="009F6F3A" w:rsidR="00DF6831" w:rsidP="001F6EC9" w:rsidRDefault="00DF6831" w14:paraId="3A5A8162" w14:textId="77777777">
            <w:pPr>
              <w:widowControl w:val="0"/>
              <w:tabs>
                <w:tab w:val="left" w:pos="709"/>
              </w:tabs>
              <w:spacing w:before="40" w:after="40" w:line="240" w:lineRule="atLeast"/>
              <w:ind w:left="74"/>
              <w:rPr>
                <w:rFonts w:eastAsia="Times New Roman" w:cs="Arial"/>
                <w:bCs/>
                <w:color w:val="000000" w:themeColor="text1"/>
                <w:u w:color="000000"/>
                <w:bdr w:val="nil"/>
                <w:lang w:eastAsia="en-GB"/>
              </w:rPr>
            </w:pPr>
            <w:r w:rsidRPr="009F6F3A">
              <w:rPr>
                <w:rFonts w:eastAsia="Times New Roman" w:cs="Arial"/>
                <w:bCs/>
                <w:i/>
                <w:iCs/>
                <w:color w:val="000000" w:themeColor="text1"/>
                <w:sz w:val="18"/>
                <w:szCs w:val="18"/>
                <w:u w:color="000000"/>
                <w:bdr w:val="nil"/>
                <w:lang w:eastAsia="en-GB"/>
              </w:rPr>
              <w:t xml:space="preserve">301/2, 501/2, 701/2 AC2.1    </w:t>
            </w:r>
          </w:p>
        </w:tc>
        <w:tc>
          <w:tcPr>
            <w:tcW w:w="6723" w:type="dxa"/>
            <w:gridSpan w:val="3"/>
          </w:tcPr>
          <w:p w:rsidRPr="009F6F3A" w:rsidR="00DF6831" w:rsidP="001F6EC9" w:rsidRDefault="00DF6831" w14:paraId="3D2250DD" w14:textId="77777777">
            <w:pPr>
              <w:widowControl w:val="0"/>
              <w:tabs>
                <w:tab w:val="left" w:pos="709"/>
              </w:tabs>
              <w:spacing w:before="40" w:after="40" w:line="240" w:lineRule="atLeast"/>
              <w:ind w:left="19"/>
              <w:rPr>
                <w:rFonts w:eastAsia="Times New Roman" w:cs="Arial"/>
                <w:b/>
                <w:color w:val="000000"/>
                <w:u w:color="000000"/>
                <w:bdr w:val="nil"/>
                <w:lang w:eastAsia="en-GB"/>
              </w:rPr>
            </w:pPr>
          </w:p>
        </w:tc>
      </w:tr>
      <w:tr w:rsidRPr="009F6F3A" w:rsidR="00DF6831" w:rsidTr="001F6EC9" w14:paraId="183282A4" w14:textId="77777777">
        <w:trPr>
          <w:trHeight w:val="349"/>
        </w:trPr>
        <w:tc>
          <w:tcPr>
            <w:tcW w:w="2456" w:type="dxa"/>
            <w:shd w:val="clear" w:color="auto" w:fill="D9D9D9" w:themeFill="background1" w:themeFillShade="D9"/>
          </w:tcPr>
          <w:p w:rsidRPr="009F6F3A" w:rsidR="00DF6831" w:rsidP="001F6EC9" w:rsidRDefault="00DF6831" w14:paraId="4F904816" w14:textId="77777777">
            <w:pPr>
              <w:widowControl w:val="0"/>
              <w:tabs>
                <w:tab w:val="left" w:pos="709"/>
              </w:tabs>
              <w:spacing w:before="40" w:after="40" w:line="240" w:lineRule="atLeast"/>
              <w:ind w:left="74"/>
              <w:rPr>
                <w:rFonts w:eastAsia="Times New Roman" w:cs="Arial"/>
                <w:b/>
                <w:color w:val="000000" w:themeColor="text1"/>
                <w:u w:color="000000"/>
                <w:bdr w:val="nil"/>
                <w:lang w:eastAsia="en-GB"/>
              </w:rPr>
            </w:pPr>
            <w:r w:rsidRPr="009F6F3A">
              <w:rPr>
                <w:rFonts w:eastAsia="Times New Roman" w:cs="Arial"/>
                <w:b/>
                <w:color w:val="000000" w:themeColor="text1"/>
                <w:u w:color="000000"/>
                <w:bdr w:val="nil"/>
                <w:lang w:eastAsia="en-GB"/>
              </w:rPr>
              <w:t xml:space="preserve">Proposed coaching or mentor model/s to be used  </w:t>
            </w:r>
          </w:p>
          <w:p w:rsidRPr="009F6F3A" w:rsidR="00DF6831" w:rsidP="001F6EC9" w:rsidRDefault="00DF6831" w14:paraId="6D2A4968" w14:textId="77777777">
            <w:pPr>
              <w:widowControl w:val="0"/>
              <w:tabs>
                <w:tab w:val="left" w:pos="709"/>
              </w:tabs>
              <w:spacing w:before="40" w:after="40" w:line="240" w:lineRule="atLeast"/>
              <w:ind w:left="74"/>
              <w:rPr>
                <w:rFonts w:eastAsia="Times New Roman" w:cs="Arial"/>
                <w:b/>
                <w:i/>
                <w:iCs/>
                <w:color w:val="000000" w:themeColor="text1"/>
                <w:sz w:val="18"/>
                <w:szCs w:val="18"/>
                <w:u w:color="000000"/>
                <w:bdr w:val="nil"/>
                <w:lang w:eastAsia="en-GB"/>
              </w:rPr>
            </w:pPr>
            <w:r w:rsidRPr="009F6F3A">
              <w:rPr>
                <w:rFonts w:eastAsia="Times New Roman" w:cs="Arial"/>
                <w:b/>
                <w:i/>
                <w:iCs/>
                <w:color w:val="000000" w:themeColor="text1"/>
                <w:sz w:val="18"/>
                <w:szCs w:val="18"/>
                <w:u w:color="000000"/>
                <w:bdr w:val="nil"/>
                <w:lang w:eastAsia="en-GB"/>
              </w:rPr>
              <w:t>3</w:t>
            </w:r>
            <w:r w:rsidRPr="009F6F3A">
              <w:rPr>
                <w:rFonts w:eastAsia="Times New Roman" w:cs="Arial"/>
                <w:bCs/>
                <w:i/>
                <w:iCs/>
                <w:color w:val="000000" w:themeColor="text1"/>
                <w:sz w:val="18"/>
                <w:szCs w:val="18"/>
                <w:u w:color="000000"/>
                <w:bdr w:val="nil"/>
                <w:lang w:eastAsia="en-GB"/>
              </w:rPr>
              <w:t>01/2, 501/2, 701/2 AC2.1</w:t>
            </w:r>
            <w:r w:rsidRPr="009F6F3A">
              <w:rPr>
                <w:rFonts w:eastAsia="Times New Roman" w:cs="Arial"/>
                <w:b/>
                <w:i/>
                <w:iCs/>
                <w:color w:val="000000" w:themeColor="text1"/>
                <w:sz w:val="18"/>
                <w:szCs w:val="18"/>
                <w:u w:color="000000"/>
                <w:bdr w:val="nil"/>
                <w:lang w:eastAsia="en-GB"/>
              </w:rPr>
              <w:t xml:space="preserve">    </w:t>
            </w:r>
          </w:p>
        </w:tc>
        <w:tc>
          <w:tcPr>
            <w:tcW w:w="6723" w:type="dxa"/>
            <w:gridSpan w:val="3"/>
          </w:tcPr>
          <w:p w:rsidRPr="009F6F3A" w:rsidR="00DF6831" w:rsidP="001F6EC9" w:rsidRDefault="00DF6831" w14:paraId="0A4F1DAF" w14:textId="77777777">
            <w:pPr>
              <w:widowControl w:val="0"/>
              <w:tabs>
                <w:tab w:val="left" w:pos="709"/>
              </w:tabs>
              <w:spacing w:before="40" w:after="40" w:line="240" w:lineRule="atLeast"/>
              <w:ind w:left="19"/>
              <w:rPr>
                <w:rFonts w:eastAsia="Times New Roman" w:cs="Arial"/>
                <w:b/>
                <w:color w:val="000000"/>
                <w:u w:color="000000"/>
                <w:bdr w:val="nil"/>
                <w:lang w:eastAsia="en-GB"/>
              </w:rPr>
            </w:pPr>
          </w:p>
        </w:tc>
      </w:tr>
      <w:tr w:rsidRPr="009F6F3A" w:rsidR="00DF6831" w:rsidTr="001F6EC9" w14:paraId="498353B6" w14:textId="77777777">
        <w:trPr>
          <w:trHeight w:val="349"/>
        </w:trPr>
        <w:tc>
          <w:tcPr>
            <w:tcW w:w="9179" w:type="dxa"/>
            <w:gridSpan w:val="4"/>
            <w:shd w:val="clear" w:color="auto" w:fill="D9D9D9" w:themeFill="background1" w:themeFillShade="D9"/>
          </w:tcPr>
          <w:p w:rsidRPr="009F6F3A" w:rsidR="00DF6831" w:rsidP="001F6EC9" w:rsidRDefault="00DF6831" w14:paraId="64CA8CAA" w14:textId="77777777">
            <w:pPr>
              <w:widowControl w:val="0"/>
              <w:tabs>
                <w:tab w:val="left" w:pos="709"/>
              </w:tabs>
              <w:spacing w:before="40" w:after="40" w:line="240" w:lineRule="atLeast"/>
              <w:ind w:left="74"/>
              <w:rPr>
                <w:rFonts w:eastAsia="Times New Roman" w:cs="Arial"/>
                <w:b/>
                <w:color w:val="000000" w:themeColor="text1"/>
                <w:u w:color="000000"/>
                <w:bdr w:val="nil"/>
                <w:lang w:eastAsia="en-GB"/>
              </w:rPr>
            </w:pPr>
            <w:r w:rsidRPr="009F6F3A">
              <w:rPr>
                <w:rFonts w:eastAsia="Times New Roman" w:cs="Arial"/>
                <w:b/>
                <w:color w:val="000000" w:themeColor="text1"/>
                <w:sz w:val="24"/>
                <w:szCs w:val="24"/>
                <w:u w:color="000000"/>
                <w:bdr w:val="nil"/>
                <w:lang w:eastAsia="en-GB"/>
              </w:rPr>
              <w:t xml:space="preserve">In session notes </w:t>
            </w:r>
          </w:p>
        </w:tc>
      </w:tr>
      <w:tr w:rsidRPr="009F6F3A" w:rsidR="00DF6831" w:rsidTr="001F6EC9" w14:paraId="53DDC8A2" w14:textId="77777777">
        <w:trPr>
          <w:trHeight w:val="349"/>
        </w:trPr>
        <w:tc>
          <w:tcPr>
            <w:tcW w:w="2456" w:type="dxa"/>
            <w:shd w:val="clear" w:color="auto" w:fill="D9D9D9" w:themeFill="background1" w:themeFillShade="D9"/>
          </w:tcPr>
          <w:p w:rsidRPr="009F6F3A" w:rsidR="00DF6831" w:rsidP="001F6EC9" w:rsidRDefault="00DF6831" w14:paraId="4E2F53EB" w14:textId="77777777">
            <w:pPr>
              <w:widowControl w:val="0"/>
              <w:tabs>
                <w:tab w:val="left" w:pos="709"/>
              </w:tabs>
              <w:spacing w:before="40" w:after="40" w:line="240" w:lineRule="atLeast"/>
              <w:ind w:left="74"/>
              <w:rPr>
                <w:rFonts w:eastAsia="Times New Roman" w:cs="Arial"/>
                <w:b/>
                <w:color w:val="000000" w:themeColor="text1"/>
                <w:u w:color="000000"/>
                <w:bdr w:val="nil"/>
                <w:vertAlign w:val="superscript"/>
                <w:lang w:eastAsia="en-GB"/>
              </w:rPr>
            </w:pPr>
            <w:r w:rsidRPr="009F6F3A">
              <w:rPr>
                <w:rFonts w:eastAsia="Times New Roman" w:cs="Arial"/>
                <w:b/>
                <w:color w:val="000000" w:themeColor="text1"/>
                <w:u w:color="000000"/>
                <w:bdr w:val="nil"/>
                <w:lang w:eastAsia="en-GB"/>
              </w:rPr>
              <w:t xml:space="preserve">Checking in </w:t>
            </w:r>
            <w:r w:rsidRPr="009F6F3A">
              <w:rPr>
                <w:rFonts w:eastAsia="Times New Roman" w:cs="Arial"/>
                <w:b/>
                <w:color w:val="000000" w:themeColor="text1"/>
                <w:u w:color="000000"/>
                <w:bdr w:val="nil"/>
                <w:vertAlign w:val="superscript"/>
                <w:lang w:eastAsia="en-GB"/>
              </w:rPr>
              <w:t>1</w:t>
            </w:r>
          </w:p>
          <w:p w:rsidRPr="009F6F3A" w:rsidR="00DF6831" w:rsidP="008B7FCC" w:rsidRDefault="00DF6831" w14:paraId="08B3404E" w14:textId="77777777">
            <w:pPr>
              <w:pStyle w:val="ListParagraph"/>
              <w:widowControl w:val="0"/>
              <w:numPr>
                <w:ilvl w:val="0"/>
                <w:numId w:val="89"/>
              </w:numPr>
              <w:tabs>
                <w:tab w:val="left" w:pos="709"/>
              </w:tabs>
              <w:spacing w:before="40" w:after="40" w:line="240" w:lineRule="atLeast"/>
              <w:ind w:left="434"/>
              <w:contextualSpacing/>
              <w:rPr>
                <w:rFonts w:ascii="Arial" w:hAnsi="Arial" w:eastAsia="Times New Roman" w:cs="Arial"/>
                <w:b/>
                <w:color w:val="000000" w:themeColor="text1"/>
                <w:u w:color="000000"/>
                <w:bdr w:val="nil"/>
                <w:lang w:eastAsia="en-GB"/>
              </w:rPr>
            </w:pPr>
            <w:r w:rsidRPr="009F6F3A">
              <w:rPr>
                <w:rFonts w:ascii="Arial" w:hAnsi="Arial" w:eastAsia="Times New Roman" w:cs="Arial"/>
                <w:b/>
                <w:color w:val="000000" w:themeColor="text1"/>
                <w:u w:color="000000"/>
                <w:bdr w:val="nil"/>
                <w:lang w:eastAsia="en-GB"/>
              </w:rPr>
              <w:t xml:space="preserve">Progress since last session (as appropriate) </w:t>
            </w:r>
          </w:p>
          <w:p w:rsidRPr="009F6F3A" w:rsidR="00DF6831" w:rsidP="008B7FCC" w:rsidRDefault="00DF6831" w14:paraId="5FB6B352" w14:textId="77777777">
            <w:pPr>
              <w:pStyle w:val="ListParagraph"/>
              <w:widowControl w:val="0"/>
              <w:numPr>
                <w:ilvl w:val="0"/>
                <w:numId w:val="89"/>
              </w:numPr>
              <w:tabs>
                <w:tab w:val="left" w:pos="709"/>
              </w:tabs>
              <w:spacing w:before="40" w:after="40" w:line="240" w:lineRule="atLeast"/>
              <w:ind w:left="434"/>
              <w:contextualSpacing/>
              <w:rPr>
                <w:rFonts w:ascii="Arial" w:hAnsi="Arial" w:eastAsia="Times New Roman" w:cs="Arial"/>
                <w:b/>
                <w:color w:val="000000" w:themeColor="text1"/>
                <w:u w:color="000000"/>
                <w:bdr w:val="nil"/>
                <w:lang w:eastAsia="en-GB"/>
              </w:rPr>
            </w:pPr>
            <w:r w:rsidRPr="009F6F3A">
              <w:rPr>
                <w:rFonts w:ascii="Arial" w:hAnsi="Arial" w:eastAsia="Times New Roman" w:cs="Arial"/>
                <w:b/>
                <w:color w:val="000000" w:themeColor="text1"/>
                <w:u w:color="000000"/>
                <w:bdr w:val="nil"/>
                <w:lang w:eastAsia="en-GB"/>
              </w:rPr>
              <w:t xml:space="preserve">Focus of session /confirm goals </w:t>
            </w:r>
          </w:p>
          <w:p w:rsidRPr="009F6F3A" w:rsidR="00DF6831" w:rsidP="001F6EC9" w:rsidRDefault="00DF6831" w14:paraId="7F0A3976" w14:textId="5B735585">
            <w:pPr>
              <w:widowControl w:val="0"/>
              <w:tabs>
                <w:tab w:val="left" w:pos="709"/>
              </w:tabs>
              <w:spacing w:before="40" w:after="40" w:line="240" w:lineRule="atLeast"/>
              <w:ind w:left="74"/>
              <w:rPr>
                <w:rFonts w:eastAsia="Times New Roman" w:cs="Arial"/>
                <w:bCs/>
                <w:i/>
                <w:iCs/>
                <w:color w:val="000000" w:themeColor="text1"/>
                <w:sz w:val="18"/>
                <w:szCs w:val="18"/>
                <w:u w:color="000000"/>
                <w:bdr w:val="nil"/>
                <w:lang w:eastAsia="en-GB"/>
              </w:rPr>
            </w:pPr>
            <w:r w:rsidRPr="009F6F3A">
              <w:rPr>
                <w:rFonts w:eastAsia="Times New Roman" w:cs="Arial"/>
                <w:bCs/>
                <w:i/>
                <w:iCs/>
                <w:color w:val="000000" w:themeColor="text1"/>
                <w:sz w:val="18"/>
                <w:szCs w:val="18"/>
                <w:u w:color="000000"/>
                <w:bdr w:val="nil"/>
                <w:lang w:eastAsia="en-GB"/>
              </w:rPr>
              <w:t>301/2, 501/2, 701AC2.1 301/2,501/2</w:t>
            </w:r>
            <w:r>
              <w:rPr>
                <w:rFonts w:eastAsia="Times New Roman" w:cs="Arial"/>
                <w:bCs/>
                <w:i/>
                <w:iCs/>
                <w:color w:val="000000" w:themeColor="text1"/>
                <w:sz w:val="18"/>
                <w:szCs w:val="18"/>
                <w:u w:color="000000"/>
                <w:bdr w:val="nil"/>
                <w:lang w:eastAsia="en-GB"/>
              </w:rPr>
              <w:t>, 701/2</w:t>
            </w:r>
            <w:r w:rsidRPr="009F6F3A">
              <w:rPr>
                <w:rFonts w:eastAsia="Times New Roman" w:cs="Arial"/>
                <w:bCs/>
                <w:i/>
                <w:iCs/>
                <w:color w:val="000000" w:themeColor="text1"/>
                <w:sz w:val="18"/>
                <w:szCs w:val="18"/>
                <w:u w:color="000000"/>
                <w:bdr w:val="nil"/>
                <w:lang w:eastAsia="en-GB"/>
              </w:rPr>
              <w:t xml:space="preserve"> AC2.3</w:t>
            </w:r>
            <w:r>
              <w:rPr>
                <w:rFonts w:eastAsia="Times New Roman" w:cs="Arial"/>
                <w:bCs/>
                <w:i/>
                <w:iCs/>
                <w:color w:val="000000" w:themeColor="text1"/>
                <w:sz w:val="18"/>
                <w:szCs w:val="18"/>
                <w:u w:color="000000"/>
                <w:bdr w:val="nil"/>
                <w:lang w:eastAsia="en-GB"/>
              </w:rPr>
              <w:t>/2.4</w:t>
            </w:r>
            <w:r w:rsidRPr="009F6F3A">
              <w:rPr>
                <w:rFonts w:eastAsia="Times New Roman" w:cs="Arial"/>
                <w:bCs/>
                <w:i/>
                <w:iCs/>
                <w:color w:val="000000" w:themeColor="text1"/>
                <w:sz w:val="18"/>
                <w:szCs w:val="18"/>
                <w:u w:color="000000"/>
                <w:bdr w:val="nil"/>
                <w:lang w:eastAsia="en-GB"/>
              </w:rPr>
              <w:t xml:space="preserve"> (progress) </w:t>
            </w:r>
          </w:p>
        </w:tc>
        <w:tc>
          <w:tcPr>
            <w:tcW w:w="6723" w:type="dxa"/>
            <w:gridSpan w:val="3"/>
          </w:tcPr>
          <w:p w:rsidRPr="009F6F3A" w:rsidR="00DF6831" w:rsidP="001F6EC9" w:rsidRDefault="00DF6831" w14:paraId="464B5A8E" w14:textId="77777777">
            <w:pPr>
              <w:widowControl w:val="0"/>
              <w:tabs>
                <w:tab w:val="left" w:pos="709"/>
              </w:tabs>
              <w:spacing w:before="40" w:after="40" w:line="240" w:lineRule="atLeast"/>
              <w:ind w:left="17"/>
              <w:rPr>
                <w:rFonts w:eastAsia="Times New Roman" w:cs="Arial"/>
                <w:b/>
                <w:color w:val="000000"/>
                <w:u w:color="000000"/>
                <w:bdr w:val="nil"/>
                <w:lang w:eastAsia="en-GB"/>
              </w:rPr>
            </w:pPr>
          </w:p>
        </w:tc>
      </w:tr>
      <w:tr w:rsidRPr="009F6F3A" w:rsidR="00DF6831" w:rsidTr="001F6EC9" w14:paraId="4389AD46" w14:textId="77777777">
        <w:trPr>
          <w:trHeight w:val="349"/>
        </w:trPr>
        <w:tc>
          <w:tcPr>
            <w:tcW w:w="2456" w:type="dxa"/>
            <w:shd w:val="clear" w:color="auto" w:fill="D9D9D9" w:themeFill="background1" w:themeFillShade="D9"/>
          </w:tcPr>
          <w:p w:rsidRPr="009F6F3A" w:rsidR="00DF6831" w:rsidP="001F6EC9" w:rsidRDefault="00DF6831" w14:paraId="7E66E0E4" w14:textId="77777777">
            <w:pPr>
              <w:widowControl w:val="0"/>
              <w:tabs>
                <w:tab w:val="left" w:pos="709"/>
              </w:tabs>
              <w:spacing w:before="40" w:after="40" w:line="240" w:lineRule="atLeast"/>
              <w:ind w:left="74"/>
              <w:rPr>
                <w:rFonts w:eastAsia="Times New Roman" w:cs="Arial"/>
                <w:b/>
                <w:color w:val="000000" w:themeColor="text1"/>
                <w:u w:color="000000"/>
                <w:bdr w:val="nil"/>
                <w:lang w:eastAsia="en-GB"/>
              </w:rPr>
            </w:pPr>
            <w:r w:rsidRPr="009F6F3A">
              <w:rPr>
                <w:rFonts w:eastAsia="Times New Roman" w:cs="Arial"/>
                <w:b/>
                <w:color w:val="000000" w:themeColor="text1"/>
                <w:u w:color="000000"/>
                <w:bdr w:val="nil"/>
                <w:lang w:eastAsia="en-GB"/>
              </w:rPr>
              <w:t xml:space="preserve">Notes on session and relationship building </w:t>
            </w:r>
          </w:p>
          <w:p w:rsidRPr="009F6F3A" w:rsidR="00DF6831" w:rsidP="008B7FCC" w:rsidRDefault="00DF6831" w14:paraId="4BCE7633" w14:textId="77777777">
            <w:pPr>
              <w:pStyle w:val="ListParagraph"/>
              <w:widowControl w:val="0"/>
              <w:numPr>
                <w:ilvl w:val="0"/>
                <w:numId w:val="90"/>
              </w:numPr>
              <w:tabs>
                <w:tab w:val="left" w:pos="709"/>
              </w:tabs>
              <w:spacing w:before="40" w:after="40" w:line="240" w:lineRule="atLeast"/>
              <w:ind w:left="434"/>
              <w:contextualSpacing/>
              <w:rPr>
                <w:rFonts w:ascii="Arial" w:hAnsi="Arial" w:eastAsia="Times New Roman" w:cs="Arial"/>
                <w:b/>
                <w:color w:val="000000" w:themeColor="text1"/>
                <w:u w:color="000000"/>
                <w:bdr w:val="nil"/>
                <w:lang w:eastAsia="en-GB"/>
              </w:rPr>
            </w:pPr>
            <w:r w:rsidRPr="009F6F3A">
              <w:rPr>
                <w:rFonts w:ascii="Arial" w:hAnsi="Arial" w:eastAsia="Times New Roman" w:cs="Arial"/>
                <w:b/>
                <w:color w:val="000000" w:themeColor="text1"/>
                <w:u w:color="000000"/>
                <w:bdr w:val="nil"/>
                <w:lang w:eastAsia="en-GB"/>
              </w:rPr>
              <w:t xml:space="preserve">model used to move towards goals </w:t>
            </w:r>
          </w:p>
          <w:p w:rsidRPr="009F6F3A" w:rsidR="00DF6831" w:rsidP="008B7FCC" w:rsidRDefault="00DF6831" w14:paraId="4A99679B" w14:textId="77777777">
            <w:pPr>
              <w:pStyle w:val="ListParagraph"/>
              <w:widowControl w:val="0"/>
              <w:numPr>
                <w:ilvl w:val="0"/>
                <w:numId w:val="90"/>
              </w:numPr>
              <w:tabs>
                <w:tab w:val="left" w:pos="709"/>
              </w:tabs>
              <w:spacing w:before="40" w:after="40" w:line="240" w:lineRule="atLeast"/>
              <w:ind w:left="434"/>
              <w:contextualSpacing/>
              <w:rPr>
                <w:rFonts w:ascii="Arial" w:hAnsi="Arial" w:eastAsia="Times New Roman" w:cs="Arial"/>
                <w:b/>
                <w:color w:val="000000" w:themeColor="text1"/>
                <w:u w:color="000000"/>
                <w:bdr w:val="nil"/>
                <w:lang w:eastAsia="en-GB"/>
              </w:rPr>
            </w:pPr>
            <w:r w:rsidRPr="009F6F3A">
              <w:rPr>
                <w:rStyle w:val="FootnoteReference"/>
                <w:rFonts w:ascii="Arial" w:hAnsi="Arial" w:eastAsia="Times New Roman" w:cs="Arial"/>
                <w:b/>
                <w:color w:val="000000" w:themeColor="text1"/>
                <w:u w:color="000000"/>
              </w:rPr>
              <w:footnoteReference w:id="4"/>
            </w:r>
            <w:r w:rsidRPr="009F6F3A">
              <w:rPr>
                <w:rFonts w:ascii="Arial" w:hAnsi="Arial" w:eastAsia="Times New Roman" w:cs="Arial"/>
                <w:b/>
                <w:color w:val="000000" w:themeColor="text1"/>
                <w:u w:color="000000"/>
              </w:rPr>
              <w:t xml:space="preserve">application of </w:t>
            </w:r>
            <w:r w:rsidRPr="009F6F3A">
              <w:rPr>
                <w:rFonts w:ascii="Arial" w:hAnsi="Arial" w:cs="Arial"/>
                <w:b/>
                <w:color w:val="000000" w:themeColor="text1"/>
                <w:u w:color="000000"/>
              </w:rPr>
              <w:t xml:space="preserve">skills and behaviours </w:t>
            </w:r>
          </w:p>
          <w:p w:rsidR="00DF6831" w:rsidP="001F6EC9" w:rsidRDefault="00DF6831" w14:paraId="7A28806B" w14:textId="77777777">
            <w:pPr>
              <w:widowControl w:val="0"/>
              <w:tabs>
                <w:tab w:val="left" w:pos="709"/>
              </w:tabs>
              <w:spacing w:before="40" w:after="40" w:line="240" w:lineRule="atLeast"/>
              <w:ind w:left="74"/>
              <w:rPr>
                <w:rFonts w:eastAsia="Times New Roman" w:cs="Arial"/>
                <w:bCs/>
                <w:i/>
                <w:iCs/>
                <w:color w:val="000000" w:themeColor="text1"/>
                <w:sz w:val="18"/>
                <w:szCs w:val="18"/>
                <w:u w:color="000000"/>
                <w:bdr w:val="nil"/>
                <w:lang w:eastAsia="en-GB"/>
              </w:rPr>
            </w:pPr>
            <w:r w:rsidRPr="009F6F3A">
              <w:rPr>
                <w:rFonts w:eastAsia="Times New Roman" w:cs="Arial"/>
                <w:bCs/>
                <w:i/>
                <w:iCs/>
                <w:color w:val="000000" w:themeColor="text1"/>
                <w:sz w:val="18"/>
                <w:szCs w:val="18"/>
                <w:u w:color="000000"/>
                <w:bdr w:val="nil"/>
                <w:lang w:eastAsia="en-GB"/>
              </w:rPr>
              <w:t>301/2, 501/2, 701/2 AC2.2 301/2, 501/2 AC2.</w:t>
            </w:r>
            <w:r>
              <w:rPr>
                <w:rFonts w:eastAsia="Times New Roman" w:cs="Arial"/>
                <w:bCs/>
                <w:i/>
                <w:iCs/>
                <w:color w:val="000000" w:themeColor="text1"/>
                <w:sz w:val="18"/>
                <w:szCs w:val="18"/>
                <w:u w:color="000000"/>
                <w:bdr w:val="nil"/>
                <w:lang w:eastAsia="en-GB"/>
              </w:rPr>
              <w:t>3 701/2. AC2.4</w:t>
            </w:r>
            <w:r w:rsidRPr="009F6F3A">
              <w:rPr>
                <w:rFonts w:eastAsia="Times New Roman" w:cs="Arial"/>
                <w:bCs/>
                <w:i/>
                <w:iCs/>
                <w:color w:val="000000" w:themeColor="text1"/>
                <w:sz w:val="18"/>
                <w:szCs w:val="18"/>
                <w:u w:color="000000"/>
                <w:bdr w:val="nil"/>
                <w:lang w:eastAsia="en-GB"/>
              </w:rPr>
              <w:t xml:space="preserve"> (progress) </w:t>
            </w:r>
          </w:p>
          <w:p w:rsidRPr="009F6F3A" w:rsidR="00DF6831" w:rsidP="001F6EC9" w:rsidRDefault="00DF6831" w14:paraId="7ED38446" w14:textId="77777777">
            <w:pPr>
              <w:widowControl w:val="0"/>
              <w:tabs>
                <w:tab w:val="left" w:pos="709"/>
              </w:tabs>
              <w:spacing w:before="40" w:after="40" w:line="240" w:lineRule="atLeast"/>
              <w:ind w:left="74"/>
              <w:rPr>
                <w:rFonts w:eastAsia="Times New Roman" w:cs="Arial"/>
                <w:bCs/>
                <w:i/>
                <w:iCs/>
                <w:color w:val="000000" w:themeColor="text1"/>
                <w:sz w:val="18"/>
                <w:szCs w:val="18"/>
                <w:u w:color="000000"/>
                <w:bdr w:val="nil"/>
                <w:lang w:eastAsia="en-GB"/>
              </w:rPr>
            </w:pPr>
            <w:r>
              <w:rPr>
                <w:rFonts w:eastAsia="Times New Roman" w:cs="Arial"/>
                <w:bCs/>
                <w:i/>
                <w:iCs/>
                <w:color w:val="000000" w:themeColor="text1"/>
                <w:sz w:val="18"/>
                <w:szCs w:val="18"/>
                <w:u w:color="000000"/>
                <w:bdr w:val="nil"/>
                <w:lang w:eastAsia="en-GB"/>
              </w:rPr>
              <w:t>701/2 AC2.3</w:t>
            </w:r>
          </w:p>
        </w:tc>
        <w:tc>
          <w:tcPr>
            <w:tcW w:w="6723" w:type="dxa"/>
            <w:gridSpan w:val="3"/>
          </w:tcPr>
          <w:p w:rsidRPr="009F6F3A" w:rsidR="00DF6831" w:rsidP="001F6EC9" w:rsidRDefault="00DF6831" w14:paraId="138677EE"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DF6831" w:rsidP="001F6EC9" w:rsidRDefault="00DF6831" w14:paraId="28B39ABD"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DF6831" w:rsidP="001F6EC9" w:rsidRDefault="00DF6831" w14:paraId="0D43FDC2"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DF6831" w:rsidP="001F6EC9" w:rsidRDefault="00DF6831" w14:paraId="046ABEB1"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DF6831" w:rsidP="001F6EC9" w:rsidRDefault="00DF6831" w14:paraId="0E223D28"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DF6831" w:rsidP="001F6EC9" w:rsidRDefault="00DF6831" w14:paraId="5290EB7E"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DF6831" w:rsidP="001F6EC9" w:rsidRDefault="00DF6831" w14:paraId="1CA710F3"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DF6831" w:rsidP="001F6EC9" w:rsidRDefault="00DF6831" w14:paraId="5041FB64"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DF6831" w:rsidP="001F6EC9" w:rsidRDefault="00DF6831" w14:paraId="0E55FF40"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DF6831" w:rsidP="001F6EC9" w:rsidRDefault="00DF6831" w14:paraId="142DFE83" w14:textId="77777777">
            <w:pPr>
              <w:widowControl w:val="0"/>
              <w:tabs>
                <w:tab w:val="left" w:pos="709"/>
              </w:tabs>
              <w:spacing w:before="40" w:after="40" w:line="240" w:lineRule="atLeast"/>
              <w:ind w:left="19"/>
              <w:rPr>
                <w:rFonts w:eastAsia="Times New Roman" w:cs="Arial"/>
                <w:b/>
                <w:color w:val="000000"/>
                <w:u w:color="000000"/>
                <w:bdr w:val="nil"/>
                <w:lang w:eastAsia="en-GB"/>
              </w:rPr>
            </w:pPr>
          </w:p>
        </w:tc>
      </w:tr>
      <w:tr w:rsidRPr="009F6F3A" w:rsidR="00DF6831" w:rsidTr="001F6EC9" w14:paraId="28CBA2B5" w14:textId="77777777">
        <w:trPr>
          <w:trHeight w:val="1737"/>
        </w:trPr>
        <w:tc>
          <w:tcPr>
            <w:tcW w:w="2456" w:type="dxa"/>
            <w:shd w:val="clear" w:color="auto" w:fill="D9D9D9" w:themeFill="background1" w:themeFillShade="D9"/>
          </w:tcPr>
          <w:p w:rsidRPr="009F6F3A" w:rsidR="00DF6831" w:rsidP="001F6EC9" w:rsidRDefault="00DF6831" w14:paraId="13C92D6D" w14:textId="77777777">
            <w:pPr>
              <w:widowControl w:val="0"/>
              <w:tabs>
                <w:tab w:val="left" w:pos="709"/>
              </w:tabs>
              <w:spacing w:before="40" w:after="40" w:line="240" w:lineRule="atLeast"/>
              <w:rPr>
                <w:rFonts w:eastAsia="Times New Roman" w:cs="Arial"/>
                <w:b/>
                <w:color w:val="000000" w:themeColor="text1"/>
                <w:u w:color="000000"/>
                <w:bdr w:val="nil"/>
                <w:vertAlign w:val="superscript"/>
                <w:lang w:eastAsia="en-GB"/>
              </w:rPr>
            </w:pPr>
            <w:r w:rsidRPr="009F6F3A">
              <w:rPr>
                <w:rFonts w:eastAsia="Times New Roman" w:cs="Arial"/>
                <w:b/>
                <w:color w:val="000000" w:themeColor="text1"/>
                <w:u w:color="000000"/>
                <w:bdr w:val="nil"/>
                <w:lang w:eastAsia="en-GB"/>
              </w:rPr>
              <w:t xml:space="preserve">Confirming/agreeing specific actions and timeframes towards goals </w:t>
            </w:r>
            <w:r w:rsidRPr="009F6F3A">
              <w:rPr>
                <w:rFonts w:eastAsia="Times New Roman" w:cs="Arial"/>
                <w:b/>
                <w:color w:val="000000" w:themeColor="text1"/>
                <w:u w:color="000000"/>
                <w:bdr w:val="nil"/>
                <w:vertAlign w:val="superscript"/>
                <w:lang w:eastAsia="en-GB"/>
              </w:rPr>
              <w:t>1</w:t>
            </w:r>
          </w:p>
          <w:p w:rsidRPr="009F6F3A" w:rsidR="00DF6831" w:rsidP="001F6EC9" w:rsidRDefault="00DF6831" w14:paraId="27E05DA8" w14:textId="77777777">
            <w:pPr>
              <w:widowControl w:val="0"/>
              <w:tabs>
                <w:tab w:val="left" w:pos="709"/>
              </w:tabs>
              <w:spacing w:before="40" w:after="40" w:line="240" w:lineRule="atLeast"/>
              <w:rPr>
                <w:rFonts w:eastAsia="Times New Roman" w:cs="Arial"/>
                <w:bCs/>
                <w:i/>
                <w:iCs/>
                <w:color w:val="000000" w:themeColor="text1"/>
                <w:sz w:val="18"/>
                <w:szCs w:val="18"/>
                <w:u w:color="000000"/>
                <w:bdr w:val="nil"/>
                <w:lang w:eastAsia="en-GB"/>
              </w:rPr>
            </w:pPr>
            <w:r w:rsidRPr="009F6F3A">
              <w:rPr>
                <w:rFonts w:eastAsia="Times New Roman" w:cs="Arial"/>
                <w:bCs/>
                <w:i/>
                <w:iCs/>
                <w:color w:val="000000" w:themeColor="text1"/>
                <w:sz w:val="18"/>
                <w:szCs w:val="18"/>
                <w:u w:color="000000"/>
                <w:bdr w:val="nil"/>
                <w:lang w:eastAsia="en-GB"/>
              </w:rPr>
              <w:t>301/2 501/2, 701/2 AC2.1 301/2 501/2, AC2.3</w:t>
            </w:r>
            <w:r>
              <w:rPr>
                <w:rFonts w:eastAsia="Times New Roman" w:cs="Arial"/>
                <w:bCs/>
                <w:i/>
                <w:iCs/>
                <w:color w:val="000000" w:themeColor="text1"/>
                <w:sz w:val="18"/>
                <w:szCs w:val="18"/>
                <w:u w:color="000000"/>
                <w:bdr w:val="nil"/>
                <w:lang w:eastAsia="en-GB"/>
              </w:rPr>
              <w:t>, 701/2 (</w:t>
            </w:r>
            <w:r w:rsidRPr="009F6F3A">
              <w:rPr>
                <w:rFonts w:eastAsia="Times New Roman" w:cs="Arial"/>
                <w:bCs/>
                <w:i/>
                <w:iCs/>
                <w:color w:val="000000" w:themeColor="text1"/>
                <w:sz w:val="18"/>
                <w:szCs w:val="18"/>
                <w:u w:color="000000"/>
                <w:bdr w:val="nil"/>
                <w:lang w:eastAsia="en-GB"/>
              </w:rPr>
              <w:t>conclusions</w:t>
            </w:r>
            <w:r>
              <w:rPr>
                <w:rFonts w:eastAsia="Times New Roman" w:cs="Arial"/>
                <w:bCs/>
                <w:i/>
                <w:iCs/>
                <w:color w:val="000000" w:themeColor="text1"/>
                <w:sz w:val="18"/>
                <w:szCs w:val="18"/>
                <w:u w:color="000000"/>
                <w:bdr w:val="nil"/>
                <w:lang w:eastAsia="en-GB"/>
              </w:rPr>
              <w:t xml:space="preserve"> outcomes</w:t>
            </w:r>
            <w:r w:rsidRPr="009F6F3A">
              <w:rPr>
                <w:rFonts w:eastAsia="Times New Roman" w:cs="Arial"/>
                <w:bCs/>
                <w:i/>
                <w:iCs/>
                <w:color w:val="000000" w:themeColor="text1"/>
                <w:sz w:val="18"/>
                <w:szCs w:val="18"/>
                <w:u w:color="000000"/>
                <w:bdr w:val="nil"/>
                <w:lang w:eastAsia="en-GB"/>
              </w:rPr>
              <w:t>)</w:t>
            </w:r>
          </w:p>
        </w:tc>
        <w:tc>
          <w:tcPr>
            <w:tcW w:w="6723" w:type="dxa"/>
            <w:gridSpan w:val="3"/>
          </w:tcPr>
          <w:p w:rsidRPr="009F6F3A" w:rsidR="00DF6831" w:rsidP="001F6EC9" w:rsidRDefault="00DF6831" w14:paraId="6575AC34"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DF6831" w:rsidP="001F6EC9" w:rsidRDefault="00DF6831" w14:paraId="6E5C2D3D"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DF6831" w:rsidP="001F6EC9" w:rsidRDefault="00DF6831" w14:paraId="61408202"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DF6831" w:rsidP="001F6EC9" w:rsidRDefault="00DF6831" w14:paraId="02C86285"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DF6831" w:rsidP="001F6EC9" w:rsidRDefault="00DF6831" w14:paraId="5C7828FC"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DF6831" w:rsidP="001F6EC9" w:rsidRDefault="00DF6831" w14:paraId="08C92CE2" w14:textId="77777777">
            <w:pPr>
              <w:widowControl w:val="0"/>
              <w:tabs>
                <w:tab w:val="left" w:pos="709"/>
              </w:tabs>
              <w:spacing w:before="40" w:after="40" w:line="240" w:lineRule="atLeast"/>
              <w:rPr>
                <w:rFonts w:eastAsia="Times New Roman" w:cs="Arial"/>
                <w:b/>
                <w:color w:val="000000"/>
                <w:u w:color="000000"/>
                <w:bdr w:val="nil"/>
                <w:lang w:eastAsia="en-GB"/>
              </w:rPr>
            </w:pPr>
          </w:p>
        </w:tc>
      </w:tr>
      <w:tr w:rsidRPr="009F6F3A" w:rsidR="00DF6831" w:rsidTr="001F6EC9" w14:paraId="41DF8B95" w14:textId="77777777">
        <w:trPr>
          <w:trHeight w:val="349"/>
        </w:trPr>
        <w:tc>
          <w:tcPr>
            <w:tcW w:w="2456" w:type="dxa"/>
            <w:shd w:val="clear" w:color="auto" w:fill="D9D9D9" w:themeFill="background1" w:themeFillShade="D9"/>
            <w:vAlign w:val="center"/>
          </w:tcPr>
          <w:p w:rsidRPr="009F6F3A" w:rsidR="00DF6831" w:rsidP="001F6EC9" w:rsidRDefault="00DF6831" w14:paraId="272DD3F8" w14:textId="77777777">
            <w:pPr>
              <w:widowControl w:val="0"/>
              <w:tabs>
                <w:tab w:val="left" w:pos="709"/>
              </w:tabs>
              <w:spacing w:before="40" w:after="40" w:line="240" w:lineRule="atLeast"/>
              <w:rPr>
                <w:rFonts w:eastAsia="Times New Roman" w:cs="Arial"/>
                <w:b/>
                <w:color w:val="000000" w:themeColor="text1"/>
                <w:vertAlign w:val="superscript"/>
              </w:rPr>
            </w:pPr>
            <w:r w:rsidRPr="009F6F3A">
              <w:rPr>
                <w:rFonts w:eastAsia="Times New Roman" w:cs="Arial"/>
                <w:b/>
                <w:color w:val="000000" w:themeColor="text1"/>
              </w:rPr>
              <w:t xml:space="preserve">Initial session feedback from individual </w:t>
            </w:r>
            <w:r w:rsidRPr="009F6F3A">
              <w:rPr>
                <w:rFonts w:eastAsia="Times New Roman" w:cs="Arial"/>
                <w:b/>
                <w:color w:val="000000" w:themeColor="text1"/>
                <w:vertAlign w:val="superscript"/>
              </w:rPr>
              <w:t>1</w:t>
            </w:r>
          </w:p>
          <w:p w:rsidRPr="009F6F3A" w:rsidR="00DF6831" w:rsidP="001F6EC9" w:rsidRDefault="00DF6831" w14:paraId="24299F3F" w14:textId="77777777">
            <w:pPr>
              <w:widowControl w:val="0"/>
              <w:tabs>
                <w:tab w:val="left" w:pos="709"/>
              </w:tabs>
              <w:spacing w:before="40" w:after="40" w:line="240" w:lineRule="atLeast"/>
              <w:rPr>
                <w:rFonts w:eastAsia="Times New Roman" w:cs="Arial"/>
                <w:bCs/>
                <w:i/>
                <w:iCs/>
                <w:color w:val="000000" w:themeColor="text1"/>
                <w:sz w:val="18"/>
                <w:szCs w:val="18"/>
                <w:u w:color="000000"/>
                <w:bdr w:val="nil"/>
                <w:lang w:eastAsia="en-GB"/>
              </w:rPr>
            </w:pPr>
            <w:r w:rsidRPr="009F6F3A">
              <w:rPr>
                <w:rFonts w:eastAsia="Times New Roman" w:cs="Arial"/>
                <w:bCs/>
                <w:i/>
                <w:iCs/>
                <w:color w:val="000000" w:themeColor="text1"/>
                <w:sz w:val="18"/>
                <w:szCs w:val="18"/>
                <w:u w:color="000000"/>
                <w:bdr w:val="nil"/>
                <w:lang w:eastAsia="en-GB"/>
              </w:rPr>
              <w:t>301/2 AC2.4 (individual feedback) 501/2, 701/2 AC3.1. (individual feedback)</w:t>
            </w:r>
          </w:p>
        </w:tc>
        <w:tc>
          <w:tcPr>
            <w:tcW w:w="6723" w:type="dxa"/>
            <w:gridSpan w:val="3"/>
          </w:tcPr>
          <w:p w:rsidRPr="009F6F3A" w:rsidR="00DF6831" w:rsidP="001F6EC9" w:rsidRDefault="00DF6831" w14:paraId="6BCEF8AB"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DF6831" w:rsidP="001F6EC9" w:rsidRDefault="00DF6831" w14:paraId="7E26AE94"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DF6831" w:rsidP="001F6EC9" w:rsidRDefault="00DF6831" w14:paraId="2D046AB7"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DF6831" w:rsidP="001F6EC9" w:rsidRDefault="00DF6831" w14:paraId="1D7EA734"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DF6831" w:rsidP="001F6EC9" w:rsidRDefault="00DF6831" w14:paraId="1EE13CA0" w14:textId="77777777">
            <w:pPr>
              <w:widowControl w:val="0"/>
              <w:tabs>
                <w:tab w:val="left" w:pos="709"/>
              </w:tabs>
              <w:spacing w:before="40" w:after="40" w:line="240" w:lineRule="atLeast"/>
              <w:ind w:left="19"/>
              <w:rPr>
                <w:rFonts w:eastAsia="Times New Roman" w:cs="Arial"/>
                <w:b/>
                <w:color w:val="000000"/>
                <w:u w:color="000000"/>
                <w:bdr w:val="nil"/>
                <w:lang w:eastAsia="en-GB"/>
              </w:rPr>
            </w:pPr>
          </w:p>
        </w:tc>
      </w:tr>
      <w:tr w:rsidRPr="009F6F3A" w:rsidR="00DF6831" w:rsidTr="001F6EC9" w14:paraId="0D838A54" w14:textId="77777777">
        <w:trPr>
          <w:trHeight w:val="349"/>
        </w:trPr>
        <w:tc>
          <w:tcPr>
            <w:tcW w:w="2456" w:type="dxa"/>
            <w:shd w:val="clear" w:color="auto" w:fill="D9D9D9" w:themeFill="background1" w:themeFillShade="D9"/>
          </w:tcPr>
          <w:p w:rsidRPr="009F6F3A" w:rsidR="00DF6831" w:rsidP="001F6EC9" w:rsidRDefault="00DF6831" w14:paraId="37FABB94" w14:textId="77777777">
            <w:pPr>
              <w:widowControl w:val="0"/>
              <w:tabs>
                <w:tab w:val="left" w:pos="709"/>
              </w:tabs>
              <w:spacing w:before="40" w:after="40" w:line="240" w:lineRule="atLeast"/>
              <w:rPr>
                <w:rFonts w:eastAsia="Times New Roman" w:cs="Arial"/>
                <w:b/>
                <w:color w:val="000000" w:themeColor="text1"/>
                <w:u w:color="000000"/>
                <w:bdr w:val="nil"/>
                <w:lang w:eastAsia="en-GB"/>
              </w:rPr>
            </w:pPr>
            <w:r w:rsidRPr="009F6F3A">
              <w:rPr>
                <w:rFonts w:eastAsia="Times New Roman" w:cs="Arial"/>
                <w:b/>
                <w:color w:val="000000" w:themeColor="text1"/>
                <w:u w:color="000000"/>
                <w:bdr w:val="nil"/>
                <w:lang w:eastAsia="en-GB"/>
              </w:rPr>
              <w:t xml:space="preserve">Agree details of next sessions </w:t>
            </w:r>
            <w:proofErr w:type="spellStart"/>
            <w:r w:rsidRPr="009F6F3A">
              <w:rPr>
                <w:rFonts w:eastAsia="Times New Roman" w:cs="Arial"/>
                <w:b/>
                <w:color w:val="000000" w:themeColor="text1"/>
                <w:u w:color="000000"/>
                <w:bdr w:val="nil"/>
                <w:lang w:eastAsia="en-GB"/>
              </w:rPr>
              <w:t>eg</w:t>
            </w:r>
            <w:proofErr w:type="spellEnd"/>
            <w:r w:rsidRPr="009F6F3A">
              <w:rPr>
                <w:rFonts w:eastAsia="Times New Roman" w:cs="Arial"/>
                <w:b/>
                <w:color w:val="000000" w:themeColor="text1"/>
                <w:u w:color="000000"/>
                <w:bdr w:val="nil"/>
                <w:lang w:eastAsia="en-GB"/>
              </w:rPr>
              <w:t xml:space="preserve"> date, time, location</w:t>
            </w:r>
          </w:p>
        </w:tc>
        <w:tc>
          <w:tcPr>
            <w:tcW w:w="6723" w:type="dxa"/>
            <w:gridSpan w:val="3"/>
          </w:tcPr>
          <w:p w:rsidRPr="009F6F3A" w:rsidR="00DF6831" w:rsidP="001F6EC9" w:rsidRDefault="00DF6831" w14:paraId="28FAFE8C"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DF6831" w:rsidP="001F6EC9" w:rsidRDefault="00DF6831" w14:paraId="40041C46"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DF6831" w:rsidP="001F6EC9" w:rsidRDefault="00DF6831" w14:paraId="78BD73FB"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DF6831" w:rsidP="001F6EC9" w:rsidRDefault="00DF6831" w14:paraId="17175A20" w14:textId="77777777">
            <w:pPr>
              <w:widowControl w:val="0"/>
              <w:tabs>
                <w:tab w:val="left" w:pos="709"/>
              </w:tabs>
              <w:spacing w:before="40" w:after="40" w:line="240" w:lineRule="atLeast"/>
              <w:ind w:left="19"/>
              <w:rPr>
                <w:rFonts w:eastAsia="Times New Roman" w:cs="Arial"/>
                <w:b/>
                <w:color w:val="000000"/>
                <w:u w:color="000000"/>
                <w:bdr w:val="nil"/>
                <w:lang w:eastAsia="en-GB"/>
              </w:rPr>
            </w:pPr>
          </w:p>
          <w:p w:rsidRPr="009F6F3A" w:rsidR="00DF6831" w:rsidP="001F6EC9" w:rsidRDefault="00DF6831" w14:paraId="75E92D80" w14:textId="77777777">
            <w:pPr>
              <w:widowControl w:val="0"/>
              <w:tabs>
                <w:tab w:val="left" w:pos="709"/>
              </w:tabs>
              <w:spacing w:before="40" w:after="40" w:line="240" w:lineRule="atLeast"/>
              <w:rPr>
                <w:rFonts w:eastAsia="Times New Roman" w:cs="Arial"/>
                <w:b/>
                <w:color w:val="000000"/>
                <w:u w:color="000000"/>
                <w:bdr w:val="nil"/>
                <w:lang w:eastAsia="en-GB"/>
              </w:rPr>
            </w:pPr>
          </w:p>
        </w:tc>
      </w:tr>
    </w:tbl>
    <w:p w:rsidRPr="009F6F3A" w:rsidR="00DF6831" w:rsidP="00DF6831" w:rsidRDefault="00DF6831" w14:paraId="0A5E71B1" w14:textId="77777777">
      <w:pPr>
        <w:keepNext/>
        <w:keepLines/>
        <w:widowControl w:val="0"/>
        <w:tabs>
          <w:tab w:val="left" w:pos="709"/>
        </w:tabs>
        <w:spacing w:after="0" w:line="240" w:lineRule="auto"/>
        <w:rPr>
          <w:rFonts w:eastAsia="Times New Roman" w:cs="Arial"/>
          <w:b/>
          <w:color w:val="FD8209"/>
          <w:u w:color="000000"/>
          <w:bdr w:val="nil"/>
          <w:lang w:eastAsia="en-GB"/>
        </w:rPr>
      </w:pPr>
    </w:p>
    <w:p w:rsidRPr="009F6F3A" w:rsidR="00DF6831" w:rsidP="00DF6831" w:rsidRDefault="00DF6831" w14:paraId="336596F9" w14:textId="77777777">
      <w:pPr>
        <w:spacing w:before="200" w:after="160"/>
        <w:rPr>
          <w:rFonts w:cs="Arial"/>
          <w:b/>
          <w:bCs/>
        </w:rPr>
      </w:pPr>
      <w:bookmarkStart w:name="_Toc89776447" w:id="117"/>
      <w:r w:rsidRPr="009F6F3A">
        <w:rPr>
          <w:rFonts w:cs="Arial"/>
          <w:b/>
          <w:bCs/>
        </w:rPr>
        <w:t>Feedback to coach from individual being coached</w:t>
      </w:r>
      <w:bookmarkEnd w:id="117"/>
      <w:r w:rsidRPr="009F6F3A">
        <w:rPr>
          <w:rFonts w:cs="Arial"/>
          <w:b/>
          <w:bCs/>
        </w:rPr>
        <w:t xml:space="preserve">  </w:t>
      </w:r>
    </w:p>
    <w:p w:rsidRPr="009F6F3A" w:rsidR="00DF6831" w:rsidP="00DF6831" w:rsidRDefault="00DF6831" w14:paraId="5B5D9B1B" w14:textId="77777777">
      <w:pPr>
        <w:spacing w:before="200" w:after="160"/>
        <w:rPr>
          <w:rFonts w:eastAsia="Times New Roman" w:cs="Arial"/>
          <w:i/>
          <w:iCs/>
          <w:color w:val="000000"/>
          <w:lang w:eastAsia="ja-JP"/>
        </w:rPr>
      </w:pPr>
      <w:r w:rsidRPr="009F6F3A">
        <w:rPr>
          <w:rFonts w:eastAsia="Times New Roman" w:cs="Arial"/>
          <w:i/>
          <w:iCs/>
          <w:color w:val="000000"/>
          <w:lang w:eastAsia="ja-JP"/>
        </w:rPr>
        <w:t xml:space="preserve">301/2 AC 2.4 501/2, 701/2 AC3.1 (individual being coached/mentored)   </w:t>
      </w:r>
    </w:p>
    <w:p w:rsidRPr="009F6F3A" w:rsidR="00DF6831" w:rsidP="00DF6831" w:rsidRDefault="00DF6831" w14:paraId="3114540B" w14:textId="77777777">
      <w:pPr>
        <w:spacing w:before="200" w:after="40"/>
        <w:rPr>
          <w:rFonts w:cs="Arial" w:eastAsiaTheme="minorEastAsia"/>
          <w:color w:val="000000" w:themeColor="text1"/>
          <w:lang w:eastAsia="ja-JP"/>
        </w:rPr>
      </w:pPr>
      <w:r w:rsidRPr="009F6F3A">
        <w:rPr>
          <w:rFonts w:cs="Arial" w:eastAsiaTheme="minorEastAsia"/>
          <w:color w:val="000000" w:themeColor="text1"/>
          <w:lang w:eastAsia="ja-JP"/>
        </w:rPr>
        <w:t xml:space="preserve">Three feedback questionnaires have been supplied to be used as required. They are designed to capture feedback from different stages of the coaching or mentoring process: </w:t>
      </w:r>
    </w:p>
    <w:p w:rsidRPr="009F6F3A" w:rsidR="00DF6831" w:rsidP="008B7FCC" w:rsidRDefault="00DF6831" w14:paraId="73E8FFC9" w14:textId="77777777">
      <w:pPr>
        <w:pStyle w:val="ListParagraph"/>
        <w:keepNext/>
        <w:keepLines/>
        <w:numPr>
          <w:ilvl w:val="0"/>
          <w:numId w:val="91"/>
        </w:numPr>
        <w:spacing w:before="40" w:after="40" w:line="259" w:lineRule="auto"/>
        <w:ind w:left="723"/>
        <w:contextualSpacing/>
        <w:rPr>
          <w:rFonts w:ascii="Arial" w:hAnsi="Arial" w:cs="Arial" w:eastAsiaTheme="minorEastAsia"/>
          <w:color w:val="000000" w:themeColor="text1"/>
          <w:lang w:eastAsia="ja-JP"/>
        </w:rPr>
      </w:pPr>
      <w:r w:rsidRPr="009F6F3A">
        <w:rPr>
          <w:rFonts w:ascii="Arial" w:hAnsi="Arial" w:cs="Arial" w:eastAsiaTheme="minorEastAsia"/>
          <w:color w:val="000000" w:themeColor="text1"/>
          <w:lang w:eastAsia="ja-JP"/>
        </w:rPr>
        <w:t xml:space="preserve">Early session </w:t>
      </w:r>
    </w:p>
    <w:p w:rsidRPr="009F6F3A" w:rsidR="00DF6831" w:rsidP="008B7FCC" w:rsidRDefault="00DF6831" w14:paraId="4CA9C166" w14:textId="77777777">
      <w:pPr>
        <w:pStyle w:val="ListParagraph"/>
        <w:keepNext/>
        <w:keepLines/>
        <w:numPr>
          <w:ilvl w:val="0"/>
          <w:numId w:val="91"/>
        </w:numPr>
        <w:spacing w:before="40" w:after="40" w:line="259" w:lineRule="auto"/>
        <w:ind w:left="723"/>
        <w:contextualSpacing/>
        <w:rPr>
          <w:rFonts w:ascii="Arial" w:hAnsi="Arial" w:cs="Arial" w:eastAsiaTheme="minorEastAsia"/>
          <w:color w:val="000000" w:themeColor="text1"/>
          <w:lang w:eastAsia="ja-JP"/>
        </w:rPr>
      </w:pPr>
      <w:r w:rsidRPr="009F6F3A">
        <w:rPr>
          <w:rFonts w:ascii="Arial" w:hAnsi="Arial" w:cs="Arial" w:eastAsiaTheme="minorEastAsia"/>
          <w:color w:val="000000" w:themeColor="text1"/>
          <w:lang w:eastAsia="ja-JP"/>
        </w:rPr>
        <w:t xml:space="preserve">Mid-point </w:t>
      </w:r>
    </w:p>
    <w:p w:rsidRPr="009F6F3A" w:rsidR="00DF6831" w:rsidP="008B7FCC" w:rsidRDefault="00DF6831" w14:paraId="276D37CE" w14:textId="77777777">
      <w:pPr>
        <w:pStyle w:val="ListParagraph"/>
        <w:keepNext/>
        <w:keepLines/>
        <w:numPr>
          <w:ilvl w:val="0"/>
          <w:numId w:val="91"/>
        </w:numPr>
        <w:spacing w:before="40" w:after="40" w:line="259" w:lineRule="auto"/>
        <w:ind w:left="723"/>
        <w:contextualSpacing/>
        <w:rPr>
          <w:rFonts w:ascii="Arial" w:hAnsi="Arial" w:cs="Arial" w:eastAsiaTheme="minorEastAsia"/>
          <w:color w:val="000000" w:themeColor="text1"/>
          <w:lang w:eastAsia="ja-JP"/>
        </w:rPr>
      </w:pPr>
      <w:r w:rsidRPr="009F6F3A">
        <w:rPr>
          <w:rFonts w:ascii="Arial" w:hAnsi="Arial" w:cs="Arial" w:eastAsiaTheme="minorEastAsia"/>
          <w:color w:val="000000" w:themeColor="text1"/>
          <w:lang w:eastAsia="ja-JP"/>
        </w:rPr>
        <w:t>Conclusion.</w:t>
      </w:r>
    </w:p>
    <w:p w:rsidRPr="009F6F3A" w:rsidR="00DF6831" w:rsidP="008B7FCC" w:rsidRDefault="00DF6831" w14:paraId="240293D5" w14:textId="77777777">
      <w:pPr>
        <w:pStyle w:val="ListParagraph"/>
        <w:keepNext/>
        <w:keepLines/>
        <w:numPr>
          <w:ilvl w:val="0"/>
          <w:numId w:val="88"/>
        </w:numPr>
        <w:spacing w:before="240" w:after="240" w:line="259" w:lineRule="auto"/>
        <w:contextualSpacing/>
        <w:outlineLvl w:val="2"/>
        <w:rPr>
          <w:rFonts w:ascii="Arial" w:hAnsi="Arial" w:cs="Arial" w:eastAsiaTheme="minorEastAsia"/>
          <w:color w:val="000000" w:themeColor="text1"/>
          <w:lang w:eastAsia="ja-JP"/>
        </w:rPr>
        <w:sectPr w:rsidRPr="009F6F3A" w:rsidR="00DF6831" w:rsidSect="00DF6831">
          <w:pgSz w:w="11906" w:h="16838" w:orient="portrait"/>
          <w:pgMar w:top="1440" w:right="1440" w:bottom="1440" w:left="1440" w:header="708" w:footer="708" w:gutter="0"/>
          <w:cols w:space="708"/>
          <w:docGrid w:linePitch="360"/>
        </w:sectPr>
      </w:pPr>
    </w:p>
    <w:p w:rsidRPr="009F6F3A" w:rsidR="00DF6831" w:rsidP="00DF6831" w:rsidRDefault="00DF6831" w14:paraId="11EE1C7C" w14:textId="77777777">
      <w:pPr>
        <w:keepNext/>
        <w:keepLines/>
        <w:spacing w:before="240" w:after="240"/>
        <w:rPr>
          <w:rFonts w:eastAsia="Arial" w:cs="Arial"/>
          <w:b/>
          <w:bCs/>
          <w:color w:val="FFA300"/>
          <w:sz w:val="26"/>
          <w:szCs w:val="26"/>
          <w:lang w:val="en-US"/>
        </w:rPr>
      </w:pPr>
      <w:proofErr w:type="spellStart"/>
      <w:r w:rsidRPr="009F6F3A">
        <w:rPr>
          <w:rFonts w:eastAsia="Arial" w:cs="Arial"/>
          <w:b/>
          <w:bCs/>
          <w:color w:val="FFA300"/>
          <w:sz w:val="26"/>
          <w:szCs w:val="26"/>
          <w:lang w:val="en-US"/>
        </w:rPr>
        <w:t>Coachee</w:t>
      </w:r>
      <w:proofErr w:type="spellEnd"/>
      <w:r w:rsidRPr="009F6F3A">
        <w:rPr>
          <w:rFonts w:eastAsia="Arial" w:cs="Arial"/>
          <w:b/>
          <w:bCs/>
          <w:color w:val="FFA300"/>
          <w:sz w:val="26"/>
          <w:szCs w:val="26"/>
          <w:lang w:val="en-US"/>
        </w:rPr>
        <w:t xml:space="preserve"> or Mentee feedback form - Early sessions </w:t>
      </w:r>
    </w:p>
    <w:p w:rsidRPr="00FD26C8" w:rsidR="00DF6831" w:rsidP="00DF6831" w:rsidRDefault="00DF6831" w14:paraId="76C78D2C" w14:textId="77777777">
      <w:pPr>
        <w:tabs>
          <w:tab w:val="center" w:pos="4513"/>
          <w:tab w:val="right" w:pos="9026"/>
        </w:tabs>
        <w:spacing w:before="200" w:after="160" w:line="240" w:lineRule="auto"/>
        <w:rPr>
          <w:rFonts w:eastAsia="Calibri" w:cs="Arial"/>
          <w:i/>
          <w:iCs/>
          <w:sz w:val="20"/>
          <w:szCs w:val="20"/>
        </w:rPr>
      </w:pPr>
      <w:r w:rsidRPr="00FD26C8">
        <w:rPr>
          <w:rFonts w:eastAsia="Calibri" w:cs="Arial"/>
          <w:i/>
          <w:iCs/>
          <w:sz w:val="20"/>
          <w:szCs w:val="20"/>
        </w:rPr>
        <w:t>A requirement of this qualification is for coach or mentors to obtain feedback from the individuals after every session and use this to support their further development. Please spend a few minutes providing your feedback on the following questions. Please be reassured that all responses are confidential.</w:t>
      </w:r>
    </w:p>
    <w:tbl>
      <w:tblPr>
        <w:tblStyle w:val="TableGrid60"/>
        <w:tblW w:w="10343" w:type="dxa"/>
        <w:tblLook w:val="04A0" w:firstRow="1" w:lastRow="0" w:firstColumn="1" w:lastColumn="0" w:noHBand="0" w:noVBand="1"/>
      </w:tblPr>
      <w:tblGrid>
        <w:gridCol w:w="3141"/>
        <w:gridCol w:w="1390"/>
        <w:gridCol w:w="2127"/>
        <w:gridCol w:w="1842"/>
        <w:gridCol w:w="993"/>
        <w:gridCol w:w="425"/>
        <w:gridCol w:w="425"/>
      </w:tblGrid>
      <w:tr w:rsidRPr="009F6F3A" w:rsidR="00DF6831" w:rsidTr="00DB7ED1" w14:paraId="0AA324CD" w14:textId="77777777">
        <w:trPr>
          <w:trHeight w:val="386"/>
        </w:trPr>
        <w:tc>
          <w:tcPr>
            <w:tcW w:w="3141" w:type="dxa"/>
            <w:tcBorders>
              <w:top w:val="single" w:color="auto" w:sz="4" w:space="0"/>
              <w:left w:val="single" w:color="auto" w:sz="4" w:space="0"/>
              <w:bottom w:val="single" w:color="auto" w:sz="4" w:space="0"/>
              <w:right w:val="single" w:color="auto" w:sz="4" w:space="0"/>
            </w:tcBorders>
            <w:shd w:val="clear" w:color="auto" w:fill="FF9900"/>
          </w:tcPr>
          <w:p w:rsidRPr="00FD26C8" w:rsidR="00DF6831" w:rsidP="001F6EC9" w:rsidRDefault="00DF6831" w14:paraId="607FBFCD" w14:textId="77777777">
            <w:pPr>
              <w:spacing w:before="40" w:after="40"/>
              <w:rPr>
                <w:rFonts w:eastAsia="Aptos" w:cs="Arial"/>
                <w:b/>
                <w:bCs/>
                <w:color w:val="FFFFFF" w:themeColor="background1"/>
                <w:sz w:val="20"/>
                <w:szCs w:val="20"/>
              </w:rPr>
            </w:pPr>
            <w:r w:rsidRPr="00FD26C8">
              <w:rPr>
                <w:rFonts w:eastAsia="Aptos" w:cs="Arial"/>
                <w:b/>
                <w:bCs/>
                <w:color w:val="FFFFFF" w:themeColor="background1"/>
                <w:sz w:val="20"/>
                <w:szCs w:val="20"/>
              </w:rPr>
              <w:t>Name of Coach or Mentor:</w:t>
            </w:r>
          </w:p>
        </w:tc>
        <w:tc>
          <w:tcPr>
            <w:tcW w:w="7202" w:type="dxa"/>
            <w:gridSpan w:val="6"/>
            <w:tcBorders>
              <w:top w:val="single" w:color="auto" w:sz="4" w:space="0"/>
              <w:left w:val="single" w:color="auto" w:sz="4" w:space="0"/>
              <w:bottom w:val="single" w:color="auto" w:sz="4" w:space="0"/>
              <w:right w:val="single" w:color="auto" w:sz="4" w:space="0"/>
            </w:tcBorders>
          </w:tcPr>
          <w:p w:rsidRPr="009F6F3A" w:rsidR="00DF6831" w:rsidP="001F6EC9" w:rsidRDefault="00DF6831" w14:paraId="1FEE0E31" w14:textId="77777777">
            <w:pPr>
              <w:rPr>
                <w:rFonts w:eastAsia="Aptos" w:cs="Arial"/>
                <w:sz w:val="22"/>
                <w:szCs w:val="22"/>
              </w:rPr>
            </w:pPr>
          </w:p>
        </w:tc>
      </w:tr>
      <w:tr w:rsidRPr="009F6F3A" w:rsidR="00DF6831" w:rsidTr="00DB7ED1" w14:paraId="59E41384" w14:textId="77777777">
        <w:trPr>
          <w:trHeight w:val="292"/>
        </w:trPr>
        <w:tc>
          <w:tcPr>
            <w:tcW w:w="3141" w:type="dxa"/>
            <w:tcBorders>
              <w:top w:val="single" w:color="auto" w:sz="4" w:space="0"/>
              <w:left w:val="single" w:color="auto" w:sz="4" w:space="0"/>
              <w:bottom w:val="single" w:color="auto" w:sz="4" w:space="0"/>
              <w:right w:val="single" w:color="auto" w:sz="4" w:space="0"/>
            </w:tcBorders>
            <w:shd w:val="clear" w:color="auto" w:fill="FF9900"/>
          </w:tcPr>
          <w:p w:rsidRPr="00FD26C8" w:rsidR="00DF6831" w:rsidP="001F6EC9" w:rsidRDefault="00DF6831" w14:paraId="2FC78C63" w14:textId="77777777">
            <w:pPr>
              <w:spacing w:before="40" w:after="40"/>
              <w:rPr>
                <w:rFonts w:eastAsia="Aptos" w:cs="Arial"/>
                <w:b/>
                <w:bCs/>
                <w:color w:val="FFFFFF" w:themeColor="background1"/>
                <w:sz w:val="20"/>
                <w:szCs w:val="20"/>
              </w:rPr>
            </w:pPr>
            <w:r w:rsidRPr="00FD26C8">
              <w:rPr>
                <w:rFonts w:eastAsia="Aptos" w:cs="Arial"/>
                <w:b/>
                <w:bCs/>
                <w:color w:val="FFFFFF" w:themeColor="background1"/>
                <w:sz w:val="20"/>
                <w:szCs w:val="20"/>
              </w:rPr>
              <w:t>Client initials:</w:t>
            </w:r>
          </w:p>
        </w:tc>
        <w:tc>
          <w:tcPr>
            <w:tcW w:w="7202" w:type="dxa"/>
            <w:gridSpan w:val="6"/>
            <w:tcBorders>
              <w:top w:val="single" w:color="auto" w:sz="4" w:space="0"/>
              <w:left w:val="single" w:color="auto" w:sz="4" w:space="0"/>
              <w:bottom w:val="single" w:color="auto" w:sz="4" w:space="0"/>
              <w:right w:val="single" w:color="auto" w:sz="4" w:space="0"/>
            </w:tcBorders>
          </w:tcPr>
          <w:p w:rsidRPr="009F6F3A" w:rsidR="00DF6831" w:rsidP="001F6EC9" w:rsidRDefault="00DF6831" w14:paraId="1561897C" w14:textId="77777777">
            <w:pPr>
              <w:rPr>
                <w:rFonts w:eastAsia="Aptos" w:cs="Arial"/>
                <w:sz w:val="22"/>
                <w:szCs w:val="22"/>
              </w:rPr>
            </w:pPr>
          </w:p>
        </w:tc>
      </w:tr>
      <w:tr w:rsidRPr="009F6F3A" w:rsidR="00DF6831" w:rsidTr="00DB7ED1" w14:paraId="377D3F71" w14:textId="77777777">
        <w:trPr>
          <w:trHeight w:val="382"/>
        </w:trPr>
        <w:tc>
          <w:tcPr>
            <w:tcW w:w="3141" w:type="dxa"/>
            <w:tcBorders>
              <w:top w:val="single" w:color="auto" w:sz="4" w:space="0"/>
              <w:left w:val="single" w:color="auto" w:sz="4" w:space="0"/>
              <w:bottom w:val="single" w:color="auto" w:sz="4" w:space="0"/>
              <w:right w:val="single" w:color="auto" w:sz="4" w:space="0"/>
            </w:tcBorders>
            <w:shd w:val="clear" w:color="auto" w:fill="FF9900"/>
          </w:tcPr>
          <w:p w:rsidRPr="00FD26C8" w:rsidR="00DF6831" w:rsidP="001F6EC9" w:rsidRDefault="00DF6831" w14:paraId="1DCD9502" w14:textId="77777777">
            <w:pPr>
              <w:spacing w:before="40" w:after="40"/>
              <w:rPr>
                <w:rFonts w:eastAsia="Aptos" w:cs="Arial"/>
                <w:b/>
                <w:bCs/>
                <w:color w:val="FFFFFF" w:themeColor="background1"/>
                <w:sz w:val="20"/>
                <w:szCs w:val="20"/>
              </w:rPr>
            </w:pPr>
            <w:r w:rsidRPr="00FD26C8">
              <w:rPr>
                <w:rFonts w:eastAsia="Aptos" w:cs="Arial"/>
                <w:b/>
                <w:bCs/>
                <w:color w:val="FFFFFF" w:themeColor="background1"/>
                <w:sz w:val="20"/>
                <w:szCs w:val="20"/>
              </w:rPr>
              <w:t>Date:</w:t>
            </w:r>
          </w:p>
        </w:tc>
        <w:tc>
          <w:tcPr>
            <w:tcW w:w="7202" w:type="dxa"/>
            <w:gridSpan w:val="6"/>
            <w:tcBorders>
              <w:top w:val="single" w:color="auto" w:sz="4" w:space="0"/>
              <w:left w:val="single" w:color="auto" w:sz="4" w:space="0"/>
              <w:bottom w:val="single" w:color="auto" w:sz="4" w:space="0"/>
              <w:right w:val="single" w:color="auto" w:sz="4" w:space="0"/>
            </w:tcBorders>
          </w:tcPr>
          <w:p w:rsidRPr="009F6F3A" w:rsidR="00DF6831" w:rsidP="001F6EC9" w:rsidRDefault="00000000" w14:paraId="72DA3056" w14:textId="77777777">
            <w:pPr>
              <w:rPr>
                <w:rFonts w:eastAsia="Aptos" w:cs="Arial"/>
                <w:sz w:val="22"/>
                <w:szCs w:val="22"/>
              </w:rPr>
            </w:pPr>
            <w:sdt>
              <w:sdtPr>
                <w:rPr>
                  <w:rFonts w:eastAsia="Aptos" w:cs="Arial"/>
                </w:rPr>
                <w:id w:val="-2030944168"/>
                <w:placeholder>
                  <w:docPart w:val="B674CBB1869441768C7219D75FC01F33"/>
                </w:placeholder>
                <w:showingPlcHdr/>
                <w:date>
                  <w:dateFormat w:val="dd/MM/yyyy"/>
                  <w:lid w:val="en-GB"/>
                  <w:storeMappedDataAs w:val="dateTime"/>
                  <w:calendar w:val="gregorian"/>
                </w:date>
              </w:sdtPr>
              <w:sdtContent>
                <w:r w:rsidRPr="009F6F3A" w:rsidR="00DF6831">
                  <w:rPr>
                    <w:rFonts w:eastAsia="Aptos" w:cs="Arial"/>
                    <w:color w:val="808080"/>
                    <w:sz w:val="22"/>
                    <w:szCs w:val="22"/>
                  </w:rPr>
                  <w:t>Click or tap to enter a date.</w:t>
                </w:r>
              </w:sdtContent>
            </w:sdt>
          </w:p>
        </w:tc>
      </w:tr>
      <w:tr w:rsidRPr="009F6F3A" w:rsidR="00DF6831" w:rsidTr="001F6EC9" w14:paraId="47B7AD3F" w14:textId="77777777">
        <w:trPr>
          <w:trHeight w:val="456"/>
        </w:trPr>
        <w:tc>
          <w:tcPr>
            <w:tcW w:w="9493" w:type="dxa"/>
            <w:gridSpan w:val="5"/>
            <w:tcBorders>
              <w:top w:val="single" w:color="auto" w:sz="4" w:space="0"/>
              <w:left w:val="single" w:color="auto" w:sz="4" w:space="0"/>
              <w:bottom w:val="single" w:color="auto" w:sz="4" w:space="0"/>
              <w:right w:val="single" w:color="auto" w:sz="4" w:space="0"/>
            </w:tcBorders>
          </w:tcPr>
          <w:p w:rsidRPr="00FD26C8" w:rsidR="00DF6831" w:rsidP="001F6EC9" w:rsidRDefault="00DF6831" w14:paraId="5AF7909D" w14:textId="77777777">
            <w:pPr>
              <w:spacing w:before="40" w:after="40"/>
              <w:ind w:left="74"/>
              <w:rPr>
                <w:rFonts w:eastAsia="Aptos" w:cs="Arial"/>
                <w:kern w:val="2"/>
                <w:sz w:val="20"/>
                <w:szCs w:val="20"/>
                <w14:ligatures w14:val="standardContextual"/>
              </w:rPr>
            </w:pPr>
            <w:r w:rsidRPr="00FD26C8">
              <w:rPr>
                <w:rFonts w:cs="Arial"/>
                <w:sz w:val="20"/>
                <w:szCs w:val="20"/>
                <w:lang w:eastAsia="en-GB"/>
              </w:rPr>
              <w:t>1. Was a coaching or mentoring contract established between yourself and your coach or mentor setting out expectations and ways of working together?</w:t>
            </w:r>
          </w:p>
        </w:tc>
        <w:tc>
          <w:tcPr>
            <w:tcW w:w="425" w:type="dxa"/>
            <w:tcBorders>
              <w:top w:val="single" w:color="auto" w:sz="4" w:space="0"/>
              <w:left w:val="single" w:color="auto" w:sz="4" w:space="0"/>
              <w:bottom w:val="single" w:color="auto" w:sz="4" w:space="0"/>
              <w:right w:val="single" w:color="auto" w:sz="4" w:space="0"/>
            </w:tcBorders>
          </w:tcPr>
          <w:p w:rsidRPr="009F6F3A" w:rsidR="00DF6831" w:rsidP="001F6EC9" w:rsidRDefault="00DF6831" w14:paraId="6673CA93" w14:textId="77777777">
            <w:pPr>
              <w:rPr>
                <w:rFonts w:eastAsia="Aptos" w:cs="Arial"/>
                <w:kern w:val="2"/>
                <w14:ligatures w14:val="standardContextual"/>
              </w:rPr>
            </w:pPr>
            <w:r w:rsidRPr="009F6F3A">
              <w:rPr>
                <w:rFonts w:eastAsia="Aptos" w:cs="Arial"/>
                <w:sz w:val="22"/>
                <w:szCs w:val="22"/>
              </w:rPr>
              <w:t>Y</w:t>
            </w:r>
          </w:p>
        </w:tc>
        <w:tc>
          <w:tcPr>
            <w:tcW w:w="425" w:type="dxa"/>
            <w:tcBorders>
              <w:top w:val="single" w:color="auto" w:sz="4" w:space="0"/>
              <w:left w:val="single" w:color="auto" w:sz="4" w:space="0"/>
              <w:bottom w:val="single" w:color="auto" w:sz="4" w:space="0"/>
              <w:right w:val="single" w:color="auto" w:sz="4" w:space="0"/>
            </w:tcBorders>
          </w:tcPr>
          <w:p w:rsidRPr="009F6F3A" w:rsidR="00DF6831" w:rsidP="001F6EC9" w:rsidRDefault="00DF6831" w14:paraId="032F46B1" w14:textId="77777777">
            <w:pPr>
              <w:rPr>
                <w:rFonts w:eastAsia="Aptos" w:cs="Arial"/>
              </w:rPr>
            </w:pPr>
            <w:r w:rsidRPr="009F6F3A">
              <w:rPr>
                <w:rFonts w:eastAsia="Aptos" w:cs="Arial"/>
                <w:sz w:val="22"/>
                <w:szCs w:val="22"/>
              </w:rPr>
              <w:t>N</w:t>
            </w:r>
          </w:p>
        </w:tc>
      </w:tr>
      <w:tr w:rsidRPr="009F6F3A" w:rsidR="00DF6831" w:rsidTr="001F6EC9" w14:paraId="38769F68" w14:textId="77777777">
        <w:trPr>
          <w:trHeight w:val="456"/>
        </w:trPr>
        <w:tc>
          <w:tcPr>
            <w:tcW w:w="9493" w:type="dxa"/>
            <w:gridSpan w:val="5"/>
            <w:tcBorders>
              <w:top w:val="single" w:color="auto" w:sz="4" w:space="0"/>
              <w:left w:val="single" w:color="auto" w:sz="4" w:space="0"/>
              <w:bottom w:val="single" w:color="auto" w:sz="4" w:space="0"/>
              <w:right w:val="single" w:color="auto" w:sz="4" w:space="0"/>
            </w:tcBorders>
          </w:tcPr>
          <w:p w:rsidRPr="00FD26C8" w:rsidR="00DF6831" w:rsidP="001F6EC9" w:rsidRDefault="00DF6831" w14:paraId="6C7E2586" w14:textId="77777777">
            <w:pPr>
              <w:spacing w:before="40" w:after="40"/>
              <w:ind w:left="74"/>
              <w:rPr>
                <w:rFonts w:eastAsia="Aptos" w:cs="Arial"/>
                <w:kern w:val="2"/>
                <w:sz w:val="20"/>
                <w:szCs w:val="20"/>
                <w14:ligatures w14:val="standardContextual"/>
              </w:rPr>
            </w:pPr>
            <w:r w:rsidRPr="00FD26C8">
              <w:rPr>
                <w:rFonts w:eastAsia="Aptos" w:cs="Arial"/>
                <w:sz w:val="20"/>
                <w:szCs w:val="20"/>
              </w:rPr>
              <w:t xml:space="preserve">2. </w:t>
            </w:r>
            <w:proofErr w:type="spellStart"/>
            <w:r w:rsidRPr="00FD26C8">
              <w:rPr>
                <w:rFonts w:eastAsia="Aptos" w:cs="Arial"/>
                <w:sz w:val="20"/>
                <w:szCs w:val="20"/>
              </w:rPr>
              <w:t>Were</w:t>
            </w:r>
            <w:proofErr w:type="spellEnd"/>
            <w:r w:rsidRPr="00FD26C8">
              <w:rPr>
                <w:rFonts w:eastAsia="Aptos" w:cs="Arial"/>
                <w:sz w:val="20"/>
                <w:szCs w:val="20"/>
              </w:rPr>
              <w:t xml:space="preserve"> coaching or mentoring goals and intended outcomes explored and mutually agreed during the initial session?</w:t>
            </w:r>
          </w:p>
        </w:tc>
        <w:tc>
          <w:tcPr>
            <w:tcW w:w="425" w:type="dxa"/>
            <w:tcBorders>
              <w:top w:val="single" w:color="auto" w:sz="4" w:space="0"/>
              <w:left w:val="single" w:color="auto" w:sz="4" w:space="0"/>
              <w:bottom w:val="single" w:color="auto" w:sz="4" w:space="0"/>
              <w:right w:val="single" w:color="auto" w:sz="4" w:space="0"/>
            </w:tcBorders>
          </w:tcPr>
          <w:p w:rsidRPr="009F6F3A" w:rsidR="00DF6831" w:rsidP="001F6EC9" w:rsidRDefault="00DF6831" w14:paraId="3E727C24" w14:textId="77777777">
            <w:pPr>
              <w:rPr>
                <w:rFonts w:eastAsia="Aptos" w:cs="Arial"/>
                <w:kern w:val="2"/>
                <w14:ligatures w14:val="standardContextual"/>
              </w:rPr>
            </w:pPr>
            <w:r w:rsidRPr="009F6F3A">
              <w:rPr>
                <w:rFonts w:eastAsia="Aptos" w:cs="Arial"/>
                <w:sz w:val="22"/>
                <w:szCs w:val="22"/>
              </w:rPr>
              <w:t>Y</w:t>
            </w:r>
          </w:p>
        </w:tc>
        <w:tc>
          <w:tcPr>
            <w:tcW w:w="425" w:type="dxa"/>
            <w:tcBorders>
              <w:top w:val="single" w:color="auto" w:sz="4" w:space="0"/>
              <w:left w:val="single" w:color="auto" w:sz="4" w:space="0"/>
              <w:bottom w:val="single" w:color="auto" w:sz="4" w:space="0"/>
              <w:right w:val="single" w:color="auto" w:sz="4" w:space="0"/>
            </w:tcBorders>
          </w:tcPr>
          <w:p w:rsidRPr="009F6F3A" w:rsidR="00DF6831" w:rsidP="001F6EC9" w:rsidRDefault="00DF6831" w14:paraId="491151A9" w14:textId="77777777">
            <w:pPr>
              <w:rPr>
                <w:rFonts w:eastAsia="Aptos" w:cs="Arial"/>
              </w:rPr>
            </w:pPr>
            <w:r w:rsidRPr="009F6F3A">
              <w:rPr>
                <w:rFonts w:eastAsia="Aptos" w:cs="Arial"/>
                <w:sz w:val="22"/>
                <w:szCs w:val="22"/>
              </w:rPr>
              <w:t>N</w:t>
            </w:r>
          </w:p>
        </w:tc>
      </w:tr>
      <w:tr w:rsidRPr="009F6F3A" w:rsidR="00DF6831" w:rsidTr="001F6EC9" w14:paraId="32907C71" w14:textId="77777777">
        <w:trPr>
          <w:trHeight w:val="456"/>
        </w:trPr>
        <w:tc>
          <w:tcPr>
            <w:tcW w:w="10343" w:type="dxa"/>
            <w:gridSpan w:val="7"/>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D26C8" w:rsidR="00DF6831" w:rsidP="001F6EC9" w:rsidRDefault="00DF6831" w14:paraId="39CE188C" w14:textId="77777777">
            <w:pPr>
              <w:spacing w:before="40" w:after="40"/>
              <w:rPr>
                <w:rFonts w:eastAsia="Aptos" w:cs="Arial"/>
                <w:sz w:val="20"/>
                <w:szCs w:val="20"/>
              </w:rPr>
            </w:pPr>
            <w:r w:rsidRPr="00FD26C8">
              <w:rPr>
                <w:rFonts w:eastAsia="Aptos" w:cs="Arial"/>
                <w:b/>
                <w:bCs/>
                <w:i/>
                <w:iCs/>
                <w:sz w:val="20"/>
                <w:szCs w:val="20"/>
              </w:rPr>
              <w:t>Please share any additional comments about the planning and contracting stage of the coaching or mentoring process.</w:t>
            </w:r>
          </w:p>
        </w:tc>
      </w:tr>
      <w:tr w:rsidRPr="009F6F3A" w:rsidR="00DF6831" w:rsidTr="001F6EC9" w14:paraId="0A7CF407" w14:textId="77777777">
        <w:trPr>
          <w:trHeight w:val="456"/>
        </w:trPr>
        <w:tc>
          <w:tcPr>
            <w:tcW w:w="4531" w:type="dxa"/>
            <w:gridSpan w:val="2"/>
            <w:tcBorders>
              <w:top w:val="single" w:color="auto" w:sz="4" w:space="0"/>
              <w:left w:val="single" w:color="auto" w:sz="4" w:space="0"/>
              <w:bottom w:val="single" w:color="auto" w:sz="4" w:space="0"/>
              <w:right w:val="single" w:color="auto" w:sz="4" w:space="0"/>
            </w:tcBorders>
          </w:tcPr>
          <w:p w:rsidRPr="009F6F3A" w:rsidR="00DF6831" w:rsidP="001F6EC9" w:rsidRDefault="00DF6831" w14:paraId="6C02BCC3" w14:textId="77777777">
            <w:pPr>
              <w:spacing w:before="40" w:after="40"/>
              <w:rPr>
                <w:rFonts w:eastAsia="Aptos" w:cs="Arial"/>
                <w:b/>
                <w:bCs/>
                <w:i/>
                <w:iCs/>
                <w:kern w:val="2"/>
                <w14:ligatures w14:val="standardContextual"/>
              </w:rPr>
            </w:pPr>
          </w:p>
        </w:tc>
        <w:tc>
          <w:tcPr>
            <w:tcW w:w="2127" w:type="dxa"/>
            <w:tcBorders>
              <w:top w:val="single" w:color="auto" w:sz="4" w:space="0"/>
              <w:left w:val="single" w:color="auto" w:sz="4" w:space="0"/>
              <w:bottom w:val="single" w:color="auto" w:sz="4" w:space="0"/>
              <w:right w:val="single" w:color="auto" w:sz="4" w:space="0"/>
            </w:tcBorders>
            <w:shd w:val="clear" w:color="auto" w:fill="FF9900"/>
          </w:tcPr>
          <w:p w:rsidRPr="009F6F3A" w:rsidR="00DF6831" w:rsidP="001F6EC9" w:rsidRDefault="00DF6831" w14:paraId="40106A25" w14:textId="77777777">
            <w:pPr>
              <w:spacing w:before="40" w:after="40"/>
              <w:rPr>
                <w:rFonts w:eastAsia="Aptos" w:cs="Arial"/>
                <w:b/>
                <w:bCs/>
                <w:kern w:val="2"/>
                <w14:ligatures w14:val="standardContextual"/>
              </w:rPr>
            </w:pPr>
            <w:r w:rsidRPr="009F6F3A">
              <w:rPr>
                <w:rFonts w:cs="Arial"/>
                <w:b/>
                <w:bCs/>
                <w:color w:val="FFFFFF" w:themeColor="background1"/>
                <w:sz w:val="20"/>
                <w:szCs w:val="20"/>
                <w:lang w:eastAsia="en-GB"/>
              </w:rPr>
              <w:t>1 – The coach or mentor did not demonstrate this effectively.</w:t>
            </w:r>
          </w:p>
        </w:tc>
        <w:tc>
          <w:tcPr>
            <w:tcW w:w="1842" w:type="dxa"/>
            <w:tcBorders>
              <w:top w:val="single" w:color="auto" w:sz="4" w:space="0"/>
              <w:left w:val="single" w:color="auto" w:sz="4" w:space="0"/>
              <w:bottom w:val="single" w:color="auto" w:sz="4" w:space="0"/>
              <w:right w:val="single" w:color="auto" w:sz="4" w:space="0"/>
            </w:tcBorders>
            <w:shd w:val="clear" w:color="auto" w:fill="FF9900"/>
          </w:tcPr>
          <w:p w:rsidRPr="009F6F3A" w:rsidR="00DF6831" w:rsidP="001F6EC9" w:rsidRDefault="00DF6831" w14:paraId="50C4D718" w14:textId="77777777">
            <w:pPr>
              <w:spacing w:before="40" w:after="40"/>
              <w:rPr>
                <w:rFonts w:eastAsia="Aptos" w:cs="Arial"/>
                <w:b/>
                <w:bCs/>
                <w:kern w:val="2"/>
                <w14:ligatures w14:val="standardContextual"/>
              </w:rPr>
            </w:pPr>
            <w:r w:rsidRPr="009F6F3A">
              <w:rPr>
                <w:rFonts w:eastAsia="Aptos" w:cs="Arial"/>
                <w:b/>
                <w:bCs/>
                <w:color w:val="FFFFFF" w:themeColor="background1"/>
                <w:sz w:val="20"/>
                <w:szCs w:val="20"/>
              </w:rPr>
              <w:t>2 - The coach or mentor demonstrated this to some extent.</w:t>
            </w:r>
          </w:p>
        </w:tc>
        <w:tc>
          <w:tcPr>
            <w:tcW w:w="1843" w:type="dxa"/>
            <w:gridSpan w:val="3"/>
            <w:tcBorders>
              <w:top w:val="single" w:color="auto" w:sz="4" w:space="0"/>
              <w:left w:val="single" w:color="auto" w:sz="4" w:space="0"/>
              <w:bottom w:val="single" w:color="auto" w:sz="4" w:space="0"/>
              <w:right w:val="single" w:color="auto" w:sz="4" w:space="0"/>
            </w:tcBorders>
            <w:shd w:val="clear" w:color="auto" w:fill="FF9900"/>
          </w:tcPr>
          <w:p w:rsidRPr="009F6F3A" w:rsidR="00DF6831" w:rsidP="001F6EC9" w:rsidRDefault="00DF6831" w14:paraId="2A7CA2C4" w14:textId="77777777">
            <w:pPr>
              <w:spacing w:before="40" w:after="40"/>
              <w:rPr>
                <w:rFonts w:eastAsia="Aptos" w:cs="Arial"/>
                <w:b/>
                <w:bCs/>
              </w:rPr>
            </w:pPr>
            <w:r w:rsidRPr="009F6F3A">
              <w:rPr>
                <w:rFonts w:eastAsia="Aptos" w:cs="Arial"/>
                <w:b/>
                <w:bCs/>
                <w:color w:val="FFFFFF" w:themeColor="background1"/>
                <w:sz w:val="20"/>
                <w:szCs w:val="20"/>
              </w:rPr>
              <w:t>3 – I consistently experienced this throughout the coaching sessions.</w:t>
            </w:r>
          </w:p>
        </w:tc>
      </w:tr>
      <w:tr w:rsidRPr="009F6F3A" w:rsidR="00DF6831" w:rsidTr="001F6EC9" w14:paraId="22267EF2" w14:textId="77777777">
        <w:trPr>
          <w:trHeight w:val="456"/>
        </w:trPr>
        <w:tc>
          <w:tcPr>
            <w:tcW w:w="10343" w:type="dxa"/>
            <w:gridSpan w:val="7"/>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F6F3A" w:rsidR="00DF6831" w:rsidP="001F6EC9" w:rsidRDefault="00DF6831" w14:paraId="76AA5435" w14:textId="77777777">
            <w:pPr>
              <w:spacing w:before="40" w:after="40"/>
              <w:ind w:left="74"/>
              <w:rPr>
                <w:rFonts w:eastAsia="Aptos" w:cs="Arial"/>
                <w:b/>
                <w:bCs/>
                <w:sz w:val="20"/>
                <w:szCs w:val="20"/>
              </w:rPr>
            </w:pPr>
            <w:r w:rsidRPr="009F6F3A">
              <w:rPr>
                <w:rFonts w:eastAsia="Aptos" w:cs="Arial"/>
                <w:b/>
                <w:bCs/>
                <w:sz w:val="20"/>
                <w:szCs w:val="20"/>
              </w:rPr>
              <w:t>How the coach or mentor communicated with me</w:t>
            </w:r>
          </w:p>
          <w:p w:rsidRPr="009F6F3A" w:rsidR="00DF6831" w:rsidP="001F6EC9" w:rsidRDefault="00DF6831" w14:paraId="7F6D60C6" w14:textId="77777777">
            <w:pPr>
              <w:spacing w:before="40" w:after="40"/>
              <w:ind w:left="74"/>
              <w:rPr>
                <w:rFonts w:eastAsia="Aptos" w:cs="Arial"/>
                <w:b/>
                <w:bCs/>
                <w:i/>
                <w:iCs/>
              </w:rPr>
            </w:pPr>
            <w:r w:rsidRPr="009F6F3A">
              <w:rPr>
                <w:rFonts w:eastAsia="Aptos" w:cs="Arial"/>
                <w:sz w:val="20"/>
                <w:szCs w:val="20"/>
              </w:rPr>
              <w:t>The Coach or Mentor:</w:t>
            </w:r>
          </w:p>
        </w:tc>
      </w:tr>
      <w:tr w:rsidRPr="009F6F3A" w:rsidR="00DF6831" w:rsidTr="001F6EC9" w14:paraId="6B639751" w14:textId="77777777">
        <w:trPr>
          <w:trHeight w:val="456"/>
        </w:trPr>
        <w:tc>
          <w:tcPr>
            <w:tcW w:w="4531" w:type="dxa"/>
            <w:gridSpan w:val="2"/>
            <w:tcBorders>
              <w:top w:val="single" w:color="auto" w:sz="4" w:space="0"/>
              <w:left w:val="single" w:color="auto" w:sz="4" w:space="0"/>
              <w:bottom w:val="single" w:color="auto" w:sz="4" w:space="0"/>
              <w:right w:val="single" w:color="auto" w:sz="4" w:space="0"/>
            </w:tcBorders>
          </w:tcPr>
          <w:p w:rsidRPr="009F6F3A" w:rsidR="00DF6831" w:rsidP="00846EAB" w:rsidRDefault="00DF6831" w14:paraId="39E0DCDC" w14:textId="77777777">
            <w:pPr>
              <w:ind w:left="74"/>
              <w:rPr>
                <w:rFonts w:eastAsia="Aptos" w:cs="Arial"/>
                <w:b/>
                <w:bCs/>
                <w:i/>
                <w:iCs/>
                <w:kern w:val="2"/>
                <w14:ligatures w14:val="standardContextual"/>
              </w:rPr>
            </w:pPr>
            <w:r w:rsidRPr="009F6F3A">
              <w:rPr>
                <w:rFonts w:eastAsia="Aptos" w:cs="Arial"/>
                <w:sz w:val="20"/>
                <w:szCs w:val="20"/>
              </w:rPr>
              <w:t>1. established a positive working relationship that made me feel supported, comfortable, and confident throughout the process.</w:t>
            </w:r>
          </w:p>
        </w:tc>
        <w:tc>
          <w:tcPr>
            <w:tcW w:w="2127" w:type="dxa"/>
            <w:tcBorders>
              <w:top w:val="single" w:color="auto" w:sz="4" w:space="0"/>
              <w:left w:val="single" w:color="auto" w:sz="4" w:space="0"/>
              <w:bottom w:val="single" w:color="auto" w:sz="4" w:space="0"/>
              <w:right w:val="single" w:color="auto" w:sz="4" w:space="0"/>
            </w:tcBorders>
          </w:tcPr>
          <w:p w:rsidRPr="009F6F3A" w:rsidR="00DF6831" w:rsidP="001F6EC9" w:rsidRDefault="00DF6831" w14:paraId="0285C0B0" w14:textId="77777777">
            <w:pPr>
              <w:spacing w:before="40" w:after="40"/>
              <w:rPr>
                <w:rFonts w:eastAsia="Aptos" w:cs="Arial"/>
                <w:b/>
                <w:bCs/>
                <w:i/>
                <w:iCs/>
                <w:kern w:val="2"/>
                <w14:ligatures w14:val="standardContextual"/>
              </w:rPr>
            </w:pPr>
          </w:p>
        </w:tc>
        <w:tc>
          <w:tcPr>
            <w:tcW w:w="1842" w:type="dxa"/>
            <w:tcBorders>
              <w:top w:val="single" w:color="auto" w:sz="4" w:space="0"/>
              <w:left w:val="single" w:color="auto" w:sz="4" w:space="0"/>
              <w:bottom w:val="single" w:color="auto" w:sz="4" w:space="0"/>
              <w:right w:val="single" w:color="auto" w:sz="4" w:space="0"/>
            </w:tcBorders>
          </w:tcPr>
          <w:p w:rsidRPr="009F6F3A" w:rsidR="00DF6831" w:rsidP="001F6EC9" w:rsidRDefault="00DF6831" w14:paraId="603DCE77" w14:textId="77777777">
            <w:pPr>
              <w:spacing w:before="40" w:after="40"/>
              <w:rPr>
                <w:rFonts w:eastAsia="Aptos" w:cs="Arial"/>
                <w:b/>
                <w:bCs/>
                <w:i/>
                <w:iCs/>
                <w:kern w:val="2"/>
                <w14:ligatures w14:val="standardContextual"/>
              </w:rPr>
            </w:pPr>
          </w:p>
        </w:tc>
        <w:tc>
          <w:tcPr>
            <w:tcW w:w="1843" w:type="dxa"/>
            <w:gridSpan w:val="3"/>
            <w:tcBorders>
              <w:top w:val="single" w:color="auto" w:sz="4" w:space="0"/>
              <w:left w:val="single" w:color="auto" w:sz="4" w:space="0"/>
              <w:bottom w:val="single" w:color="auto" w:sz="4" w:space="0"/>
              <w:right w:val="single" w:color="auto" w:sz="4" w:space="0"/>
            </w:tcBorders>
          </w:tcPr>
          <w:p w:rsidRPr="009F6F3A" w:rsidR="00DF6831" w:rsidP="001F6EC9" w:rsidRDefault="00DF6831" w14:paraId="3E26A3B8" w14:textId="77777777">
            <w:pPr>
              <w:spacing w:before="40" w:after="40"/>
              <w:rPr>
                <w:rFonts w:eastAsia="Aptos" w:cs="Arial"/>
                <w:b/>
                <w:bCs/>
                <w:i/>
                <w:iCs/>
              </w:rPr>
            </w:pPr>
          </w:p>
        </w:tc>
      </w:tr>
      <w:tr w:rsidRPr="009F6F3A" w:rsidR="00DF6831" w:rsidTr="001F6EC9" w14:paraId="7E2432A7" w14:textId="77777777">
        <w:trPr>
          <w:trHeight w:val="456"/>
        </w:trPr>
        <w:tc>
          <w:tcPr>
            <w:tcW w:w="4531" w:type="dxa"/>
            <w:gridSpan w:val="2"/>
            <w:tcBorders>
              <w:top w:val="single" w:color="auto" w:sz="4" w:space="0"/>
              <w:left w:val="single" w:color="auto" w:sz="4" w:space="0"/>
              <w:bottom w:val="single" w:color="auto" w:sz="4" w:space="0"/>
              <w:right w:val="single" w:color="auto" w:sz="4" w:space="0"/>
            </w:tcBorders>
          </w:tcPr>
          <w:p w:rsidRPr="009F6F3A" w:rsidR="00DF6831" w:rsidP="00846EAB" w:rsidRDefault="00DF6831" w14:paraId="66B0F795" w14:textId="77777777">
            <w:pPr>
              <w:ind w:left="74"/>
              <w:rPr>
                <w:rFonts w:eastAsia="Aptos" w:cs="Arial"/>
                <w:b/>
                <w:bCs/>
                <w:i/>
                <w:iCs/>
                <w:kern w:val="2"/>
                <w14:ligatures w14:val="standardContextual"/>
              </w:rPr>
            </w:pPr>
            <w:r w:rsidRPr="009F6F3A">
              <w:rPr>
                <w:rFonts w:eastAsia="Aptos" w:cs="Arial"/>
                <w:sz w:val="20"/>
                <w:szCs w:val="20"/>
              </w:rPr>
              <w:t>2. was approachable and demonstrated active listening, encouraging me to openly share my thoughts and ideas.</w:t>
            </w:r>
          </w:p>
        </w:tc>
        <w:tc>
          <w:tcPr>
            <w:tcW w:w="2127" w:type="dxa"/>
            <w:tcBorders>
              <w:top w:val="single" w:color="auto" w:sz="4" w:space="0"/>
              <w:left w:val="single" w:color="auto" w:sz="4" w:space="0"/>
              <w:bottom w:val="single" w:color="auto" w:sz="4" w:space="0"/>
              <w:right w:val="single" w:color="auto" w:sz="4" w:space="0"/>
            </w:tcBorders>
          </w:tcPr>
          <w:p w:rsidRPr="009F6F3A" w:rsidR="00DF6831" w:rsidP="001F6EC9" w:rsidRDefault="00DF6831" w14:paraId="2E170465" w14:textId="77777777">
            <w:pPr>
              <w:spacing w:before="40" w:after="40"/>
              <w:rPr>
                <w:rFonts w:eastAsia="Aptos" w:cs="Arial"/>
                <w:b/>
                <w:bCs/>
                <w:i/>
                <w:iCs/>
                <w:kern w:val="2"/>
                <w14:ligatures w14:val="standardContextual"/>
              </w:rPr>
            </w:pPr>
          </w:p>
        </w:tc>
        <w:tc>
          <w:tcPr>
            <w:tcW w:w="1842" w:type="dxa"/>
            <w:tcBorders>
              <w:top w:val="single" w:color="auto" w:sz="4" w:space="0"/>
              <w:left w:val="single" w:color="auto" w:sz="4" w:space="0"/>
              <w:bottom w:val="single" w:color="auto" w:sz="4" w:space="0"/>
              <w:right w:val="single" w:color="auto" w:sz="4" w:space="0"/>
            </w:tcBorders>
          </w:tcPr>
          <w:p w:rsidRPr="009F6F3A" w:rsidR="00DF6831" w:rsidP="001F6EC9" w:rsidRDefault="00DF6831" w14:paraId="4410546F" w14:textId="77777777">
            <w:pPr>
              <w:spacing w:before="40" w:after="40"/>
              <w:rPr>
                <w:rFonts w:eastAsia="Aptos" w:cs="Arial"/>
                <w:b/>
                <w:bCs/>
                <w:i/>
                <w:iCs/>
                <w:kern w:val="2"/>
                <w14:ligatures w14:val="standardContextual"/>
              </w:rPr>
            </w:pPr>
          </w:p>
        </w:tc>
        <w:tc>
          <w:tcPr>
            <w:tcW w:w="1843" w:type="dxa"/>
            <w:gridSpan w:val="3"/>
            <w:tcBorders>
              <w:top w:val="single" w:color="auto" w:sz="4" w:space="0"/>
              <w:left w:val="single" w:color="auto" w:sz="4" w:space="0"/>
              <w:bottom w:val="single" w:color="auto" w:sz="4" w:space="0"/>
              <w:right w:val="single" w:color="auto" w:sz="4" w:space="0"/>
            </w:tcBorders>
          </w:tcPr>
          <w:p w:rsidRPr="009F6F3A" w:rsidR="00DF6831" w:rsidP="001F6EC9" w:rsidRDefault="00DF6831" w14:paraId="4183F393" w14:textId="77777777">
            <w:pPr>
              <w:spacing w:before="40" w:after="40"/>
              <w:rPr>
                <w:rFonts w:eastAsia="Aptos" w:cs="Arial"/>
                <w:b/>
                <w:bCs/>
                <w:i/>
                <w:iCs/>
              </w:rPr>
            </w:pPr>
          </w:p>
        </w:tc>
      </w:tr>
      <w:tr w:rsidRPr="009F6F3A" w:rsidR="00DF6831" w:rsidTr="001F6EC9" w14:paraId="1D59629B" w14:textId="77777777">
        <w:trPr>
          <w:trHeight w:val="456"/>
        </w:trPr>
        <w:tc>
          <w:tcPr>
            <w:tcW w:w="4531" w:type="dxa"/>
            <w:gridSpan w:val="2"/>
            <w:tcBorders>
              <w:top w:val="single" w:color="auto" w:sz="4" w:space="0"/>
              <w:left w:val="single" w:color="auto" w:sz="4" w:space="0"/>
              <w:bottom w:val="single" w:color="auto" w:sz="4" w:space="0"/>
              <w:right w:val="single" w:color="auto" w:sz="4" w:space="0"/>
            </w:tcBorders>
          </w:tcPr>
          <w:p w:rsidRPr="009F6F3A" w:rsidR="00DF6831" w:rsidP="00846EAB" w:rsidRDefault="00DF6831" w14:paraId="4DB83238" w14:textId="77777777">
            <w:pPr>
              <w:ind w:left="74"/>
              <w:rPr>
                <w:rFonts w:eastAsia="Aptos" w:cs="Arial"/>
                <w:b/>
                <w:bCs/>
                <w:i/>
                <w:iCs/>
                <w:kern w:val="2"/>
                <w14:ligatures w14:val="standardContextual"/>
              </w:rPr>
            </w:pPr>
            <w:r w:rsidRPr="009F6F3A">
              <w:rPr>
                <w:rFonts w:eastAsia="Aptos" w:cs="Arial"/>
                <w:sz w:val="20"/>
                <w:szCs w:val="20"/>
              </w:rPr>
              <w:t>3. used effective questioning techniques that encouraged me to reflect, explore ideas and consider possible solutions.</w:t>
            </w:r>
          </w:p>
        </w:tc>
        <w:tc>
          <w:tcPr>
            <w:tcW w:w="2127" w:type="dxa"/>
            <w:tcBorders>
              <w:top w:val="single" w:color="auto" w:sz="4" w:space="0"/>
              <w:left w:val="single" w:color="auto" w:sz="4" w:space="0"/>
              <w:bottom w:val="single" w:color="auto" w:sz="4" w:space="0"/>
              <w:right w:val="single" w:color="auto" w:sz="4" w:space="0"/>
            </w:tcBorders>
          </w:tcPr>
          <w:p w:rsidRPr="009F6F3A" w:rsidR="00DF6831" w:rsidP="001F6EC9" w:rsidRDefault="00DF6831" w14:paraId="2E6B6A6F" w14:textId="77777777">
            <w:pPr>
              <w:spacing w:before="40" w:after="40"/>
              <w:rPr>
                <w:rFonts w:eastAsia="Aptos" w:cs="Arial"/>
                <w:b/>
                <w:bCs/>
                <w:i/>
                <w:iCs/>
                <w:kern w:val="2"/>
                <w14:ligatures w14:val="standardContextual"/>
              </w:rPr>
            </w:pPr>
          </w:p>
        </w:tc>
        <w:tc>
          <w:tcPr>
            <w:tcW w:w="1842" w:type="dxa"/>
            <w:tcBorders>
              <w:top w:val="single" w:color="auto" w:sz="4" w:space="0"/>
              <w:left w:val="single" w:color="auto" w:sz="4" w:space="0"/>
              <w:bottom w:val="single" w:color="auto" w:sz="4" w:space="0"/>
              <w:right w:val="single" w:color="auto" w:sz="4" w:space="0"/>
            </w:tcBorders>
          </w:tcPr>
          <w:p w:rsidRPr="009F6F3A" w:rsidR="00DF6831" w:rsidP="001F6EC9" w:rsidRDefault="00DF6831" w14:paraId="69DEE0DD" w14:textId="77777777">
            <w:pPr>
              <w:spacing w:before="40" w:after="40"/>
              <w:rPr>
                <w:rFonts w:eastAsia="Aptos" w:cs="Arial"/>
                <w:b/>
                <w:bCs/>
                <w:i/>
                <w:iCs/>
                <w:kern w:val="2"/>
                <w14:ligatures w14:val="standardContextual"/>
              </w:rPr>
            </w:pPr>
          </w:p>
        </w:tc>
        <w:tc>
          <w:tcPr>
            <w:tcW w:w="1843" w:type="dxa"/>
            <w:gridSpan w:val="3"/>
            <w:tcBorders>
              <w:top w:val="single" w:color="auto" w:sz="4" w:space="0"/>
              <w:left w:val="single" w:color="auto" w:sz="4" w:space="0"/>
              <w:bottom w:val="single" w:color="auto" w:sz="4" w:space="0"/>
              <w:right w:val="single" w:color="auto" w:sz="4" w:space="0"/>
            </w:tcBorders>
          </w:tcPr>
          <w:p w:rsidRPr="009F6F3A" w:rsidR="00DF6831" w:rsidP="001F6EC9" w:rsidRDefault="00DF6831" w14:paraId="2665757F" w14:textId="77777777">
            <w:pPr>
              <w:spacing w:before="40" w:after="40"/>
              <w:rPr>
                <w:rFonts w:eastAsia="Aptos" w:cs="Arial"/>
                <w:b/>
                <w:bCs/>
                <w:i/>
                <w:iCs/>
              </w:rPr>
            </w:pPr>
          </w:p>
        </w:tc>
      </w:tr>
      <w:tr w:rsidRPr="009F6F3A" w:rsidR="00DF6831" w:rsidTr="001F6EC9" w14:paraId="79CFE977" w14:textId="77777777">
        <w:trPr>
          <w:trHeight w:val="456"/>
        </w:trPr>
        <w:tc>
          <w:tcPr>
            <w:tcW w:w="10343" w:type="dxa"/>
            <w:gridSpan w:val="7"/>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F6F3A" w:rsidR="00DF6831" w:rsidP="001F6EC9" w:rsidRDefault="00DF6831" w14:paraId="09288324" w14:textId="77777777">
            <w:pPr>
              <w:spacing w:before="40" w:after="40"/>
              <w:ind w:left="74"/>
              <w:rPr>
                <w:rFonts w:eastAsia="Aptos" w:cs="Arial"/>
                <w:b/>
                <w:bCs/>
                <w:sz w:val="20"/>
                <w:szCs w:val="20"/>
              </w:rPr>
            </w:pPr>
            <w:r w:rsidRPr="009F6F3A">
              <w:rPr>
                <w:rFonts w:eastAsia="Aptos" w:cs="Arial"/>
                <w:b/>
                <w:bCs/>
                <w:sz w:val="20"/>
                <w:szCs w:val="20"/>
              </w:rPr>
              <w:t>How were the sessions conducted</w:t>
            </w:r>
          </w:p>
          <w:p w:rsidRPr="009F6F3A" w:rsidR="00DF6831" w:rsidP="001F6EC9" w:rsidRDefault="00DF6831" w14:paraId="723BC3B5" w14:textId="77777777">
            <w:pPr>
              <w:spacing w:before="40" w:after="40"/>
              <w:ind w:left="74"/>
              <w:rPr>
                <w:rFonts w:eastAsia="Aptos" w:cs="Arial"/>
                <w:b/>
                <w:bCs/>
                <w:i/>
                <w:iCs/>
              </w:rPr>
            </w:pPr>
            <w:r w:rsidRPr="009F6F3A">
              <w:rPr>
                <w:rFonts w:eastAsia="Aptos" w:cs="Arial"/>
                <w:sz w:val="20"/>
                <w:szCs w:val="20"/>
              </w:rPr>
              <w:t>The Coach or Mentor:</w:t>
            </w:r>
          </w:p>
        </w:tc>
      </w:tr>
      <w:tr w:rsidRPr="009F6F3A" w:rsidR="00DF6831" w:rsidTr="001F6EC9" w14:paraId="0DCB9E3D" w14:textId="77777777">
        <w:trPr>
          <w:trHeight w:val="456"/>
        </w:trPr>
        <w:tc>
          <w:tcPr>
            <w:tcW w:w="4531" w:type="dxa"/>
            <w:gridSpan w:val="2"/>
            <w:tcBorders>
              <w:top w:val="single" w:color="auto" w:sz="4" w:space="0"/>
              <w:left w:val="single" w:color="auto" w:sz="4" w:space="0"/>
              <w:bottom w:val="single" w:color="auto" w:sz="4" w:space="0"/>
              <w:right w:val="single" w:color="auto" w:sz="4" w:space="0"/>
            </w:tcBorders>
          </w:tcPr>
          <w:p w:rsidRPr="009F6F3A" w:rsidR="00DF6831" w:rsidP="00846EAB" w:rsidRDefault="00DF6831" w14:paraId="383C7E08" w14:textId="77777777">
            <w:pPr>
              <w:ind w:left="74"/>
              <w:rPr>
                <w:rFonts w:eastAsia="Aptos" w:cs="Arial"/>
                <w:sz w:val="20"/>
                <w:szCs w:val="20"/>
              </w:rPr>
            </w:pPr>
            <w:r w:rsidRPr="009F6F3A">
              <w:rPr>
                <w:rFonts w:eastAsia="Aptos" w:cs="Arial"/>
                <w:sz w:val="20"/>
                <w:szCs w:val="20"/>
              </w:rPr>
              <w:t>3. helped me establish realistic, meaningful, and achievable goals that supported my personal or professional development.</w:t>
            </w:r>
          </w:p>
        </w:tc>
        <w:tc>
          <w:tcPr>
            <w:tcW w:w="2127" w:type="dxa"/>
            <w:tcBorders>
              <w:top w:val="single" w:color="auto" w:sz="4" w:space="0"/>
              <w:left w:val="single" w:color="auto" w:sz="4" w:space="0"/>
              <w:bottom w:val="single" w:color="auto" w:sz="4" w:space="0"/>
              <w:right w:val="single" w:color="auto" w:sz="4" w:space="0"/>
            </w:tcBorders>
          </w:tcPr>
          <w:p w:rsidRPr="009F6F3A" w:rsidR="00DF6831" w:rsidP="001F6EC9" w:rsidRDefault="00DF6831" w14:paraId="03BBBFDE" w14:textId="77777777">
            <w:pPr>
              <w:spacing w:before="40" w:after="40"/>
              <w:rPr>
                <w:rFonts w:eastAsia="Aptos" w:cs="Arial"/>
                <w:b/>
                <w:bCs/>
                <w:i/>
                <w:iCs/>
                <w:kern w:val="2"/>
                <w14:ligatures w14:val="standardContextual"/>
              </w:rPr>
            </w:pPr>
          </w:p>
        </w:tc>
        <w:tc>
          <w:tcPr>
            <w:tcW w:w="1842" w:type="dxa"/>
            <w:tcBorders>
              <w:top w:val="single" w:color="auto" w:sz="4" w:space="0"/>
              <w:left w:val="single" w:color="auto" w:sz="4" w:space="0"/>
              <w:bottom w:val="single" w:color="auto" w:sz="4" w:space="0"/>
              <w:right w:val="single" w:color="auto" w:sz="4" w:space="0"/>
            </w:tcBorders>
          </w:tcPr>
          <w:p w:rsidRPr="009F6F3A" w:rsidR="00DF6831" w:rsidP="001F6EC9" w:rsidRDefault="00DF6831" w14:paraId="54BC5BA6" w14:textId="77777777">
            <w:pPr>
              <w:spacing w:before="40" w:after="40"/>
              <w:rPr>
                <w:rFonts w:eastAsia="Aptos" w:cs="Arial"/>
                <w:b/>
                <w:bCs/>
                <w:i/>
                <w:iCs/>
                <w:kern w:val="2"/>
                <w14:ligatures w14:val="standardContextual"/>
              </w:rPr>
            </w:pPr>
          </w:p>
        </w:tc>
        <w:tc>
          <w:tcPr>
            <w:tcW w:w="1843" w:type="dxa"/>
            <w:gridSpan w:val="3"/>
            <w:tcBorders>
              <w:top w:val="single" w:color="auto" w:sz="4" w:space="0"/>
              <w:left w:val="single" w:color="auto" w:sz="4" w:space="0"/>
              <w:bottom w:val="single" w:color="auto" w:sz="4" w:space="0"/>
              <w:right w:val="single" w:color="auto" w:sz="4" w:space="0"/>
            </w:tcBorders>
          </w:tcPr>
          <w:p w:rsidRPr="009F6F3A" w:rsidR="00DF6831" w:rsidP="001F6EC9" w:rsidRDefault="00DF6831" w14:paraId="5914CB64" w14:textId="77777777">
            <w:pPr>
              <w:spacing w:before="40" w:after="40"/>
              <w:rPr>
                <w:rFonts w:eastAsia="Aptos" w:cs="Arial"/>
                <w:b/>
                <w:bCs/>
                <w:i/>
                <w:iCs/>
              </w:rPr>
            </w:pPr>
          </w:p>
        </w:tc>
      </w:tr>
      <w:tr w:rsidRPr="009F6F3A" w:rsidR="00DF6831" w:rsidTr="001F6EC9" w14:paraId="2AF0417F" w14:textId="77777777">
        <w:trPr>
          <w:trHeight w:val="456"/>
        </w:trPr>
        <w:tc>
          <w:tcPr>
            <w:tcW w:w="4531" w:type="dxa"/>
            <w:gridSpan w:val="2"/>
            <w:tcBorders>
              <w:top w:val="single" w:color="auto" w:sz="4" w:space="0"/>
              <w:left w:val="single" w:color="auto" w:sz="4" w:space="0"/>
              <w:bottom w:val="single" w:color="auto" w:sz="4" w:space="0"/>
              <w:right w:val="single" w:color="auto" w:sz="4" w:space="0"/>
            </w:tcBorders>
          </w:tcPr>
          <w:p w:rsidRPr="009F6F3A" w:rsidR="00DF6831" w:rsidP="00846EAB" w:rsidRDefault="00DF6831" w14:paraId="578234A5" w14:textId="77777777">
            <w:pPr>
              <w:ind w:left="74"/>
              <w:rPr>
                <w:rFonts w:eastAsia="Aptos" w:cs="Arial"/>
                <w:sz w:val="20"/>
                <w:szCs w:val="20"/>
              </w:rPr>
            </w:pPr>
            <w:r w:rsidRPr="009F6F3A">
              <w:rPr>
                <w:rFonts w:eastAsia="Aptos" w:cs="Arial"/>
                <w:sz w:val="20"/>
                <w:szCs w:val="20"/>
              </w:rPr>
              <w:t>4. kept me on track to ensure that any established goals remained realistic, meaningful and achievable.</w:t>
            </w:r>
          </w:p>
        </w:tc>
        <w:tc>
          <w:tcPr>
            <w:tcW w:w="2127" w:type="dxa"/>
            <w:tcBorders>
              <w:top w:val="single" w:color="auto" w:sz="4" w:space="0"/>
              <w:left w:val="single" w:color="auto" w:sz="4" w:space="0"/>
              <w:bottom w:val="single" w:color="auto" w:sz="4" w:space="0"/>
              <w:right w:val="single" w:color="auto" w:sz="4" w:space="0"/>
            </w:tcBorders>
          </w:tcPr>
          <w:p w:rsidRPr="009F6F3A" w:rsidR="00DF6831" w:rsidP="001F6EC9" w:rsidRDefault="00DF6831" w14:paraId="392A7768" w14:textId="77777777">
            <w:pPr>
              <w:spacing w:before="40" w:after="40"/>
              <w:rPr>
                <w:rFonts w:eastAsia="Aptos" w:cs="Arial"/>
                <w:b/>
                <w:bCs/>
                <w:i/>
                <w:iCs/>
                <w:kern w:val="2"/>
                <w14:ligatures w14:val="standardContextual"/>
              </w:rPr>
            </w:pPr>
          </w:p>
        </w:tc>
        <w:tc>
          <w:tcPr>
            <w:tcW w:w="1842" w:type="dxa"/>
            <w:tcBorders>
              <w:top w:val="single" w:color="auto" w:sz="4" w:space="0"/>
              <w:left w:val="single" w:color="auto" w:sz="4" w:space="0"/>
              <w:bottom w:val="single" w:color="auto" w:sz="4" w:space="0"/>
              <w:right w:val="single" w:color="auto" w:sz="4" w:space="0"/>
            </w:tcBorders>
          </w:tcPr>
          <w:p w:rsidRPr="009F6F3A" w:rsidR="00DF6831" w:rsidP="001F6EC9" w:rsidRDefault="00DF6831" w14:paraId="2D33A5FA" w14:textId="77777777">
            <w:pPr>
              <w:spacing w:before="40" w:after="40"/>
              <w:rPr>
                <w:rFonts w:eastAsia="Aptos" w:cs="Arial"/>
                <w:b/>
                <w:bCs/>
                <w:i/>
                <w:iCs/>
                <w:kern w:val="2"/>
                <w14:ligatures w14:val="standardContextual"/>
              </w:rPr>
            </w:pPr>
          </w:p>
        </w:tc>
        <w:tc>
          <w:tcPr>
            <w:tcW w:w="1843" w:type="dxa"/>
            <w:gridSpan w:val="3"/>
            <w:tcBorders>
              <w:top w:val="single" w:color="auto" w:sz="4" w:space="0"/>
              <w:left w:val="single" w:color="auto" w:sz="4" w:space="0"/>
              <w:bottom w:val="single" w:color="auto" w:sz="4" w:space="0"/>
              <w:right w:val="single" w:color="auto" w:sz="4" w:space="0"/>
            </w:tcBorders>
          </w:tcPr>
          <w:p w:rsidRPr="009F6F3A" w:rsidR="00DF6831" w:rsidP="001F6EC9" w:rsidRDefault="00DF6831" w14:paraId="31732F74" w14:textId="77777777">
            <w:pPr>
              <w:spacing w:before="40" w:after="40"/>
              <w:rPr>
                <w:rFonts w:eastAsia="Aptos" w:cs="Arial"/>
                <w:b/>
                <w:bCs/>
                <w:i/>
                <w:iCs/>
              </w:rPr>
            </w:pPr>
          </w:p>
        </w:tc>
      </w:tr>
      <w:tr w:rsidRPr="009F6F3A" w:rsidR="00DF6831" w:rsidTr="00AB1B8A" w14:paraId="19885C4B" w14:textId="77777777">
        <w:trPr>
          <w:trHeight w:val="246"/>
        </w:trPr>
        <w:tc>
          <w:tcPr>
            <w:tcW w:w="4531" w:type="dxa"/>
            <w:gridSpan w:val="2"/>
            <w:tcBorders>
              <w:top w:val="single" w:color="auto" w:sz="4" w:space="0"/>
              <w:left w:val="single" w:color="auto" w:sz="4" w:space="0"/>
              <w:bottom w:val="single" w:color="auto" w:sz="4" w:space="0"/>
              <w:right w:val="single" w:color="auto" w:sz="4" w:space="0"/>
            </w:tcBorders>
          </w:tcPr>
          <w:p w:rsidRPr="009F6F3A" w:rsidR="00DF6831" w:rsidP="00846EAB" w:rsidRDefault="00DF6831" w14:paraId="5E0D5C22" w14:textId="77777777">
            <w:pPr>
              <w:ind w:left="74"/>
              <w:rPr>
                <w:rFonts w:eastAsia="Aptos" w:cs="Arial"/>
                <w:sz w:val="20"/>
                <w:szCs w:val="20"/>
              </w:rPr>
            </w:pPr>
            <w:r w:rsidRPr="009F6F3A">
              <w:rPr>
                <w:rFonts w:eastAsia="Aptos" w:cs="Arial"/>
                <w:sz w:val="20"/>
                <w:szCs w:val="20"/>
              </w:rPr>
              <w:t>5. remained attentive to my individual needs.</w:t>
            </w:r>
          </w:p>
        </w:tc>
        <w:tc>
          <w:tcPr>
            <w:tcW w:w="2127" w:type="dxa"/>
            <w:tcBorders>
              <w:top w:val="single" w:color="auto" w:sz="4" w:space="0"/>
              <w:left w:val="single" w:color="auto" w:sz="4" w:space="0"/>
              <w:bottom w:val="single" w:color="auto" w:sz="4" w:space="0"/>
              <w:right w:val="single" w:color="auto" w:sz="4" w:space="0"/>
            </w:tcBorders>
          </w:tcPr>
          <w:p w:rsidRPr="009F6F3A" w:rsidR="00DF6831" w:rsidP="001F6EC9" w:rsidRDefault="00DF6831" w14:paraId="41946AA1" w14:textId="77777777">
            <w:pPr>
              <w:spacing w:before="40" w:after="40"/>
              <w:rPr>
                <w:rFonts w:eastAsia="Aptos" w:cs="Arial"/>
                <w:b/>
                <w:bCs/>
                <w:i/>
                <w:iCs/>
                <w:kern w:val="2"/>
                <w14:ligatures w14:val="standardContextual"/>
              </w:rPr>
            </w:pPr>
          </w:p>
        </w:tc>
        <w:tc>
          <w:tcPr>
            <w:tcW w:w="1842" w:type="dxa"/>
            <w:tcBorders>
              <w:top w:val="single" w:color="auto" w:sz="4" w:space="0"/>
              <w:left w:val="single" w:color="auto" w:sz="4" w:space="0"/>
              <w:bottom w:val="single" w:color="auto" w:sz="4" w:space="0"/>
              <w:right w:val="single" w:color="auto" w:sz="4" w:space="0"/>
            </w:tcBorders>
          </w:tcPr>
          <w:p w:rsidRPr="009F6F3A" w:rsidR="00DF6831" w:rsidP="001F6EC9" w:rsidRDefault="00DF6831" w14:paraId="75CB7A00" w14:textId="77777777">
            <w:pPr>
              <w:spacing w:before="40" w:after="40"/>
              <w:rPr>
                <w:rFonts w:eastAsia="Aptos" w:cs="Arial"/>
                <w:b/>
                <w:bCs/>
                <w:i/>
                <w:iCs/>
                <w:kern w:val="2"/>
                <w14:ligatures w14:val="standardContextual"/>
              </w:rPr>
            </w:pPr>
          </w:p>
        </w:tc>
        <w:tc>
          <w:tcPr>
            <w:tcW w:w="1843" w:type="dxa"/>
            <w:gridSpan w:val="3"/>
            <w:tcBorders>
              <w:top w:val="single" w:color="auto" w:sz="4" w:space="0"/>
              <w:left w:val="single" w:color="auto" w:sz="4" w:space="0"/>
              <w:bottom w:val="single" w:color="auto" w:sz="4" w:space="0"/>
              <w:right w:val="single" w:color="auto" w:sz="4" w:space="0"/>
            </w:tcBorders>
          </w:tcPr>
          <w:p w:rsidRPr="009F6F3A" w:rsidR="00DF6831" w:rsidP="001F6EC9" w:rsidRDefault="00DF6831" w14:paraId="1A145833" w14:textId="77777777">
            <w:pPr>
              <w:spacing w:before="40" w:after="40"/>
              <w:rPr>
                <w:rFonts w:eastAsia="Aptos" w:cs="Arial"/>
                <w:b/>
                <w:bCs/>
                <w:i/>
                <w:iCs/>
              </w:rPr>
            </w:pPr>
          </w:p>
        </w:tc>
      </w:tr>
      <w:tr w:rsidRPr="009F6F3A" w:rsidR="00DF6831" w:rsidTr="001F6EC9" w14:paraId="6E0DF4DF" w14:textId="77777777">
        <w:trPr>
          <w:trHeight w:val="456"/>
        </w:trPr>
        <w:tc>
          <w:tcPr>
            <w:tcW w:w="10343" w:type="dxa"/>
            <w:gridSpan w:val="7"/>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F1280" w:rsidR="00DF6831" w:rsidP="001F6EC9" w:rsidRDefault="00DF6831" w14:paraId="1F4972D4" w14:textId="77777777">
            <w:pPr>
              <w:spacing w:before="40" w:after="40"/>
              <w:ind w:left="74"/>
              <w:rPr>
                <w:rFonts w:eastAsia="Aptos" w:cs="Arial"/>
                <w:b/>
                <w:bCs/>
                <w:sz w:val="20"/>
                <w:szCs w:val="20"/>
              </w:rPr>
            </w:pPr>
            <w:r w:rsidRPr="00FF1280">
              <w:rPr>
                <w:rFonts w:eastAsia="Aptos" w:cs="Arial"/>
                <w:b/>
                <w:bCs/>
                <w:sz w:val="20"/>
                <w:szCs w:val="20"/>
              </w:rPr>
              <w:t>How did the coach or mentor behave during the sessions</w:t>
            </w:r>
          </w:p>
          <w:p w:rsidRPr="009F6F3A" w:rsidR="00DF6831" w:rsidP="001F6EC9" w:rsidRDefault="00DF6831" w14:paraId="5FC6F0BA" w14:textId="77777777">
            <w:pPr>
              <w:spacing w:before="40" w:after="40"/>
              <w:ind w:left="74"/>
              <w:rPr>
                <w:rFonts w:eastAsia="Aptos" w:cs="Arial"/>
                <w:b/>
                <w:bCs/>
                <w:i/>
                <w:iCs/>
              </w:rPr>
            </w:pPr>
            <w:r w:rsidRPr="00FF1280">
              <w:rPr>
                <w:rFonts w:eastAsia="Aptos" w:cs="Arial"/>
                <w:sz w:val="20"/>
                <w:szCs w:val="20"/>
              </w:rPr>
              <w:t>The Coach or Mentor:</w:t>
            </w:r>
          </w:p>
        </w:tc>
      </w:tr>
      <w:tr w:rsidRPr="009F6F3A" w:rsidR="00DF6831" w:rsidTr="001F6EC9" w14:paraId="0E6E741A" w14:textId="77777777">
        <w:trPr>
          <w:trHeight w:val="456"/>
        </w:trPr>
        <w:tc>
          <w:tcPr>
            <w:tcW w:w="4531" w:type="dxa"/>
            <w:gridSpan w:val="2"/>
            <w:tcBorders>
              <w:top w:val="single" w:color="auto" w:sz="4" w:space="0"/>
              <w:left w:val="single" w:color="auto" w:sz="4" w:space="0"/>
              <w:bottom w:val="single" w:color="auto" w:sz="4" w:space="0"/>
              <w:right w:val="single" w:color="auto" w:sz="4" w:space="0"/>
            </w:tcBorders>
          </w:tcPr>
          <w:p w:rsidRPr="009F6F3A" w:rsidR="00DF6831" w:rsidP="00846EAB" w:rsidRDefault="00DF6831" w14:paraId="2877FF08" w14:textId="77777777">
            <w:pPr>
              <w:ind w:left="74"/>
              <w:rPr>
                <w:rFonts w:eastAsia="Aptos" w:cs="Arial"/>
                <w:sz w:val="20"/>
                <w:szCs w:val="20"/>
              </w:rPr>
            </w:pPr>
            <w:r w:rsidRPr="009F6F3A">
              <w:rPr>
                <w:rFonts w:eastAsia="Aptos" w:cs="Arial"/>
                <w:sz w:val="20"/>
                <w:szCs w:val="20"/>
              </w:rPr>
              <w:t>6. valued my views and experiences and created a supportive and respectful environment.</w:t>
            </w:r>
          </w:p>
        </w:tc>
        <w:tc>
          <w:tcPr>
            <w:tcW w:w="2127" w:type="dxa"/>
            <w:tcBorders>
              <w:top w:val="single" w:color="auto" w:sz="4" w:space="0"/>
              <w:left w:val="single" w:color="auto" w:sz="4" w:space="0"/>
              <w:bottom w:val="single" w:color="auto" w:sz="4" w:space="0"/>
              <w:right w:val="single" w:color="auto" w:sz="4" w:space="0"/>
            </w:tcBorders>
          </w:tcPr>
          <w:p w:rsidRPr="009F6F3A" w:rsidR="00DF6831" w:rsidP="001F6EC9" w:rsidRDefault="00DF6831" w14:paraId="1E7F9EAA" w14:textId="77777777">
            <w:pPr>
              <w:spacing w:before="40" w:after="40"/>
              <w:rPr>
                <w:rFonts w:eastAsia="Aptos" w:cs="Arial"/>
                <w:b/>
                <w:bCs/>
                <w:i/>
                <w:iCs/>
                <w:kern w:val="2"/>
                <w14:ligatures w14:val="standardContextual"/>
              </w:rPr>
            </w:pPr>
          </w:p>
        </w:tc>
        <w:tc>
          <w:tcPr>
            <w:tcW w:w="1842" w:type="dxa"/>
            <w:tcBorders>
              <w:top w:val="single" w:color="auto" w:sz="4" w:space="0"/>
              <w:left w:val="single" w:color="auto" w:sz="4" w:space="0"/>
              <w:bottom w:val="single" w:color="auto" w:sz="4" w:space="0"/>
              <w:right w:val="single" w:color="auto" w:sz="4" w:space="0"/>
            </w:tcBorders>
          </w:tcPr>
          <w:p w:rsidRPr="009F6F3A" w:rsidR="00DF6831" w:rsidP="001F6EC9" w:rsidRDefault="00DF6831" w14:paraId="20F6A18C" w14:textId="77777777">
            <w:pPr>
              <w:spacing w:before="40" w:after="40"/>
              <w:rPr>
                <w:rFonts w:eastAsia="Aptos" w:cs="Arial"/>
                <w:b/>
                <w:bCs/>
                <w:i/>
                <w:iCs/>
                <w:kern w:val="2"/>
                <w14:ligatures w14:val="standardContextual"/>
              </w:rPr>
            </w:pPr>
          </w:p>
        </w:tc>
        <w:tc>
          <w:tcPr>
            <w:tcW w:w="1843" w:type="dxa"/>
            <w:gridSpan w:val="3"/>
            <w:tcBorders>
              <w:top w:val="single" w:color="auto" w:sz="4" w:space="0"/>
              <w:left w:val="single" w:color="auto" w:sz="4" w:space="0"/>
              <w:bottom w:val="single" w:color="auto" w:sz="4" w:space="0"/>
              <w:right w:val="single" w:color="auto" w:sz="4" w:space="0"/>
            </w:tcBorders>
          </w:tcPr>
          <w:p w:rsidRPr="009F6F3A" w:rsidR="00DF6831" w:rsidP="001F6EC9" w:rsidRDefault="00DF6831" w14:paraId="30A03DC5" w14:textId="77777777">
            <w:pPr>
              <w:spacing w:before="40" w:after="40"/>
              <w:rPr>
                <w:rFonts w:eastAsia="Aptos" w:cs="Arial"/>
                <w:b/>
                <w:bCs/>
                <w:i/>
                <w:iCs/>
              </w:rPr>
            </w:pPr>
          </w:p>
        </w:tc>
      </w:tr>
      <w:tr w:rsidRPr="009F6F3A" w:rsidR="00DF6831" w:rsidTr="001F6EC9" w14:paraId="604BC9A4" w14:textId="77777777">
        <w:trPr>
          <w:trHeight w:val="456"/>
        </w:trPr>
        <w:tc>
          <w:tcPr>
            <w:tcW w:w="4531" w:type="dxa"/>
            <w:gridSpan w:val="2"/>
            <w:tcBorders>
              <w:top w:val="single" w:color="auto" w:sz="4" w:space="0"/>
              <w:left w:val="single" w:color="auto" w:sz="4" w:space="0"/>
              <w:bottom w:val="single" w:color="auto" w:sz="4" w:space="0"/>
              <w:right w:val="single" w:color="auto" w:sz="4" w:space="0"/>
            </w:tcBorders>
          </w:tcPr>
          <w:p w:rsidRPr="009F6F3A" w:rsidR="00DF6831" w:rsidP="00846EAB" w:rsidRDefault="00DF6831" w14:paraId="3E68D280" w14:textId="77777777">
            <w:pPr>
              <w:ind w:left="74"/>
              <w:rPr>
                <w:rFonts w:eastAsia="Aptos" w:cs="Arial"/>
                <w:sz w:val="20"/>
                <w:szCs w:val="20"/>
              </w:rPr>
            </w:pPr>
            <w:r w:rsidRPr="009F6F3A">
              <w:rPr>
                <w:rFonts w:eastAsia="Aptos" w:cs="Arial"/>
                <w:sz w:val="20"/>
                <w:szCs w:val="20"/>
              </w:rPr>
              <w:t xml:space="preserve">7. conducted themselves in a professional, supportive, and constructive manner. </w:t>
            </w:r>
          </w:p>
        </w:tc>
        <w:tc>
          <w:tcPr>
            <w:tcW w:w="2127" w:type="dxa"/>
            <w:tcBorders>
              <w:top w:val="single" w:color="auto" w:sz="4" w:space="0"/>
              <w:left w:val="single" w:color="auto" w:sz="4" w:space="0"/>
              <w:bottom w:val="single" w:color="auto" w:sz="4" w:space="0"/>
              <w:right w:val="single" w:color="auto" w:sz="4" w:space="0"/>
            </w:tcBorders>
          </w:tcPr>
          <w:p w:rsidRPr="009F6F3A" w:rsidR="00DF6831" w:rsidP="001F6EC9" w:rsidRDefault="00DF6831" w14:paraId="56605629" w14:textId="77777777">
            <w:pPr>
              <w:spacing w:before="40" w:after="40"/>
              <w:rPr>
                <w:rFonts w:eastAsia="Aptos" w:cs="Arial"/>
                <w:b/>
                <w:bCs/>
                <w:i/>
                <w:iCs/>
                <w:kern w:val="2"/>
                <w14:ligatures w14:val="standardContextual"/>
              </w:rPr>
            </w:pPr>
          </w:p>
        </w:tc>
        <w:tc>
          <w:tcPr>
            <w:tcW w:w="1842" w:type="dxa"/>
            <w:tcBorders>
              <w:top w:val="single" w:color="auto" w:sz="4" w:space="0"/>
              <w:left w:val="single" w:color="auto" w:sz="4" w:space="0"/>
              <w:bottom w:val="single" w:color="auto" w:sz="4" w:space="0"/>
              <w:right w:val="single" w:color="auto" w:sz="4" w:space="0"/>
            </w:tcBorders>
          </w:tcPr>
          <w:p w:rsidRPr="009F6F3A" w:rsidR="00DF6831" w:rsidP="001F6EC9" w:rsidRDefault="00DF6831" w14:paraId="48D63EAE" w14:textId="77777777">
            <w:pPr>
              <w:spacing w:before="40" w:after="40"/>
              <w:rPr>
                <w:rFonts w:eastAsia="Aptos" w:cs="Arial"/>
                <w:b/>
                <w:bCs/>
                <w:i/>
                <w:iCs/>
                <w:kern w:val="2"/>
                <w14:ligatures w14:val="standardContextual"/>
              </w:rPr>
            </w:pPr>
          </w:p>
        </w:tc>
        <w:tc>
          <w:tcPr>
            <w:tcW w:w="1843" w:type="dxa"/>
            <w:gridSpan w:val="3"/>
            <w:tcBorders>
              <w:top w:val="single" w:color="auto" w:sz="4" w:space="0"/>
              <w:left w:val="single" w:color="auto" w:sz="4" w:space="0"/>
              <w:bottom w:val="single" w:color="auto" w:sz="4" w:space="0"/>
              <w:right w:val="single" w:color="auto" w:sz="4" w:space="0"/>
            </w:tcBorders>
          </w:tcPr>
          <w:p w:rsidRPr="009F6F3A" w:rsidR="00DF6831" w:rsidP="001F6EC9" w:rsidRDefault="00DF6831" w14:paraId="5E2F869B" w14:textId="77777777">
            <w:pPr>
              <w:spacing w:before="40" w:after="40"/>
              <w:rPr>
                <w:rFonts w:eastAsia="Aptos" w:cs="Arial"/>
                <w:b/>
                <w:bCs/>
                <w:i/>
                <w:iCs/>
              </w:rPr>
            </w:pPr>
          </w:p>
        </w:tc>
      </w:tr>
      <w:tr w:rsidRPr="009F6F3A" w:rsidR="00DF6831" w:rsidTr="001F6EC9" w14:paraId="09D8BCE8" w14:textId="77777777">
        <w:trPr>
          <w:trHeight w:val="456"/>
        </w:trPr>
        <w:tc>
          <w:tcPr>
            <w:tcW w:w="4531" w:type="dxa"/>
            <w:gridSpan w:val="2"/>
            <w:tcBorders>
              <w:top w:val="single" w:color="auto" w:sz="4" w:space="0"/>
              <w:left w:val="single" w:color="auto" w:sz="4" w:space="0"/>
              <w:bottom w:val="single" w:color="auto" w:sz="4" w:space="0"/>
              <w:right w:val="single" w:color="auto" w:sz="4" w:space="0"/>
            </w:tcBorders>
          </w:tcPr>
          <w:p w:rsidRPr="009F6F3A" w:rsidR="00DF6831" w:rsidP="00846EAB" w:rsidRDefault="00DF6831" w14:paraId="5683708B" w14:textId="77777777">
            <w:pPr>
              <w:ind w:left="74"/>
              <w:rPr>
                <w:rFonts w:eastAsia="Aptos" w:cs="Arial"/>
                <w:sz w:val="20"/>
                <w:szCs w:val="20"/>
              </w:rPr>
            </w:pPr>
            <w:r w:rsidRPr="009F6F3A">
              <w:rPr>
                <w:rFonts w:eastAsia="Aptos" w:cs="Arial"/>
                <w:sz w:val="20"/>
                <w:szCs w:val="20"/>
              </w:rPr>
              <w:t>8. handled our discussions in a confidential and trustworthy manner.</w:t>
            </w:r>
          </w:p>
        </w:tc>
        <w:tc>
          <w:tcPr>
            <w:tcW w:w="2127" w:type="dxa"/>
            <w:tcBorders>
              <w:top w:val="single" w:color="auto" w:sz="4" w:space="0"/>
              <w:left w:val="single" w:color="auto" w:sz="4" w:space="0"/>
              <w:bottom w:val="single" w:color="auto" w:sz="4" w:space="0"/>
              <w:right w:val="single" w:color="auto" w:sz="4" w:space="0"/>
            </w:tcBorders>
          </w:tcPr>
          <w:p w:rsidRPr="009F6F3A" w:rsidR="00DF6831" w:rsidP="001F6EC9" w:rsidRDefault="00DF6831" w14:paraId="0B8167C8" w14:textId="77777777">
            <w:pPr>
              <w:spacing w:before="40" w:after="40"/>
              <w:rPr>
                <w:rFonts w:eastAsia="Aptos" w:cs="Arial"/>
                <w:b/>
                <w:bCs/>
                <w:i/>
                <w:iCs/>
                <w:kern w:val="2"/>
                <w14:ligatures w14:val="standardContextual"/>
              </w:rPr>
            </w:pPr>
          </w:p>
        </w:tc>
        <w:tc>
          <w:tcPr>
            <w:tcW w:w="1842" w:type="dxa"/>
            <w:tcBorders>
              <w:top w:val="single" w:color="auto" w:sz="4" w:space="0"/>
              <w:left w:val="single" w:color="auto" w:sz="4" w:space="0"/>
              <w:bottom w:val="single" w:color="auto" w:sz="4" w:space="0"/>
              <w:right w:val="single" w:color="auto" w:sz="4" w:space="0"/>
            </w:tcBorders>
          </w:tcPr>
          <w:p w:rsidRPr="009F6F3A" w:rsidR="00DF6831" w:rsidP="001F6EC9" w:rsidRDefault="00DF6831" w14:paraId="7E770A9E" w14:textId="77777777">
            <w:pPr>
              <w:spacing w:before="40" w:after="40"/>
              <w:rPr>
                <w:rFonts w:eastAsia="Aptos" w:cs="Arial"/>
                <w:b/>
                <w:bCs/>
                <w:i/>
                <w:iCs/>
                <w:kern w:val="2"/>
                <w14:ligatures w14:val="standardContextual"/>
              </w:rPr>
            </w:pPr>
          </w:p>
        </w:tc>
        <w:tc>
          <w:tcPr>
            <w:tcW w:w="1843" w:type="dxa"/>
            <w:gridSpan w:val="3"/>
            <w:tcBorders>
              <w:top w:val="single" w:color="auto" w:sz="4" w:space="0"/>
              <w:left w:val="single" w:color="auto" w:sz="4" w:space="0"/>
              <w:bottom w:val="single" w:color="auto" w:sz="4" w:space="0"/>
              <w:right w:val="single" w:color="auto" w:sz="4" w:space="0"/>
            </w:tcBorders>
          </w:tcPr>
          <w:p w:rsidRPr="009F6F3A" w:rsidR="00DF6831" w:rsidP="001F6EC9" w:rsidRDefault="00DF6831" w14:paraId="37DF3A9F" w14:textId="77777777">
            <w:pPr>
              <w:spacing w:before="40" w:after="40"/>
              <w:rPr>
                <w:rFonts w:eastAsia="Aptos" w:cs="Arial"/>
                <w:b/>
                <w:bCs/>
                <w:i/>
                <w:iCs/>
              </w:rPr>
            </w:pPr>
          </w:p>
        </w:tc>
      </w:tr>
      <w:tr w:rsidRPr="009F6F3A" w:rsidR="00DF6831" w:rsidTr="001F6EC9" w14:paraId="21016825" w14:textId="77777777">
        <w:trPr>
          <w:trHeight w:val="456"/>
        </w:trPr>
        <w:tc>
          <w:tcPr>
            <w:tcW w:w="10343" w:type="dxa"/>
            <w:gridSpan w:val="7"/>
            <w:tcBorders>
              <w:top w:val="single" w:color="auto" w:sz="4" w:space="0"/>
              <w:left w:val="single" w:color="auto" w:sz="4" w:space="0"/>
              <w:bottom w:val="single" w:color="auto" w:sz="4" w:space="0"/>
              <w:right w:val="single" w:color="auto" w:sz="4" w:space="0"/>
            </w:tcBorders>
          </w:tcPr>
          <w:p w:rsidRPr="00FF1280" w:rsidR="00DF6831" w:rsidP="001F6EC9" w:rsidRDefault="00DF6831" w14:paraId="5AD3CD46" w14:textId="77777777">
            <w:pPr>
              <w:rPr>
                <w:rFonts w:eastAsia="Aptos" w:cs="Arial"/>
                <w:sz w:val="20"/>
                <w:szCs w:val="20"/>
              </w:rPr>
            </w:pPr>
            <w:r w:rsidRPr="00FF1280">
              <w:rPr>
                <w:rFonts w:eastAsia="Aptos" w:cs="Arial"/>
                <w:b/>
                <w:bCs/>
                <w:sz w:val="20"/>
                <w:szCs w:val="20"/>
              </w:rPr>
              <w:t>Please use this space to provide any further feedback, reflections, or comments regarding your overall coaching or mentoring experience</w:t>
            </w:r>
            <w:r w:rsidRPr="00FF1280">
              <w:rPr>
                <w:rFonts w:eastAsia="Aptos" w:cs="Arial"/>
                <w:sz w:val="20"/>
                <w:szCs w:val="20"/>
              </w:rPr>
              <w:t>.</w:t>
            </w:r>
          </w:p>
          <w:p w:rsidRPr="009F6F3A" w:rsidR="00DF6831" w:rsidP="001F6EC9" w:rsidRDefault="00DF6831" w14:paraId="0A76CABA" w14:textId="77777777">
            <w:pPr>
              <w:rPr>
                <w:rFonts w:eastAsia="Aptos" w:cs="Arial"/>
                <w:sz w:val="22"/>
                <w:szCs w:val="22"/>
              </w:rPr>
            </w:pPr>
          </w:p>
          <w:p w:rsidRPr="009F6F3A" w:rsidR="00DF6831" w:rsidP="001F6EC9" w:rsidRDefault="00DF6831" w14:paraId="0A4C0250" w14:textId="77777777">
            <w:pPr>
              <w:spacing w:before="40" w:after="40"/>
              <w:rPr>
                <w:rFonts w:eastAsia="Aptos" w:cs="Arial"/>
                <w:b/>
                <w:bCs/>
                <w:i/>
                <w:iCs/>
              </w:rPr>
            </w:pPr>
          </w:p>
        </w:tc>
      </w:tr>
    </w:tbl>
    <w:p w:rsidRPr="009F6F3A" w:rsidR="00DF6831" w:rsidP="00DF6831" w:rsidRDefault="00DF6831" w14:paraId="4E0505F1" w14:textId="77777777">
      <w:pPr>
        <w:rPr>
          <w:rFonts w:eastAsia="Aptos" w:cs="Arial"/>
          <w:sz w:val="16"/>
          <w:szCs w:val="16"/>
        </w:rPr>
        <w:sectPr w:rsidRPr="009F6F3A" w:rsidR="00DF6831" w:rsidSect="00F24223">
          <w:pgSz w:w="11906" w:h="16838" w:orient="portrait"/>
          <w:pgMar w:top="720" w:right="720" w:bottom="720" w:left="720" w:header="0" w:footer="708" w:gutter="0"/>
          <w:cols w:space="708"/>
          <w:docGrid w:linePitch="360"/>
        </w:sectPr>
      </w:pPr>
    </w:p>
    <w:p w:rsidRPr="009F6F3A" w:rsidR="00DF6831" w:rsidP="00DF6831" w:rsidRDefault="00DF6831" w14:paraId="31C1D8BA" w14:textId="77777777">
      <w:pPr>
        <w:keepNext/>
        <w:keepLines/>
        <w:spacing w:before="240" w:after="240"/>
        <w:rPr>
          <w:rFonts w:eastAsia="Arial" w:cs="Arial"/>
          <w:b/>
          <w:bCs/>
          <w:color w:val="FFA300"/>
          <w:sz w:val="26"/>
          <w:szCs w:val="26"/>
          <w:lang w:val="en-US"/>
        </w:rPr>
      </w:pPr>
      <w:proofErr w:type="spellStart"/>
      <w:r w:rsidRPr="009F6F3A">
        <w:rPr>
          <w:rFonts w:eastAsia="Arial" w:cs="Arial"/>
          <w:b/>
          <w:bCs/>
          <w:color w:val="FFA300"/>
          <w:sz w:val="26"/>
          <w:szCs w:val="26"/>
          <w:lang w:val="en-US"/>
        </w:rPr>
        <w:t>Coachee</w:t>
      </w:r>
      <w:proofErr w:type="spellEnd"/>
      <w:r w:rsidRPr="009F6F3A">
        <w:rPr>
          <w:rFonts w:eastAsia="Arial" w:cs="Arial"/>
          <w:b/>
          <w:bCs/>
          <w:color w:val="FFA300"/>
          <w:sz w:val="26"/>
          <w:szCs w:val="26"/>
          <w:lang w:val="en-US"/>
        </w:rPr>
        <w:t xml:space="preserve"> or Mentee feedback form – Mid-point sessions </w:t>
      </w:r>
    </w:p>
    <w:p w:rsidRPr="00FD26C8" w:rsidR="00DF6831" w:rsidP="00DF6831" w:rsidRDefault="00DF6831" w14:paraId="74A419CE" w14:textId="77777777">
      <w:pPr>
        <w:tabs>
          <w:tab w:val="center" w:pos="4513"/>
          <w:tab w:val="right" w:pos="9026"/>
        </w:tabs>
        <w:spacing w:before="200" w:after="160" w:line="240" w:lineRule="auto"/>
        <w:rPr>
          <w:rFonts w:eastAsia="Calibri" w:cs="Arial"/>
          <w:i/>
          <w:iCs/>
          <w:sz w:val="20"/>
          <w:szCs w:val="20"/>
        </w:rPr>
      </w:pPr>
      <w:r w:rsidRPr="00FD26C8">
        <w:rPr>
          <w:rFonts w:eastAsia="Calibri" w:cs="Arial"/>
          <w:i/>
          <w:iCs/>
          <w:sz w:val="20"/>
          <w:szCs w:val="20"/>
        </w:rPr>
        <w:t>A requirement of this qualification is for coach or mentors to obtain feedback from the individuals after every session and use this to support their further development. Please spend a few minutes providing your feedback on the following questions. Please be reassured that all responses are confidential.</w:t>
      </w:r>
    </w:p>
    <w:tbl>
      <w:tblPr>
        <w:tblStyle w:val="TableGrid"/>
        <w:tblW w:w="1034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109"/>
        <w:gridCol w:w="1422"/>
        <w:gridCol w:w="2127"/>
        <w:gridCol w:w="1842"/>
        <w:gridCol w:w="1843"/>
      </w:tblGrid>
      <w:tr w:rsidRPr="009F6F3A" w:rsidR="00DF6831" w:rsidTr="001F6EC9" w14:paraId="7AA36AA6" w14:textId="77777777">
        <w:trPr>
          <w:cnfStyle w:val="100000000000" w:firstRow="1" w:lastRow="0" w:firstColumn="0" w:lastColumn="0" w:oddVBand="0" w:evenVBand="0" w:oddHBand="0" w:evenHBand="0" w:firstRowFirstColumn="0" w:firstRowLastColumn="0" w:lastRowFirstColumn="0" w:lastRowLastColumn="0"/>
          <w:tblHeader w:val="0"/>
        </w:trPr>
        <w:tc>
          <w:tcPr>
            <w:tcW w:w="3109" w:type="dxa"/>
            <w:tcBorders>
              <w:top w:val="single" w:color="auto" w:sz="4" w:space="0"/>
              <w:left w:val="single" w:color="auto" w:sz="4" w:space="0"/>
              <w:bottom w:val="single" w:color="auto" w:sz="4" w:space="0"/>
              <w:right w:val="single" w:color="auto" w:sz="4" w:space="0"/>
            </w:tcBorders>
            <w:shd w:val="clear" w:color="auto" w:fill="FF9900"/>
          </w:tcPr>
          <w:p w:rsidRPr="00AC5AB7" w:rsidR="00DF6831" w:rsidP="00AC5AB7" w:rsidRDefault="00DF6831" w14:paraId="567EE38E" w14:textId="77777777">
            <w:pPr>
              <w:spacing w:before="40" w:after="40"/>
              <w:ind w:left="74" w:right="0"/>
              <w:rPr>
                <w:rFonts w:eastAsia="Aptos" w:cs="Arial"/>
                <w:i/>
                <w:iCs/>
                <w:sz w:val="20"/>
                <w:szCs w:val="20"/>
              </w:rPr>
            </w:pPr>
            <w:r w:rsidRPr="00AC5AB7">
              <w:rPr>
                <w:rFonts w:eastAsia="Aptos" w:cs="Arial"/>
                <w:sz w:val="20"/>
                <w:szCs w:val="20"/>
              </w:rPr>
              <w:t>Name of Coach or Mentor:</w:t>
            </w:r>
          </w:p>
        </w:tc>
        <w:tc>
          <w:tcPr>
            <w:tcW w:w="7234" w:type="dxa"/>
            <w:gridSpan w:val="4"/>
            <w:tcBorders>
              <w:top w:val="single" w:color="auto" w:sz="4" w:space="0"/>
              <w:left w:val="single" w:color="auto" w:sz="4" w:space="0"/>
              <w:bottom w:val="single" w:color="auto" w:sz="4" w:space="0"/>
              <w:right w:val="single" w:color="auto" w:sz="4" w:space="0"/>
            </w:tcBorders>
            <w:shd w:val="clear" w:color="auto" w:fill="auto"/>
          </w:tcPr>
          <w:p w:rsidRPr="00AC5AB7" w:rsidR="00DF6831" w:rsidP="00AC5AB7" w:rsidRDefault="00DF6831" w14:paraId="5CEC91D4" w14:textId="77777777">
            <w:pPr>
              <w:spacing w:before="40" w:after="40"/>
              <w:jc w:val="center"/>
              <w:rPr>
                <w:rFonts w:eastAsia="Aptos" w:cs="Arial"/>
                <w:b w:val="0"/>
                <w:bCs/>
                <w:i/>
                <w:iCs/>
                <w:sz w:val="20"/>
                <w:szCs w:val="20"/>
              </w:rPr>
            </w:pPr>
          </w:p>
        </w:tc>
      </w:tr>
      <w:tr w:rsidRPr="009F6F3A" w:rsidR="00DF6831" w:rsidTr="001F6EC9" w14:paraId="63A97215" w14:textId="77777777">
        <w:trPr>
          <w:cnfStyle w:val="000000100000" w:firstRow="0" w:lastRow="0" w:firstColumn="0" w:lastColumn="0" w:oddVBand="0" w:evenVBand="0" w:oddHBand="1" w:evenHBand="0" w:firstRowFirstColumn="0" w:firstRowLastColumn="0" w:lastRowFirstColumn="0" w:lastRowLastColumn="0"/>
        </w:trPr>
        <w:tc>
          <w:tcPr>
            <w:tcW w:w="3109" w:type="dxa"/>
            <w:tcBorders>
              <w:top w:val="single" w:color="auto" w:sz="4" w:space="0"/>
              <w:left w:val="single" w:color="auto" w:sz="4" w:space="0"/>
              <w:right w:val="single" w:color="auto" w:sz="4" w:space="0"/>
            </w:tcBorders>
            <w:shd w:val="clear" w:color="auto" w:fill="FF9900"/>
          </w:tcPr>
          <w:p w:rsidRPr="00AC5AB7" w:rsidR="00DF6831" w:rsidP="00AC5AB7" w:rsidRDefault="00DF6831" w14:paraId="6A3F4D13" w14:textId="77777777">
            <w:pPr>
              <w:spacing w:before="40" w:after="40"/>
              <w:ind w:left="74"/>
              <w:rPr>
                <w:rFonts w:eastAsia="Aptos" w:cs="Arial"/>
                <w:b/>
                <w:i/>
                <w:iCs/>
                <w:color w:val="FFFFFF" w:themeColor="background1"/>
                <w:sz w:val="20"/>
                <w:szCs w:val="20"/>
              </w:rPr>
            </w:pPr>
            <w:r w:rsidRPr="00AC5AB7">
              <w:rPr>
                <w:rFonts w:eastAsia="Aptos" w:cs="Arial"/>
                <w:b/>
                <w:color w:val="FFFFFF" w:themeColor="background1"/>
                <w:sz w:val="20"/>
                <w:szCs w:val="20"/>
              </w:rPr>
              <w:t>Client initials:</w:t>
            </w:r>
          </w:p>
        </w:tc>
        <w:tc>
          <w:tcPr>
            <w:tcW w:w="7234" w:type="dxa"/>
            <w:gridSpan w:val="4"/>
            <w:tcBorders>
              <w:top w:val="single" w:color="auto" w:sz="4" w:space="0"/>
              <w:left w:val="single" w:color="auto" w:sz="4" w:space="0"/>
              <w:right w:val="single" w:color="auto" w:sz="4" w:space="0"/>
            </w:tcBorders>
          </w:tcPr>
          <w:p w:rsidRPr="00AC5AB7" w:rsidR="00DF6831" w:rsidP="00AC5AB7" w:rsidRDefault="00DF6831" w14:paraId="197CCBF7" w14:textId="77777777">
            <w:pPr>
              <w:spacing w:before="40" w:after="40"/>
              <w:jc w:val="center"/>
              <w:rPr>
                <w:rFonts w:eastAsia="Aptos" w:cs="Arial"/>
                <w:b/>
                <w:bCs/>
                <w:i/>
                <w:iCs/>
                <w:color w:val="FFFFFF" w:themeColor="background1"/>
                <w:sz w:val="20"/>
                <w:szCs w:val="20"/>
              </w:rPr>
            </w:pPr>
          </w:p>
        </w:tc>
      </w:tr>
      <w:tr w:rsidRPr="009F6F3A" w:rsidR="00DF6831" w:rsidTr="001F6EC9" w14:paraId="611FB7A2" w14:textId="77777777">
        <w:trPr>
          <w:cnfStyle w:val="000000010000" w:firstRow="0" w:lastRow="0" w:firstColumn="0" w:lastColumn="0" w:oddVBand="0" w:evenVBand="0" w:oddHBand="0" w:evenHBand="1" w:firstRowFirstColumn="0" w:firstRowLastColumn="0" w:lastRowFirstColumn="0" w:lastRowLastColumn="0"/>
        </w:trPr>
        <w:tc>
          <w:tcPr>
            <w:tcW w:w="3109" w:type="dxa"/>
            <w:tcBorders>
              <w:left w:val="single" w:color="auto" w:sz="4" w:space="0"/>
              <w:right w:val="single" w:color="auto" w:sz="4" w:space="0"/>
            </w:tcBorders>
            <w:shd w:val="clear" w:color="auto" w:fill="FF9900"/>
          </w:tcPr>
          <w:p w:rsidRPr="00AC5AB7" w:rsidR="00DF6831" w:rsidP="00AC5AB7" w:rsidRDefault="00DF6831" w14:paraId="768A8809" w14:textId="77777777">
            <w:pPr>
              <w:spacing w:before="40" w:after="40"/>
              <w:ind w:left="74"/>
              <w:rPr>
                <w:rFonts w:eastAsia="Aptos" w:cs="Arial"/>
                <w:b/>
                <w:i/>
                <w:iCs/>
                <w:color w:val="FFFFFF" w:themeColor="background1"/>
                <w:sz w:val="20"/>
                <w:szCs w:val="20"/>
              </w:rPr>
            </w:pPr>
            <w:r w:rsidRPr="00AC5AB7">
              <w:rPr>
                <w:rFonts w:eastAsia="Aptos" w:cs="Arial"/>
                <w:b/>
                <w:color w:val="FFFFFF" w:themeColor="background1"/>
                <w:sz w:val="20"/>
                <w:szCs w:val="20"/>
              </w:rPr>
              <w:t>Date:</w:t>
            </w:r>
          </w:p>
        </w:tc>
        <w:tc>
          <w:tcPr>
            <w:tcW w:w="7234" w:type="dxa"/>
            <w:gridSpan w:val="4"/>
            <w:tcBorders>
              <w:left w:val="single" w:color="auto" w:sz="4" w:space="0"/>
              <w:right w:val="single" w:color="auto" w:sz="4" w:space="0"/>
            </w:tcBorders>
            <w:shd w:val="clear" w:color="auto" w:fill="auto"/>
          </w:tcPr>
          <w:p w:rsidRPr="00AC5AB7" w:rsidR="00DF6831" w:rsidP="00AC5AB7" w:rsidRDefault="00000000" w14:paraId="3B91BD80" w14:textId="77777777">
            <w:pPr>
              <w:spacing w:before="40" w:after="40"/>
              <w:ind w:left="74"/>
              <w:rPr>
                <w:rFonts w:eastAsia="Aptos" w:cs="Arial"/>
                <w:b/>
                <w:bCs/>
                <w:i/>
                <w:iCs/>
                <w:color w:val="FFFFFF" w:themeColor="background1"/>
                <w:sz w:val="20"/>
                <w:szCs w:val="20"/>
              </w:rPr>
            </w:pPr>
            <w:sdt>
              <w:sdtPr>
                <w:rPr>
                  <w:rFonts w:eastAsia="Aptos" w:cs="Arial"/>
                  <w:sz w:val="20"/>
                  <w:szCs w:val="20"/>
                </w:rPr>
                <w:id w:val="1817071974"/>
                <w:placeholder>
                  <w:docPart w:val="8EBC89440B79456DB345E3F984F32C6D"/>
                </w:placeholder>
                <w:showingPlcHdr/>
                <w:date>
                  <w:dateFormat w:val="dd/MM/yyyy"/>
                  <w:lid w:val="en-GB"/>
                  <w:storeMappedDataAs w:val="dateTime"/>
                  <w:calendar w:val="gregorian"/>
                </w:date>
              </w:sdtPr>
              <w:sdtContent>
                <w:r w:rsidRPr="00AC5AB7" w:rsidR="00DF6831">
                  <w:rPr>
                    <w:rFonts w:eastAsia="Aptos" w:cs="Arial"/>
                    <w:color w:val="808080"/>
                    <w:sz w:val="20"/>
                    <w:szCs w:val="20"/>
                  </w:rPr>
                  <w:t>Click or tap to enter a date.</w:t>
                </w:r>
              </w:sdtContent>
            </w:sdt>
          </w:p>
        </w:tc>
      </w:tr>
      <w:tr w:rsidRPr="009F6F3A" w:rsidR="00DF6831" w:rsidTr="001F6EC9" w14:paraId="5216FB55" w14:textId="77777777">
        <w:trPr>
          <w:cnfStyle w:val="000000100000" w:firstRow="0" w:lastRow="0" w:firstColumn="0" w:lastColumn="0" w:oddVBand="0" w:evenVBand="0" w:oddHBand="1" w:evenHBand="0" w:firstRowFirstColumn="0" w:firstRowLastColumn="0" w:lastRowFirstColumn="0" w:lastRowLastColumn="0"/>
        </w:trPr>
        <w:tc>
          <w:tcPr>
            <w:tcW w:w="3109" w:type="dxa"/>
            <w:tcBorders>
              <w:top w:val="single" w:color="auto" w:sz="4" w:space="0"/>
              <w:left w:val="single" w:color="auto" w:sz="4" w:space="0"/>
              <w:right w:val="single" w:color="auto" w:sz="4" w:space="0"/>
            </w:tcBorders>
            <w:shd w:val="clear" w:color="auto" w:fill="FF9900"/>
          </w:tcPr>
          <w:p w:rsidRPr="00AC5AB7" w:rsidR="00DF6831" w:rsidP="00AC5AB7" w:rsidRDefault="00DF6831" w14:paraId="18D49D6B" w14:textId="77777777">
            <w:pPr>
              <w:spacing w:before="40" w:after="40"/>
              <w:ind w:left="74"/>
              <w:rPr>
                <w:rFonts w:eastAsia="Aptos" w:cs="Arial"/>
                <w:b/>
                <w:i/>
                <w:iCs/>
                <w:color w:val="FFFFFF" w:themeColor="background1"/>
                <w:sz w:val="20"/>
                <w:szCs w:val="20"/>
              </w:rPr>
            </w:pPr>
            <w:r w:rsidRPr="00AC5AB7">
              <w:rPr>
                <w:rFonts w:eastAsia="Aptos" w:cs="Arial"/>
                <w:b/>
                <w:color w:val="FFFFFF" w:themeColor="background1"/>
                <w:sz w:val="20"/>
                <w:szCs w:val="20"/>
              </w:rPr>
              <w:t>Session number being reviewed:</w:t>
            </w:r>
          </w:p>
        </w:tc>
        <w:tc>
          <w:tcPr>
            <w:tcW w:w="7234" w:type="dxa"/>
            <w:gridSpan w:val="4"/>
            <w:tcBorders>
              <w:top w:val="single" w:color="auto" w:sz="4" w:space="0"/>
              <w:left w:val="single" w:color="auto" w:sz="4" w:space="0"/>
              <w:right w:val="single" w:color="auto" w:sz="4" w:space="0"/>
            </w:tcBorders>
          </w:tcPr>
          <w:p w:rsidRPr="00AC5AB7" w:rsidR="00DF6831" w:rsidP="00AC5AB7" w:rsidRDefault="00DF6831" w14:paraId="2FA7C400" w14:textId="77777777">
            <w:pPr>
              <w:spacing w:before="40" w:after="40"/>
              <w:jc w:val="center"/>
              <w:rPr>
                <w:rFonts w:eastAsia="Aptos" w:cs="Arial"/>
                <w:b/>
                <w:bCs/>
                <w:i/>
                <w:iCs/>
                <w:color w:val="FFFFFF" w:themeColor="background1"/>
                <w:sz w:val="20"/>
                <w:szCs w:val="20"/>
              </w:rPr>
            </w:pPr>
          </w:p>
        </w:tc>
      </w:tr>
      <w:tr w:rsidRPr="009F6F3A" w:rsidR="00DF6831" w:rsidTr="001F6EC9" w14:paraId="6F57FB06" w14:textId="77777777">
        <w:trPr>
          <w:cnfStyle w:val="000000010000" w:firstRow="0" w:lastRow="0" w:firstColumn="0" w:lastColumn="0" w:oddVBand="0" w:evenVBand="0" w:oddHBand="0" w:evenHBand="1" w:firstRowFirstColumn="0" w:firstRowLastColumn="0" w:lastRowFirstColumn="0" w:lastRowLastColumn="0"/>
        </w:trPr>
        <w:tc>
          <w:tcPr>
            <w:tcW w:w="4531" w:type="dxa"/>
            <w:gridSpan w:val="2"/>
            <w:tcBorders>
              <w:left w:val="single" w:color="auto" w:sz="4" w:space="0"/>
              <w:right w:val="single" w:color="auto" w:sz="4" w:space="0"/>
            </w:tcBorders>
            <w:shd w:val="clear" w:color="auto" w:fill="auto"/>
          </w:tcPr>
          <w:p w:rsidRPr="00AC5AB7" w:rsidR="00DF6831" w:rsidP="00AC5AB7" w:rsidRDefault="00DF6831" w14:paraId="56B4C2B8" w14:textId="77777777">
            <w:pPr>
              <w:spacing w:before="40" w:after="40"/>
              <w:rPr>
                <w:rFonts w:eastAsia="Aptos" w:cs="Arial"/>
                <w:sz w:val="20"/>
                <w:szCs w:val="20"/>
              </w:rPr>
            </w:pPr>
          </w:p>
        </w:tc>
        <w:tc>
          <w:tcPr>
            <w:tcW w:w="2127" w:type="dxa"/>
            <w:tcBorders>
              <w:left w:val="single" w:color="auto" w:sz="4" w:space="0"/>
              <w:right w:val="single" w:color="auto" w:sz="4" w:space="0"/>
            </w:tcBorders>
            <w:shd w:val="clear" w:color="auto" w:fill="FF9900"/>
          </w:tcPr>
          <w:p w:rsidRPr="00AC5AB7" w:rsidR="00DF6831" w:rsidP="00AC5AB7" w:rsidRDefault="00DF6831" w14:paraId="6F9EFAB0" w14:textId="77777777">
            <w:pPr>
              <w:spacing w:before="40" w:after="40"/>
              <w:jc w:val="center"/>
              <w:rPr>
                <w:rFonts w:eastAsia="Aptos" w:cs="Arial"/>
                <w:b/>
                <w:bCs/>
                <w:color w:val="FFFFFF" w:themeColor="background1"/>
                <w:sz w:val="20"/>
                <w:szCs w:val="20"/>
              </w:rPr>
            </w:pPr>
            <w:r w:rsidRPr="00AC5AB7">
              <w:rPr>
                <w:rFonts w:eastAsia="Times New Roman" w:cs="Arial"/>
                <w:b/>
                <w:bCs/>
                <w:color w:val="FFFFFF" w:themeColor="background1"/>
                <w:sz w:val="20"/>
                <w:szCs w:val="20"/>
                <w:lang w:eastAsia="en-GB"/>
              </w:rPr>
              <w:t>1 – The coach or mentor did not demonstrate this effectively.</w:t>
            </w:r>
          </w:p>
        </w:tc>
        <w:tc>
          <w:tcPr>
            <w:tcW w:w="1842" w:type="dxa"/>
            <w:tcBorders>
              <w:left w:val="single" w:color="auto" w:sz="4" w:space="0"/>
              <w:right w:val="single" w:color="auto" w:sz="4" w:space="0"/>
            </w:tcBorders>
            <w:shd w:val="clear" w:color="auto" w:fill="FF9900"/>
          </w:tcPr>
          <w:p w:rsidRPr="00AC5AB7" w:rsidR="00DF6831" w:rsidP="00AC5AB7" w:rsidRDefault="00DF6831" w14:paraId="410416B7" w14:textId="77777777">
            <w:pPr>
              <w:spacing w:before="40" w:after="40"/>
              <w:jc w:val="center"/>
              <w:rPr>
                <w:rFonts w:eastAsia="Aptos" w:cs="Arial"/>
                <w:b/>
                <w:bCs/>
                <w:color w:val="FFFFFF" w:themeColor="background1"/>
                <w:sz w:val="20"/>
                <w:szCs w:val="20"/>
              </w:rPr>
            </w:pPr>
            <w:r w:rsidRPr="00AC5AB7">
              <w:rPr>
                <w:rFonts w:eastAsia="Aptos" w:cs="Arial"/>
                <w:b/>
                <w:bCs/>
                <w:color w:val="FFFFFF" w:themeColor="background1"/>
                <w:sz w:val="20"/>
                <w:szCs w:val="20"/>
              </w:rPr>
              <w:t>2 - The coach or mentor demonstrated this to some extent.</w:t>
            </w:r>
          </w:p>
        </w:tc>
        <w:tc>
          <w:tcPr>
            <w:tcW w:w="1843" w:type="dxa"/>
            <w:tcBorders>
              <w:left w:val="single" w:color="auto" w:sz="4" w:space="0"/>
              <w:right w:val="single" w:color="auto" w:sz="4" w:space="0"/>
            </w:tcBorders>
            <w:shd w:val="clear" w:color="auto" w:fill="FF9900"/>
          </w:tcPr>
          <w:p w:rsidRPr="00AC5AB7" w:rsidR="00DF6831" w:rsidP="00AC5AB7" w:rsidRDefault="00DF6831" w14:paraId="54E85028" w14:textId="77777777">
            <w:pPr>
              <w:spacing w:before="40" w:after="40"/>
              <w:jc w:val="center"/>
              <w:rPr>
                <w:rFonts w:eastAsia="Aptos" w:cs="Arial"/>
                <w:b/>
                <w:bCs/>
                <w:color w:val="FFFFFF" w:themeColor="background1"/>
                <w:sz w:val="20"/>
                <w:szCs w:val="20"/>
              </w:rPr>
            </w:pPr>
            <w:r w:rsidRPr="00AC5AB7">
              <w:rPr>
                <w:rFonts w:eastAsia="Aptos" w:cs="Arial"/>
                <w:b/>
                <w:bCs/>
                <w:color w:val="FFFFFF" w:themeColor="background1"/>
                <w:sz w:val="20"/>
                <w:szCs w:val="20"/>
              </w:rPr>
              <w:t>3 – I consistently experienced this throughout the coaching sessions.</w:t>
            </w:r>
          </w:p>
        </w:tc>
      </w:tr>
      <w:tr w:rsidRPr="009F6F3A" w:rsidR="00DF6831" w:rsidTr="001F6EC9" w14:paraId="24C62151" w14:textId="77777777">
        <w:trPr>
          <w:cnfStyle w:val="000000100000" w:firstRow="0" w:lastRow="0" w:firstColumn="0" w:lastColumn="0" w:oddVBand="0" w:evenVBand="0" w:oddHBand="1" w:evenHBand="0" w:firstRowFirstColumn="0" w:firstRowLastColumn="0" w:lastRowFirstColumn="0" w:lastRowLastColumn="0"/>
          <w:trHeight w:val="346"/>
        </w:trPr>
        <w:tc>
          <w:tcPr>
            <w:tcW w:w="10343" w:type="dxa"/>
            <w:gridSpan w:val="5"/>
            <w:tcBorders>
              <w:top w:val="single" w:color="auto" w:sz="4" w:space="0"/>
              <w:left w:val="single" w:color="auto" w:sz="4" w:space="0"/>
              <w:right w:val="single" w:color="auto" w:sz="4" w:space="0"/>
            </w:tcBorders>
            <w:shd w:val="clear" w:color="auto" w:fill="D9D9D9" w:themeFill="background1" w:themeFillShade="D9"/>
          </w:tcPr>
          <w:p w:rsidRPr="00AC5AB7" w:rsidR="00DF6831" w:rsidP="00AC5AB7" w:rsidRDefault="00DF6831" w14:paraId="1D4615FC" w14:textId="77777777">
            <w:pPr>
              <w:spacing w:before="40" w:after="40"/>
              <w:ind w:left="74"/>
              <w:rPr>
                <w:rFonts w:eastAsia="Aptos" w:cs="Arial"/>
                <w:b/>
                <w:bCs/>
                <w:sz w:val="20"/>
                <w:szCs w:val="20"/>
              </w:rPr>
            </w:pPr>
            <w:r w:rsidRPr="00AC5AB7">
              <w:rPr>
                <w:rFonts w:eastAsia="Aptos" w:cs="Arial"/>
                <w:b/>
                <w:bCs/>
                <w:sz w:val="20"/>
                <w:szCs w:val="20"/>
              </w:rPr>
              <w:t>How the coach or mentor communicated with me</w:t>
            </w:r>
          </w:p>
        </w:tc>
      </w:tr>
      <w:tr w:rsidRPr="009F6F3A" w:rsidR="00DF6831" w:rsidTr="001F6EC9" w14:paraId="4E010308" w14:textId="77777777">
        <w:trPr>
          <w:cnfStyle w:val="000000010000" w:firstRow="0" w:lastRow="0" w:firstColumn="0" w:lastColumn="0" w:oddVBand="0" w:evenVBand="0" w:oddHBand="0" w:evenHBand="1" w:firstRowFirstColumn="0" w:firstRowLastColumn="0" w:lastRowFirstColumn="0" w:lastRowLastColumn="0"/>
          <w:trHeight w:val="795"/>
        </w:trPr>
        <w:tc>
          <w:tcPr>
            <w:tcW w:w="4531" w:type="dxa"/>
            <w:gridSpan w:val="2"/>
            <w:tcBorders>
              <w:left w:val="single" w:color="auto" w:sz="4" w:space="0"/>
              <w:right w:val="single" w:color="auto" w:sz="4" w:space="0"/>
            </w:tcBorders>
            <w:shd w:val="clear" w:color="auto" w:fill="auto"/>
          </w:tcPr>
          <w:p w:rsidRPr="00AC5AB7" w:rsidR="00DF6831" w:rsidP="00AC5AB7" w:rsidRDefault="00DF6831" w14:paraId="5FF8DFD0" w14:textId="77777777">
            <w:pPr>
              <w:numPr>
                <w:ilvl w:val="0"/>
                <w:numId w:val="92"/>
              </w:numPr>
              <w:spacing w:before="40" w:after="40"/>
              <w:ind w:left="434"/>
              <w:contextualSpacing/>
              <w:rPr>
                <w:rFonts w:eastAsia="Aptos" w:cs="Arial"/>
                <w:sz w:val="20"/>
                <w:szCs w:val="20"/>
              </w:rPr>
            </w:pPr>
            <w:r w:rsidRPr="00AC5AB7">
              <w:rPr>
                <w:rFonts w:eastAsia="Aptos" w:cs="Arial"/>
                <w:sz w:val="20"/>
                <w:szCs w:val="20"/>
              </w:rPr>
              <w:t>A positive and approachable environment was established, making me feel supported, comfortable, and able to share my thoughts and ideas openly.</w:t>
            </w:r>
          </w:p>
        </w:tc>
        <w:tc>
          <w:tcPr>
            <w:tcW w:w="2127" w:type="dxa"/>
            <w:tcBorders>
              <w:left w:val="single" w:color="auto" w:sz="4" w:space="0"/>
              <w:right w:val="single" w:color="auto" w:sz="4" w:space="0"/>
            </w:tcBorders>
            <w:shd w:val="clear" w:color="auto" w:fill="auto"/>
            <w:vAlign w:val="center"/>
          </w:tcPr>
          <w:p w:rsidRPr="00AC5AB7" w:rsidR="00DF6831" w:rsidP="00AC5AB7" w:rsidRDefault="00DF6831" w14:paraId="69AF2206" w14:textId="77777777">
            <w:pPr>
              <w:spacing w:before="40" w:after="40"/>
              <w:jc w:val="center"/>
              <w:rPr>
                <w:rFonts w:eastAsia="Aptos" w:cs="Arial"/>
                <w:sz w:val="20"/>
                <w:szCs w:val="20"/>
              </w:rPr>
            </w:pPr>
            <w:r w:rsidRPr="00AC5AB7">
              <w:rPr>
                <w:rFonts w:eastAsia="Aptos" w:cs="Arial"/>
                <w:sz w:val="20"/>
                <w:szCs w:val="20"/>
              </w:rPr>
              <w:t>1</w:t>
            </w:r>
          </w:p>
        </w:tc>
        <w:tc>
          <w:tcPr>
            <w:tcW w:w="1842" w:type="dxa"/>
            <w:tcBorders>
              <w:left w:val="single" w:color="auto" w:sz="4" w:space="0"/>
              <w:right w:val="single" w:color="auto" w:sz="4" w:space="0"/>
            </w:tcBorders>
            <w:shd w:val="clear" w:color="auto" w:fill="auto"/>
            <w:vAlign w:val="center"/>
          </w:tcPr>
          <w:p w:rsidRPr="00AC5AB7" w:rsidR="00DF6831" w:rsidP="00AC5AB7" w:rsidRDefault="00DF6831" w14:paraId="7EB93CDB" w14:textId="77777777">
            <w:pPr>
              <w:spacing w:before="40" w:after="40"/>
              <w:jc w:val="center"/>
              <w:rPr>
                <w:rFonts w:eastAsia="Aptos" w:cs="Arial"/>
                <w:sz w:val="20"/>
                <w:szCs w:val="20"/>
              </w:rPr>
            </w:pPr>
            <w:r w:rsidRPr="00AC5AB7">
              <w:rPr>
                <w:rFonts w:eastAsia="Aptos" w:cs="Arial"/>
                <w:sz w:val="20"/>
                <w:szCs w:val="20"/>
              </w:rPr>
              <w:t>2</w:t>
            </w:r>
          </w:p>
        </w:tc>
        <w:tc>
          <w:tcPr>
            <w:tcW w:w="1843" w:type="dxa"/>
            <w:tcBorders>
              <w:left w:val="single" w:color="auto" w:sz="4" w:space="0"/>
              <w:right w:val="single" w:color="auto" w:sz="4" w:space="0"/>
            </w:tcBorders>
            <w:shd w:val="clear" w:color="auto" w:fill="auto"/>
            <w:vAlign w:val="center"/>
          </w:tcPr>
          <w:p w:rsidRPr="00AC5AB7" w:rsidR="00DF6831" w:rsidP="00AC5AB7" w:rsidRDefault="00DF6831" w14:paraId="2360A75B" w14:textId="77777777">
            <w:pPr>
              <w:spacing w:before="40" w:after="40"/>
              <w:jc w:val="center"/>
              <w:rPr>
                <w:rFonts w:eastAsia="Aptos" w:cs="Arial"/>
                <w:sz w:val="20"/>
                <w:szCs w:val="20"/>
              </w:rPr>
            </w:pPr>
            <w:r w:rsidRPr="00AC5AB7">
              <w:rPr>
                <w:rFonts w:eastAsia="Aptos" w:cs="Arial"/>
                <w:sz w:val="20"/>
                <w:szCs w:val="20"/>
              </w:rPr>
              <w:t>3</w:t>
            </w:r>
          </w:p>
        </w:tc>
      </w:tr>
      <w:tr w:rsidRPr="009F6F3A" w:rsidR="00DF6831" w:rsidTr="001F6EC9" w14:paraId="4D8636F7" w14:textId="77777777">
        <w:trPr>
          <w:cnfStyle w:val="000000100000" w:firstRow="0" w:lastRow="0" w:firstColumn="0" w:lastColumn="0" w:oddVBand="0" w:evenVBand="0" w:oddHBand="1" w:evenHBand="0" w:firstRowFirstColumn="0" w:firstRowLastColumn="0" w:lastRowFirstColumn="0" w:lastRowLastColumn="0"/>
        </w:trPr>
        <w:tc>
          <w:tcPr>
            <w:tcW w:w="4531" w:type="dxa"/>
            <w:gridSpan w:val="2"/>
            <w:tcBorders>
              <w:top w:val="single" w:color="auto" w:sz="4" w:space="0"/>
              <w:left w:val="single" w:color="auto" w:sz="4" w:space="0"/>
              <w:right w:val="single" w:color="auto" w:sz="4" w:space="0"/>
            </w:tcBorders>
          </w:tcPr>
          <w:p w:rsidRPr="00AC5AB7" w:rsidR="00DF6831" w:rsidP="00AC5AB7" w:rsidRDefault="00DF6831" w14:paraId="17DE33DC" w14:textId="77777777">
            <w:pPr>
              <w:numPr>
                <w:ilvl w:val="0"/>
                <w:numId w:val="92"/>
              </w:numPr>
              <w:spacing w:before="40" w:after="40"/>
              <w:ind w:left="434"/>
              <w:contextualSpacing/>
              <w:rPr>
                <w:rFonts w:eastAsia="Aptos" w:cs="Arial"/>
                <w:sz w:val="20"/>
                <w:szCs w:val="20"/>
              </w:rPr>
            </w:pPr>
            <w:r w:rsidRPr="00AC5AB7">
              <w:rPr>
                <w:rFonts w:eastAsia="Aptos" w:cs="Arial"/>
                <w:sz w:val="20"/>
                <w:szCs w:val="20"/>
              </w:rPr>
              <w:t>Effective questioning and summarising techniques were used to encourage reflection, maintain understanding, and support the exploration of solutions.</w:t>
            </w:r>
          </w:p>
        </w:tc>
        <w:tc>
          <w:tcPr>
            <w:tcW w:w="2127" w:type="dxa"/>
            <w:tcBorders>
              <w:top w:val="single" w:color="auto" w:sz="4" w:space="0"/>
              <w:left w:val="single" w:color="auto" w:sz="4" w:space="0"/>
              <w:right w:val="single" w:color="auto" w:sz="4" w:space="0"/>
            </w:tcBorders>
            <w:vAlign w:val="center"/>
          </w:tcPr>
          <w:p w:rsidRPr="00AC5AB7" w:rsidR="00DF6831" w:rsidP="00AC5AB7" w:rsidRDefault="00DF6831" w14:paraId="42782C41" w14:textId="77777777">
            <w:pPr>
              <w:spacing w:before="40" w:after="40"/>
              <w:jc w:val="center"/>
              <w:rPr>
                <w:rFonts w:eastAsia="Aptos" w:cs="Arial"/>
                <w:sz w:val="20"/>
                <w:szCs w:val="20"/>
              </w:rPr>
            </w:pPr>
            <w:r w:rsidRPr="00AC5AB7">
              <w:rPr>
                <w:rFonts w:eastAsia="Aptos" w:cs="Arial"/>
                <w:sz w:val="20"/>
                <w:szCs w:val="20"/>
              </w:rPr>
              <w:t>1</w:t>
            </w:r>
          </w:p>
        </w:tc>
        <w:tc>
          <w:tcPr>
            <w:tcW w:w="1842" w:type="dxa"/>
            <w:tcBorders>
              <w:top w:val="single" w:color="auto" w:sz="4" w:space="0"/>
              <w:left w:val="single" w:color="auto" w:sz="4" w:space="0"/>
              <w:right w:val="single" w:color="auto" w:sz="4" w:space="0"/>
            </w:tcBorders>
            <w:vAlign w:val="center"/>
          </w:tcPr>
          <w:p w:rsidRPr="00AC5AB7" w:rsidR="00DF6831" w:rsidP="00AC5AB7" w:rsidRDefault="00DF6831" w14:paraId="17468F56" w14:textId="77777777">
            <w:pPr>
              <w:spacing w:before="40" w:after="40"/>
              <w:jc w:val="center"/>
              <w:rPr>
                <w:rFonts w:eastAsia="Aptos" w:cs="Arial"/>
                <w:sz w:val="20"/>
                <w:szCs w:val="20"/>
              </w:rPr>
            </w:pPr>
            <w:r w:rsidRPr="00AC5AB7">
              <w:rPr>
                <w:rFonts w:eastAsia="Aptos" w:cs="Arial"/>
                <w:sz w:val="20"/>
                <w:szCs w:val="20"/>
              </w:rPr>
              <w:t>2</w:t>
            </w:r>
          </w:p>
        </w:tc>
        <w:tc>
          <w:tcPr>
            <w:tcW w:w="1843" w:type="dxa"/>
            <w:tcBorders>
              <w:top w:val="single" w:color="auto" w:sz="4" w:space="0"/>
              <w:left w:val="single" w:color="auto" w:sz="4" w:space="0"/>
              <w:right w:val="single" w:color="auto" w:sz="4" w:space="0"/>
            </w:tcBorders>
            <w:vAlign w:val="center"/>
          </w:tcPr>
          <w:p w:rsidRPr="00AC5AB7" w:rsidR="00DF6831" w:rsidP="00AC5AB7" w:rsidRDefault="00DF6831" w14:paraId="08F581EE" w14:textId="77777777">
            <w:pPr>
              <w:spacing w:before="40" w:after="40"/>
              <w:jc w:val="center"/>
              <w:rPr>
                <w:rFonts w:eastAsia="Aptos" w:cs="Arial"/>
                <w:sz w:val="20"/>
                <w:szCs w:val="20"/>
              </w:rPr>
            </w:pPr>
            <w:r w:rsidRPr="00AC5AB7">
              <w:rPr>
                <w:rFonts w:eastAsia="Aptos" w:cs="Arial"/>
                <w:sz w:val="20"/>
                <w:szCs w:val="20"/>
              </w:rPr>
              <w:t>3</w:t>
            </w:r>
          </w:p>
        </w:tc>
      </w:tr>
      <w:tr w:rsidRPr="009F6F3A" w:rsidR="00DF6831" w:rsidTr="001F6EC9" w14:paraId="37DCEB27" w14:textId="77777777">
        <w:trPr>
          <w:cnfStyle w:val="000000010000" w:firstRow="0" w:lastRow="0" w:firstColumn="0" w:lastColumn="0" w:oddVBand="0" w:evenVBand="0" w:oddHBand="0" w:evenHBand="1" w:firstRowFirstColumn="0" w:firstRowLastColumn="0" w:lastRowFirstColumn="0" w:lastRowLastColumn="0"/>
        </w:trPr>
        <w:tc>
          <w:tcPr>
            <w:tcW w:w="4531" w:type="dxa"/>
            <w:gridSpan w:val="2"/>
            <w:tcBorders>
              <w:left w:val="single" w:color="auto" w:sz="4" w:space="0"/>
              <w:right w:val="single" w:color="auto" w:sz="4" w:space="0"/>
            </w:tcBorders>
            <w:shd w:val="clear" w:color="auto" w:fill="auto"/>
          </w:tcPr>
          <w:p w:rsidRPr="00AC5AB7" w:rsidR="00DF6831" w:rsidP="00AC5AB7" w:rsidRDefault="00DF6831" w14:paraId="30F781B7" w14:textId="77777777">
            <w:pPr>
              <w:numPr>
                <w:ilvl w:val="0"/>
                <w:numId w:val="92"/>
              </w:numPr>
              <w:spacing w:before="40" w:after="40"/>
              <w:ind w:left="434"/>
              <w:contextualSpacing/>
              <w:rPr>
                <w:rFonts w:eastAsia="Aptos" w:cs="Arial"/>
                <w:sz w:val="20"/>
                <w:szCs w:val="20"/>
              </w:rPr>
            </w:pPr>
            <w:r w:rsidRPr="00AC5AB7">
              <w:rPr>
                <w:rFonts w:eastAsia="Aptos" w:cs="Arial"/>
                <w:sz w:val="20"/>
                <w:szCs w:val="20"/>
              </w:rPr>
              <w:t>Empathy and emotional intelligence were evident throughout the session, with clarification and effective non-verbal communication supporting understanding and creating a positive environment.</w:t>
            </w:r>
          </w:p>
        </w:tc>
        <w:tc>
          <w:tcPr>
            <w:tcW w:w="2127" w:type="dxa"/>
            <w:tcBorders>
              <w:left w:val="single" w:color="auto" w:sz="4" w:space="0"/>
              <w:right w:val="single" w:color="auto" w:sz="4" w:space="0"/>
            </w:tcBorders>
            <w:shd w:val="clear" w:color="auto" w:fill="auto"/>
            <w:vAlign w:val="center"/>
          </w:tcPr>
          <w:p w:rsidRPr="00AC5AB7" w:rsidR="00DF6831" w:rsidP="00AC5AB7" w:rsidRDefault="00DF6831" w14:paraId="2238171C" w14:textId="77777777">
            <w:pPr>
              <w:spacing w:before="40" w:after="40"/>
              <w:jc w:val="center"/>
              <w:rPr>
                <w:rFonts w:eastAsia="Aptos" w:cs="Arial"/>
                <w:sz w:val="20"/>
                <w:szCs w:val="20"/>
              </w:rPr>
            </w:pPr>
            <w:r w:rsidRPr="00AC5AB7">
              <w:rPr>
                <w:rFonts w:eastAsia="Aptos" w:cs="Arial"/>
                <w:sz w:val="20"/>
                <w:szCs w:val="20"/>
              </w:rPr>
              <w:t>1</w:t>
            </w:r>
          </w:p>
        </w:tc>
        <w:tc>
          <w:tcPr>
            <w:tcW w:w="1842" w:type="dxa"/>
            <w:tcBorders>
              <w:left w:val="single" w:color="auto" w:sz="4" w:space="0"/>
              <w:right w:val="single" w:color="auto" w:sz="4" w:space="0"/>
            </w:tcBorders>
            <w:shd w:val="clear" w:color="auto" w:fill="auto"/>
            <w:vAlign w:val="center"/>
          </w:tcPr>
          <w:p w:rsidRPr="00AC5AB7" w:rsidR="00DF6831" w:rsidP="00AC5AB7" w:rsidRDefault="00DF6831" w14:paraId="5CDB478A" w14:textId="77777777">
            <w:pPr>
              <w:spacing w:before="40" w:after="40"/>
              <w:jc w:val="center"/>
              <w:rPr>
                <w:rFonts w:eastAsia="Aptos" w:cs="Arial"/>
                <w:sz w:val="20"/>
                <w:szCs w:val="20"/>
              </w:rPr>
            </w:pPr>
            <w:r w:rsidRPr="00AC5AB7">
              <w:rPr>
                <w:rFonts w:eastAsia="Aptos" w:cs="Arial"/>
                <w:sz w:val="20"/>
                <w:szCs w:val="20"/>
              </w:rPr>
              <w:t>2</w:t>
            </w:r>
          </w:p>
        </w:tc>
        <w:tc>
          <w:tcPr>
            <w:tcW w:w="1843" w:type="dxa"/>
            <w:tcBorders>
              <w:left w:val="single" w:color="auto" w:sz="4" w:space="0"/>
              <w:right w:val="single" w:color="auto" w:sz="4" w:space="0"/>
            </w:tcBorders>
            <w:shd w:val="clear" w:color="auto" w:fill="auto"/>
            <w:vAlign w:val="center"/>
          </w:tcPr>
          <w:p w:rsidRPr="00AC5AB7" w:rsidR="00DF6831" w:rsidP="00AC5AB7" w:rsidRDefault="00DF6831" w14:paraId="63546614" w14:textId="77777777">
            <w:pPr>
              <w:spacing w:before="40" w:after="40"/>
              <w:jc w:val="center"/>
              <w:rPr>
                <w:rFonts w:eastAsia="Aptos" w:cs="Arial"/>
                <w:sz w:val="20"/>
                <w:szCs w:val="20"/>
              </w:rPr>
            </w:pPr>
            <w:r w:rsidRPr="00AC5AB7">
              <w:rPr>
                <w:rFonts w:eastAsia="Aptos" w:cs="Arial"/>
                <w:sz w:val="20"/>
                <w:szCs w:val="20"/>
              </w:rPr>
              <w:t>3</w:t>
            </w:r>
          </w:p>
        </w:tc>
      </w:tr>
      <w:tr w:rsidRPr="009F6F3A" w:rsidR="00DF6831" w:rsidTr="001F6EC9" w14:paraId="7FE4462A" w14:textId="77777777">
        <w:trPr>
          <w:cnfStyle w:val="000000100000" w:firstRow="0" w:lastRow="0" w:firstColumn="0" w:lastColumn="0" w:oddVBand="0" w:evenVBand="0" w:oddHBand="1" w:evenHBand="0" w:firstRowFirstColumn="0" w:firstRowLastColumn="0" w:lastRowFirstColumn="0" w:lastRowLastColumn="0"/>
        </w:trPr>
        <w:tc>
          <w:tcPr>
            <w:tcW w:w="10343" w:type="dxa"/>
            <w:gridSpan w:val="5"/>
            <w:tcBorders>
              <w:top w:val="single" w:color="auto" w:sz="4" w:space="0"/>
              <w:left w:val="single" w:color="auto" w:sz="4" w:space="0"/>
              <w:right w:val="single" w:color="auto" w:sz="4" w:space="0"/>
            </w:tcBorders>
            <w:shd w:val="clear" w:color="auto" w:fill="D9D9D9" w:themeFill="background1" w:themeFillShade="D9"/>
          </w:tcPr>
          <w:p w:rsidRPr="00AC5AB7" w:rsidR="00DF6831" w:rsidP="00AC5AB7" w:rsidRDefault="00DF6831" w14:paraId="31360180" w14:textId="77777777">
            <w:pPr>
              <w:spacing w:before="40" w:after="40"/>
              <w:ind w:left="74"/>
              <w:rPr>
                <w:rFonts w:eastAsia="Aptos" w:cs="Arial"/>
                <w:b/>
                <w:bCs/>
                <w:sz w:val="20"/>
                <w:szCs w:val="20"/>
              </w:rPr>
            </w:pPr>
            <w:r w:rsidRPr="00AC5AB7">
              <w:rPr>
                <w:rFonts w:eastAsia="Aptos" w:cs="Arial"/>
                <w:b/>
                <w:bCs/>
                <w:sz w:val="20"/>
                <w:szCs w:val="20"/>
              </w:rPr>
              <w:t>How were the sessions conducted</w:t>
            </w:r>
          </w:p>
        </w:tc>
      </w:tr>
      <w:tr w:rsidRPr="009F6F3A" w:rsidR="00DF6831" w:rsidTr="001F6EC9" w14:paraId="4510DBA3" w14:textId="77777777">
        <w:trPr>
          <w:cnfStyle w:val="000000010000" w:firstRow="0" w:lastRow="0" w:firstColumn="0" w:lastColumn="0" w:oddVBand="0" w:evenVBand="0" w:oddHBand="0" w:evenHBand="1" w:firstRowFirstColumn="0" w:firstRowLastColumn="0" w:lastRowFirstColumn="0" w:lastRowLastColumn="0"/>
        </w:trPr>
        <w:tc>
          <w:tcPr>
            <w:tcW w:w="4531" w:type="dxa"/>
            <w:gridSpan w:val="2"/>
            <w:tcBorders>
              <w:left w:val="single" w:color="auto" w:sz="4" w:space="0"/>
              <w:right w:val="single" w:color="auto" w:sz="4" w:space="0"/>
            </w:tcBorders>
            <w:shd w:val="clear" w:color="auto" w:fill="auto"/>
          </w:tcPr>
          <w:p w:rsidRPr="00AC5AB7" w:rsidR="00DF6831" w:rsidP="00AC5AB7" w:rsidRDefault="00DF6831" w14:paraId="7364C213" w14:textId="77777777">
            <w:pPr>
              <w:numPr>
                <w:ilvl w:val="0"/>
                <w:numId w:val="92"/>
              </w:numPr>
              <w:spacing w:before="40" w:after="40"/>
              <w:ind w:left="434"/>
              <w:contextualSpacing/>
              <w:rPr>
                <w:rFonts w:eastAsia="Aptos" w:cs="Arial"/>
                <w:sz w:val="20"/>
                <w:szCs w:val="20"/>
              </w:rPr>
            </w:pPr>
            <w:r w:rsidRPr="00AC5AB7">
              <w:rPr>
                <w:rFonts w:eastAsia="Aptos" w:cs="Arial"/>
                <w:sz w:val="20"/>
                <w:szCs w:val="20"/>
              </w:rPr>
              <w:t>The session was well structured and focused on my needs, goals, and development, providing a supportive environment with time and space for discussion, reflection, and identifying solutions.</w:t>
            </w:r>
          </w:p>
        </w:tc>
        <w:tc>
          <w:tcPr>
            <w:tcW w:w="2127" w:type="dxa"/>
            <w:tcBorders>
              <w:left w:val="single" w:color="auto" w:sz="4" w:space="0"/>
              <w:right w:val="single" w:color="auto" w:sz="4" w:space="0"/>
            </w:tcBorders>
            <w:shd w:val="clear" w:color="auto" w:fill="auto"/>
            <w:vAlign w:val="center"/>
          </w:tcPr>
          <w:p w:rsidRPr="00AC5AB7" w:rsidR="00DF6831" w:rsidP="00AC5AB7" w:rsidRDefault="00DF6831" w14:paraId="7B7646D0" w14:textId="77777777">
            <w:pPr>
              <w:spacing w:before="40" w:after="40"/>
              <w:jc w:val="center"/>
              <w:rPr>
                <w:rFonts w:eastAsia="Aptos" w:cs="Arial"/>
                <w:sz w:val="20"/>
                <w:szCs w:val="20"/>
              </w:rPr>
            </w:pPr>
            <w:r w:rsidRPr="00AC5AB7">
              <w:rPr>
                <w:rFonts w:eastAsia="Aptos" w:cs="Arial"/>
                <w:sz w:val="20"/>
                <w:szCs w:val="20"/>
              </w:rPr>
              <w:t>1</w:t>
            </w:r>
          </w:p>
        </w:tc>
        <w:tc>
          <w:tcPr>
            <w:tcW w:w="1842" w:type="dxa"/>
            <w:tcBorders>
              <w:left w:val="single" w:color="auto" w:sz="4" w:space="0"/>
              <w:right w:val="single" w:color="auto" w:sz="4" w:space="0"/>
            </w:tcBorders>
            <w:shd w:val="clear" w:color="auto" w:fill="auto"/>
            <w:vAlign w:val="center"/>
          </w:tcPr>
          <w:p w:rsidRPr="00AC5AB7" w:rsidR="00DF6831" w:rsidP="00AC5AB7" w:rsidRDefault="00DF6831" w14:paraId="038799C5" w14:textId="77777777">
            <w:pPr>
              <w:spacing w:before="40" w:after="40"/>
              <w:jc w:val="center"/>
              <w:rPr>
                <w:rFonts w:eastAsia="Aptos" w:cs="Arial"/>
                <w:sz w:val="20"/>
                <w:szCs w:val="20"/>
              </w:rPr>
            </w:pPr>
            <w:r w:rsidRPr="00AC5AB7">
              <w:rPr>
                <w:rFonts w:eastAsia="Aptos" w:cs="Arial"/>
                <w:sz w:val="20"/>
                <w:szCs w:val="20"/>
              </w:rPr>
              <w:t>2</w:t>
            </w:r>
          </w:p>
        </w:tc>
        <w:tc>
          <w:tcPr>
            <w:tcW w:w="1843" w:type="dxa"/>
            <w:tcBorders>
              <w:left w:val="single" w:color="auto" w:sz="4" w:space="0"/>
              <w:right w:val="single" w:color="auto" w:sz="4" w:space="0"/>
            </w:tcBorders>
            <w:shd w:val="clear" w:color="auto" w:fill="auto"/>
            <w:vAlign w:val="center"/>
          </w:tcPr>
          <w:p w:rsidRPr="00AC5AB7" w:rsidR="00DF6831" w:rsidP="00AC5AB7" w:rsidRDefault="00DF6831" w14:paraId="0422C5F4" w14:textId="77777777">
            <w:pPr>
              <w:spacing w:before="40" w:after="40"/>
              <w:jc w:val="center"/>
              <w:rPr>
                <w:rFonts w:eastAsia="Aptos" w:cs="Arial"/>
                <w:sz w:val="20"/>
                <w:szCs w:val="20"/>
              </w:rPr>
            </w:pPr>
            <w:r w:rsidRPr="00AC5AB7">
              <w:rPr>
                <w:rFonts w:eastAsia="Aptos" w:cs="Arial"/>
                <w:sz w:val="20"/>
                <w:szCs w:val="20"/>
              </w:rPr>
              <w:t>3</w:t>
            </w:r>
          </w:p>
        </w:tc>
      </w:tr>
      <w:tr w:rsidRPr="009F6F3A" w:rsidR="00DF6831" w:rsidTr="001F6EC9" w14:paraId="3D9806A4" w14:textId="77777777">
        <w:trPr>
          <w:cnfStyle w:val="000000100000" w:firstRow="0" w:lastRow="0" w:firstColumn="0" w:lastColumn="0" w:oddVBand="0" w:evenVBand="0" w:oddHBand="1" w:evenHBand="0" w:firstRowFirstColumn="0" w:firstRowLastColumn="0" w:lastRowFirstColumn="0" w:lastRowLastColumn="0"/>
        </w:trPr>
        <w:tc>
          <w:tcPr>
            <w:tcW w:w="4531" w:type="dxa"/>
            <w:gridSpan w:val="2"/>
            <w:tcBorders>
              <w:top w:val="single" w:color="auto" w:sz="4" w:space="0"/>
              <w:left w:val="single" w:color="auto" w:sz="4" w:space="0"/>
              <w:right w:val="single" w:color="auto" w:sz="4" w:space="0"/>
            </w:tcBorders>
          </w:tcPr>
          <w:p w:rsidRPr="00AC5AB7" w:rsidR="00DF6831" w:rsidP="00AC5AB7" w:rsidRDefault="00DF6831" w14:paraId="32C6C652" w14:textId="77777777">
            <w:pPr>
              <w:numPr>
                <w:ilvl w:val="0"/>
                <w:numId w:val="92"/>
              </w:numPr>
              <w:spacing w:before="40" w:after="40"/>
              <w:ind w:left="434"/>
              <w:contextualSpacing/>
              <w:rPr>
                <w:rFonts w:eastAsia="Aptos" w:cs="Arial"/>
                <w:sz w:val="20"/>
                <w:szCs w:val="20"/>
              </w:rPr>
            </w:pPr>
            <w:r w:rsidRPr="00AC5AB7">
              <w:rPr>
                <w:rFonts w:eastAsia="Aptos" w:cs="Arial"/>
                <w:sz w:val="20"/>
                <w:szCs w:val="20"/>
              </w:rPr>
              <w:t>Barriers to progress were identified and addressed through clear goal setting, appropriate challenge, deeper reflection, and the development of meaningful actions for progression.</w:t>
            </w:r>
          </w:p>
        </w:tc>
        <w:tc>
          <w:tcPr>
            <w:tcW w:w="2127" w:type="dxa"/>
            <w:tcBorders>
              <w:top w:val="single" w:color="auto" w:sz="4" w:space="0"/>
              <w:left w:val="single" w:color="auto" w:sz="4" w:space="0"/>
              <w:right w:val="single" w:color="auto" w:sz="4" w:space="0"/>
            </w:tcBorders>
            <w:vAlign w:val="center"/>
          </w:tcPr>
          <w:p w:rsidRPr="00AC5AB7" w:rsidR="00DF6831" w:rsidP="00AC5AB7" w:rsidRDefault="00DF6831" w14:paraId="0EB303EB" w14:textId="77777777">
            <w:pPr>
              <w:spacing w:before="40" w:after="40"/>
              <w:jc w:val="center"/>
              <w:rPr>
                <w:rFonts w:eastAsia="Aptos" w:cs="Arial"/>
                <w:sz w:val="20"/>
                <w:szCs w:val="20"/>
              </w:rPr>
            </w:pPr>
            <w:r w:rsidRPr="00AC5AB7">
              <w:rPr>
                <w:rFonts w:eastAsia="Aptos" w:cs="Arial"/>
                <w:sz w:val="20"/>
                <w:szCs w:val="20"/>
              </w:rPr>
              <w:t>1</w:t>
            </w:r>
          </w:p>
        </w:tc>
        <w:tc>
          <w:tcPr>
            <w:tcW w:w="1842" w:type="dxa"/>
            <w:tcBorders>
              <w:top w:val="single" w:color="auto" w:sz="4" w:space="0"/>
              <w:left w:val="single" w:color="auto" w:sz="4" w:space="0"/>
              <w:right w:val="single" w:color="auto" w:sz="4" w:space="0"/>
            </w:tcBorders>
            <w:vAlign w:val="center"/>
          </w:tcPr>
          <w:p w:rsidRPr="00AC5AB7" w:rsidR="00DF6831" w:rsidP="00AC5AB7" w:rsidRDefault="00DF6831" w14:paraId="04AA16D5" w14:textId="77777777">
            <w:pPr>
              <w:spacing w:before="40" w:after="40"/>
              <w:jc w:val="center"/>
              <w:rPr>
                <w:rFonts w:eastAsia="Aptos" w:cs="Arial"/>
                <w:sz w:val="20"/>
                <w:szCs w:val="20"/>
              </w:rPr>
            </w:pPr>
            <w:r w:rsidRPr="00AC5AB7">
              <w:rPr>
                <w:rFonts w:eastAsia="Aptos" w:cs="Arial"/>
                <w:sz w:val="20"/>
                <w:szCs w:val="20"/>
              </w:rPr>
              <w:t>2</w:t>
            </w:r>
          </w:p>
        </w:tc>
        <w:tc>
          <w:tcPr>
            <w:tcW w:w="1843" w:type="dxa"/>
            <w:tcBorders>
              <w:top w:val="single" w:color="auto" w:sz="4" w:space="0"/>
              <w:left w:val="single" w:color="auto" w:sz="4" w:space="0"/>
              <w:right w:val="single" w:color="auto" w:sz="4" w:space="0"/>
            </w:tcBorders>
            <w:vAlign w:val="center"/>
          </w:tcPr>
          <w:p w:rsidRPr="00AC5AB7" w:rsidR="00DF6831" w:rsidP="00AC5AB7" w:rsidRDefault="00DF6831" w14:paraId="0C3A8F4C" w14:textId="77777777">
            <w:pPr>
              <w:spacing w:before="40" w:after="40"/>
              <w:jc w:val="center"/>
              <w:rPr>
                <w:rFonts w:eastAsia="Aptos" w:cs="Arial"/>
                <w:sz w:val="20"/>
                <w:szCs w:val="20"/>
              </w:rPr>
            </w:pPr>
            <w:r w:rsidRPr="00AC5AB7">
              <w:rPr>
                <w:rFonts w:eastAsia="Aptos" w:cs="Arial"/>
                <w:sz w:val="20"/>
                <w:szCs w:val="20"/>
              </w:rPr>
              <w:t>3</w:t>
            </w:r>
          </w:p>
        </w:tc>
      </w:tr>
      <w:tr w:rsidRPr="009F6F3A" w:rsidR="00DF6831" w:rsidTr="001F6EC9" w14:paraId="1569AF2E" w14:textId="77777777">
        <w:trPr>
          <w:cnfStyle w:val="000000010000" w:firstRow="0" w:lastRow="0" w:firstColumn="0" w:lastColumn="0" w:oddVBand="0" w:evenVBand="0" w:oddHBand="0" w:evenHBand="1" w:firstRowFirstColumn="0" w:firstRowLastColumn="0" w:lastRowFirstColumn="0" w:lastRowLastColumn="0"/>
          <w:trHeight w:val="280"/>
        </w:trPr>
        <w:tc>
          <w:tcPr>
            <w:tcW w:w="10343" w:type="dxa"/>
            <w:gridSpan w:val="5"/>
            <w:tcBorders>
              <w:left w:val="single" w:color="auto" w:sz="4" w:space="0"/>
              <w:right w:val="single" w:color="auto" w:sz="4" w:space="0"/>
            </w:tcBorders>
          </w:tcPr>
          <w:p w:rsidRPr="00AC5AB7" w:rsidR="00DF6831" w:rsidP="00AC5AB7" w:rsidRDefault="00DF6831" w14:paraId="0C43859E" w14:textId="77777777">
            <w:pPr>
              <w:spacing w:before="40" w:after="40"/>
              <w:ind w:left="74"/>
              <w:rPr>
                <w:rFonts w:eastAsia="Aptos" w:cs="Arial"/>
                <w:b/>
                <w:bCs/>
                <w:sz w:val="20"/>
                <w:szCs w:val="20"/>
              </w:rPr>
            </w:pPr>
            <w:r w:rsidRPr="00AC5AB7">
              <w:rPr>
                <w:rFonts w:eastAsia="Aptos" w:cs="Arial"/>
                <w:b/>
                <w:bCs/>
                <w:sz w:val="20"/>
                <w:szCs w:val="20"/>
              </w:rPr>
              <w:t>How did the coach or mentor behave during the sessions</w:t>
            </w:r>
          </w:p>
        </w:tc>
      </w:tr>
      <w:tr w:rsidRPr="009F6F3A" w:rsidR="00DF6831" w:rsidTr="001F6EC9" w14:paraId="66B4B8D2" w14:textId="77777777">
        <w:trPr>
          <w:cnfStyle w:val="000000100000" w:firstRow="0" w:lastRow="0" w:firstColumn="0" w:lastColumn="0" w:oddVBand="0" w:evenVBand="0" w:oddHBand="1" w:evenHBand="0" w:firstRowFirstColumn="0" w:firstRowLastColumn="0" w:lastRowFirstColumn="0" w:lastRowLastColumn="0"/>
        </w:trPr>
        <w:tc>
          <w:tcPr>
            <w:tcW w:w="4531" w:type="dxa"/>
            <w:gridSpan w:val="2"/>
            <w:tcBorders>
              <w:top w:val="single" w:color="auto" w:sz="4" w:space="0"/>
              <w:left w:val="single" w:color="auto" w:sz="4" w:space="0"/>
              <w:right w:val="single" w:color="auto" w:sz="4" w:space="0"/>
            </w:tcBorders>
          </w:tcPr>
          <w:p w:rsidRPr="00AC5AB7" w:rsidR="00DF6831" w:rsidP="00AC5AB7" w:rsidRDefault="00DF6831" w14:paraId="127234B5" w14:textId="77777777">
            <w:pPr>
              <w:numPr>
                <w:ilvl w:val="0"/>
                <w:numId w:val="92"/>
              </w:numPr>
              <w:spacing w:before="40" w:after="40"/>
              <w:ind w:left="434"/>
              <w:contextualSpacing/>
              <w:rPr>
                <w:rFonts w:eastAsia="Aptos" w:cs="Arial"/>
                <w:sz w:val="20"/>
                <w:szCs w:val="20"/>
              </w:rPr>
            </w:pPr>
            <w:r w:rsidRPr="00AC5AB7">
              <w:rPr>
                <w:rFonts w:eastAsia="Aptos" w:cs="Arial"/>
                <w:sz w:val="20"/>
                <w:szCs w:val="20"/>
              </w:rPr>
              <w:t xml:space="preserve">An open, non-judgemental, and impartial approach encouraged honest reflection and </w:t>
            </w:r>
            <w:r w:rsidRPr="00AC5AB7">
              <w:rPr>
                <w:rFonts w:eastAsia="Aptos" w:cs="Arial"/>
                <w:sz w:val="20"/>
                <w:szCs w:val="20"/>
              </w:rPr>
              <w:t>enabled me to develop my own solutions and actions.</w:t>
            </w:r>
          </w:p>
        </w:tc>
        <w:tc>
          <w:tcPr>
            <w:tcW w:w="2127" w:type="dxa"/>
            <w:tcBorders>
              <w:top w:val="single" w:color="auto" w:sz="4" w:space="0"/>
              <w:left w:val="single" w:color="auto" w:sz="4" w:space="0"/>
              <w:right w:val="single" w:color="auto" w:sz="4" w:space="0"/>
            </w:tcBorders>
            <w:vAlign w:val="center"/>
          </w:tcPr>
          <w:p w:rsidRPr="00AC5AB7" w:rsidR="00DF6831" w:rsidP="00AC5AB7" w:rsidRDefault="00DF6831" w14:paraId="425CB1AF" w14:textId="77777777">
            <w:pPr>
              <w:spacing w:before="40" w:after="40"/>
              <w:jc w:val="center"/>
              <w:rPr>
                <w:rFonts w:eastAsia="Aptos" w:cs="Arial"/>
                <w:sz w:val="20"/>
                <w:szCs w:val="20"/>
              </w:rPr>
            </w:pPr>
            <w:r w:rsidRPr="00AC5AB7">
              <w:rPr>
                <w:rFonts w:eastAsia="Aptos" w:cs="Arial"/>
                <w:sz w:val="20"/>
                <w:szCs w:val="20"/>
              </w:rPr>
              <w:t>1</w:t>
            </w:r>
          </w:p>
        </w:tc>
        <w:tc>
          <w:tcPr>
            <w:tcW w:w="1842" w:type="dxa"/>
            <w:tcBorders>
              <w:top w:val="single" w:color="auto" w:sz="4" w:space="0"/>
              <w:left w:val="single" w:color="auto" w:sz="4" w:space="0"/>
              <w:right w:val="single" w:color="auto" w:sz="4" w:space="0"/>
            </w:tcBorders>
            <w:vAlign w:val="center"/>
          </w:tcPr>
          <w:p w:rsidRPr="00AC5AB7" w:rsidR="00DF6831" w:rsidP="00AC5AB7" w:rsidRDefault="00DF6831" w14:paraId="79196DAC" w14:textId="77777777">
            <w:pPr>
              <w:spacing w:before="40" w:after="40"/>
              <w:jc w:val="center"/>
              <w:rPr>
                <w:rFonts w:eastAsia="Aptos" w:cs="Arial"/>
                <w:sz w:val="20"/>
                <w:szCs w:val="20"/>
              </w:rPr>
            </w:pPr>
            <w:r w:rsidRPr="00AC5AB7">
              <w:rPr>
                <w:rFonts w:eastAsia="Aptos" w:cs="Arial"/>
                <w:sz w:val="20"/>
                <w:szCs w:val="20"/>
              </w:rPr>
              <w:t>2</w:t>
            </w:r>
          </w:p>
        </w:tc>
        <w:tc>
          <w:tcPr>
            <w:tcW w:w="1843" w:type="dxa"/>
            <w:tcBorders>
              <w:top w:val="single" w:color="auto" w:sz="4" w:space="0"/>
              <w:left w:val="single" w:color="auto" w:sz="4" w:space="0"/>
              <w:right w:val="single" w:color="auto" w:sz="4" w:space="0"/>
            </w:tcBorders>
            <w:vAlign w:val="center"/>
          </w:tcPr>
          <w:p w:rsidRPr="00AC5AB7" w:rsidR="00DF6831" w:rsidP="00AC5AB7" w:rsidRDefault="00DF6831" w14:paraId="5F915D4A" w14:textId="77777777">
            <w:pPr>
              <w:spacing w:before="40" w:after="40"/>
              <w:jc w:val="center"/>
              <w:rPr>
                <w:rFonts w:eastAsia="Aptos" w:cs="Arial"/>
                <w:sz w:val="20"/>
                <w:szCs w:val="20"/>
              </w:rPr>
            </w:pPr>
            <w:r w:rsidRPr="00AC5AB7">
              <w:rPr>
                <w:rFonts w:eastAsia="Aptos" w:cs="Arial"/>
                <w:sz w:val="20"/>
                <w:szCs w:val="20"/>
              </w:rPr>
              <w:t>3</w:t>
            </w:r>
          </w:p>
        </w:tc>
      </w:tr>
      <w:tr w:rsidRPr="009F6F3A" w:rsidR="00DF6831" w:rsidTr="001F6EC9" w14:paraId="7B029E65" w14:textId="77777777">
        <w:trPr>
          <w:cnfStyle w:val="000000010000" w:firstRow="0" w:lastRow="0" w:firstColumn="0" w:lastColumn="0" w:oddVBand="0" w:evenVBand="0" w:oddHBand="0" w:evenHBand="1" w:firstRowFirstColumn="0" w:firstRowLastColumn="0" w:lastRowFirstColumn="0" w:lastRowLastColumn="0"/>
        </w:trPr>
        <w:tc>
          <w:tcPr>
            <w:tcW w:w="4531" w:type="dxa"/>
            <w:gridSpan w:val="2"/>
            <w:tcBorders>
              <w:left w:val="single" w:color="auto" w:sz="4" w:space="0"/>
              <w:right w:val="single" w:color="auto" w:sz="4" w:space="0"/>
            </w:tcBorders>
            <w:shd w:val="clear" w:color="auto" w:fill="auto"/>
          </w:tcPr>
          <w:p w:rsidRPr="00AC5AB7" w:rsidR="00DF6831" w:rsidP="00AC5AB7" w:rsidRDefault="00DF6831" w14:paraId="3E23416E" w14:textId="77777777">
            <w:pPr>
              <w:numPr>
                <w:ilvl w:val="0"/>
                <w:numId w:val="92"/>
              </w:numPr>
              <w:spacing w:before="40" w:after="40"/>
              <w:ind w:left="434"/>
              <w:contextualSpacing/>
              <w:rPr>
                <w:rFonts w:eastAsia="Aptos" w:cs="Arial"/>
                <w:sz w:val="20"/>
                <w:szCs w:val="20"/>
              </w:rPr>
            </w:pPr>
            <w:r w:rsidRPr="00AC5AB7">
              <w:rPr>
                <w:rFonts w:eastAsia="Aptos" w:cs="Arial"/>
                <w:sz w:val="20"/>
                <w:szCs w:val="20"/>
              </w:rPr>
              <w:t>A trusting and confidential environment supported open discussion, while maintaining focus on objectives and providing time for reflection and action planning.</w:t>
            </w:r>
          </w:p>
        </w:tc>
        <w:tc>
          <w:tcPr>
            <w:tcW w:w="2127" w:type="dxa"/>
            <w:tcBorders>
              <w:left w:val="single" w:color="auto" w:sz="4" w:space="0"/>
              <w:right w:val="single" w:color="auto" w:sz="4" w:space="0"/>
            </w:tcBorders>
            <w:shd w:val="clear" w:color="auto" w:fill="auto"/>
            <w:vAlign w:val="center"/>
          </w:tcPr>
          <w:p w:rsidRPr="00AC5AB7" w:rsidR="00DF6831" w:rsidP="00AC5AB7" w:rsidRDefault="00DF6831" w14:paraId="6991FD70" w14:textId="77777777">
            <w:pPr>
              <w:spacing w:before="40" w:after="40"/>
              <w:jc w:val="center"/>
              <w:rPr>
                <w:rFonts w:eastAsia="Aptos" w:cs="Arial"/>
                <w:sz w:val="20"/>
                <w:szCs w:val="20"/>
              </w:rPr>
            </w:pPr>
            <w:r w:rsidRPr="00AC5AB7">
              <w:rPr>
                <w:rFonts w:eastAsia="Aptos" w:cs="Arial"/>
                <w:sz w:val="20"/>
                <w:szCs w:val="20"/>
              </w:rPr>
              <w:t>1</w:t>
            </w:r>
          </w:p>
        </w:tc>
        <w:tc>
          <w:tcPr>
            <w:tcW w:w="1842" w:type="dxa"/>
            <w:tcBorders>
              <w:left w:val="single" w:color="auto" w:sz="4" w:space="0"/>
              <w:right w:val="single" w:color="auto" w:sz="4" w:space="0"/>
            </w:tcBorders>
            <w:shd w:val="clear" w:color="auto" w:fill="auto"/>
            <w:vAlign w:val="center"/>
          </w:tcPr>
          <w:p w:rsidRPr="00AC5AB7" w:rsidR="00DF6831" w:rsidP="00AC5AB7" w:rsidRDefault="00DF6831" w14:paraId="20B4A1C8" w14:textId="77777777">
            <w:pPr>
              <w:spacing w:before="40" w:after="40"/>
              <w:jc w:val="center"/>
              <w:rPr>
                <w:rFonts w:eastAsia="Aptos" w:cs="Arial"/>
                <w:sz w:val="20"/>
                <w:szCs w:val="20"/>
              </w:rPr>
            </w:pPr>
            <w:r w:rsidRPr="00AC5AB7">
              <w:rPr>
                <w:rFonts w:eastAsia="Aptos" w:cs="Arial"/>
                <w:sz w:val="20"/>
                <w:szCs w:val="20"/>
              </w:rPr>
              <w:t>2</w:t>
            </w:r>
          </w:p>
        </w:tc>
        <w:tc>
          <w:tcPr>
            <w:tcW w:w="1843" w:type="dxa"/>
            <w:tcBorders>
              <w:left w:val="single" w:color="auto" w:sz="4" w:space="0"/>
              <w:right w:val="single" w:color="auto" w:sz="4" w:space="0"/>
            </w:tcBorders>
            <w:shd w:val="clear" w:color="auto" w:fill="auto"/>
            <w:vAlign w:val="center"/>
          </w:tcPr>
          <w:p w:rsidRPr="00AC5AB7" w:rsidR="00DF6831" w:rsidP="00AC5AB7" w:rsidRDefault="00DF6831" w14:paraId="4CAF454E" w14:textId="77777777">
            <w:pPr>
              <w:spacing w:before="40" w:after="40"/>
              <w:jc w:val="center"/>
              <w:rPr>
                <w:rFonts w:eastAsia="Aptos" w:cs="Arial"/>
                <w:sz w:val="20"/>
                <w:szCs w:val="20"/>
              </w:rPr>
            </w:pPr>
            <w:r w:rsidRPr="00AC5AB7">
              <w:rPr>
                <w:rFonts w:eastAsia="Aptos" w:cs="Arial"/>
                <w:sz w:val="20"/>
                <w:szCs w:val="20"/>
              </w:rPr>
              <w:t>3</w:t>
            </w:r>
          </w:p>
        </w:tc>
      </w:tr>
      <w:tr w:rsidRPr="009F6F3A" w:rsidR="00DF6831" w:rsidTr="001F6EC9" w14:paraId="7AA6DDA6" w14:textId="77777777">
        <w:trPr>
          <w:cnfStyle w:val="000000100000" w:firstRow="0" w:lastRow="0" w:firstColumn="0" w:lastColumn="0" w:oddVBand="0" w:evenVBand="0" w:oddHBand="1" w:evenHBand="0" w:firstRowFirstColumn="0" w:firstRowLastColumn="0" w:lastRowFirstColumn="0" w:lastRowLastColumn="0"/>
        </w:trPr>
        <w:tc>
          <w:tcPr>
            <w:tcW w:w="10343" w:type="dxa"/>
            <w:gridSpan w:val="5"/>
            <w:tcBorders>
              <w:top w:val="single" w:color="auto" w:sz="4" w:space="0"/>
              <w:left w:val="single" w:color="auto" w:sz="4" w:space="0"/>
              <w:right w:val="single" w:color="auto" w:sz="4" w:space="0"/>
            </w:tcBorders>
          </w:tcPr>
          <w:p w:rsidRPr="00AC5AB7" w:rsidR="00DF6831" w:rsidP="00AC5AB7" w:rsidRDefault="00DF6831" w14:paraId="2E837976" w14:textId="77777777">
            <w:pPr>
              <w:spacing w:before="40" w:after="40"/>
              <w:ind w:left="74"/>
              <w:rPr>
                <w:rFonts w:eastAsia="Aptos" w:cs="Arial"/>
                <w:sz w:val="20"/>
                <w:szCs w:val="20"/>
              </w:rPr>
            </w:pPr>
            <w:r w:rsidRPr="00AC5AB7">
              <w:rPr>
                <w:rFonts w:eastAsia="Aptos" w:cs="Arial"/>
                <w:b/>
                <w:bCs/>
                <w:sz w:val="20"/>
                <w:szCs w:val="20"/>
              </w:rPr>
              <w:t>Please use this space to provide any further feedback, reflections, or comments regarding your overall coaching or mentoring experience</w:t>
            </w:r>
            <w:r w:rsidRPr="00AC5AB7">
              <w:rPr>
                <w:rFonts w:eastAsia="Aptos" w:cs="Arial"/>
                <w:sz w:val="20"/>
                <w:szCs w:val="20"/>
              </w:rPr>
              <w:t>.</w:t>
            </w:r>
          </w:p>
          <w:p w:rsidRPr="00AC5AB7" w:rsidR="00DF6831" w:rsidP="00AC5AB7" w:rsidRDefault="00DF6831" w14:paraId="04D76595" w14:textId="77777777">
            <w:pPr>
              <w:spacing w:before="40" w:after="40"/>
              <w:rPr>
                <w:rFonts w:eastAsia="Aptos" w:cs="Arial"/>
                <w:sz w:val="20"/>
                <w:szCs w:val="20"/>
              </w:rPr>
            </w:pPr>
          </w:p>
          <w:p w:rsidRPr="00AC5AB7" w:rsidR="00DF6831" w:rsidP="00AC5AB7" w:rsidRDefault="00DF6831" w14:paraId="5660C411" w14:textId="77777777">
            <w:pPr>
              <w:spacing w:before="40" w:after="40"/>
              <w:rPr>
                <w:rFonts w:eastAsia="Aptos" w:cs="Arial"/>
                <w:sz w:val="20"/>
                <w:szCs w:val="20"/>
              </w:rPr>
            </w:pPr>
          </w:p>
          <w:p w:rsidRPr="00AC5AB7" w:rsidR="00DF6831" w:rsidP="00AC5AB7" w:rsidRDefault="00DF6831" w14:paraId="594EB031" w14:textId="77777777">
            <w:pPr>
              <w:spacing w:before="40" w:after="40"/>
              <w:rPr>
                <w:rFonts w:eastAsia="Aptos" w:cs="Arial"/>
                <w:sz w:val="20"/>
                <w:szCs w:val="20"/>
              </w:rPr>
            </w:pPr>
          </w:p>
          <w:p w:rsidRPr="00AC5AB7" w:rsidR="00DF6831" w:rsidP="00AC5AB7" w:rsidRDefault="00DF6831" w14:paraId="3ACA36D8" w14:textId="77777777">
            <w:pPr>
              <w:spacing w:before="40" w:after="40"/>
              <w:rPr>
                <w:rFonts w:eastAsia="Aptos" w:cs="Arial"/>
                <w:sz w:val="20"/>
                <w:szCs w:val="20"/>
              </w:rPr>
            </w:pPr>
          </w:p>
        </w:tc>
      </w:tr>
    </w:tbl>
    <w:p w:rsidRPr="009F6F3A" w:rsidR="00DF6831" w:rsidP="00DF6831" w:rsidRDefault="00DF6831" w14:paraId="6E9219B2" w14:textId="77777777">
      <w:pPr>
        <w:rPr>
          <w:rFonts w:eastAsia="Aptos" w:cs="Arial"/>
          <w:sz w:val="16"/>
          <w:szCs w:val="16"/>
        </w:rPr>
      </w:pPr>
    </w:p>
    <w:p w:rsidRPr="009F6F3A" w:rsidR="00DF6831" w:rsidP="00DF6831" w:rsidRDefault="00DF6831" w14:paraId="75F0AD2F" w14:textId="77777777">
      <w:pPr>
        <w:rPr>
          <w:rFonts w:eastAsia="Aptos" w:cs="Arial"/>
          <w:sz w:val="16"/>
          <w:szCs w:val="16"/>
        </w:rPr>
        <w:sectPr w:rsidRPr="009F6F3A" w:rsidR="00DF6831" w:rsidSect="00DF6831">
          <w:pgSz w:w="11906" w:h="16838" w:orient="portrait"/>
          <w:pgMar w:top="720" w:right="720" w:bottom="720" w:left="720" w:header="708" w:footer="708" w:gutter="0"/>
          <w:cols w:space="708"/>
          <w:docGrid w:linePitch="360"/>
        </w:sectPr>
      </w:pPr>
    </w:p>
    <w:p w:rsidRPr="009F6F3A" w:rsidR="00DF6831" w:rsidP="00DF6831" w:rsidRDefault="00DF6831" w14:paraId="2D30D717" w14:textId="77777777">
      <w:pPr>
        <w:keepNext/>
        <w:keepLines/>
        <w:spacing w:before="240" w:after="240"/>
        <w:rPr>
          <w:rFonts w:eastAsia="Arial" w:cs="Arial"/>
          <w:b/>
          <w:bCs/>
          <w:color w:val="FFA300"/>
          <w:sz w:val="26"/>
          <w:szCs w:val="26"/>
          <w:lang w:val="en-US"/>
        </w:rPr>
      </w:pPr>
      <w:proofErr w:type="spellStart"/>
      <w:r w:rsidRPr="009F6F3A">
        <w:rPr>
          <w:rFonts w:eastAsia="Arial" w:cs="Arial"/>
          <w:b/>
          <w:bCs/>
          <w:color w:val="FFA300"/>
          <w:sz w:val="26"/>
          <w:szCs w:val="26"/>
          <w:lang w:val="en-US"/>
        </w:rPr>
        <w:t>Coachee</w:t>
      </w:r>
      <w:proofErr w:type="spellEnd"/>
      <w:r w:rsidRPr="009F6F3A">
        <w:rPr>
          <w:rFonts w:eastAsia="Arial" w:cs="Arial"/>
          <w:b/>
          <w:bCs/>
          <w:color w:val="FFA300"/>
          <w:sz w:val="26"/>
          <w:szCs w:val="26"/>
          <w:lang w:val="en-US"/>
        </w:rPr>
        <w:t xml:space="preserve"> or Mentee feedback form – Closing session(s) </w:t>
      </w:r>
    </w:p>
    <w:p w:rsidRPr="00EE1BEB" w:rsidR="00DF6831" w:rsidP="00DF6831" w:rsidRDefault="00DF6831" w14:paraId="45B8604D" w14:textId="77777777">
      <w:pPr>
        <w:tabs>
          <w:tab w:val="center" w:pos="4513"/>
          <w:tab w:val="right" w:pos="9026"/>
        </w:tabs>
        <w:spacing w:before="200" w:after="160" w:line="240" w:lineRule="auto"/>
        <w:rPr>
          <w:rFonts w:eastAsia="Calibri" w:cs="Arial"/>
          <w:i/>
          <w:iCs/>
          <w:sz w:val="20"/>
          <w:szCs w:val="20"/>
        </w:rPr>
      </w:pPr>
      <w:r w:rsidRPr="00EE1BEB">
        <w:rPr>
          <w:rFonts w:eastAsia="Calibri" w:cs="Arial"/>
          <w:i/>
          <w:iCs/>
          <w:sz w:val="20"/>
          <w:szCs w:val="20"/>
        </w:rPr>
        <w:t>A requirement of this qualification is for coach or mentors to obtain feedback from the individuals after every session and use this to support their further development. Please spend a few minutes providing your feedback on the following questions. Please be reassured that all responses are confidential.</w:t>
      </w:r>
    </w:p>
    <w:tbl>
      <w:tblPr>
        <w:tblStyle w:val="TableGrid60"/>
        <w:tblW w:w="10343" w:type="dxa"/>
        <w:tblLook w:val="04A0" w:firstRow="1" w:lastRow="0" w:firstColumn="1" w:lastColumn="0" w:noHBand="0" w:noVBand="1"/>
      </w:tblPr>
      <w:tblGrid>
        <w:gridCol w:w="3141"/>
        <w:gridCol w:w="1200"/>
        <w:gridCol w:w="1200"/>
        <w:gridCol w:w="1201"/>
        <w:gridCol w:w="1200"/>
        <w:gridCol w:w="1200"/>
        <w:gridCol w:w="1201"/>
      </w:tblGrid>
      <w:tr w:rsidRPr="009F6F3A" w:rsidR="00DF6831" w:rsidTr="001F6EC9" w14:paraId="7A2F7CEB" w14:textId="77777777">
        <w:trPr>
          <w:trHeight w:val="456"/>
        </w:trPr>
        <w:tc>
          <w:tcPr>
            <w:tcW w:w="3141" w:type="dxa"/>
            <w:tcBorders>
              <w:top w:val="single" w:color="auto" w:sz="4" w:space="0"/>
              <w:left w:val="single" w:color="auto" w:sz="4" w:space="0"/>
              <w:bottom w:val="single" w:color="auto" w:sz="4" w:space="0"/>
              <w:right w:val="single" w:color="auto" w:sz="4" w:space="0"/>
            </w:tcBorders>
            <w:shd w:val="clear" w:color="auto" w:fill="FF9900"/>
          </w:tcPr>
          <w:p w:rsidRPr="00705A53" w:rsidR="00DF6831" w:rsidP="001F6EC9" w:rsidRDefault="00DF6831" w14:paraId="4D5346BC" w14:textId="77777777">
            <w:pPr>
              <w:spacing w:before="40" w:after="40"/>
              <w:rPr>
                <w:rFonts w:eastAsia="Aptos" w:cs="Arial"/>
                <w:b/>
                <w:bCs/>
                <w:color w:val="FFFFFF" w:themeColor="background1"/>
                <w:sz w:val="20"/>
                <w:szCs w:val="20"/>
              </w:rPr>
            </w:pPr>
            <w:r w:rsidRPr="00705A53">
              <w:rPr>
                <w:rFonts w:eastAsia="Aptos" w:cs="Arial"/>
                <w:b/>
                <w:bCs/>
                <w:color w:val="FFFFFF" w:themeColor="background1"/>
                <w:sz w:val="20"/>
                <w:szCs w:val="20"/>
              </w:rPr>
              <w:t>Name of Coach or Mentor:</w:t>
            </w:r>
          </w:p>
        </w:tc>
        <w:tc>
          <w:tcPr>
            <w:tcW w:w="7202" w:type="dxa"/>
            <w:gridSpan w:val="6"/>
            <w:tcBorders>
              <w:top w:val="single" w:color="auto" w:sz="4" w:space="0"/>
              <w:left w:val="single" w:color="auto" w:sz="4" w:space="0"/>
              <w:bottom w:val="single" w:color="auto" w:sz="4" w:space="0"/>
              <w:right w:val="single" w:color="auto" w:sz="4" w:space="0"/>
            </w:tcBorders>
          </w:tcPr>
          <w:p w:rsidRPr="00705A53" w:rsidR="00DF6831" w:rsidP="001F6EC9" w:rsidRDefault="00DF6831" w14:paraId="0ECD6F32" w14:textId="77777777">
            <w:pPr>
              <w:rPr>
                <w:rFonts w:eastAsia="Aptos" w:cs="Arial"/>
                <w:sz w:val="20"/>
                <w:szCs w:val="20"/>
              </w:rPr>
            </w:pPr>
          </w:p>
        </w:tc>
      </w:tr>
      <w:tr w:rsidRPr="009F6F3A" w:rsidR="00DF6831" w:rsidTr="001F6EC9" w14:paraId="08358DCB" w14:textId="77777777">
        <w:trPr>
          <w:trHeight w:val="444"/>
        </w:trPr>
        <w:tc>
          <w:tcPr>
            <w:tcW w:w="3141" w:type="dxa"/>
            <w:tcBorders>
              <w:top w:val="single" w:color="auto" w:sz="4" w:space="0"/>
              <w:left w:val="single" w:color="auto" w:sz="4" w:space="0"/>
              <w:bottom w:val="single" w:color="auto" w:sz="4" w:space="0"/>
              <w:right w:val="single" w:color="auto" w:sz="4" w:space="0"/>
            </w:tcBorders>
            <w:shd w:val="clear" w:color="auto" w:fill="FF9900"/>
          </w:tcPr>
          <w:p w:rsidRPr="00705A53" w:rsidR="00DF6831" w:rsidP="001F6EC9" w:rsidRDefault="00DF6831" w14:paraId="0AD84693" w14:textId="77777777">
            <w:pPr>
              <w:spacing w:before="40" w:after="40"/>
              <w:rPr>
                <w:rFonts w:eastAsia="Aptos" w:cs="Arial"/>
                <w:b/>
                <w:bCs/>
                <w:color w:val="FFFFFF" w:themeColor="background1"/>
                <w:sz w:val="20"/>
                <w:szCs w:val="20"/>
              </w:rPr>
            </w:pPr>
            <w:r w:rsidRPr="00705A53">
              <w:rPr>
                <w:rFonts w:eastAsia="Aptos" w:cs="Arial"/>
                <w:b/>
                <w:bCs/>
                <w:color w:val="FFFFFF" w:themeColor="background1"/>
                <w:sz w:val="20"/>
                <w:szCs w:val="20"/>
              </w:rPr>
              <w:t>Client initials:</w:t>
            </w:r>
          </w:p>
        </w:tc>
        <w:tc>
          <w:tcPr>
            <w:tcW w:w="7202" w:type="dxa"/>
            <w:gridSpan w:val="6"/>
            <w:tcBorders>
              <w:top w:val="single" w:color="auto" w:sz="4" w:space="0"/>
              <w:left w:val="single" w:color="auto" w:sz="4" w:space="0"/>
              <w:bottom w:val="single" w:color="auto" w:sz="4" w:space="0"/>
              <w:right w:val="single" w:color="auto" w:sz="4" w:space="0"/>
            </w:tcBorders>
          </w:tcPr>
          <w:p w:rsidRPr="00705A53" w:rsidR="00DF6831" w:rsidP="001F6EC9" w:rsidRDefault="00DF6831" w14:paraId="26182AFA" w14:textId="77777777">
            <w:pPr>
              <w:rPr>
                <w:rFonts w:eastAsia="Aptos" w:cs="Arial"/>
                <w:sz w:val="20"/>
                <w:szCs w:val="20"/>
              </w:rPr>
            </w:pPr>
          </w:p>
        </w:tc>
      </w:tr>
      <w:tr w:rsidRPr="009F6F3A" w:rsidR="00DF6831" w:rsidTr="001F6EC9" w14:paraId="50B7C3B8" w14:textId="77777777">
        <w:trPr>
          <w:trHeight w:val="456"/>
        </w:trPr>
        <w:tc>
          <w:tcPr>
            <w:tcW w:w="3141" w:type="dxa"/>
            <w:tcBorders>
              <w:top w:val="single" w:color="auto" w:sz="4" w:space="0"/>
              <w:left w:val="single" w:color="auto" w:sz="4" w:space="0"/>
              <w:bottom w:val="single" w:color="auto" w:sz="4" w:space="0"/>
              <w:right w:val="single" w:color="auto" w:sz="4" w:space="0"/>
            </w:tcBorders>
            <w:shd w:val="clear" w:color="auto" w:fill="FF9900"/>
          </w:tcPr>
          <w:p w:rsidRPr="00705A53" w:rsidR="00DF6831" w:rsidP="001F6EC9" w:rsidRDefault="00DF6831" w14:paraId="098D577A" w14:textId="77777777">
            <w:pPr>
              <w:spacing w:before="40" w:after="40"/>
              <w:rPr>
                <w:rFonts w:eastAsia="Aptos" w:cs="Arial"/>
                <w:b/>
                <w:bCs/>
                <w:color w:val="FFFFFF" w:themeColor="background1"/>
                <w:sz w:val="20"/>
                <w:szCs w:val="20"/>
              </w:rPr>
            </w:pPr>
            <w:r w:rsidRPr="00705A53">
              <w:rPr>
                <w:rFonts w:eastAsia="Aptos" w:cs="Arial"/>
                <w:b/>
                <w:bCs/>
                <w:color w:val="FFFFFF" w:themeColor="background1"/>
                <w:sz w:val="20"/>
                <w:szCs w:val="20"/>
              </w:rPr>
              <w:t>Date:</w:t>
            </w:r>
          </w:p>
        </w:tc>
        <w:tc>
          <w:tcPr>
            <w:tcW w:w="7202" w:type="dxa"/>
            <w:gridSpan w:val="6"/>
            <w:tcBorders>
              <w:top w:val="single" w:color="auto" w:sz="4" w:space="0"/>
              <w:left w:val="single" w:color="auto" w:sz="4" w:space="0"/>
              <w:bottom w:val="single" w:color="auto" w:sz="4" w:space="0"/>
              <w:right w:val="single" w:color="auto" w:sz="4" w:space="0"/>
            </w:tcBorders>
          </w:tcPr>
          <w:p w:rsidRPr="00705A53" w:rsidR="00DF6831" w:rsidP="001F6EC9" w:rsidRDefault="00000000" w14:paraId="0E6195AD" w14:textId="77777777">
            <w:pPr>
              <w:rPr>
                <w:rFonts w:eastAsia="Aptos" w:cs="Arial"/>
                <w:sz w:val="20"/>
                <w:szCs w:val="20"/>
              </w:rPr>
            </w:pPr>
            <w:sdt>
              <w:sdtPr>
                <w:rPr>
                  <w:rFonts w:eastAsia="Aptos" w:cs="Arial"/>
                  <w:sz w:val="20"/>
                  <w:szCs w:val="20"/>
                </w:rPr>
                <w:id w:val="-776707837"/>
                <w:placeholder>
                  <w:docPart w:val="D69E25F449394B4D9D0C2F05524AE188"/>
                </w:placeholder>
                <w:showingPlcHdr/>
                <w:date>
                  <w:dateFormat w:val="dd/MM/yyyy"/>
                  <w:lid w:val="en-GB"/>
                  <w:storeMappedDataAs w:val="dateTime"/>
                  <w:calendar w:val="gregorian"/>
                </w:date>
              </w:sdtPr>
              <w:sdtContent>
                <w:r w:rsidRPr="00705A53" w:rsidR="00DF6831">
                  <w:rPr>
                    <w:rFonts w:eastAsia="Aptos" w:cs="Arial"/>
                    <w:color w:val="808080"/>
                    <w:sz w:val="20"/>
                    <w:szCs w:val="20"/>
                  </w:rPr>
                  <w:t>Click or tap to enter a date.</w:t>
                </w:r>
              </w:sdtContent>
            </w:sdt>
          </w:p>
        </w:tc>
      </w:tr>
      <w:tr w:rsidRPr="009F6F3A" w:rsidR="00DF6831" w:rsidTr="001F6EC9" w14:paraId="0B311B28" w14:textId="77777777">
        <w:trPr>
          <w:trHeight w:val="456"/>
        </w:trPr>
        <w:tc>
          <w:tcPr>
            <w:tcW w:w="3141" w:type="dxa"/>
            <w:tcBorders>
              <w:top w:val="single" w:color="auto" w:sz="4" w:space="0"/>
              <w:left w:val="single" w:color="auto" w:sz="4" w:space="0"/>
              <w:bottom w:val="single" w:color="auto" w:sz="4" w:space="0"/>
              <w:right w:val="single" w:color="auto" w:sz="4" w:space="0"/>
            </w:tcBorders>
          </w:tcPr>
          <w:p w:rsidRPr="00705A53" w:rsidR="00DF6831" w:rsidP="001F6EC9" w:rsidRDefault="00DF6831" w14:paraId="34DC5AB0" w14:textId="77777777">
            <w:pPr>
              <w:spacing w:before="40" w:after="40"/>
              <w:ind w:left="74"/>
              <w:rPr>
                <w:rFonts w:eastAsia="Aptos" w:cs="Arial"/>
                <w:b/>
                <w:bCs/>
                <w:color w:val="FFFFFF" w:themeColor="background1"/>
                <w:sz w:val="20"/>
                <w:szCs w:val="20"/>
              </w:rPr>
            </w:pPr>
            <w:r w:rsidRPr="00705A53">
              <w:rPr>
                <w:rFonts w:eastAsia="Aptos" w:cs="Arial"/>
                <w:sz w:val="20"/>
                <w:szCs w:val="20"/>
              </w:rPr>
              <w:t>1. Please confirm the total number of coaching sessions completed</w:t>
            </w:r>
          </w:p>
        </w:tc>
        <w:tc>
          <w:tcPr>
            <w:tcW w:w="1200" w:type="dxa"/>
            <w:tcBorders>
              <w:top w:val="single" w:color="auto" w:sz="4" w:space="0"/>
              <w:left w:val="single" w:color="auto" w:sz="4" w:space="0"/>
              <w:bottom w:val="single" w:color="auto" w:sz="4" w:space="0"/>
              <w:right w:val="single" w:color="auto" w:sz="4" w:space="0"/>
            </w:tcBorders>
          </w:tcPr>
          <w:p w:rsidRPr="00705A53" w:rsidR="00DF6831" w:rsidP="001F6EC9" w:rsidRDefault="00DF6831" w14:paraId="048FDA8C" w14:textId="77777777">
            <w:pPr>
              <w:spacing w:before="40" w:after="40"/>
              <w:rPr>
                <w:rFonts w:eastAsia="Aptos" w:cs="Arial"/>
                <w:kern w:val="2"/>
                <w:sz w:val="20"/>
                <w:szCs w:val="20"/>
                <w14:ligatures w14:val="standardContextual"/>
              </w:rPr>
            </w:pPr>
            <w:r w:rsidRPr="00705A53">
              <w:rPr>
                <w:rFonts w:eastAsia="Aptos" w:cs="Arial"/>
                <w:sz w:val="20"/>
                <w:szCs w:val="20"/>
              </w:rPr>
              <w:t>2</w:t>
            </w:r>
          </w:p>
        </w:tc>
        <w:tc>
          <w:tcPr>
            <w:tcW w:w="1200" w:type="dxa"/>
            <w:tcBorders>
              <w:top w:val="single" w:color="auto" w:sz="4" w:space="0"/>
              <w:left w:val="single" w:color="auto" w:sz="4" w:space="0"/>
              <w:bottom w:val="single" w:color="auto" w:sz="4" w:space="0"/>
              <w:right w:val="single" w:color="auto" w:sz="4" w:space="0"/>
            </w:tcBorders>
          </w:tcPr>
          <w:p w:rsidRPr="00705A53" w:rsidR="00DF6831" w:rsidP="001F6EC9" w:rsidRDefault="00DF6831" w14:paraId="1DBFE0B6" w14:textId="77777777">
            <w:pPr>
              <w:spacing w:before="40" w:after="40"/>
              <w:rPr>
                <w:rFonts w:eastAsia="Aptos" w:cs="Arial"/>
                <w:kern w:val="2"/>
                <w:sz w:val="20"/>
                <w:szCs w:val="20"/>
                <w14:ligatures w14:val="standardContextual"/>
              </w:rPr>
            </w:pPr>
            <w:r w:rsidRPr="00705A53">
              <w:rPr>
                <w:rFonts w:eastAsia="Aptos" w:cs="Arial"/>
                <w:sz w:val="20"/>
                <w:szCs w:val="20"/>
              </w:rPr>
              <w:t>3</w:t>
            </w:r>
          </w:p>
        </w:tc>
        <w:tc>
          <w:tcPr>
            <w:tcW w:w="1201" w:type="dxa"/>
            <w:tcBorders>
              <w:top w:val="single" w:color="auto" w:sz="4" w:space="0"/>
              <w:left w:val="single" w:color="auto" w:sz="4" w:space="0"/>
              <w:bottom w:val="single" w:color="auto" w:sz="4" w:space="0"/>
              <w:right w:val="single" w:color="auto" w:sz="4" w:space="0"/>
            </w:tcBorders>
          </w:tcPr>
          <w:p w:rsidRPr="00705A53" w:rsidR="00DF6831" w:rsidP="001F6EC9" w:rsidRDefault="00DF6831" w14:paraId="651C7444" w14:textId="77777777">
            <w:pPr>
              <w:spacing w:before="40" w:after="40"/>
              <w:rPr>
                <w:rFonts w:eastAsia="Aptos" w:cs="Arial"/>
                <w:kern w:val="2"/>
                <w:sz w:val="20"/>
                <w:szCs w:val="20"/>
                <w14:ligatures w14:val="standardContextual"/>
              </w:rPr>
            </w:pPr>
            <w:r w:rsidRPr="00705A53">
              <w:rPr>
                <w:rFonts w:eastAsia="Aptos" w:cs="Arial"/>
                <w:sz w:val="20"/>
                <w:szCs w:val="20"/>
              </w:rPr>
              <w:t>4</w:t>
            </w:r>
          </w:p>
        </w:tc>
        <w:tc>
          <w:tcPr>
            <w:tcW w:w="1200" w:type="dxa"/>
            <w:tcBorders>
              <w:top w:val="single" w:color="auto" w:sz="4" w:space="0"/>
              <w:left w:val="single" w:color="auto" w:sz="4" w:space="0"/>
              <w:bottom w:val="single" w:color="auto" w:sz="4" w:space="0"/>
              <w:right w:val="single" w:color="auto" w:sz="4" w:space="0"/>
            </w:tcBorders>
          </w:tcPr>
          <w:p w:rsidRPr="00705A53" w:rsidR="00DF6831" w:rsidP="001F6EC9" w:rsidRDefault="00DF6831" w14:paraId="0FA53FDB" w14:textId="77777777">
            <w:pPr>
              <w:spacing w:before="40" w:after="40"/>
              <w:rPr>
                <w:rFonts w:eastAsia="Aptos" w:cs="Arial"/>
                <w:kern w:val="2"/>
                <w:sz w:val="20"/>
                <w:szCs w:val="20"/>
                <w14:ligatures w14:val="standardContextual"/>
              </w:rPr>
            </w:pPr>
            <w:r w:rsidRPr="00705A53">
              <w:rPr>
                <w:rFonts w:eastAsia="Aptos" w:cs="Arial"/>
                <w:sz w:val="20"/>
                <w:szCs w:val="20"/>
              </w:rPr>
              <w:t>5</w:t>
            </w:r>
          </w:p>
        </w:tc>
        <w:tc>
          <w:tcPr>
            <w:tcW w:w="1200" w:type="dxa"/>
            <w:tcBorders>
              <w:top w:val="single" w:color="auto" w:sz="4" w:space="0"/>
              <w:left w:val="single" w:color="auto" w:sz="4" w:space="0"/>
              <w:bottom w:val="single" w:color="auto" w:sz="4" w:space="0"/>
              <w:right w:val="single" w:color="auto" w:sz="4" w:space="0"/>
            </w:tcBorders>
          </w:tcPr>
          <w:p w:rsidRPr="00705A53" w:rsidR="00DF6831" w:rsidP="001F6EC9" w:rsidRDefault="00DF6831" w14:paraId="518F5E4B" w14:textId="77777777">
            <w:pPr>
              <w:spacing w:before="40" w:after="40"/>
              <w:rPr>
                <w:rFonts w:eastAsia="Aptos" w:cs="Arial"/>
                <w:kern w:val="2"/>
                <w:sz w:val="20"/>
                <w:szCs w:val="20"/>
                <w14:ligatures w14:val="standardContextual"/>
              </w:rPr>
            </w:pPr>
            <w:r w:rsidRPr="00705A53">
              <w:rPr>
                <w:rFonts w:eastAsia="Aptos" w:cs="Arial"/>
                <w:sz w:val="20"/>
                <w:szCs w:val="20"/>
              </w:rPr>
              <w:t>6</w:t>
            </w:r>
          </w:p>
        </w:tc>
        <w:tc>
          <w:tcPr>
            <w:tcW w:w="1201" w:type="dxa"/>
            <w:tcBorders>
              <w:top w:val="single" w:color="auto" w:sz="4" w:space="0"/>
              <w:left w:val="single" w:color="auto" w:sz="4" w:space="0"/>
              <w:bottom w:val="single" w:color="auto" w:sz="4" w:space="0"/>
              <w:right w:val="single" w:color="auto" w:sz="4" w:space="0"/>
            </w:tcBorders>
          </w:tcPr>
          <w:p w:rsidRPr="00705A53" w:rsidR="00DF6831" w:rsidP="001F6EC9" w:rsidRDefault="00DF6831" w14:paraId="042143C2" w14:textId="77777777">
            <w:pPr>
              <w:spacing w:before="40" w:after="40"/>
              <w:rPr>
                <w:rFonts w:eastAsia="Aptos" w:cs="Arial"/>
                <w:sz w:val="20"/>
                <w:szCs w:val="20"/>
              </w:rPr>
            </w:pPr>
            <w:r w:rsidRPr="00705A53">
              <w:rPr>
                <w:rFonts w:eastAsia="Aptos" w:cs="Arial"/>
                <w:sz w:val="20"/>
                <w:szCs w:val="20"/>
              </w:rPr>
              <w:t>Other</w:t>
            </w:r>
          </w:p>
        </w:tc>
      </w:tr>
      <w:tr w:rsidRPr="009F6F3A" w:rsidR="00DF6831" w:rsidTr="001F6EC9" w14:paraId="6AB5E792" w14:textId="77777777">
        <w:trPr>
          <w:trHeight w:val="456"/>
        </w:trPr>
        <w:tc>
          <w:tcPr>
            <w:tcW w:w="3141" w:type="dxa"/>
            <w:tcBorders>
              <w:top w:val="single" w:color="auto" w:sz="4" w:space="0"/>
              <w:left w:val="single" w:color="auto" w:sz="4" w:space="0"/>
              <w:bottom w:val="single" w:color="auto" w:sz="4" w:space="0"/>
              <w:right w:val="single" w:color="auto" w:sz="4" w:space="0"/>
            </w:tcBorders>
          </w:tcPr>
          <w:p w:rsidRPr="00705A53" w:rsidR="00DF6831" w:rsidP="001F6EC9" w:rsidRDefault="00DF6831" w14:paraId="75EB916A" w14:textId="77777777">
            <w:pPr>
              <w:spacing w:before="40" w:after="40"/>
              <w:ind w:left="74"/>
              <w:rPr>
                <w:rFonts w:eastAsia="Aptos" w:cs="Arial"/>
                <w:b/>
                <w:bCs/>
                <w:color w:val="FFFFFF" w:themeColor="background1"/>
                <w:sz w:val="20"/>
                <w:szCs w:val="20"/>
              </w:rPr>
            </w:pPr>
            <w:r w:rsidRPr="00705A53">
              <w:rPr>
                <w:rFonts w:eastAsia="Aptos" w:cs="Arial"/>
                <w:sz w:val="20"/>
                <w:szCs w:val="20"/>
              </w:rPr>
              <w:t>2. What key goals were agreed during your initial coaching session? (Please provide details).</w:t>
            </w:r>
          </w:p>
        </w:tc>
        <w:tc>
          <w:tcPr>
            <w:tcW w:w="7202" w:type="dxa"/>
            <w:gridSpan w:val="6"/>
            <w:tcBorders>
              <w:top w:val="single" w:color="auto" w:sz="4" w:space="0"/>
              <w:left w:val="single" w:color="auto" w:sz="4" w:space="0"/>
              <w:bottom w:val="single" w:color="auto" w:sz="4" w:space="0"/>
              <w:right w:val="single" w:color="auto" w:sz="4" w:space="0"/>
            </w:tcBorders>
          </w:tcPr>
          <w:p w:rsidRPr="00705A53" w:rsidR="00DF6831" w:rsidP="001F6EC9" w:rsidRDefault="00DF6831" w14:paraId="69367F13" w14:textId="77777777">
            <w:pPr>
              <w:rPr>
                <w:rFonts w:eastAsia="Aptos" w:cs="Arial"/>
                <w:sz w:val="20"/>
                <w:szCs w:val="20"/>
              </w:rPr>
            </w:pPr>
          </w:p>
        </w:tc>
      </w:tr>
      <w:tr w:rsidRPr="009F6F3A" w:rsidR="00DF6831" w:rsidTr="001F6EC9" w14:paraId="6E2A24CC" w14:textId="77777777">
        <w:trPr>
          <w:trHeight w:val="456"/>
        </w:trPr>
        <w:tc>
          <w:tcPr>
            <w:tcW w:w="3141" w:type="dxa"/>
            <w:tcBorders>
              <w:top w:val="single" w:color="auto" w:sz="4" w:space="0"/>
              <w:left w:val="single" w:color="auto" w:sz="4" w:space="0"/>
              <w:bottom w:val="single" w:color="auto" w:sz="4" w:space="0"/>
              <w:right w:val="single" w:color="auto" w:sz="4" w:space="0"/>
            </w:tcBorders>
          </w:tcPr>
          <w:p w:rsidRPr="00705A53" w:rsidR="00DF6831" w:rsidP="001F6EC9" w:rsidRDefault="00DF6831" w14:paraId="5F81CCEA" w14:textId="77777777">
            <w:pPr>
              <w:spacing w:before="40" w:after="40"/>
              <w:ind w:left="74"/>
              <w:rPr>
                <w:rFonts w:eastAsia="Aptos" w:cs="Arial"/>
                <w:b/>
                <w:bCs/>
                <w:color w:val="FFFFFF" w:themeColor="background1"/>
                <w:sz w:val="20"/>
                <w:szCs w:val="20"/>
              </w:rPr>
            </w:pPr>
            <w:r w:rsidRPr="00705A53">
              <w:rPr>
                <w:rFonts w:eastAsia="Aptos" w:cs="Arial"/>
                <w:sz w:val="20"/>
                <w:szCs w:val="20"/>
              </w:rPr>
              <w:t>3. On a scale of 1–3, to what extent did the coach provide constructive challenge that encouraged you to move beyond your comfort zone?</w:t>
            </w:r>
          </w:p>
        </w:tc>
        <w:tc>
          <w:tcPr>
            <w:tcW w:w="2400" w:type="dxa"/>
            <w:gridSpan w:val="2"/>
            <w:tcBorders>
              <w:top w:val="single" w:color="auto" w:sz="4" w:space="0"/>
              <w:left w:val="single" w:color="auto" w:sz="4" w:space="0"/>
              <w:bottom w:val="single" w:color="auto" w:sz="4" w:space="0"/>
              <w:right w:val="single" w:color="auto" w:sz="4" w:space="0"/>
            </w:tcBorders>
          </w:tcPr>
          <w:p w:rsidRPr="00705A53" w:rsidR="00DF6831" w:rsidP="001F6EC9" w:rsidRDefault="00DF6831" w14:paraId="119F1709" w14:textId="77777777">
            <w:pPr>
              <w:spacing w:before="40" w:after="40"/>
              <w:jc w:val="center"/>
              <w:rPr>
                <w:rFonts w:eastAsia="Aptos" w:cs="Arial"/>
                <w:sz w:val="20"/>
                <w:szCs w:val="20"/>
              </w:rPr>
            </w:pPr>
            <w:r w:rsidRPr="00705A53">
              <w:rPr>
                <w:rFonts w:eastAsia="Aptos" w:cs="Arial"/>
                <w:sz w:val="20"/>
                <w:szCs w:val="20"/>
              </w:rPr>
              <w:t>1</w:t>
            </w:r>
          </w:p>
          <w:p w:rsidRPr="00705A53" w:rsidR="00DF6831" w:rsidP="001F6EC9" w:rsidRDefault="00DF6831" w14:paraId="1F436892" w14:textId="77777777">
            <w:pPr>
              <w:spacing w:before="40" w:after="40"/>
              <w:rPr>
                <w:rFonts w:eastAsia="Aptos" w:cs="Arial"/>
                <w:kern w:val="2"/>
                <w:sz w:val="20"/>
                <w:szCs w:val="20"/>
                <w14:ligatures w14:val="standardContextual"/>
              </w:rPr>
            </w:pPr>
            <w:r w:rsidRPr="00705A53">
              <w:rPr>
                <w:rFonts w:eastAsia="Aptos" w:cs="Arial"/>
                <w:sz w:val="20"/>
                <w:szCs w:val="20"/>
              </w:rPr>
              <w:t>I felt the coach adopted a directive approach, providing solutions and advice rather than facilitating me to identify my own options and actions</w:t>
            </w:r>
          </w:p>
        </w:tc>
        <w:tc>
          <w:tcPr>
            <w:tcW w:w="2401" w:type="dxa"/>
            <w:gridSpan w:val="2"/>
            <w:tcBorders>
              <w:top w:val="single" w:color="auto" w:sz="4" w:space="0"/>
              <w:left w:val="single" w:color="auto" w:sz="4" w:space="0"/>
              <w:bottom w:val="single" w:color="auto" w:sz="4" w:space="0"/>
              <w:right w:val="single" w:color="auto" w:sz="4" w:space="0"/>
            </w:tcBorders>
          </w:tcPr>
          <w:p w:rsidRPr="00705A53" w:rsidR="00DF6831" w:rsidP="001F6EC9" w:rsidRDefault="00DF6831" w14:paraId="780F7AA2" w14:textId="77777777">
            <w:pPr>
              <w:spacing w:before="40" w:after="40"/>
              <w:jc w:val="center"/>
              <w:rPr>
                <w:rFonts w:eastAsia="Aptos" w:cs="Arial"/>
                <w:sz w:val="20"/>
                <w:szCs w:val="20"/>
              </w:rPr>
            </w:pPr>
            <w:r w:rsidRPr="00705A53">
              <w:rPr>
                <w:rFonts w:eastAsia="Aptos" w:cs="Arial"/>
                <w:sz w:val="20"/>
                <w:szCs w:val="20"/>
              </w:rPr>
              <w:t>2</w:t>
            </w:r>
          </w:p>
          <w:p w:rsidRPr="00705A53" w:rsidR="00DF6831" w:rsidP="001F6EC9" w:rsidRDefault="00DF6831" w14:paraId="04E091A4" w14:textId="77777777">
            <w:pPr>
              <w:spacing w:before="40" w:after="40"/>
              <w:rPr>
                <w:rFonts w:eastAsia="Aptos" w:cs="Arial"/>
                <w:kern w:val="2"/>
                <w:sz w:val="20"/>
                <w:szCs w:val="20"/>
                <w14:ligatures w14:val="standardContextual"/>
              </w:rPr>
            </w:pPr>
            <w:r w:rsidRPr="00705A53">
              <w:rPr>
                <w:rFonts w:eastAsia="Aptos" w:cs="Arial"/>
                <w:sz w:val="20"/>
                <w:szCs w:val="20"/>
              </w:rPr>
              <w:t>I found the experience reflective and supportive but did not feel I made significant progress towards my goals.</w:t>
            </w:r>
          </w:p>
        </w:tc>
        <w:tc>
          <w:tcPr>
            <w:tcW w:w="2401" w:type="dxa"/>
            <w:gridSpan w:val="2"/>
            <w:tcBorders>
              <w:top w:val="single" w:color="auto" w:sz="4" w:space="0"/>
              <w:left w:val="single" w:color="auto" w:sz="4" w:space="0"/>
              <w:bottom w:val="single" w:color="auto" w:sz="4" w:space="0"/>
              <w:right w:val="single" w:color="auto" w:sz="4" w:space="0"/>
            </w:tcBorders>
          </w:tcPr>
          <w:p w:rsidRPr="00705A53" w:rsidR="00DF6831" w:rsidP="001F6EC9" w:rsidRDefault="00DF6831" w14:paraId="363FEC90" w14:textId="77777777">
            <w:pPr>
              <w:spacing w:before="40" w:after="40"/>
              <w:jc w:val="center"/>
              <w:rPr>
                <w:rFonts w:eastAsia="Aptos" w:cs="Arial"/>
                <w:sz w:val="20"/>
                <w:szCs w:val="20"/>
              </w:rPr>
            </w:pPr>
            <w:r w:rsidRPr="00705A53">
              <w:rPr>
                <w:rFonts w:eastAsia="Aptos" w:cs="Arial"/>
                <w:sz w:val="20"/>
                <w:szCs w:val="20"/>
              </w:rPr>
              <w:t>3</w:t>
            </w:r>
          </w:p>
          <w:p w:rsidRPr="00705A53" w:rsidR="00DF6831" w:rsidP="001F6EC9" w:rsidRDefault="00DF6831" w14:paraId="4D631BB1" w14:textId="77777777">
            <w:pPr>
              <w:spacing w:before="40" w:after="40"/>
              <w:rPr>
                <w:rFonts w:eastAsia="Aptos" w:cs="Arial"/>
                <w:sz w:val="20"/>
                <w:szCs w:val="20"/>
              </w:rPr>
            </w:pPr>
            <w:r w:rsidRPr="00705A53">
              <w:rPr>
                <w:rFonts w:eastAsia="Aptos" w:cs="Arial"/>
                <w:sz w:val="20"/>
                <w:szCs w:val="20"/>
              </w:rPr>
              <w:t>I felt appropriately challenged by the coach, who gave me time to reflect on the issues discussed and supported me in identifying my own solutions and next steps.</w:t>
            </w:r>
          </w:p>
        </w:tc>
      </w:tr>
      <w:tr w:rsidRPr="009F6F3A" w:rsidR="00DF6831" w:rsidTr="001F6EC9" w14:paraId="08C34D73" w14:textId="77777777">
        <w:trPr>
          <w:trHeight w:val="456"/>
        </w:trPr>
        <w:tc>
          <w:tcPr>
            <w:tcW w:w="3141" w:type="dxa"/>
            <w:tcBorders>
              <w:top w:val="single" w:color="auto" w:sz="4" w:space="0"/>
              <w:left w:val="single" w:color="auto" w:sz="4" w:space="0"/>
              <w:bottom w:val="single" w:color="auto" w:sz="4" w:space="0"/>
              <w:right w:val="single" w:color="auto" w:sz="4" w:space="0"/>
            </w:tcBorders>
          </w:tcPr>
          <w:p w:rsidRPr="00705A53" w:rsidR="00DF6831" w:rsidP="001F6EC9" w:rsidRDefault="00DF6831" w14:paraId="61D29B98" w14:textId="77777777">
            <w:pPr>
              <w:spacing w:before="40" w:after="40"/>
              <w:ind w:left="74"/>
              <w:rPr>
                <w:rFonts w:eastAsia="Aptos" w:cs="Arial"/>
                <w:sz w:val="20"/>
                <w:szCs w:val="20"/>
              </w:rPr>
            </w:pPr>
            <w:r w:rsidRPr="00705A53">
              <w:rPr>
                <w:rFonts w:eastAsia="Aptos" w:cs="Arial"/>
                <w:sz w:val="20"/>
                <w:szCs w:val="20"/>
              </w:rPr>
              <w:t>4. To what extent do you feel the coaching sessions supported your progress towards your agreed goals?</w:t>
            </w:r>
          </w:p>
        </w:tc>
        <w:tc>
          <w:tcPr>
            <w:tcW w:w="3601" w:type="dxa"/>
            <w:gridSpan w:val="3"/>
            <w:tcBorders>
              <w:top w:val="single" w:color="auto" w:sz="4" w:space="0"/>
              <w:left w:val="single" w:color="auto" w:sz="4" w:space="0"/>
              <w:bottom w:val="single" w:color="auto" w:sz="4" w:space="0"/>
              <w:right w:val="single" w:color="auto" w:sz="4" w:space="0"/>
            </w:tcBorders>
          </w:tcPr>
          <w:p w:rsidRPr="00705A53" w:rsidR="00DF6831" w:rsidP="001F6EC9" w:rsidRDefault="00DF6831" w14:paraId="67A80F3A" w14:textId="77777777">
            <w:pPr>
              <w:spacing w:before="40" w:after="40"/>
              <w:jc w:val="center"/>
              <w:rPr>
                <w:rFonts w:eastAsia="Aptos" w:cs="Arial"/>
                <w:sz w:val="20"/>
                <w:szCs w:val="20"/>
              </w:rPr>
            </w:pPr>
            <w:r w:rsidRPr="00705A53">
              <w:rPr>
                <w:rFonts w:eastAsia="Aptos" w:cs="Arial"/>
                <w:sz w:val="20"/>
                <w:szCs w:val="20"/>
              </w:rPr>
              <w:t>Y</w:t>
            </w:r>
          </w:p>
          <w:p w:rsidRPr="00705A53" w:rsidR="00DF6831" w:rsidP="001F6EC9" w:rsidRDefault="00DF6831" w14:paraId="355D0B53" w14:textId="77777777">
            <w:pPr>
              <w:spacing w:before="40" w:after="40"/>
              <w:jc w:val="center"/>
              <w:rPr>
                <w:rFonts w:eastAsia="Aptos" w:cs="Arial"/>
                <w:kern w:val="2"/>
                <w:sz w:val="20"/>
                <w:szCs w:val="20"/>
                <w14:ligatures w14:val="standardContextual"/>
              </w:rPr>
            </w:pPr>
            <w:r w:rsidRPr="00705A53">
              <w:rPr>
                <w:rFonts w:eastAsia="Aptos" w:cs="Arial"/>
                <w:sz w:val="20"/>
                <w:szCs w:val="20"/>
              </w:rPr>
              <w:t>Go to question 5</w:t>
            </w:r>
          </w:p>
        </w:tc>
        <w:tc>
          <w:tcPr>
            <w:tcW w:w="3601" w:type="dxa"/>
            <w:gridSpan w:val="3"/>
            <w:tcBorders>
              <w:top w:val="single" w:color="auto" w:sz="4" w:space="0"/>
              <w:left w:val="single" w:color="auto" w:sz="4" w:space="0"/>
              <w:bottom w:val="single" w:color="auto" w:sz="4" w:space="0"/>
              <w:right w:val="single" w:color="auto" w:sz="4" w:space="0"/>
            </w:tcBorders>
          </w:tcPr>
          <w:p w:rsidRPr="00705A53" w:rsidR="00DF6831" w:rsidP="001F6EC9" w:rsidRDefault="00DF6831" w14:paraId="4D882E2B" w14:textId="77777777">
            <w:pPr>
              <w:spacing w:before="40" w:after="40"/>
              <w:jc w:val="center"/>
              <w:rPr>
                <w:rFonts w:eastAsia="Aptos" w:cs="Arial"/>
                <w:sz w:val="20"/>
                <w:szCs w:val="20"/>
              </w:rPr>
            </w:pPr>
            <w:r w:rsidRPr="00705A53">
              <w:rPr>
                <w:rFonts w:eastAsia="Aptos" w:cs="Arial"/>
                <w:sz w:val="20"/>
                <w:szCs w:val="20"/>
              </w:rPr>
              <w:t>N</w:t>
            </w:r>
          </w:p>
          <w:p w:rsidRPr="00705A53" w:rsidR="00DF6831" w:rsidP="001F6EC9" w:rsidRDefault="00DF6831" w14:paraId="7C5FF83E" w14:textId="77777777">
            <w:pPr>
              <w:spacing w:before="40" w:after="40"/>
              <w:jc w:val="center"/>
              <w:rPr>
                <w:rFonts w:eastAsia="Aptos" w:cs="Arial"/>
                <w:sz w:val="20"/>
                <w:szCs w:val="20"/>
              </w:rPr>
            </w:pPr>
            <w:r w:rsidRPr="00705A53">
              <w:rPr>
                <w:rFonts w:eastAsia="Aptos" w:cs="Arial"/>
                <w:sz w:val="20"/>
                <w:szCs w:val="20"/>
              </w:rPr>
              <w:t>Go to question 6</w:t>
            </w:r>
          </w:p>
        </w:tc>
      </w:tr>
      <w:tr w:rsidRPr="009F6F3A" w:rsidR="00DF6831" w:rsidTr="001F6EC9" w14:paraId="040AE98B" w14:textId="77777777">
        <w:trPr>
          <w:trHeight w:val="456"/>
        </w:trPr>
        <w:tc>
          <w:tcPr>
            <w:tcW w:w="3141" w:type="dxa"/>
            <w:tcBorders>
              <w:top w:val="single" w:color="auto" w:sz="4" w:space="0"/>
              <w:left w:val="single" w:color="auto" w:sz="4" w:space="0"/>
              <w:bottom w:val="single" w:color="auto" w:sz="4" w:space="0"/>
              <w:right w:val="single" w:color="auto" w:sz="4" w:space="0"/>
            </w:tcBorders>
          </w:tcPr>
          <w:p w:rsidRPr="00705A53" w:rsidR="00DF6831" w:rsidP="001F6EC9" w:rsidRDefault="00DF6831" w14:paraId="477EF00C" w14:textId="77777777">
            <w:pPr>
              <w:spacing w:before="40" w:after="40"/>
              <w:ind w:left="74"/>
              <w:rPr>
                <w:rFonts w:eastAsia="Aptos" w:cs="Arial"/>
                <w:sz w:val="20"/>
                <w:szCs w:val="20"/>
              </w:rPr>
            </w:pPr>
            <w:r w:rsidRPr="00705A53">
              <w:rPr>
                <w:rFonts w:eastAsia="Aptos" w:cs="Arial"/>
                <w:sz w:val="20"/>
                <w:szCs w:val="20"/>
              </w:rPr>
              <w:t>5. If yes, please provide brief examples of how the coaching sessions have supported your progress towards your agreed goals</w:t>
            </w:r>
          </w:p>
        </w:tc>
        <w:tc>
          <w:tcPr>
            <w:tcW w:w="7202" w:type="dxa"/>
            <w:gridSpan w:val="6"/>
            <w:tcBorders>
              <w:top w:val="single" w:color="auto" w:sz="4" w:space="0"/>
              <w:left w:val="single" w:color="auto" w:sz="4" w:space="0"/>
              <w:bottom w:val="single" w:color="auto" w:sz="4" w:space="0"/>
              <w:right w:val="single" w:color="auto" w:sz="4" w:space="0"/>
            </w:tcBorders>
          </w:tcPr>
          <w:p w:rsidRPr="00705A53" w:rsidR="00DF6831" w:rsidP="001F6EC9" w:rsidRDefault="00DF6831" w14:paraId="6BCBC9D5" w14:textId="77777777">
            <w:pPr>
              <w:spacing w:before="40" w:after="40"/>
              <w:jc w:val="center"/>
              <w:rPr>
                <w:rFonts w:eastAsia="Aptos" w:cs="Arial"/>
                <w:sz w:val="20"/>
                <w:szCs w:val="20"/>
              </w:rPr>
            </w:pPr>
          </w:p>
        </w:tc>
      </w:tr>
      <w:tr w:rsidRPr="009F6F3A" w:rsidR="00DF6831" w:rsidTr="001F6EC9" w14:paraId="75684D57" w14:textId="77777777">
        <w:trPr>
          <w:trHeight w:val="456"/>
        </w:trPr>
        <w:tc>
          <w:tcPr>
            <w:tcW w:w="3141" w:type="dxa"/>
            <w:tcBorders>
              <w:top w:val="single" w:color="auto" w:sz="4" w:space="0"/>
              <w:left w:val="single" w:color="auto" w:sz="4" w:space="0"/>
              <w:bottom w:val="single" w:color="auto" w:sz="4" w:space="0"/>
              <w:right w:val="single" w:color="auto" w:sz="4" w:space="0"/>
            </w:tcBorders>
          </w:tcPr>
          <w:p w:rsidRPr="00705A53" w:rsidR="00DF6831" w:rsidP="001F6EC9" w:rsidRDefault="00DF6831" w14:paraId="31AE2209" w14:textId="77777777">
            <w:pPr>
              <w:spacing w:before="40" w:after="40"/>
              <w:ind w:left="74"/>
              <w:rPr>
                <w:rFonts w:eastAsia="Aptos" w:cs="Arial"/>
                <w:sz w:val="20"/>
                <w:szCs w:val="20"/>
              </w:rPr>
            </w:pPr>
            <w:r w:rsidRPr="00705A53">
              <w:rPr>
                <w:rFonts w:eastAsia="Aptos" w:cs="Arial"/>
                <w:sz w:val="20"/>
                <w:szCs w:val="20"/>
              </w:rPr>
              <w:t>6. If no, please explain why you feel the coaching sessions did not support your progress towards your goals.</w:t>
            </w:r>
          </w:p>
        </w:tc>
        <w:tc>
          <w:tcPr>
            <w:tcW w:w="7202" w:type="dxa"/>
            <w:gridSpan w:val="6"/>
            <w:tcBorders>
              <w:top w:val="single" w:color="auto" w:sz="4" w:space="0"/>
              <w:left w:val="single" w:color="auto" w:sz="4" w:space="0"/>
              <w:bottom w:val="single" w:color="auto" w:sz="4" w:space="0"/>
              <w:right w:val="single" w:color="auto" w:sz="4" w:space="0"/>
            </w:tcBorders>
          </w:tcPr>
          <w:p w:rsidRPr="00705A53" w:rsidR="00DF6831" w:rsidP="001F6EC9" w:rsidRDefault="00DF6831" w14:paraId="005C7104" w14:textId="77777777">
            <w:pPr>
              <w:spacing w:before="40" w:after="40"/>
              <w:jc w:val="center"/>
              <w:rPr>
                <w:rFonts w:eastAsia="Aptos" w:cs="Arial"/>
                <w:sz w:val="20"/>
                <w:szCs w:val="20"/>
              </w:rPr>
            </w:pPr>
          </w:p>
        </w:tc>
      </w:tr>
      <w:tr w:rsidRPr="009F6F3A" w:rsidR="00DF6831" w:rsidTr="001F6EC9" w14:paraId="08B50F42" w14:textId="77777777">
        <w:trPr>
          <w:trHeight w:val="456"/>
        </w:trPr>
        <w:tc>
          <w:tcPr>
            <w:tcW w:w="10343" w:type="dxa"/>
            <w:gridSpan w:val="7"/>
            <w:tcBorders>
              <w:top w:val="single" w:color="auto" w:sz="4" w:space="0"/>
              <w:left w:val="single" w:color="auto" w:sz="4" w:space="0"/>
              <w:bottom w:val="single" w:color="auto" w:sz="4" w:space="0"/>
              <w:right w:val="single" w:color="auto" w:sz="4" w:space="0"/>
            </w:tcBorders>
          </w:tcPr>
          <w:p w:rsidRPr="00705A53" w:rsidR="00DF6831" w:rsidP="001F6EC9" w:rsidRDefault="00DF6831" w14:paraId="3D6BE6DD" w14:textId="77777777">
            <w:pPr>
              <w:spacing w:before="40" w:after="40"/>
              <w:rPr>
                <w:rFonts w:eastAsia="Aptos" w:cs="Arial"/>
                <w:sz w:val="20"/>
                <w:szCs w:val="20"/>
              </w:rPr>
            </w:pPr>
            <w:r w:rsidRPr="00705A53">
              <w:rPr>
                <w:rFonts w:eastAsia="Aptos" w:cs="Arial"/>
                <w:sz w:val="20"/>
                <w:szCs w:val="20"/>
              </w:rPr>
              <w:t>If you have any additional comments or feedback regarding your coaching experience, please provide them below</w:t>
            </w:r>
          </w:p>
          <w:p w:rsidRPr="00705A53" w:rsidR="00DF6831" w:rsidP="001F6EC9" w:rsidRDefault="00DF6831" w14:paraId="6F846F7E" w14:textId="77777777">
            <w:pPr>
              <w:spacing w:before="40" w:after="40"/>
              <w:rPr>
                <w:rFonts w:eastAsia="Aptos" w:cs="Arial"/>
                <w:sz w:val="20"/>
                <w:szCs w:val="20"/>
              </w:rPr>
            </w:pPr>
          </w:p>
          <w:p w:rsidRPr="00705A53" w:rsidR="00DF6831" w:rsidP="001F6EC9" w:rsidRDefault="00DF6831" w14:paraId="46B6325A" w14:textId="77777777">
            <w:pPr>
              <w:spacing w:before="40" w:after="40"/>
              <w:rPr>
                <w:rFonts w:eastAsia="Aptos" w:cs="Arial"/>
                <w:sz w:val="20"/>
                <w:szCs w:val="20"/>
              </w:rPr>
            </w:pPr>
          </w:p>
          <w:p w:rsidRPr="00705A53" w:rsidR="00DF6831" w:rsidP="001F6EC9" w:rsidRDefault="00DF6831" w14:paraId="56B69104" w14:textId="77777777">
            <w:pPr>
              <w:spacing w:before="40" w:after="40"/>
              <w:rPr>
                <w:rFonts w:eastAsia="Aptos" w:cs="Arial"/>
                <w:sz w:val="20"/>
                <w:szCs w:val="20"/>
              </w:rPr>
            </w:pPr>
          </w:p>
          <w:p w:rsidRPr="00705A53" w:rsidR="00DF6831" w:rsidP="001F6EC9" w:rsidRDefault="00DF6831" w14:paraId="34E63CFE" w14:textId="77777777">
            <w:pPr>
              <w:spacing w:before="40" w:after="40"/>
              <w:rPr>
                <w:rFonts w:eastAsia="Aptos" w:cs="Arial"/>
                <w:sz w:val="20"/>
                <w:szCs w:val="20"/>
              </w:rPr>
            </w:pPr>
          </w:p>
          <w:p w:rsidRPr="00705A53" w:rsidR="00DF6831" w:rsidP="001F6EC9" w:rsidRDefault="00DF6831" w14:paraId="7FBE9D62" w14:textId="77777777">
            <w:pPr>
              <w:spacing w:before="40" w:after="40"/>
              <w:rPr>
                <w:rFonts w:eastAsia="Aptos" w:cs="Arial"/>
                <w:sz w:val="20"/>
                <w:szCs w:val="20"/>
              </w:rPr>
            </w:pPr>
          </w:p>
          <w:p w:rsidRPr="00705A53" w:rsidR="00DF6831" w:rsidP="001F6EC9" w:rsidRDefault="00DF6831" w14:paraId="4EA8B2E2" w14:textId="77777777">
            <w:pPr>
              <w:spacing w:before="40" w:after="40"/>
              <w:rPr>
                <w:rFonts w:eastAsia="Aptos" w:cs="Arial"/>
                <w:sz w:val="20"/>
                <w:szCs w:val="20"/>
              </w:rPr>
            </w:pPr>
          </w:p>
          <w:p w:rsidRPr="00705A53" w:rsidR="00DF6831" w:rsidP="001F6EC9" w:rsidRDefault="00DF6831" w14:paraId="38E372BA" w14:textId="77777777">
            <w:pPr>
              <w:spacing w:before="40" w:after="40"/>
              <w:rPr>
                <w:rFonts w:eastAsia="Aptos" w:cs="Arial"/>
                <w:sz w:val="20"/>
                <w:szCs w:val="20"/>
              </w:rPr>
            </w:pPr>
          </w:p>
        </w:tc>
      </w:tr>
    </w:tbl>
    <w:p w:rsidRPr="009F6F3A" w:rsidR="00DF6831" w:rsidP="00DF6831" w:rsidRDefault="00DF6831" w14:paraId="2517079B" w14:textId="77777777">
      <w:pPr>
        <w:spacing w:after="160"/>
        <w:rPr>
          <w:rFonts w:cs="Arial"/>
          <w:sz w:val="24"/>
        </w:rPr>
        <w:sectPr w:rsidRPr="009F6F3A" w:rsidR="00DF6831" w:rsidSect="00DF6831">
          <w:pgSz w:w="11906" w:h="16838" w:orient="portrait"/>
          <w:pgMar w:top="851" w:right="907" w:bottom="794" w:left="907" w:header="709" w:footer="709" w:gutter="0"/>
          <w:cols w:space="708"/>
          <w:docGrid w:linePitch="360"/>
        </w:sectPr>
      </w:pPr>
    </w:p>
    <w:p w:rsidR="00DF6831" w:rsidP="00DF6831" w:rsidRDefault="00DF6831" w14:paraId="7F8B9AB9" w14:textId="77777777">
      <w:pPr>
        <w:keepNext/>
        <w:keepLines/>
        <w:spacing w:before="240" w:after="240"/>
        <w:rPr>
          <w:rFonts w:cs="Arial"/>
          <w:color w:val="FFA300"/>
          <w:sz w:val="26"/>
          <w:szCs w:val="26"/>
        </w:rPr>
      </w:pPr>
      <w:r w:rsidRPr="009F6F3A">
        <w:rPr>
          <w:rFonts w:eastAsia="Arial" w:cs="Arial"/>
          <w:b/>
          <w:bCs/>
          <w:color w:val="FFA300"/>
          <w:sz w:val="26"/>
          <w:szCs w:val="26"/>
          <w:lang w:val="en-US"/>
        </w:rPr>
        <w:t>Reflective Log</w:t>
      </w:r>
      <w:r w:rsidRPr="009F6F3A">
        <w:rPr>
          <w:rFonts w:cs="Arial"/>
          <w:color w:val="FFA300"/>
          <w:sz w:val="26"/>
          <w:szCs w:val="26"/>
        </w:rPr>
        <w:t xml:space="preserve">  </w:t>
      </w:r>
    </w:p>
    <w:p w:rsidRPr="00CF733F" w:rsidR="00DF6831" w:rsidP="00DF6831" w:rsidRDefault="00DF6831" w14:paraId="29BBAE1C" w14:textId="0E6C8003">
      <w:pPr>
        <w:spacing w:after="0" w:line="264" w:lineRule="auto"/>
        <w:rPr>
          <w:rFonts w:eastAsia="Times New Roman" w:cs="Arial"/>
          <w:color w:val="1F2933"/>
          <w:lang w:val="en-US"/>
        </w:rPr>
      </w:pPr>
      <w:r w:rsidRPr="00CF733F">
        <w:rPr>
          <w:rFonts w:eastAsia="Times New Roman" w:cs="Arial"/>
          <w:color w:val="1F2933"/>
          <w:lang w:val="en-US"/>
        </w:rPr>
        <w:t>Use one log for every session with each individual, so the completed logs span the whole coaching or mentoring process. Use anonymized individual references and cross reference supporting records where relevant</w:t>
      </w:r>
      <w:r w:rsidR="00876CF6">
        <w:rPr>
          <w:rFonts w:eastAsia="Times New Roman" w:cs="Arial"/>
          <w:color w:val="1F2933"/>
          <w:lang w:val="en-US"/>
        </w:rPr>
        <w:t>.</w:t>
      </w:r>
    </w:p>
    <w:p w:rsidRPr="00CF733F" w:rsidR="00DF6831" w:rsidP="00DF6831" w:rsidRDefault="00DF6831" w14:paraId="2013283D" w14:textId="77777777">
      <w:pPr>
        <w:spacing w:after="0" w:line="264" w:lineRule="auto"/>
        <w:rPr>
          <w:rFonts w:eastAsia="Times New Roman" w:cs="Arial"/>
          <w:color w:val="1F2933"/>
          <w:lang w:val="en-US"/>
        </w:rPr>
      </w:pPr>
    </w:p>
    <w:tbl>
      <w:tblPr>
        <w:tblStyle w:val="TableGrid"/>
        <w:tblW w:w="10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75"/>
        <w:gridCol w:w="2901"/>
        <w:gridCol w:w="1792"/>
        <w:gridCol w:w="3492"/>
      </w:tblGrid>
      <w:tr w:rsidRPr="00CF733F" w:rsidR="00DF6831" w:rsidTr="000634D3" w14:paraId="0B4A5DF8" w14:textId="77777777">
        <w:trPr>
          <w:cnfStyle w:val="100000000000" w:firstRow="1" w:lastRow="0" w:firstColumn="0" w:lastColumn="0" w:oddVBand="0" w:evenVBand="0" w:oddHBand="0" w:evenHBand="0" w:firstRowFirstColumn="0" w:firstRowLastColumn="0" w:lastRowFirstColumn="0" w:lastRowLastColumn="0"/>
        </w:trPr>
        <w:tc>
          <w:tcPr>
            <w:tcW w:w="187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9900"/>
            <w:tcMar>
              <w:top w:w="100" w:type="dxa"/>
              <w:left w:w="120" w:type="dxa"/>
              <w:bottom w:w="100" w:type="dxa"/>
              <w:right w:w="120" w:type="dxa"/>
            </w:tcMar>
            <w:vAlign w:val="center"/>
          </w:tcPr>
          <w:p w:rsidRPr="00FD6A53" w:rsidR="00DF6831" w:rsidP="001F6EC9" w:rsidRDefault="00DF6831" w14:paraId="19FB6B41" w14:textId="77777777">
            <w:pPr>
              <w:spacing w:line="264" w:lineRule="auto"/>
              <w:ind w:left="0"/>
              <w:rPr>
                <w:rFonts w:cs="Arial"/>
                <w:b w:val="0"/>
                <w:lang w:val="en-US"/>
              </w:rPr>
            </w:pPr>
            <w:r w:rsidRPr="00FD6A53">
              <w:rPr>
                <w:rFonts w:cs="Arial"/>
                <w:lang w:val="en-US"/>
              </w:rPr>
              <w:t>Candidate name/number</w:t>
            </w:r>
          </w:p>
        </w:tc>
        <w:tc>
          <w:tcPr>
            <w:tcW w:w="290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cMar>
              <w:top w:w="100" w:type="dxa"/>
              <w:left w:w="120" w:type="dxa"/>
              <w:bottom w:w="100" w:type="dxa"/>
              <w:right w:w="120" w:type="dxa"/>
            </w:tcMar>
            <w:vAlign w:val="center"/>
          </w:tcPr>
          <w:p w:rsidRPr="00CF733F" w:rsidR="00DF6831" w:rsidP="001F6EC9" w:rsidRDefault="00DF6831" w14:paraId="5D4E4DD7" w14:textId="77777777">
            <w:pPr>
              <w:spacing w:line="264" w:lineRule="auto"/>
              <w:ind w:left="0"/>
              <w:rPr>
                <w:rFonts w:cs="Arial"/>
                <w:b w:val="0"/>
                <w:color w:val="1F2933"/>
                <w:lang w:val="en-US"/>
              </w:rPr>
            </w:pPr>
          </w:p>
        </w:tc>
        <w:tc>
          <w:tcPr>
            <w:tcW w:w="179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9900"/>
            <w:tcMar>
              <w:top w:w="100" w:type="dxa"/>
              <w:left w:w="120" w:type="dxa"/>
              <w:bottom w:w="100" w:type="dxa"/>
              <w:right w:w="120" w:type="dxa"/>
            </w:tcMar>
            <w:vAlign w:val="center"/>
          </w:tcPr>
          <w:p w:rsidRPr="002F1596" w:rsidR="00DF6831" w:rsidP="001F6EC9" w:rsidRDefault="00DF6831" w14:paraId="200D17E9" w14:textId="77777777">
            <w:pPr>
              <w:spacing w:line="264" w:lineRule="auto"/>
              <w:ind w:left="0"/>
              <w:rPr>
                <w:rFonts w:cs="Arial"/>
                <w:lang w:val="en-US"/>
              </w:rPr>
            </w:pPr>
            <w:r w:rsidRPr="002F1596">
              <w:rPr>
                <w:rFonts w:cs="Arial"/>
                <w:lang w:val="en-US"/>
              </w:rPr>
              <w:t>Coach/mentor name</w:t>
            </w:r>
          </w:p>
        </w:tc>
        <w:tc>
          <w:tcPr>
            <w:tcW w:w="349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cMar>
              <w:top w:w="100" w:type="dxa"/>
              <w:left w:w="120" w:type="dxa"/>
              <w:bottom w:w="100" w:type="dxa"/>
              <w:right w:w="120" w:type="dxa"/>
            </w:tcMar>
            <w:vAlign w:val="center"/>
          </w:tcPr>
          <w:p w:rsidRPr="00CF733F" w:rsidR="00DF6831" w:rsidP="001F6EC9" w:rsidRDefault="00DF6831" w14:paraId="315B0137" w14:textId="77777777">
            <w:pPr>
              <w:spacing w:line="264" w:lineRule="auto"/>
              <w:ind w:left="0"/>
              <w:rPr>
                <w:rFonts w:cs="Arial"/>
                <w:b w:val="0"/>
                <w:color w:val="1F2933"/>
                <w:lang w:val="en-US"/>
              </w:rPr>
            </w:pPr>
          </w:p>
        </w:tc>
      </w:tr>
      <w:tr w:rsidRPr="00CF733F" w:rsidR="00DF6831" w:rsidTr="000634D3" w14:paraId="75FA9D1A" w14:textId="77777777">
        <w:trPr>
          <w:cnfStyle w:val="000000100000" w:firstRow="0" w:lastRow="0" w:firstColumn="0" w:lastColumn="0" w:oddVBand="0" w:evenVBand="0" w:oddHBand="1" w:evenHBand="0" w:firstRowFirstColumn="0" w:firstRowLastColumn="0" w:lastRowFirstColumn="0" w:lastRowLastColumn="0"/>
        </w:trPr>
        <w:tc>
          <w:tcPr>
            <w:tcW w:w="187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9900"/>
            <w:tcMar>
              <w:top w:w="100" w:type="dxa"/>
              <w:left w:w="120" w:type="dxa"/>
              <w:bottom w:w="100" w:type="dxa"/>
              <w:right w:w="120" w:type="dxa"/>
            </w:tcMar>
            <w:vAlign w:val="center"/>
          </w:tcPr>
          <w:p w:rsidRPr="003505FB" w:rsidR="00DF6831" w:rsidP="001F6EC9" w:rsidRDefault="00DF6831" w14:paraId="3F03B568" w14:textId="77777777">
            <w:pPr>
              <w:spacing w:line="264" w:lineRule="auto"/>
              <w:rPr>
                <w:rFonts w:cs="Arial"/>
                <w:b/>
                <w:bCs/>
                <w:color w:val="FFFFFF" w:themeColor="background1"/>
                <w:lang w:val="en-US"/>
              </w:rPr>
            </w:pPr>
            <w:r w:rsidRPr="003505FB">
              <w:rPr>
                <w:rFonts w:cs="Arial"/>
                <w:b/>
                <w:bCs/>
                <w:color w:val="FFFFFF" w:themeColor="background1"/>
                <w:lang w:val="en-US"/>
              </w:rPr>
              <w:t>Individual reference/ID</w:t>
            </w:r>
          </w:p>
        </w:tc>
        <w:tc>
          <w:tcPr>
            <w:tcW w:w="290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cMar>
              <w:top w:w="100" w:type="dxa"/>
              <w:left w:w="120" w:type="dxa"/>
              <w:bottom w:w="100" w:type="dxa"/>
              <w:right w:w="120" w:type="dxa"/>
            </w:tcMar>
            <w:vAlign w:val="center"/>
          </w:tcPr>
          <w:p w:rsidRPr="00CF733F" w:rsidR="00DF6831" w:rsidP="001F6EC9" w:rsidRDefault="00DF6831" w14:paraId="0C53271C" w14:textId="77777777">
            <w:pPr>
              <w:spacing w:line="264" w:lineRule="auto"/>
              <w:rPr>
                <w:rFonts w:cs="Arial"/>
                <w:color w:val="1F2933"/>
                <w:lang w:val="en-US"/>
              </w:rPr>
            </w:pPr>
          </w:p>
        </w:tc>
        <w:tc>
          <w:tcPr>
            <w:tcW w:w="179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9900"/>
            <w:tcMar>
              <w:top w:w="100" w:type="dxa"/>
              <w:left w:w="120" w:type="dxa"/>
              <w:bottom w:w="100" w:type="dxa"/>
              <w:right w:w="120" w:type="dxa"/>
            </w:tcMar>
            <w:vAlign w:val="center"/>
          </w:tcPr>
          <w:p w:rsidRPr="002F1596" w:rsidR="00DF6831" w:rsidP="001F6EC9" w:rsidRDefault="00DF6831" w14:paraId="6D1005DB" w14:textId="77777777">
            <w:pPr>
              <w:spacing w:line="264" w:lineRule="auto"/>
              <w:ind w:right="72"/>
              <w:rPr>
                <w:rFonts w:cs="Arial"/>
                <w:b/>
                <w:color w:val="FFFFFF" w:themeColor="background1"/>
                <w:lang w:val="en-US"/>
              </w:rPr>
            </w:pPr>
            <w:r w:rsidRPr="002F1596">
              <w:rPr>
                <w:rFonts w:cs="Arial"/>
                <w:b/>
                <w:color w:val="FFFFFF" w:themeColor="background1"/>
                <w:lang w:val="en-US"/>
              </w:rPr>
              <w:t>Session date/number</w:t>
            </w:r>
          </w:p>
        </w:tc>
        <w:tc>
          <w:tcPr>
            <w:tcW w:w="349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cMar>
              <w:top w:w="100" w:type="dxa"/>
              <w:left w:w="120" w:type="dxa"/>
              <w:bottom w:w="100" w:type="dxa"/>
              <w:right w:w="120" w:type="dxa"/>
            </w:tcMar>
            <w:vAlign w:val="center"/>
          </w:tcPr>
          <w:p w:rsidRPr="00CF733F" w:rsidR="00DF6831" w:rsidP="001F6EC9" w:rsidRDefault="00DF6831" w14:paraId="1ABD949A" w14:textId="77777777">
            <w:pPr>
              <w:spacing w:line="264" w:lineRule="auto"/>
              <w:rPr>
                <w:rFonts w:cs="Arial"/>
                <w:color w:val="1F2933"/>
                <w:lang w:val="en-US"/>
              </w:rPr>
            </w:pPr>
          </w:p>
        </w:tc>
      </w:tr>
      <w:tr w:rsidRPr="00CF733F" w:rsidR="00DF6831" w:rsidTr="000634D3" w14:paraId="08F8A651" w14:textId="77777777">
        <w:trPr>
          <w:cnfStyle w:val="000000010000" w:firstRow="0" w:lastRow="0" w:firstColumn="0" w:lastColumn="0" w:oddVBand="0" w:evenVBand="0" w:oddHBand="0" w:evenHBand="1" w:firstRowFirstColumn="0" w:firstRowLastColumn="0" w:lastRowFirstColumn="0" w:lastRowLastColumn="0"/>
        </w:trPr>
        <w:tc>
          <w:tcPr>
            <w:tcW w:w="187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9900"/>
            <w:tcMar>
              <w:top w:w="100" w:type="dxa"/>
              <w:left w:w="120" w:type="dxa"/>
              <w:bottom w:w="100" w:type="dxa"/>
              <w:right w:w="120" w:type="dxa"/>
            </w:tcMar>
            <w:vAlign w:val="center"/>
          </w:tcPr>
          <w:p w:rsidRPr="003505FB" w:rsidR="00DF6831" w:rsidP="001F6EC9" w:rsidRDefault="00DF6831" w14:paraId="2A69E163" w14:textId="77777777">
            <w:pPr>
              <w:spacing w:line="264" w:lineRule="auto"/>
              <w:rPr>
                <w:rFonts w:cs="Arial"/>
                <w:b/>
                <w:bCs/>
                <w:color w:val="FFFFFF" w:themeColor="background1"/>
                <w:lang w:val="en-US"/>
              </w:rPr>
            </w:pPr>
            <w:r w:rsidRPr="003505FB">
              <w:rPr>
                <w:rFonts w:cs="Arial"/>
                <w:b/>
                <w:bCs/>
                <w:color w:val="FFFFFF" w:themeColor="background1"/>
                <w:lang w:val="en-US"/>
              </w:rPr>
              <w:t>Qualification level</w:t>
            </w:r>
          </w:p>
        </w:tc>
        <w:tc>
          <w:tcPr>
            <w:tcW w:w="290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cMar>
              <w:top w:w="100" w:type="dxa"/>
              <w:left w:w="120" w:type="dxa"/>
              <w:bottom w:w="100" w:type="dxa"/>
              <w:right w:w="120" w:type="dxa"/>
            </w:tcMar>
            <w:vAlign w:val="center"/>
          </w:tcPr>
          <w:p w:rsidRPr="00CF733F" w:rsidR="00DF6831" w:rsidP="001F6EC9" w:rsidRDefault="00DF6831" w14:paraId="3AF85F05" w14:textId="77777777">
            <w:pPr>
              <w:spacing w:line="264" w:lineRule="auto"/>
              <w:rPr>
                <w:rFonts w:cs="Arial"/>
                <w:color w:val="1F2933"/>
                <w:lang w:val="en-US"/>
              </w:rPr>
            </w:pPr>
            <w:r w:rsidRPr="00CF733F">
              <w:rPr>
                <w:rFonts w:cs="Arial"/>
                <w:color w:val="1F2933"/>
                <w:lang w:val="en-US"/>
              </w:rPr>
              <w:t xml:space="preserve">Level </w:t>
            </w:r>
            <w:r>
              <w:rPr>
                <w:rFonts w:cs="Arial"/>
                <w:color w:val="1F2933"/>
                <w:lang w:val="en-US"/>
              </w:rPr>
              <w:t>7</w:t>
            </w:r>
          </w:p>
        </w:tc>
        <w:tc>
          <w:tcPr>
            <w:tcW w:w="179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9900"/>
            <w:tcMar>
              <w:top w:w="100" w:type="dxa"/>
              <w:left w:w="120" w:type="dxa"/>
              <w:bottom w:w="100" w:type="dxa"/>
              <w:right w:w="120" w:type="dxa"/>
            </w:tcMar>
            <w:vAlign w:val="center"/>
          </w:tcPr>
          <w:p w:rsidRPr="002F1596" w:rsidR="00DF6831" w:rsidP="001F6EC9" w:rsidRDefault="00DF6831" w14:paraId="6562044D" w14:textId="77777777">
            <w:pPr>
              <w:spacing w:line="264" w:lineRule="auto"/>
              <w:ind w:right="72"/>
              <w:rPr>
                <w:rFonts w:cs="Arial"/>
                <w:b/>
                <w:color w:val="FFFFFF" w:themeColor="background1"/>
                <w:lang w:val="en-US"/>
              </w:rPr>
            </w:pPr>
            <w:r w:rsidRPr="002F1596">
              <w:rPr>
                <w:rFonts w:cs="Arial"/>
                <w:b/>
                <w:color w:val="FFFFFF" w:themeColor="background1"/>
                <w:lang w:val="en-US"/>
              </w:rPr>
              <w:t>Coaching or mentoring</w:t>
            </w:r>
          </w:p>
        </w:tc>
        <w:tc>
          <w:tcPr>
            <w:tcW w:w="349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cMar>
              <w:top w:w="100" w:type="dxa"/>
              <w:left w:w="120" w:type="dxa"/>
              <w:bottom w:w="100" w:type="dxa"/>
              <w:right w:w="120" w:type="dxa"/>
            </w:tcMar>
            <w:vAlign w:val="center"/>
          </w:tcPr>
          <w:p w:rsidRPr="00CF733F" w:rsidR="00DF6831" w:rsidP="001F6EC9" w:rsidRDefault="00DF6831" w14:paraId="7C4BF4BB" w14:textId="77777777">
            <w:pPr>
              <w:spacing w:line="264" w:lineRule="auto"/>
              <w:rPr>
                <w:rFonts w:cs="Arial"/>
                <w:color w:val="1F2933"/>
                <w:lang w:val="en-US"/>
              </w:rPr>
            </w:pPr>
            <w:r w:rsidRPr="00CF733F">
              <w:rPr>
                <w:rFonts w:cs="Arial"/>
                <w:color w:val="1F2933"/>
                <w:lang w:val="en-US"/>
              </w:rPr>
              <w:t>□ Coaching   □ Mentoring</w:t>
            </w:r>
          </w:p>
        </w:tc>
      </w:tr>
    </w:tbl>
    <w:p w:rsidR="00DF6831" w:rsidP="008D0DFB" w:rsidRDefault="00DF6831" w14:paraId="461138FB" w14:textId="77777777">
      <w:pPr>
        <w:keepNext/>
        <w:keepLines/>
        <w:spacing w:after="0"/>
        <w:rPr>
          <w:rFonts w:eastAsia="Arial" w:cs="Arial"/>
          <w:b/>
          <w:bCs/>
          <w:color w:val="FFA300"/>
          <w:sz w:val="26"/>
          <w:szCs w:val="26"/>
          <w:lang w:val="en-US"/>
        </w:rPr>
      </w:pPr>
    </w:p>
    <w:tbl>
      <w:tblPr>
        <w:tblStyle w:val="TableGridLight"/>
        <w:tblW w:w="0" w:type="auto"/>
        <w:tblLook w:val="04A0" w:firstRow="1" w:lastRow="0" w:firstColumn="1" w:lastColumn="0" w:noHBand="0" w:noVBand="1"/>
      </w:tblPr>
      <w:tblGrid>
        <w:gridCol w:w="10082"/>
      </w:tblGrid>
      <w:tr w:rsidR="00DF6831" w:rsidTr="00AD4437" w14:paraId="4BA06274" w14:textId="77777777">
        <w:tc>
          <w:tcPr>
            <w:tcW w:w="10082" w:type="dxa"/>
            <w:shd w:val="clear" w:color="auto" w:fill="BFBFBF" w:themeFill="background1" w:themeFillShade="BF"/>
          </w:tcPr>
          <w:p w:rsidRPr="00AD4437" w:rsidR="00DF6831" w:rsidP="001F6EC9" w:rsidRDefault="00DF6831" w14:paraId="1DC3E0EF" w14:textId="77777777">
            <w:pPr>
              <w:rPr>
                <w:b/>
                <w:bCs/>
                <w:lang w:val="en-US"/>
              </w:rPr>
            </w:pPr>
            <w:r w:rsidRPr="00AD4437">
              <w:rPr>
                <w:b/>
                <w:bCs/>
                <w:lang w:val="en-US"/>
              </w:rPr>
              <w:t>1. Executive/senior context and evidence references</w:t>
            </w:r>
          </w:p>
          <w:p w:rsidRPr="00AD4437" w:rsidR="00DF6831" w:rsidP="001F6EC9" w:rsidRDefault="00DF6831" w14:paraId="7E98EBF0" w14:textId="77777777">
            <w:pPr>
              <w:rPr>
                <w:rFonts w:cs="Arial"/>
                <w:i/>
                <w:iCs/>
                <w:sz w:val="18"/>
                <w:szCs w:val="18"/>
                <w:lang w:val="en-US"/>
              </w:rPr>
            </w:pPr>
            <w:r w:rsidRPr="00AD4437">
              <w:rPr>
                <w:i/>
                <w:iCs/>
                <w:sz w:val="18"/>
                <w:szCs w:val="18"/>
                <w:lang w:val="en-US"/>
              </w:rPr>
              <w:t>701/2 AC3.1;.AC3.3</w:t>
            </w:r>
          </w:p>
        </w:tc>
      </w:tr>
      <w:tr w:rsidR="00DF6831" w:rsidTr="001F6EC9" w14:paraId="6AA484BF" w14:textId="77777777">
        <w:tc>
          <w:tcPr>
            <w:tcW w:w="10082" w:type="dxa"/>
          </w:tcPr>
          <w:p w:rsidR="00DF6831" w:rsidP="001F6EC9" w:rsidRDefault="00DF6831" w14:paraId="62EDD72D" w14:textId="70575611">
            <w:pPr>
              <w:keepNext/>
              <w:keepLines/>
              <w:rPr>
                <w:rFonts w:cs="Arial"/>
                <w:bCs/>
                <w:lang w:val="en-US"/>
              </w:rPr>
            </w:pPr>
            <w:r w:rsidRPr="00CF733F">
              <w:rPr>
                <w:rFonts w:cs="Arial"/>
                <w:color w:val="1F2933"/>
                <w:lang w:val="en-US"/>
              </w:rPr>
              <w:t xml:space="preserve">Briefly state the </w:t>
            </w:r>
            <w:r>
              <w:rPr>
                <w:rFonts w:cs="Arial"/>
                <w:color w:val="1F2933"/>
                <w:lang w:val="en-US"/>
              </w:rPr>
              <w:t xml:space="preserve">purpose, organizational/stakeholder context, progress against goals/purpose, </w:t>
            </w:r>
            <w:r w:rsidR="008D0DFB">
              <w:rPr>
                <w:rFonts w:cs="Arial"/>
                <w:color w:val="1F2933"/>
                <w:lang w:val="en-US"/>
              </w:rPr>
              <w:t>and references</w:t>
            </w:r>
            <w:r>
              <w:rPr>
                <w:rFonts w:cs="Arial"/>
                <w:color w:val="1F2933"/>
                <w:lang w:val="en-US"/>
              </w:rPr>
              <w:t xml:space="preserve"> to evidence used (individual feedback, observation, supervision and records)</w:t>
            </w:r>
            <w:r w:rsidR="00185433">
              <w:rPr>
                <w:rFonts w:cs="Arial"/>
                <w:color w:val="1F2933"/>
                <w:lang w:val="en-US"/>
              </w:rPr>
              <w:t>.</w:t>
            </w:r>
          </w:p>
          <w:p w:rsidR="00DF6831" w:rsidP="001F6EC9" w:rsidRDefault="00DF6831" w14:paraId="5964CDC9" w14:textId="77777777">
            <w:pPr>
              <w:keepNext/>
              <w:keepLines/>
              <w:rPr>
                <w:rFonts w:eastAsia="Arial" w:cs="Arial"/>
                <w:b/>
                <w:bCs/>
                <w:color w:val="FFA300"/>
                <w:sz w:val="26"/>
                <w:szCs w:val="26"/>
                <w:lang w:val="en-US"/>
              </w:rPr>
            </w:pPr>
          </w:p>
          <w:p w:rsidR="00DF6831" w:rsidP="001F6EC9" w:rsidRDefault="00DF6831" w14:paraId="407FE9C3" w14:textId="77777777">
            <w:pPr>
              <w:keepNext/>
              <w:keepLines/>
              <w:rPr>
                <w:rFonts w:eastAsia="Arial" w:cs="Arial"/>
                <w:b/>
                <w:bCs/>
                <w:color w:val="FFA300"/>
                <w:sz w:val="26"/>
                <w:szCs w:val="26"/>
                <w:lang w:val="en-US"/>
              </w:rPr>
            </w:pPr>
          </w:p>
          <w:p w:rsidR="00CF2ABB" w:rsidP="001F6EC9" w:rsidRDefault="00CF2ABB" w14:paraId="21916B44" w14:textId="77777777">
            <w:pPr>
              <w:keepNext/>
              <w:keepLines/>
              <w:rPr>
                <w:rFonts w:eastAsia="Arial" w:cs="Arial"/>
                <w:b/>
                <w:bCs/>
                <w:color w:val="FFA300"/>
                <w:sz w:val="26"/>
                <w:szCs w:val="26"/>
                <w:lang w:val="en-US"/>
              </w:rPr>
            </w:pPr>
          </w:p>
          <w:p w:rsidR="00CF2ABB" w:rsidP="001F6EC9" w:rsidRDefault="00CF2ABB" w14:paraId="0B377C34" w14:textId="77777777">
            <w:pPr>
              <w:keepNext/>
              <w:keepLines/>
              <w:rPr>
                <w:rFonts w:eastAsia="Arial" w:cs="Arial"/>
                <w:b/>
                <w:bCs/>
                <w:color w:val="FFA300"/>
                <w:sz w:val="26"/>
                <w:szCs w:val="26"/>
                <w:lang w:val="en-US"/>
              </w:rPr>
            </w:pPr>
          </w:p>
        </w:tc>
      </w:tr>
      <w:tr w:rsidR="00DF6831" w:rsidTr="00AD4437" w14:paraId="739BE03A" w14:textId="77777777">
        <w:tc>
          <w:tcPr>
            <w:tcW w:w="10082" w:type="dxa"/>
            <w:shd w:val="clear" w:color="auto" w:fill="BFBFBF" w:themeFill="background1" w:themeFillShade="BF"/>
          </w:tcPr>
          <w:p w:rsidRPr="00AD4437" w:rsidR="00DF6831" w:rsidP="001F6EC9" w:rsidRDefault="00DF6831" w14:paraId="44857385" w14:textId="77777777">
            <w:pPr>
              <w:rPr>
                <w:b/>
                <w:bCs/>
                <w:lang w:val="en-US"/>
              </w:rPr>
            </w:pPr>
            <w:r w:rsidRPr="00AD4437">
              <w:rPr>
                <w:b/>
                <w:bCs/>
                <w:lang w:val="en-US"/>
              </w:rPr>
              <w:t xml:space="preserve">2.Critical reflection on practice </w:t>
            </w:r>
          </w:p>
          <w:p w:rsidRPr="004B571A" w:rsidR="00DF6831" w:rsidP="001F6EC9" w:rsidRDefault="00DF6831" w14:paraId="4EAD90E1" w14:textId="77777777">
            <w:pPr>
              <w:rPr>
                <w:rFonts w:cs="Arial"/>
                <w:i/>
                <w:iCs/>
                <w:color w:val="FFFFFF" w:themeColor="background1"/>
                <w:lang w:val="en-US"/>
              </w:rPr>
            </w:pPr>
            <w:r w:rsidRPr="00AD4437">
              <w:rPr>
                <w:i/>
                <w:iCs/>
                <w:sz w:val="18"/>
                <w:szCs w:val="18"/>
                <w:lang w:val="en-US"/>
              </w:rPr>
              <w:t>701/2 AC3.1 (self-reflection); AC3.3</w:t>
            </w:r>
          </w:p>
        </w:tc>
      </w:tr>
      <w:tr w:rsidR="00DF6831" w:rsidTr="001F6EC9" w14:paraId="2DBBC6B5" w14:textId="77777777">
        <w:tc>
          <w:tcPr>
            <w:tcW w:w="10082" w:type="dxa"/>
          </w:tcPr>
          <w:p w:rsidR="00DF6831" w:rsidP="001F6EC9" w:rsidRDefault="00DF6831" w14:paraId="3DF5FEC4" w14:textId="7C4EA686">
            <w:pPr>
              <w:keepNext/>
              <w:keepLines/>
              <w:rPr>
                <w:rFonts w:cs="Arial"/>
              </w:rPr>
            </w:pPr>
            <w:r>
              <w:rPr>
                <w:rFonts w:cs="Arial"/>
              </w:rPr>
              <w:t>Examine your choices, assumptions, use of power and influence, ethical considerations, emotional responses and the effectiveness of your approach.  Weigh evidence, alternative interpretations, limitations and what you would do differently</w:t>
            </w:r>
            <w:r w:rsidR="00185433">
              <w:rPr>
                <w:rFonts w:cs="Arial"/>
              </w:rPr>
              <w:t>.</w:t>
            </w:r>
            <w:r>
              <w:rPr>
                <w:rFonts w:cs="Arial"/>
              </w:rPr>
              <w:t xml:space="preserve">  </w:t>
            </w:r>
          </w:p>
          <w:p w:rsidR="00DF6831" w:rsidP="001F6EC9" w:rsidRDefault="00DF6831" w14:paraId="213B7C0C" w14:textId="77777777">
            <w:pPr>
              <w:keepNext/>
              <w:keepLines/>
              <w:rPr>
                <w:rFonts w:cs="Arial"/>
              </w:rPr>
            </w:pPr>
          </w:p>
          <w:p w:rsidR="00DF6831" w:rsidP="001F6EC9" w:rsidRDefault="00DF6831" w14:paraId="02129FD8" w14:textId="77777777">
            <w:pPr>
              <w:keepNext/>
              <w:keepLines/>
              <w:rPr>
                <w:rFonts w:cs="Arial"/>
              </w:rPr>
            </w:pPr>
          </w:p>
          <w:p w:rsidR="00DF6831" w:rsidP="001F6EC9" w:rsidRDefault="00DF6831" w14:paraId="0CA61EF4" w14:textId="77777777">
            <w:pPr>
              <w:keepNext/>
              <w:keepLines/>
              <w:rPr>
                <w:rFonts w:cs="Arial"/>
              </w:rPr>
            </w:pPr>
          </w:p>
          <w:p w:rsidRPr="00FE09BF" w:rsidR="0072704E" w:rsidP="001F6EC9" w:rsidRDefault="0072704E" w14:paraId="1F8ADFE3" w14:textId="77777777">
            <w:pPr>
              <w:keepNext/>
              <w:keepLines/>
              <w:rPr>
                <w:rFonts w:cs="Arial"/>
              </w:rPr>
            </w:pPr>
          </w:p>
        </w:tc>
      </w:tr>
      <w:tr w:rsidR="00DF6831" w:rsidTr="00AD4437" w14:paraId="249D2E76" w14:textId="77777777">
        <w:tc>
          <w:tcPr>
            <w:tcW w:w="10082" w:type="dxa"/>
            <w:shd w:val="clear" w:color="auto" w:fill="BFBFBF" w:themeFill="background1" w:themeFillShade="BF"/>
          </w:tcPr>
          <w:p w:rsidRPr="00AD4437" w:rsidR="00DF6831" w:rsidP="001F6EC9" w:rsidRDefault="00DF6831" w14:paraId="17C2E3ED" w14:textId="77777777">
            <w:pPr>
              <w:rPr>
                <w:b/>
                <w:bCs/>
                <w:lang w:val="en-US"/>
              </w:rPr>
            </w:pPr>
            <w:r w:rsidRPr="00AD4437">
              <w:rPr>
                <w:b/>
                <w:bCs/>
                <w:lang w:val="en-US"/>
              </w:rPr>
              <w:t xml:space="preserve">3. Impact on you as coach or mentor  </w:t>
            </w:r>
          </w:p>
          <w:p w:rsidRPr="00AD4437" w:rsidR="00DF6831" w:rsidP="001F6EC9" w:rsidRDefault="00DF6831" w14:paraId="2AAEAA3B" w14:textId="77777777">
            <w:pPr>
              <w:rPr>
                <w:rFonts w:cs="Arial"/>
                <w:i/>
                <w:iCs/>
                <w:sz w:val="18"/>
                <w:szCs w:val="18"/>
                <w:lang w:val="en-US"/>
              </w:rPr>
            </w:pPr>
            <w:r w:rsidRPr="00AD4437">
              <w:rPr>
                <w:i/>
                <w:iCs/>
                <w:sz w:val="18"/>
                <w:szCs w:val="18"/>
                <w:lang w:val="en-US"/>
              </w:rPr>
              <w:t>701/2 AC3.3 (impact on all parties);</w:t>
            </w:r>
            <w:r w:rsidRPr="00AD4437">
              <w:rPr>
                <w:rFonts w:cs="Arial"/>
                <w:i/>
                <w:iCs/>
                <w:sz w:val="18"/>
                <w:szCs w:val="18"/>
                <w:lang w:val="en-US"/>
              </w:rPr>
              <w:t xml:space="preserve"> </w:t>
            </w:r>
          </w:p>
          <w:p w:rsidRPr="00AD4437" w:rsidR="00DF6831" w:rsidP="001F6EC9" w:rsidRDefault="00DF6831" w14:paraId="09C55694" w14:textId="77777777">
            <w:pPr>
              <w:rPr>
                <w:rFonts w:cs="Arial"/>
                <w:i/>
                <w:iCs/>
                <w:sz w:val="18"/>
                <w:szCs w:val="18"/>
                <w:lang w:val="en-US"/>
              </w:rPr>
            </w:pPr>
          </w:p>
          <w:p w:rsidRPr="00AD4437" w:rsidR="00DF6831" w:rsidP="00AD4437" w:rsidRDefault="00DF6831" w14:paraId="2BD850B6" w14:textId="6B1ED95B">
            <w:pPr>
              <w:keepNext/>
              <w:spacing w:line="264" w:lineRule="auto"/>
              <w:contextualSpacing/>
              <w:rPr>
                <w:rFonts w:cs="Arial"/>
              </w:rPr>
            </w:pPr>
            <w:r w:rsidRPr="00AD4437">
              <w:rPr>
                <w:rFonts w:cs="Arial"/>
                <w:b/>
                <w:bCs/>
              </w:rPr>
              <w:t>Across the complete portfolio, evidence at least two impacts on the coach/mentor</w:t>
            </w:r>
            <w:r w:rsidRPr="00AD4437">
              <w:rPr>
                <w:rFonts w:cs="Arial"/>
              </w:rPr>
              <w:t>.</w:t>
            </w:r>
          </w:p>
        </w:tc>
      </w:tr>
      <w:tr w:rsidR="00DF6831" w:rsidTr="001F6EC9" w14:paraId="2F833557" w14:textId="77777777">
        <w:tc>
          <w:tcPr>
            <w:tcW w:w="10082" w:type="dxa"/>
            <w:shd w:val="clear" w:color="auto" w:fill="FFFFFF" w:themeFill="background1"/>
            <w:vAlign w:val="center"/>
          </w:tcPr>
          <w:p w:rsidR="00DF6831" w:rsidP="001F6EC9" w:rsidRDefault="00DF6831" w14:paraId="3D0C1E43" w14:textId="0CA8D40A">
            <w:pPr>
              <w:keepNext/>
              <w:spacing w:line="264" w:lineRule="auto"/>
              <w:contextualSpacing/>
              <w:rPr>
                <w:rFonts w:cs="Arial"/>
              </w:rPr>
            </w:pPr>
            <w:r>
              <w:rPr>
                <w:rFonts w:cs="Arial"/>
              </w:rPr>
              <w:t xml:space="preserve">Evaluate impact of your capability, judgement, behaviour, </w:t>
            </w:r>
            <w:r w:rsidR="006C6893">
              <w:rPr>
                <w:rFonts w:cs="Arial"/>
              </w:rPr>
              <w:t>ethics,</w:t>
            </w:r>
            <w:r>
              <w:rPr>
                <w:rFonts w:cs="Arial"/>
              </w:rPr>
              <w:t xml:space="preserve"> wellbeing of professional identity. </w:t>
            </w:r>
            <w:r w:rsidRPr="00FE09BF">
              <w:rPr>
                <w:rFonts w:cs="Arial"/>
              </w:rPr>
              <w:t xml:space="preserve"> </w:t>
            </w:r>
          </w:p>
          <w:p w:rsidR="00DF6831" w:rsidP="001F6EC9" w:rsidRDefault="00DF6831" w14:paraId="14F1CF6D" w14:textId="77777777">
            <w:pPr>
              <w:pStyle w:val="ListParagraph"/>
              <w:keepNext/>
              <w:spacing w:line="264" w:lineRule="auto"/>
              <w:contextualSpacing/>
              <w:rPr>
                <w:rFonts w:ascii="Arial" w:hAnsi="Arial" w:cs="Arial"/>
              </w:rPr>
            </w:pPr>
          </w:p>
          <w:p w:rsidR="00DF6831" w:rsidP="001F6EC9" w:rsidRDefault="00DF6831" w14:paraId="16074F18" w14:textId="77777777">
            <w:pPr>
              <w:pStyle w:val="ListParagraph"/>
              <w:keepNext/>
              <w:spacing w:line="264" w:lineRule="auto"/>
              <w:contextualSpacing/>
              <w:rPr>
                <w:rFonts w:cs="Arial"/>
                <w:b/>
                <w:bCs/>
                <w:color w:val="FFFFFF" w:themeColor="background1"/>
                <w:lang w:val="en-US"/>
              </w:rPr>
            </w:pPr>
          </w:p>
          <w:p w:rsidR="00185433" w:rsidP="001F6EC9" w:rsidRDefault="00185433" w14:paraId="7E8B84FF" w14:textId="77777777">
            <w:pPr>
              <w:pStyle w:val="ListParagraph"/>
              <w:keepNext/>
              <w:spacing w:line="264" w:lineRule="auto"/>
              <w:contextualSpacing/>
              <w:rPr>
                <w:rFonts w:cs="Arial"/>
                <w:b/>
                <w:bCs/>
                <w:color w:val="FFFFFF" w:themeColor="background1"/>
                <w:lang w:val="en-US"/>
              </w:rPr>
            </w:pPr>
          </w:p>
          <w:p w:rsidRPr="00CB76C4" w:rsidR="00185433" w:rsidP="001F6EC9" w:rsidRDefault="00185433" w14:paraId="1BAF4F55" w14:textId="77777777">
            <w:pPr>
              <w:pStyle w:val="ListParagraph"/>
              <w:keepNext/>
              <w:spacing w:line="264" w:lineRule="auto"/>
              <w:contextualSpacing/>
              <w:rPr>
                <w:rFonts w:cs="Arial"/>
                <w:b/>
                <w:bCs/>
                <w:color w:val="FFFFFF" w:themeColor="background1"/>
                <w:lang w:val="en-US"/>
              </w:rPr>
            </w:pPr>
          </w:p>
        </w:tc>
      </w:tr>
      <w:tr w:rsidR="00DF6831" w:rsidTr="00AD4437" w14:paraId="22169134" w14:textId="77777777">
        <w:tc>
          <w:tcPr>
            <w:tcW w:w="10082" w:type="dxa"/>
            <w:shd w:val="clear" w:color="auto" w:fill="BFBFBF" w:themeFill="background1" w:themeFillShade="BF"/>
          </w:tcPr>
          <w:p w:rsidRPr="00AD4437" w:rsidR="00DF6831" w:rsidP="001F6EC9" w:rsidRDefault="00DF6831" w14:paraId="57A20CB1" w14:textId="77777777">
            <w:pPr>
              <w:rPr>
                <w:b/>
                <w:bCs/>
                <w:lang w:val="en-US"/>
              </w:rPr>
            </w:pPr>
            <w:r w:rsidRPr="00AD4437">
              <w:rPr>
                <w:b/>
                <w:bCs/>
                <w:lang w:val="en-US"/>
              </w:rPr>
              <w:t>4. Impact on the individual</w:t>
            </w:r>
          </w:p>
          <w:p w:rsidRPr="00AD4437" w:rsidR="00DF6831" w:rsidP="001F6EC9" w:rsidRDefault="00DF6831" w14:paraId="7ECDC414" w14:textId="77777777">
            <w:pPr>
              <w:rPr>
                <w:i/>
                <w:iCs/>
                <w:sz w:val="18"/>
                <w:szCs w:val="18"/>
                <w:lang w:val="en-US"/>
              </w:rPr>
            </w:pPr>
            <w:r w:rsidRPr="00AD4437">
              <w:rPr>
                <w:i/>
                <w:iCs/>
                <w:sz w:val="18"/>
                <w:szCs w:val="18"/>
                <w:lang w:val="en-US"/>
              </w:rPr>
              <w:t>701/2 AC3.3 (impact on all parties)</w:t>
            </w:r>
          </w:p>
          <w:p w:rsidRPr="00AD4437" w:rsidR="00DF6831" w:rsidP="001F6EC9" w:rsidRDefault="00DF6831" w14:paraId="36E8350B" w14:textId="77777777">
            <w:pPr>
              <w:rPr>
                <w:rFonts w:eastAsia="Arial" w:cs="Arial"/>
                <w:i/>
                <w:iCs/>
                <w:sz w:val="18"/>
                <w:szCs w:val="18"/>
                <w:lang w:val="en-US"/>
              </w:rPr>
            </w:pPr>
          </w:p>
          <w:p w:rsidRPr="00AD4437" w:rsidR="00DF6831" w:rsidP="00AD4437" w:rsidRDefault="00DF6831" w14:paraId="2A733DCC" w14:textId="2DC4536E">
            <w:pPr>
              <w:keepNext/>
              <w:keepLines/>
              <w:rPr>
                <w:rFonts w:cs="Arial"/>
                <w:lang w:val="en-US"/>
              </w:rPr>
            </w:pPr>
            <w:r w:rsidRPr="00AD4437">
              <w:rPr>
                <w:rFonts w:cs="Arial"/>
                <w:b/>
                <w:bCs/>
                <w:lang w:val="en-US"/>
              </w:rPr>
              <w:t>Across the practice hours, evidence at least two impacts on the individual</w:t>
            </w:r>
          </w:p>
        </w:tc>
      </w:tr>
      <w:tr w:rsidR="00DF6831" w:rsidTr="001F6EC9" w14:paraId="4DD73CA6" w14:textId="77777777">
        <w:tc>
          <w:tcPr>
            <w:tcW w:w="10082" w:type="dxa"/>
          </w:tcPr>
          <w:p w:rsidR="00DF6831" w:rsidP="001F6EC9" w:rsidRDefault="00DF6831" w14:paraId="56CD466A" w14:textId="497A176F">
            <w:pPr>
              <w:keepNext/>
              <w:keepLines/>
              <w:rPr>
                <w:rFonts w:cs="Arial"/>
                <w:color w:val="1F2933"/>
                <w:lang w:val="en-US"/>
              </w:rPr>
            </w:pPr>
            <w:r>
              <w:rPr>
                <w:rFonts w:cs="Arial"/>
                <w:color w:val="1F2933"/>
                <w:lang w:val="en-US"/>
              </w:rPr>
              <w:t>Evaluate</w:t>
            </w:r>
            <w:r w:rsidRPr="00CF733F">
              <w:rPr>
                <w:rFonts w:cs="Arial"/>
                <w:color w:val="1F2933"/>
                <w:lang w:val="en-US"/>
              </w:rPr>
              <w:t xml:space="preserve"> the impact on the individual, including progress towards goals</w:t>
            </w:r>
            <w:r>
              <w:rPr>
                <w:rFonts w:cs="Arial"/>
                <w:color w:val="1F2933"/>
                <w:lang w:val="en-US"/>
              </w:rPr>
              <w:t>/</w:t>
            </w:r>
            <w:r w:rsidRPr="00CF733F">
              <w:rPr>
                <w:rFonts w:cs="Arial"/>
                <w:color w:val="1F2933"/>
                <w:lang w:val="en-US"/>
              </w:rPr>
              <w:t xml:space="preserve">purpose. </w:t>
            </w:r>
            <w:r>
              <w:rPr>
                <w:rFonts w:cs="Arial"/>
                <w:color w:val="1F2933"/>
                <w:lang w:val="en-US"/>
              </w:rPr>
              <w:t>Distinguish evidence of impact from assumption and consider unintended or longer-</w:t>
            </w:r>
            <w:r w:rsidR="00AD4437">
              <w:rPr>
                <w:rFonts w:cs="Arial"/>
                <w:color w:val="1F2933"/>
                <w:lang w:val="en-US"/>
              </w:rPr>
              <w:t>term effects</w:t>
            </w:r>
            <w:r>
              <w:rPr>
                <w:rFonts w:cs="Arial"/>
                <w:color w:val="1F2933"/>
                <w:lang w:val="en-US"/>
              </w:rPr>
              <w:t xml:space="preserve">. </w:t>
            </w:r>
          </w:p>
          <w:p w:rsidR="00DF6831" w:rsidP="001F6EC9" w:rsidRDefault="00DF6831" w14:paraId="1C133823" w14:textId="77777777">
            <w:pPr>
              <w:keepNext/>
              <w:keepLines/>
              <w:rPr>
                <w:rFonts w:cs="Arial"/>
                <w:color w:val="1F2933"/>
                <w:lang w:val="en-US"/>
              </w:rPr>
            </w:pPr>
          </w:p>
          <w:p w:rsidR="00DF6831" w:rsidP="001F6EC9" w:rsidRDefault="00DF6831" w14:paraId="285D5236" w14:textId="77777777">
            <w:pPr>
              <w:keepNext/>
              <w:keepLines/>
              <w:rPr>
                <w:rFonts w:cs="Arial"/>
                <w:color w:val="1F2933"/>
                <w:lang w:val="en-US"/>
              </w:rPr>
            </w:pPr>
          </w:p>
          <w:p w:rsidR="00185433" w:rsidP="001F6EC9" w:rsidRDefault="00185433" w14:paraId="40A3E41A" w14:textId="77777777">
            <w:pPr>
              <w:keepNext/>
              <w:keepLines/>
              <w:rPr>
                <w:rFonts w:cs="Arial"/>
                <w:color w:val="1F2933"/>
                <w:lang w:val="en-US"/>
              </w:rPr>
            </w:pPr>
          </w:p>
          <w:p w:rsidRPr="00FE09BF" w:rsidR="00E7635A" w:rsidP="001F6EC9" w:rsidRDefault="00E7635A" w14:paraId="1F279DA3" w14:textId="77777777">
            <w:pPr>
              <w:keepNext/>
              <w:keepLines/>
              <w:rPr>
                <w:rFonts w:cs="Arial"/>
                <w:color w:val="1F2933"/>
                <w:lang w:val="en-US"/>
              </w:rPr>
            </w:pPr>
          </w:p>
        </w:tc>
      </w:tr>
      <w:tr w:rsidR="00DF6831" w:rsidTr="00AD4437" w14:paraId="5F41975B" w14:textId="77777777">
        <w:tc>
          <w:tcPr>
            <w:tcW w:w="10082" w:type="dxa"/>
            <w:shd w:val="clear" w:color="auto" w:fill="BFBFBF" w:themeFill="background1" w:themeFillShade="BF"/>
          </w:tcPr>
          <w:p w:rsidRPr="00AD4437" w:rsidR="00DF6831" w:rsidP="001F6EC9" w:rsidRDefault="00DF6831" w14:paraId="553E7C41" w14:textId="77777777">
            <w:pPr>
              <w:rPr>
                <w:b/>
                <w:bCs/>
                <w:lang w:val="en-US"/>
              </w:rPr>
            </w:pPr>
            <w:r w:rsidRPr="00AD4437">
              <w:rPr>
                <w:b/>
                <w:bCs/>
                <w:lang w:val="en-US"/>
              </w:rPr>
              <w:t>5. Feedback from the individual</w:t>
            </w:r>
          </w:p>
          <w:p w:rsidRPr="00AD4437" w:rsidR="00DF6831" w:rsidP="001F6EC9" w:rsidRDefault="00DF6831" w14:paraId="59319C2F" w14:textId="182C0C35">
            <w:pPr>
              <w:rPr>
                <w:i/>
                <w:iCs/>
                <w:sz w:val="18"/>
                <w:szCs w:val="18"/>
                <w:lang w:val="en-US"/>
              </w:rPr>
            </w:pPr>
            <w:r w:rsidRPr="00AD4437">
              <w:rPr>
                <w:i/>
                <w:iCs/>
                <w:sz w:val="18"/>
                <w:szCs w:val="18"/>
                <w:lang w:val="en-US"/>
              </w:rPr>
              <w:t>701/2 AC3.</w:t>
            </w:r>
            <w:r w:rsidRPr="00AD4437" w:rsidR="00AD4437">
              <w:rPr>
                <w:i/>
                <w:iCs/>
                <w:sz w:val="18"/>
                <w:szCs w:val="18"/>
                <w:lang w:val="en-US"/>
              </w:rPr>
              <w:t>1 (</w:t>
            </w:r>
            <w:r w:rsidRPr="00AD4437">
              <w:rPr>
                <w:i/>
                <w:iCs/>
                <w:sz w:val="18"/>
                <w:szCs w:val="18"/>
                <w:lang w:val="en-US"/>
              </w:rPr>
              <w:t>individual) AC3.3</w:t>
            </w:r>
          </w:p>
        </w:tc>
      </w:tr>
      <w:tr w:rsidR="00DF6831" w:rsidTr="001F6EC9" w14:paraId="0274FD58" w14:textId="77777777">
        <w:tc>
          <w:tcPr>
            <w:tcW w:w="10082" w:type="dxa"/>
          </w:tcPr>
          <w:p w:rsidR="00DF6831" w:rsidP="001F6EC9" w:rsidRDefault="00DF6831" w14:paraId="7258678E" w14:textId="713F2D99">
            <w:pPr>
              <w:keepNext/>
              <w:keepLines/>
              <w:rPr>
                <w:rFonts w:cs="Arial"/>
                <w:color w:val="1F2933"/>
                <w:lang w:val="en-US"/>
              </w:rPr>
            </w:pPr>
            <w:r>
              <w:rPr>
                <w:rFonts w:cs="Arial"/>
                <w:color w:val="1F2933"/>
                <w:lang w:val="en-US"/>
              </w:rPr>
              <w:t>Collate</w:t>
            </w:r>
            <w:r w:rsidRPr="00CF733F">
              <w:rPr>
                <w:rFonts w:cs="Arial"/>
                <w:color w:val="1F2933"/>
                <w:lang w:val="en-US"/>
              </w:rPr>
              <w:t xml:space="preserve"> or cross-reference session-to-session feedback from the individual. </w:t>
            </w:r>
            <w:r>
              <w:rPr>
                <w:rFonts w:cs="Arial"/>
                <w:color w:val="1F2933"/>
                <w:lang w:val="en-US"/>
              </w:rPr>
              <w:t>Interpret what it shows, including ambiguity or conflicting evidence</w:t>
            </w:r>
            <w:r w:rsidR="00E7635A">
              <w:rPr>
                <w:rFonts w:cs="Arial"/>
                <w:color w:val="1F2933"/>
                <w:lang w:val="en-US"/>
              </w:rPr>
              <w:t>.</w:t>
            </w:r>
          </w:p>
          <w:p w:rsidR="00E7635A" w:rsidP="001F6EC9" w:rsidRDefault="00E7635A" w14:paraId="6D9B45CD" w14:textId="77777777">
            <w:pPr>
              <w:keepNext/>
              <w:keepLines/>
              <w:rPr>
                <w:rFonts w:cs="Arial"/>
                <w:color w:val="1F2933"/>
                <w:lang w:val="en-US"/>
              </w:rPr>
            </w:pPr>
          </w:p>
          <w:p w:rsidR="00E7635A" w:rsidP="001F6EC9" w:rsidRDefault="00E7635A" w14:paraId="229A6A87" w14:textId="77777777">
            <w:pPr>
              <w:keepNext/>
              <w:keepLines/>
              <w:rPr>
                <w:rFonts w:cs="Arial"/>
                <w:color w:val="1F2933"/>
                <w:lang w:val="en-US"/>
              </w:rPr>
            </w:pPr>
          </w:p>
          <w:p w:rsidR="00E7635A" w:rsidP="001F6EC9" w:rsidRDefault="00E7635A" w14:paraId="1B2F6CE3" w14:textId="77777777">
            <w:pPr>
              <w:keepNext/>
              <w:keepLines/>
              <w:rPr>
                <w:rFonts w:cs="Arial"/>
                <w:color w:val="1F2933"/>
                <w:lang w:val="en-US"/>
              </w:rPr>
            </w:pPr>
          </w:p>
          <w:p w:rsidRPr="00CF733F" w:rsidR="00DF6831" w:rsidP="001F6EC9" w:rsidRDefault="00DF6831" w14:paraId="702CD1AE" w14:textId="77777777">
            <w:pPr>
              <w:keepNext/>
              <w:keepLines/>
              <w:rPr>
                <w:rFonts w:cs="Arial"/>
                <w:color w:val="1F2933"/>
                <w:lang w:val="en-US"/>
              </w:rPr>
            </w:pPr>
          </w:p>
        </w:tc>
      </w:tr>
      <w:tr w:rsidR="00DF6831" w:rsidTr="00E7635A" w14:paraId="6F7B2024" w14:textId="77777777">
        <w:tc>
          <w:tcPr>
            <w:tcW w:w="10082" w:type="dxa"/>
            <w:shd w:val="clear" w:color="auto" w:fill="BFBFBF" w:themeFill="background1" w:themeFillShade="BF"/>
          </w:tcPr>
          <w:p w:rsidRPr="00E7635A" w:rsidR="00DF6831" w:rsidP="001F6EC9" w:rsidRDefault="00DF6831" w14:paraId="5D27D9A1" w14:textId="77777777">
            <w:pPr>
              <w:rPr>
                <w:b/>
                <w:bCs/>
                <w:lang w:val="en-US"/>
              </w:rPr>
            </w:pPr>
            <w:r w:rsidRPr="00E7635A">
              <w:rPr>
                <w:b/>
                <w:bCs/>
                <w:lang w:val="en-US"/>
              </w:rPr>
              <w:t xml:space="preserve">6. Observation feedback, where applicable </w:t>
            </w:r>
          </w:p>
          <w:p w:rsidRPr="00E7635A" w:rsidR="00DF6831" w:rsidP="001F6EC9" w:rsidRDefault="00DF6831" w14:paraId="5CD4EC53" w14:textId="77777777">
            <w:pPr>
              <w:rPr>
                <w:rFonts w:eastAsia="Arial" w:cs="Arial"/>
                <w:i/>
                <w:iCs/>
                <w:sz w:val="18"/>
                <w:szCs w:val="18"/>
                <w:lang w:val="en-US"/>
              </w:rPr>
            </w:pPr>
            <w:r w:rsidRPr="00E7635A">
              <w:rPr>
                <w:i/>
                <w:iCs/>
                <w:sz w:val="18"/>
                <w:szCs w:val="18"/>
                <w:lang w:val="en-US"/>
              </w:rPr>
              <w:t>701/2 AC3.1 (observation of practice, AC3.3</w:t>
            </w:r>
          </w:p>
        </w:tc>
      </w:tr>
      <w:tr w:rsidR="00DF6831" w:rsidTr="001F6EC9" w14:paraId="29796AE3" w14:textId="77777777">
        <w:tc>
          <w:tcPr>
            <w:tcW w:w="10082" w:type="dxa"/>
          </w:tcPr>
          <w:p w:rsidR="00DF6831" w:rsidP="001F6EC9" w:rsidRDefault="00DF6831" w14:paraId="618CE5CF" w14:textId="0C0204F9">
            <w:pPr>
              <w:keepNext/>
              <w:keepLines/>
              <w:rPr>
                <w:rFonts w:cs="Arial"/>
                <w:color w:val="1F2933"/>
                <w:lang w:val="en-US"/>
              </w:rPr>
            </w:pPr>
            <w:r w:rsidRPr="00CF733F">
              <w:rPr>
                <w:rFonts w:cs="Arial"/>
                <w:color w:val="1F2933"/>
                <w:lang w:val="en-US"/>
              </w:rPr>
              <w:t>Record or cross-reference relevant feedback from observation of practice</w:t>
            </w:r>
            <w:r>
              <w:rPr>
                <w:rFonts w:cs="Arial"/>
                <w:color w:val="1F2933"/>
                <w:lang w:val="en-US"/>
              </w:rPr>
              <w:t xml:space="preserve">. Compare with self-assessment </w:t>
            </w:r>
            <w:r w:rsidRPr="00CF733F" w:rsidR="00AD4437">
              <w:rPr>
                <w:rFonts w:cs="Arial"/>
                <w:color w:val="1F2933"/>
                <w:lang w:val="en-US"/>
              </w:rPr>
              <w:t xml:space="preserve">and </w:t>
            </w:r>
            <w:r w:rsidR="00AD4437">
              <w:rPr>
                <w:rFonts w:cs="Arial"/>
                <w:color w:val="1F2933"/>
                <w:lang w:val="en-US"/>
              </w:rPr>
              <w:t>evaluate</w:t>
            </w:r>
            <w:r>
              <w:rPr>
                <w:rFonts w:cs="Arial"/>
                <w:color w:val="1F2933"/>
                <w:lang w:val="en-US"/>
              </w:rPr>
              <w:t xml:space="preserve"> agreements, differences and implications. </w:t>
            </w:r>
          </w:p>
          <w:p w:rsidR="00DF6831" w:rsidP="001F6EC9" w:rsidRDefault="00DF6831" w14:paraId="75592338" w14:textId="77777777">
            <w:pPr>
              <w:keepNext/>
              <w:keepLines/>
              <w:rPr>
                <w:rFonts w:cs="Arial"/>
                <w:color w:val="1F2933"/>
                <w:lang w:val="en-US"/>
              </w:rPr>
            </w:pPr>
          </w:p>
          <w:p w:rsidR="00DF6831" w:rsidP="001F6EC9" w:rsidRDefault="00DF6831" w14:paraId="403311E3" w14:textId="77777777">
            <w:pPr>
              <w:keepNext/>
              <w:keepLines/>
              <w:rPr>
                <w:rFonts w:eastAsia="Arial" w:cs="Arial"/>
                <w:b/>
                <w:bCs/>
                <w:color w:val="FFA300"/>
                <w:sz w:val="26"/>
                <w:szCs w:val="26"/>
                <w:lang w:val="en-US"/>
              </w:rPr>
            </w:pPr>
          </w:p>
          <w:p w:rsidR="00E7635A" w:rsidP="001F6EC9" w:rsidRDefault="00E7635A" w14:paraId="3CC3A979" w14:textId="77777777">
            <w:pPr>
              <w:keepNext/>
              <w:keepLines/>
              <w:rPr>
                <w:rFonts w:eastAsia="Arial" w:cs="Arial"/>
                <w:b/>
                <w:bCs/>
                <w:color w:val="FFA300"/>
                <w:sz w:val="26"/>
                <w:szCs w:val="26"/>
                <w:lang w:val="en-US"/>
              </w:rPr>
            </w:pPr>
          </w:p>
          <w:p w:rsidR="00E7635A" w:rsidP="001F6EC9" w:rsidRDefault="00E7635A" w14:paraId="77A90032" w14:textId="77777777">
            <w:pPr>
              <w:keepNext/>
              <w:keepLines/>
              <w:rPr>
                <w:rFonts w:eastAsia="Arial" w:cs="Arial"/>
                <w:b/>
                <w:bCs/>
                <w:color w:val="FFA300"/>
                <w:sz w:val="26"/>
                <w:szCs w:val="26"/>
                <w:lang w:val="en-US"/>
              </w:rPr>
            </w:pPr>
          </w:p>
        </w:tc>
      </w:tr>
      <w:tr w:rsidR="00DF6831" w:rsidTr="00E7635A" w14:paraId="3485189C" w14:textId="77777777">
        <w:tc>
          <w:tcPr>
            <w:tcW w:w="10082" w:type="dxa"/>
            <w:shd w:val="clear" w:color="auto" w:fill="BFBFBF" w:themeFill="background1" w:themeFillShade="BF"/>
          </w:tcPr>
          <w:p w:rsidRPr="00E7635A" w:rsidR="00DF6831" w:rsidP="001F6EC9" w:rsidRDefault="00DF6831" w14:paraId="32064F85" w14:textId="77777777">
            <w:pPr>
              <w:rPr>
                <w:b/>
                <w:bCs/>
                <w:lang w:val="en-US"/>
              </w:rPr>
            </w:pPr>
            <w:r w:rsidRPr="00E7635A">
              <w:rPr>
                <w:b/>
                <w:bCs/>
                <w:lang w:val="en-US"/>
              </w:rPr>
              <w:t xml:space="preserve">7. Supervision feedback, where applicable   </w:t>
            </w:r>
          </w:p>
          <w:p w:rsidRPr="00E7635A" w:rsidR="00DF6831" w:rsidP="001F6EC9" w:rsidRDefault="00DF6831" w14:paraId="37257EFA" w14:textId="77777777">
            <w:pPr>
              <w:rPr>
                <w:b/>
                <w:bCs/>
                <w:i/>
                <w:iCs/>
                <w:sz w:val="18"/>
                <w:szCs w:val="18"/>
                <w:lang w:val="en-US"/>
              </w:rPr>
            </w:pPr>
            <w:r w:rsidRPr="00E7635A">
              <w:rPr>
                <w:b/>
                <w:bCs/>
                <w:i/>
                <w:iCs/>
                <w:sz w:val="18"/>
                <w:szCs w:val="18"/>
                <w:lang w:val="en-US"/>
              </w:rPr>
              <w:t>701/2 AC3.1 (supervision) AC3.3</w:t>
            </w:r>
          </w:p>
        </w:tc>
      </w:tr>
      <w:tr w:rsidR="00DF6831" w:rsidTr="001F6EC9" w14:paraId="3B128D23" w14:textId="77777777">
        <w:tc>
          <w:tcPr>
            <w:tcW w:w="10082" w:type="dxa"/>
          </w:tcPr>
          <w:p w:rsidRPr="00AA5037" w:rsidR="00DF6831" w:rsidP="001F6EC9" w:rsidRDefault="00DF6831" w14:paraId="710DDFB4" w14:textId="77777777">
            <w:pPr>
              <w:keepNext/>
              <w:keepLines/>
              <w:rPr>
                <w:rFonts w:cs="Arial"/>
                <w:color w:val="1F2933"/>
                <w:lang w:val="en-US"/>
              </w:rPr>
            </w:pPr>
            <w:r w:rsidRPr="00AA5037">
              <w:t xml:space="preserve">Record or cross-reference supervision feedback/outcomes relating to skills and effectiveness, ethics and standards, and happiness and wellbeing. </w:t>
            </w:r>
            <w:r>
              <w:t xml:space="preserve">How did </w:t>
            </w:r>
            <w:r w:rsidRPr="00AA5037">
              <w:t>supervision challenge or develop your judgement</w:t>
            </w:r>
            <w:r>
              <w:t>?</w:t>
            </w:r>
          </w:p>
          <w:p w:rsidRPr="00AA5037" w:rsidR="00DF6831" w:rsidP="001F6EC9" w:rsidRDefault="00DF6831" w14:paraId="3C4BDDB9" w14:textId="77777777">
            <w:pPr>
              <w:keepNext/>
              <w:keepLines/>
              <w:rPr>
                <w:rFonts w:cs="Arial"/>
                <w:color w:val="1F2933"/>
                <w:lang w:val="en-US"/>
              </w:rPr>
            </w:pPr>
          </w:p>
          <w:p w:rsidR="00DF6831" w:rsidP="001F6EC9" w:rsidRDefault="00DF6831" w14:paraId="4BD78008" w14:textId="77777777">
            <w:pPr>
              <w:keepNext/>
              <w:keepLines/>
              <w:rPr>
                <w:rFonts w:cs="Arial"/>
                <w:color w:val="1F2933"/>
                <w:lang w:val="en-US"/>
              </w:rPr>
            </w:pPr>
          </w:p>
          <w:p w:rsidR="00E7635A" w:rsidP="001F6EC9" w:rsidRDefault="00E7635A" w14:paraId="28F641A0" w14:textId="77777777">
            <w:pPr>
              <w:keepNext/>
              <w:keepLines/>
              <w:rPr>
                <w:rFonts w:cs="Arial"/>
                <w:color w:val="1F2933"/>
                <w:lang w:val="en-US"/>
              </w:rPr>
            </w:pPr>
          </w:p>
          <w:p w:rsidRPr="00CF733F" w:rsidR="00E7635A" w:rsidP="001F6EC9" w:rsidRDefault="00E7635A" w14:paraId="4585DA3F" w14:textId="77777777">
            <w:pPr>
              <w:keepNext/>
              <w:keepLines/>
              <w:rPr>
                <w:rFonts w:cs="Arial"/>
                <w:color w:val="1F2933"/>
                <w:lang w:val="en-US"/>
              </w:rPr>
            </w:pPr>
          </w:p>
        </w:tc>
      </w:tr>
      <w:tr w:rsidR="00DF6831" w:rsidTr="0075589D" w14:paraId="469197A4" w14:textId="77777777">
        <w:tc>
          <w:tcPr>
            <w:tcW w:w="10082" w:type="dxa"/>
            <w:shd w:val="clear" w:color="auto" w:fill="BFBFBF" w:themeFill="background1" w:themeFillShade="BF"/>
          </w:tcPr>
          <w:p w:rsidRPr="0075589D" w:rsidR="00DF6831" w:rsidP="001F6EC9" w:rsidRDefault="00DF6831" w14:paraId="51BD40EB" w14:textId="77777777">
            <w:pPr>
              <w:rPr>
                <w:b/>
                <w:bCs/>
                <w:lang w:val="en-US"/>
              </w:rPr>
            </w:pPr>
            <w:r w:rsidRPr="0075589D">
              <w:rPr>
                <w:b/>
                <w:bCs/>
                <w:lang w:val="en-US"/>
              </w:rPr>
              <w:t xml:space="preserve">8. Changes made following feedback and reflection   </w:t>
            </w:r>
          </w:p>
          <w:p w:rsidRPr="0028067A" w:rsidR="00DF6831" w:rsidP="001F6EC9" w:rsidRDefault="00DF6831" w14:paraId="647062F7" w14:textId="77777777">
            <w:pPr>
              <w:rPr>
                <w:rFonts w:cs="Arial"/>
                <w:i/>
                <w:iCs/>
                <w:color w:val="1F2933"/>
                <w:sz w:val="18"/>
                <w:szCs w:val="18"/>
                <w:lang w:val="en-US"/>
              </w:rPr>
            </w:pPr>
            <w:r w:rsidRPr="0075589D">
              <w:rPr>
                <w:i/>
                <w:iCs/>
                <w:sz w:val="18"/>
                <w:szCs w:val="18"/>
                <w:lang w:val="en-US"/>
              </w:rPr>
              <w:t>701/2 AC3.3</w:t>
            </w:r>
          </w:p>
        </w:tc>
      </w:tr>
      <w:tr w:rsidR="00DF6831" w:rsidTr="001F6EC9" w14:paraId="680ABB20" w14:textId="77777777">
        <w:tc>
          <w:tcPr>
            <w:tcW w:w="10082" w:type="dxa"/>
          </w:tcPr>
          <w:p w:rsidRPr="00317517" w:rsidR="00DF6831" w:rsidP="001F6EC9" w:rsidRDefault="00DF6831" w14:paraId="5A73365C" w14:textId="47E77116">
            <w:pPr>
              <w:keepNext/>
              <w:keepLines/>
              <w:rPr>
                <w:rFonts w:cs="Arial"/>
                <w:color w:val="1F2933"/>
                <w:lang w:val="en-US"/>
              </w:rPr>
            </w:pPr>
            <w:r w:rsidRPr="00317517">
              <w:t>Explain and justify changes made, or to be made, following feedback and critical reflection. Evaluate the likely benefits, risks and indicators that will show whether the change is effective</w:t>
            </w:r>
            <w:r w:rsidR="0075589D">
              <w:t>.</w:t>
            </w:r>
          </w:p>
          <w:p w:rsidRPr="00317517" w:rsidR="00DF6831" w:rsidP="001F6EC9" w:rsidRDefault="00DF6831" w14:paraId="10F941B7" w14:textId="77777777">
            <w:pPr>
              <w:keepNext/>
              <w:keepLines/>
              <w:rPr>
                <w:rFonts w:cs="Arial"/>
                <w:color w:val="1F2933"/>
                <w:lang w:val="en-US"/>
              </w:rPr>
            </w:pPr>
          </w:p>
          <w:p w:rsidR="00DF6831" w:rsidP="001F6EC9" w:rsidRDefault="00DF6831" w14:paraId="455AB83C" w14:textId="77777777">
            <w:pPr>
              <w:keepNext/>
              <w:keepLines/>
              <w:rPr>
                <w:rFonts w:cs="Arial"/>
                <w:color w:val="1F2933"/>
                <w:lang w:val="en-US"/>
              </w:rPr>
            </w:pPr>
          </w:p>
          <w:p w:rsidR="00DF6831" w:rsidP="001F6EC9" w:rsidRDefault="00DF6831" w14:paraId="75DE1BDF" w14:textId="77777777">
            <w:pPr>
              <w:keepNext/>
              <w:keepLines/>
              <w:rPr>
                <w:rFonts w:cs="Arial"/>
                <w:color w:val="1F2933"/>
                <w:lang w:val="en-US"/>
              </w:rPr>
            </w:pPr>
          </w:p>
          <w:p w:rsidRPr="00CF733F" w:rsidR="0075589D" w:rsidP="001F6EC9" w:rsidRDefault="0075589D" w14:paraId="445ABCD3" w14:textId="77777777">
            <w:pPr>
              <w:keepNext/>
              <w:keepLines/>
              <w:rPr>
                <w:rFonts w:cs="Arial"/>
                <w:color w:val="1F2933"/>
                <w:lang w:val="en-US"/>
              </w:rPr>
            </w:pPr>
          </w:p>
        </w:tc>
      </w:tr>
      <w:tr w:rsidR="00DF6831" w:rsidTr="0075589D" w14:paraId="077C58B8" w14:textId="77777777">
        <w:tc>
          <w:tcPr>
            <w:tcW w:w="10082" w:type="dxa"/>
            <w:shd w:val="clear" w:color="auto" w:fill="BFBFBF" w:themeFill="background1" w:themeFillShade="BF"/>
          </w:tcPr>
          <w:p w:rsidRPr="0075589D" w:rsidR="00DF6831" w:rsidP="001F6EC9" w:rsidRDefault="00DF6831" w14:paraId="7EB9979C" w14:textId="77777777">
            <w:pPr>
              <w:rPr>
                <w:b/>
                <w:bCs/>
                <w:lang w:val="en-US"/>
              </w:rPr>
            </w:pPr>
            <w:r w:rsidRPr="0075589D">
              <w:rPr>
                <w:b/>
                <w:bCs/>
                <w:lang w:val="en-US"/>
              </w:rPr>
              <w:t xml:space="preserve">9. Planned next steps </w:t>
            </w:r>
          </w:p>
          <w:p w:rsidRPr="0028067A" w:rsidR="00DF6831" w:rsidP="001F6EC9" w:rsidRDefault="00DF6831" w14:paraId="30FA2579" w14:textId="77777777">
            <w:pPr>
              <w:rPr>
                <w:rFonts w:cs="Arial"/>
                <w:i/>
                <w:iCs/>
                <w:color w:val="1F2933"/>
                <w:sz w:val="18"/>
                <w:szCs w:val="18"/>
                <w:lang w:val="en-US"/>
              </w:rPr>
            </w:pPr>
            <w:r w:rsidRPr="0075589D">
              <w:rPr>
                <w:i/>
                <w:iCs/>
                <w:sz w:val="18"/>
                <w:szCs w:val="18"/>
                <w:lang w:val="en-US"/>
              </w:rPr>
              <w:t>701/2 AC3.3 (planned next steps)</w:t>
            </w:r>
          </w:p>
        </w:tc>
      </w:tr>
      <w:tr w:rsidR="00DF6831" w:rsidTr="001F6EC9" w14:paraId="1F0C7304" w14:textId="77777777">
        <w:tc>
          <w:tcPr>
            <w:tcW w:w="10082" w:type="dxa"/>
          </w:tcPr>
          <w:p w:rsidR="00DF6831" w:rsidP="001F6EC9" w:rsidRDefault="00DF6831" w14:paraId="48644271" w14:textId="7FF40F2E">
            <w:pPr>
              <w:keepNext/>
              <w:keepLines/>
              <w:rPr>
                <w:rFonts w:cs="Arial"/>
                <w:color w:val="1F2933"/>
                <w:lang w:val="en-US"/>
              </w:rPr>
            </w:pPr>
            <w:r w:rsidRPr="00CF733F">
              <w:rPr>
                <w:rFonts w:cs="Arial"/>
                <w:color w:val="1F2933"/>
                <w:lang w:val="en-US"/>
              </w:rPr>
              <w:t>S</w:t>
            </w:r>
            <w:r>
              <w:rPr>
                <w:rFonts w:cs="Arial"/>
                <w:color w:val="1F2933"/>
                <w:lang w:val="en-US"/>
              </w:rPr>
              <w:t xml:space="preserve">et </w:t>
            </w:r>
            <w:r w:rsidRPr="00CF733F">
              <w:rPr>
                <w:rFonts w:cs="Arial"/>
                <w:color w:val="1F2933"/>
                <w:lang w:val="en-US"/>
              </w:rPr>
              <w:t xml:space="preserve">specific next steps for </w:t>
            </w:r>
            <w:r w:rsidRPr="00CF733F" w:rsidR="0075589D">
              <w:rPr>
                <w:rFonts w:cs="Arial"/>
                <w:color w:val="1F2933"/>
                <w:lang w:val="en-US"/>
              </w:rPr>
              <w:t xml:space="preserve">your </w:t>
            </w:r>
            <w:r w:rsidR="0075589D">
              <w:rPr>
                <w:rFonts w:cs="Arial"/>
                <w:color w:val="1F2933"/>
                <w:lang w:val="en-US"/>
              </w:rPr>
              <w:t>executive</w:t>
            </w:r>
            <w:r>
              <w:rPr>
                <w:rFonts w:cs="Arial"/>
                <w:color w:val="1F2933"/>
                <w:lang w:val="en-US"/>
              </w:rPr>
              <w:t xml:space="preserve"> senior level </w:t>
            </w:r>
            <w:r w:rsidRPr="00CF733F">
              <w:rPr>
                <w:rFonts w:cs="Arial"/>
                <w:color w:val="1F2933"/>
                <w:lang w:val="en-US"/>
              </w:rPr>
              <w:t>practice and</w:t>
            </w:r>
            <w:r>
              <w:rPr>
                <w:rFonts w:cs="Arial"/>
                <w:color w:val="1F2933"/>
                <w:lang w:val="en-US"/>
              </w:rPr>
              <w:t xml:space="preserve"> the individual’s progress.  How will you test impact and use further feedback or supervision.</w:t>
            </w:r>
          </w:p>
          <w:p w:rsidR="00DF6831" w:rsidP="001F6EC9" w:rsidRDefault="00DF6831" w14:paraId="4955BA59" w14:textId="77777777">
            <w:pPr>
              <w:keepNext/>
              <w:keepLines/>
              <w:rPr>
                <w:rFonts w:cs="Arial"/>
                <w:color w:val="1F2933"/>
                <w:lang w:val="en-US"/>
              </w:rPr>
            </w:pPr>
          </w:p>
          <w:p w:rsidR="00DF6831" w:rsidP="001F6EC9" w:rsidRDefault="00DF6831" w14:paraId="78DAC53D" w14:textId="77777777">
            <w:pPr>
              <w:keepNext/>
              <w:keepLines/>
              <w:rPr>
                <w:rFonts w:cs="Arial"/>
                <w:color w:val="1F2933"/>
                <w:lang w:val="en-US"/>
              </w:rPr>
            </w:pPr>
          </w:p>
          <w:p w:rsidR="00DF6831" w:rsidP="001F6EC9" w:rsidRDefault="00DF6831" w14:paraId="5A69DCA1" w14:textId="77777777">
            <w:pPr>
              <w:keepNext/>
              <w:keepLines/>
              <w:rPr>
                <w:rFonts w:cs="Arial"/>
                <w:color w:val="1F2933"/>
                <w:lang w:val="en-US"/>
              </w:rPr>
            </w:pPr>
          </w:p>
          <w:p w:rsidRPr="00CF733F" w:rsidR="006C6893" w:rsidP="001F6EC9" w:rsidRDefault="006C6893" w14:paraId="7BCDBE5A" w14:textId="77777777">
            <w:pPr>
              <w:keepNext/>
              <w:keepLines/>
              <w:rPr>
                <w:rFonts w:cs="Arial"/>
                <w:color w:val="1F2933"/>
                <w:lang w:val="en-US"/>
              </w:rPr>
            </w:pPr>
          </w:p>
        </w:tc>
      </w:tr>
      <w:tr w:rsidR="00DF6831" w:rsidTr="006C6893" w14:paraId="3C577B23" w14:textId="77777777">
        <w:tc>
          <w:tcPr>
            <w:tcW w:w="10082" w:type="dxa"/>
            <w:shd w:val="clear" w:color="auto" w:fill="BFBFBF" w:themeFill="background1" w:themeFillShade="BF"/>
          </w:tcPr>
          <w:p w:rsidRPr="006C6893" w:rsidR="00DF6831" w:rsidP="001F6EC9" w:rsidRDefault="00DF6831" w14:paraId="3BA51EB8" w14:textId="77777777">
            <w:pPr>
              <w:rPr>
                <w:b/>
                <w:bCs/>
                <w:lang w:val="en-US"/>
              </w:rPr>
            </w:pPr>
            <w:r w:rsidRPr="006C6893">
              <w:rPr>
                <w:b/>
                <w:bCs/>
                <w:lang w:val="en-US"/>
              </w:rPr>
              <w:t xml:space="preserve">10. Closing the relationship, where applicable   </w:t>
            </w:r>
          </w:p>
          <w:p w:rsidRPr="006C6893" w:rsidR="00DF6831" w:rsidP="001F6EC9" w:rsidRDefault="00DF6831" w14:paraId="48985082" w14:textId="77777777">
            <w:pPr>
              <w:rPr>
                <w:rFonts w:cs="Arial"/>
                <w:i/>
                <w:iCs/>
                <w:sz w:val="18"/>
                <w:szCs w:val="18"/>
                <w:lang w:val="en-US"/>
              </w:rPr>
            </w:pPr>
            <w:r w:rsidRPr="006C6893">
              <w:rPr>
                <w:rFonts w:cs="Arial"/>
                <w:i/>
                <w:iCs/>
                <w:sz w:val="18"/>
                <w:szCs w:val="18"/>
                <w:lang w:val="en-US"/>
              </w:rPr>
              <w:t>701/2 AC3.3 (closing the relationship)</w:t>
            </w:r>
          </w:p>
          <w:p w:rsidRPr="006C6893" w:rsidR="00DF6831" w:rsidP="001F6EC9" w:rsidRDefault="00DF6831" w14:paraId="16557900" w14:textId="77777777">
            <w:pPr>
              <w:rPr>
                <w:rFonts w:cs="Arial"/>
                <w:i/>
                <w:iCs/>
                <w:sz w:val="18"/>
                <w:szCs w:val="18"/>
                <w:lang w:val="en-US"/>
              </w:rPr>
            </w:pPr>
          </w:p>
          <w:p w:rsidRPr="008F7315" w:rsidR="00DF6831" w:rsidP="001F6EC9" w:rsidRDefault="00DF6831" w14:paraId="680FAC72" w14:textId="77777777">
            <w:pPr>
              <w:keepNext/>
              <w:keepLines/>
              <w:rPr>
                <w:b/>
                <w:bCs/>
                <w:color w:val="FFFFFF" w:themeColor="background1"/>
                <w:lang w:val="en-US"/>
              </w:rPr>
            </w:pPr>
            <w:r w:rsidRPr="006C6893">
              <w:rPr>
                <w:b/>
                <w:bCs/>
                <w:lang w:val="en-US"/>
              </w:rPr>
              <w:t>One example is required across the total practice hours, not for every individual</w:t>
            </w:r>
          </w:p>
        </w:tc>
      </w:tr>
      <w:tr w:rsidR="00DF6831" w:rsidTr="001F6EC9" w14:paraId="4C5DDCCB" w14:textId="77777777">
        <w:tc>
          <w:tcPr>
            <w:tcW w:w="10082" w:type="dxa"/>
          </w:tcPr>
          <w:p w:rsidRPr="005F6649" w:rsidR="00DF6831" w:rsidP="001F6EC9" w:rsidRDefault="00DF6831" w14:paraId="031BD2DF" w14:textId="15AF6EA3">
            <w:pPr>
              <w:keepNext/>
              <w:keepLines/>
              <w:rPr>
                <w:rFonts w:cs="Arial"/>
                <w:color w:val="1F2933"/>
                <w:lang w:val="en-US"/>
              </w:rPr>
            </w:pPr>
            <w:r w:rsidRPr="005F6649">
              <w:t xml:space="preserve">Critically evaluate the ending: outcomes, impact on both parties, stakeholder or organisational implications, boundaries, sustainability of progress and onward arrangements. </w:t>
            </w:r>
          </w:p>
          <w:p w:rsidR="00DF6831" w:rsidP="001F6EC9" w:rsidRDefault="00DF6831" w14:paraId="5D7570BA" w14:textId="77777777">
            <w:pPr>
              <w:keepNext/>
              <w:keepLines/>
              <w:rPr>
                <w:rFonts w:cs="Arial"/>
                <w:color w:val="1F2933"/>
                <w:lang w:val="en-US"/>
              </w:rPr>
            </w:pPr>
          </w:p>
          <w:p w:rsidR="00DF6831" w:rsidP="001F6EC9" w:rsidRDefault="00DF6831" w14:paraId="7D7286DB" w14:textId="77777777">
            <w:pPr>
              <w:keepNext/>
              <w:keepLines/>
              <w:rPr>
                <w:rFonts w:cs="Arial"/>
                <w:color w:val="1F2933"/>
                <w:lang w:val="en-US"/>
              </w:rPr>
            </w:pPr>
          </w:p>
          <w:p w:rsidR="00DF6831" w:rsidP="001F6EC9" w:rsidRDefault="00DF6831" w14:paraId="4135E7C2" w14:textId="77777777">
            <w:pPr>
              <w:keepNext/>
              <w:keepLines/>
              <w:rPr>
                <w:rFonts w:cs="Arial"/>
                <w:color w:val="1F2933"/>
                <w:lang w:val="en-US"/>
              </w:rPr>
            </w:pPr>
          </w:p>
          <w:p w:rsidRPr="00CF733F" w:rsidR="006C6893" w:rsidP="001F6EC9" w:rsidRDefault="006C6893" w14:paraId="2DAC76FF" w14:textId="77777777">
            <w:pPr>
              <w:keepNext/>
              <w:keepLines/>
              <w:rPr>
                <w:rFonts w:cs="Arial"/>
                <w:color w:val="1F2933"/>
                <w:lang w:val="en-US"/>
              </w:rPr>
            </w:pPr>
          </w:p>
        </w:tc>
      </w:tr>
    </w:tbl>
    <w:p w:rsidR="00DF6831" w:rsidP="00DF6831" w:rsidRDefault="00DF6831" w14:paraId="47EC2E83" w14:textId="77777777">
      <w:pPr>
        <w:keepNext/>
        <w:keepLines/>
        <w:spacing w:before="240" w:after="240"/>
        <w:rPr>
          <w:rFonts w:eastAsia="Arial" w:cs="Arial"/>
          <w:b/>
          <w:bCs/>
          <w:color w:val="FFA300"/>
          <w:sz w:val="26"/>
          <w:szCs w:val="26"/>
          <w:lang w:val="en-US"/>
        </w:rPr>
      </w:pPr>
    </w:p>
    <w:p w:rsidR="00DF6831" w:rsidP="00DF6831" w:rsidRDefault="00DF6831" w14:paraId="4AC13E77" w14:textId="77777777">
      <w:pPr>
        <w:keepNext/>
        <w:keepLines/>
        <w:spacing w:before="240" w:after="240"/>
        <w:rPr>
          <w:rFonts w:eastAsia="Arial" w:cs="Arial"/>
          <w:b/>
          <w:bCs/>
          <w:color w:val="FFA300"/>
          <w:sz w:val="26"/>
          <w:szCs w:val="26"/>
          <w:lang w:val="en-US"/>
        </w:rPr>
        <w:sectPr w:rsidR="00DF6831" w:rsidSect="00DF6831">
          <w:pgSz w:w="11906" w:h="16838" w:orient="portrait"/>
          <w:pgMar w:top="851" w:right="907" w:bottom="794" w:left="907" w:header="709" w:footer="709" w:gutter="0"/>
          <w:cols w:space="708"/>
          <w:docGrid w:linePitch="360"/>
        </w:sectPr>
      </w:pPr>
    </w:p>
    <w:p w:rsidRPr="009F6F3A" w:rsidR="00DF6831" w:rsidP="00DF6831" w:rsidRDefault="00DF6831" w14:paraId="72864421"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 xml:space="preserve">Outcomes from Supervision Record  </w:t>
      </w:r>
    </w:p>
    <w:p w:rsidRPr="009F6F3A" w:rsidR="00DF6831" w:rsidP="00DF6831" w:rsidRDefault="00DF6831" w14:paraId="23F08B38" w14:textId="77777777">
      <w:pPr>
        <w:keepNext/>
        <w:keepLines/>
        <w:widowControl w:val="0"/>
        <w:spacing w:before="200" w:after="160" w:line="240" w:lineRule="auto"/>
        <w:rPr>
          <w:rFonts w:eastAsia="Times New Roman" w:cs="Arial"/>
          <w:bCs/>
          <w:color w:val="000000" w:themeColor="text1"/>
          <w:lang w:eastAsia="ja-JP"/>
        </w:rPr>
      </w:pPr>
      <w:r w:rsidRPr="009F6F3A">
        <w:rPr>
          <w:rFonts w:eastAsia="Times New Roman" w:cs="Arial"/>
          <w:bCs/>
          <w:color w:val="000000" w:themeColor="text1"/>
          <w:lang w:eastAsia="ja-JP"/>
        </w:rPr>
        <w:t>This form can assist in preparing for supervision and recording discussion and outcomes.</w:t>
      </w:r>
    </w:p>
    <w:tbl>
      <w:tblPr>
        <w:tblStyle w:val="TableGrid100"/>
        <w:tblW w:w="9889" w:type="dxa"/>
        <w:tblInd w:w="29" w:type="dxa"/>
        <w:tblLook w:val="04A0" w:firstRow="1" w:lastRow="0" w:firstColumn="1" w:lastColumn="0" w:noHBand="0" w:noVBand="1"/>
      </w:tblPr>
      <w:tblGrid>
        <w:gridCol w:w="1384"/>
        <w:gridCol w:w="1417"/>
        <w:gridCol w:w="719"/>
        <w:gridCol w:w="982"/>
        <w:gridCol w:w="1996"/>
        <w:gridCol w:w="3391"/>
      </w:tblGrid>
      <w:tr w:rsidRPr="004E706A" w:rsidR="00DF6831" w:rsidTr="001F6EC9" w14:paraId="1D0F6374" w14:textId="77777777">
        <w:trPr>
          <w:trHeight w:val="333"/>
        </w:trPr>
        <w:tc>
          <w:tcPr>
            <w:tcW w:w="3520" w:type="dxa"/>
            <w:gridSpan w:val="3"/>
            <w:shd w:val="clear" w:color="auto" w:fill="FF9900"/>
            <w:vAlign w:val="center"/>
          </w:tcPr>
          <w:p w:rsidRPr="004E706A" w:rsidR="00DF6831" w:rsidP="001F6EC9" w:rsidRDefault="00DF6831" w14:paraId="5E19A61A" w14:textId="77777777">
            <w:pPr>
              <w:widowControl w:val="0"/>
              <w:spacing w:before="40" w:after="40" w:line="240" w:lineRule="auto"/>
              <w:ind w:left="74"/>
              <w:rPr>
                <w:rFonts w:eastAsia="Times New Roman" w:cs="Arial"/>
                <w:b/>
                <w:color w:val="000000"/>
                <w:lang w:eastAsia="en-GB"/>
              </w:rPr>
            </w:pPr>
            <w:r w:rsidRPr="004E706A">
              <w:rPr>
                <w:rFonts w:eastAsia="Times New Roman" w:cs="Arial"/>
                <w:b/>
                <w:color w:val="FFFFFF" w:themeColor="background1"/>
                <w:lang w:eastAsia="ja-JP"/>
              </w:rPr>
              <w:t xml:space="preserve">Name of </w:t>
            </w:r>
            <w:r w:rsidRPr="004E706A">
              <w:rPr>
                <w:rFonts w:eastAsia="Times New Roman" w:cs="Arial"/>
                <w:b/>
                <w:color w:val="FFFFFF" w:themeColor="background1"/>
                <w:shd w:val="clear" w:color="auto" w:fill="FF9900"/>
                <w:lang w:eastAsia="ja-JP"/>
              </w:rPr>
              <w:t>coach:</w:t>
            </w:r>
          </w:p>
        </w:tc>
        <w:tc>
          <w:tcPr>
            <w:tcW w:w="6369" w:type="dxa"/>
            <w:gridSpan w:val="3"/>
          </w:tcPr>
          <w:p w:rsidRPr="004E706A" w:rsidR="00DF6831" w:rsidP="001F6EC9" w:rsidRDefault="00DF6831" w14:paraId="19062D95" w14:textId="77777777">
            <w:pPr>
              <w:widowControl w:val="0"/>
              <w:spacing w:before="40" w:after="40" w:line="240" w:lineRule="auto"/>
              <w:ind w:left="74"/>
              <w:rPr>
                <w:rFonts w:eastAsia="Times New Roman" w:cs="Arial"/>
                <w:b/>
                <w:color w:val="FFFFFF" w:themeColor="background1"/>
                <w:lang w:eastAsia="en-GB"/>
              </w:rPr>
            </w:pPr>
          </w:p>
        </w:tc>
      </w:tr>
      <w:tr w:rsidRPr="004E706A" w:rsidR="00DF6831" w:rsidTr="001F6EC9" w14:paraId="6BFFA77E" w14:textId="77777777">
        <w:trPr>
          <w:trHeight w:val="281"/>
        </w:trPr>
        <w:tc>
          <w:tcPr>
            <w:tcW w:w="1384" w:type="dxa"/>
            <w:shd w:val="clear" w:color="auto" w:fill="FF9900"/>
            <w:vAlign w:val="center"/>
          </w:tcPr>
          <w:p w:rsidRPr="004E706A" w:rsidR="00DF6831" w:rsidP="001F6EC9" w:rsidRDefault="00DF6831" w14:paraId="72672710" w14:textId="77777777">
            <w:pPr>
              <w:widowControl w:val="0"/>
              <w:spacing w:before="40" w:after="40" w:line="240" w:lineRule="auto"/>
              <w:ind w:left="74"/>
              <w:rPr>
                <w:rFonts w:eastAsia="Times New Roman" w:cs="Arial"/>
                <w:b/>
                <w:color w:val="000000"/>
                <w:lang w:eastAsia="en-GB"/>
              </w:rPr>
            </w:pPr>
            <w:r w:rsidRPr="004E706A">
              <w:rPr>
                <w:rFonts w:eastAsia="Times New Roman" w:cs="Arial"/>
                <w:b/>
                <w:color w:val="FFFFFF" w:themeColor="background1"/>
                <w:shd w:val="clear" w:color="auto" w:fill="FF9900"/>
                <w:lang w:eastAsia="ja-JP"/>
              </w:rPr>
              <w:t>Session</w:t>
            </w:r>
            <w:r w:rsidRPr="004E706A">
              <w:rPr>
                <w:rFonts w:eastAsia="Times New Roman" w:cs="Arial"/>
                <w:b/>
                <w:color w:val="FFFFFF" w:themeColor="background1"/>
                <w:lang w:eastAsia="ja-JP"/>
              </w:rPr>
              <w:t xml:space="preserve"> No:</w:t>
            </w:r>
          </w:p>
        </w:tc>
        <w:tc>
          <w:tcPr>
            <w:tcW w:w="1417" w:type="dxa"/>
            <w:vAlign w:val="center"/>
          </w:tcPr>
          <w:p w:rsidRPr="004E706A" w:rsidR="00DF6831" w:rsidP="001F6EC9" w:rsidRDefault="00DF6831" w14:paraId="7A528D6A" w14:textId="77777777">
            <w:pPr>
              <w:widowControl w:val="0"/>
              <w:spacing w:before="40" w:after="40" w:line="240" w:lineRule="auto"/>
              <w:ind w:left="74"/>
              <w:rPr>
                <w:rFonts w:eastAsia="Times New Roman" w:cs="Arial"/>
                <w:b/>
                <w:color w:val="000000"/>
                <w:lang w:eastAsia="en-GB"/>
              </w:rPr>
            </w:pPr>
          </w:p>
        </w:tc>
        <w:tc>
          <w:tcPr>
            <w:tcW w:w="1701" w:type="dxa"/>
            <w:gridSpan w:val="2"/>
            <w:shd w:val="clear" w:color="auto" w:fill="FF9900"/>
            <w:vAlign w:val="center"/>
          </w:tcPr>
          <w:p w:rsidRPr="004E706A" w:rsidR="00DF6831" w:rsidP="001F6EC9" w:rsidRDefault="00DF6831" w14:paraId="4C081E68" w14:textId="77777777">
            <w:pPr>
              <w:widowControl w:val="0"/>
              <w:spacing w:before="40" w:after="40" w:line="240" w:lineRule="auto"/>
              <w:ind w:left="74"/>
              <w:rPr>
                <w:rFonts w:eastAsia="Times New Roman" w:cs="Arial"/>
                <w:b/>
                <w:color w:val="000000"/>
                <w:lang w:eastAsia="en-GB"/>
              </w:rPr>
            </w:pPr>
            <w:r w:rsidRPr="004E706A">
              <w:rPr>
                <w:rFonts w:eastAsia="Times New Roman" w:cs="Arial"/>
                <w:b/>
                <w:color w:val="FFFFFF" w:themeColor="background1"/>
                <w:shd w:val="clear" w:color="auto" w:fill="FF9900"/>
                <w:lang w:eastAsia="ja-JP"/>
              </w:rPr>
              <w:t>out</w:t>
            </w:r>
            <w:r w:rsidRPr="004E706A">
              <w:rPr>
                <w:rFonts w:eastAsia="Times New Roman" w:cs="Arial"/>
                <w:b/>
                <w:color w:val="FFFFFF" w:themeColor="background1"/>
                <w:lang w:eastAsia="ja-JP"/>
              </w:rPr>
              <w:t xml:space="preserve"> of:</w:t>
            </w:r>
            <w:r w:rsidRPr="004E706A">
              <w:rPr>
                <w:rFonts w:eastAsia="Times New Roman" w:cs="Arial"/>
                <w:b/>
                <w:color w:val="000000"/>
                <w:lang w:eastAsia="en-GB"/>
              </w:rPr>
              <w:t xml:space="preserve"> </w:t>
            </w:r>
          </w:p>
        </w:tc>
        <w:tc>
          <w:tcPr>
            <w:tcW w:w="1996" w:type="dxa"/>
            <w:shd w:val="clear" w:color="auto" w:fill="FFFFFF" w:themeFill="background1"/>
            <w:vAlign w:val="center"/>
          </w:tcPr>
          <w:p w:rsidRPr="004E706A" w:rsidR="00DF6831" w:rsidP="001F6EC9" w:rsidRDefault="00DF6831" w14:paraId="6E836235" w14:textId="77777777">
            <w:pPr>
              <w:widowControl w:val="0"/>
              <w:spacing w:before="40" w:after="40" w:line="240" w:lineRule="auto"/>
              <w:ind w:left="74"/>
              <w:rPr>
                <w:rFonts w:eastAsia="Times New Roman" w:cs="Arial"/>
                <w:b/>
                <w:color w:val="000000"/>
                <w:lang w:eastAsia="en-GB"/>
              </w:rPr>
            </w:pPr>
          </w:p>
        </w:tc>
        <w:tc>
          <w:tcPr>
            <w:tcW w:w="3391" w:type="dxa"/>
            <w:shd w:val="clear" w:color="auto" w:fill="FF9900"/>
            <w:vAlign w:val="center"/>
          </w:tcPr>
          <w:p w:rsidRPr="004E706A" w:rsidR="00DF6831" w:rsidP="001F6EC9" w:rsidRDefault="00DF6831" w14:paraId="415B70B5" w14:textId="77777777">
            <w:pPr>
              <w:widowControl w:val="0"/>
              <w:spacing w:before="40" w:after="40" w:line="240" w:lineRule="auto"/>
              <w:ind w:left="74"/>
              <w:rPr>
                <w:rFonts w:eastAsia="Times New Roman" w:cs="Arial"/>
                <w:b/>
                <w:color w:val="FFFFFF" w:themeColor="background1"/>
                <w:lang w:eastAsia="en-GB"/>
              </w:rPr>
            </w:pPr>
            <w:r w:rsidRPr="004E706A">
              <w:rPr>
                <w:rFonts w:eastAsia="Times New Roman" w:cs="Arial"/>
                <w:b/>
                <w:color w:val="FFFFFF" w:themeColor="background1"/>
                <w:lang w:eastAsia="en-GB"/>
              </w:rPr>
              <w:t xml:space="preserve">Session </w:t>
            </w:r>
          </w:p>
        </w:tc>
      </w:tr>
      <w:tr w:rsidRPr="004E706A" w:rsidR="00DF6831" w:rsidTr="001F6EC9" w14:paraId="3A9F45A2" w14:textId="77777777">
        <w:trPr>
          <w:trHeight w:val="357"/>
        </w:trPr>
        <w:tc>
          <w:tcPr>
            <w:tcW w:w="3520" w:type="dxa"/>
            <w:gridSpan w:val="3"/>
            <w:tcBorders>
              <w:bottom w:val="single" w:color="auto" w:sz="4" w:space="0"/>
            </w:tcBorders>
            <w:shd w:val="clear" w:color="auto" w:fill="FF9900"/>
            <w:vAlign w:val="center"/>
          </w:tcPr>
          <w:p w:rsidRPr="004E706A" w:rsidR="00DF6831" w:rsidP="001F6EC9" w:rsidRDefault="00DF6831" w14:paraId="49C98183" w14:textId="77777777">
            <w:pPr>
              <w:widowControl w:val="0"/>
              <w:spacing w:before="40" w:after="40" w:line="240" w:lineRule="auto"/>
              <w:ind w:left="74"/>
              <w:rPr>
                <w:rFonts w:eastAsia="Times New Roman" w:cs="Arial"/>
                <w:b/>
                <w:color w:val="FFFFFF" w:themeColor="background1"/>
                <w:lang w:eastAsia="ja-JP"/>
              </w:rPr>
            </w:pPr>
            <w:r w:rsidRPr="004E706A">
              <w:rPr>
                <w:rFonts w:eastAsia="Times New Roman" w:cs="Arial"/>
                <w:b/>
                <w:color w:val="FFFFFF" w:themeColor="background1"/>
                <w:lang w:eastAsia="ja-JP"/>
              </w:rPr>
              <w:t>Observation recorded Y/N:</w:t>
            </w:r>
          </w:p>
        </w:tc>
        <w:tc>
          <w:tcPr>
            <w:tcW w:w="6369" w:type="dxa"/>
            <w:gridSpan w:val="3"/>
          </w:tcPr>
          <w:p w:rsidRPr="004E706A" w:rsidR="00DF6831" w:rsidP="001F6EC9" w:rsidRDefault="00DF6831" w14:paraId="527A586E" w14:textId="77777777">
            <w:pPr>
              <w:spacing w:before="40" w:after="40"/>
              <w:ind w:left="74"/>
              <w:rPr>
                <w:rFonts w:cs="Arial"/>
                <w:lang w:eastAsia="en-GB"/>
              </w:rPr>
            </w:pPr>
          </w:p>
        </w:tc>
      </w:tr>
      <w:tr w:rsidRPr="004E706A" w:rsidR="00DF6831" w:rsidTr="001F6EC9" w14:paraId="448AC281" w14:textId="77777777">
        <w:trPr>
          <w:trHeight w:val="278"/>
        </w:trPr>
        <w:tc>
          <w:tcPr>
            <w:tcW w:w="3520" w:type="dxa"/>
            <w:gridSpan w:val="3"/>
            <w:tcBorders>
              <w:top w:val="single" w:color="auto" w:sz="4" w:space="0"/>
            </w:tcBorders>
            <w:shd w:val="clear" w:color="auto" w:fill="FF9900"/>
            <w:vAlign w:val="center"/>
          </w:tcPr>
          <w:p w:rsidRPr="004E706A" w:rsidR="00DF6831" w:rsidP="001F6EC9" w:rsidRDefault="00DF6831" w14:paraId="0B3F313F" w14:textId="77777777">
            <w:pPr>
              <w:widowControl w:val="0"/>
              <w:spacing w:before="40" w:after="40" w:line="240" w:lineRule="auto"/>
              <w:ind w:left="74"/>
              <w:rPr>
                <w:rFonts w:eastAsia="Times New Roman" w:cs="Arial"/>
                <w:b/>
                <w:color w:val="FFFFFF" w:themeColor="background1"/>
                <w:lang w:eastAsia="en-GB"/>
              </w:rPr>
            </w:pPr>
            <w:r w:rsidRPr="004E706A">
              <w:rPr>
                <w:rFonts w:eastAsia="Times New Roman" w:cs="Arial"/>
                <w:b/>
                <w:color w:val="FFFFFF" w:themeColor="background1"/>
                <w:lang w:eastAsia="ja-JP"/>
              </w:rPr>
              <w:t xml:space="preserve">Length of session: </w:t>
            </w:r>
          </w:p>
        </w:tc>
        <w:tc>
          <w:tcPr>
            <w:tcW w:w="6369" w:type="dxa"/>
            <w:gridSpan w:val="3"/>
          </w:tcPr>
          <w:p w:rsidRPr="004E706A" w:rsidR="00DF6831" w:rsidP="001F6EC9" w:rsidRDefault="00DF6831" w14:paraId="1250E5C0" w14:textId="77777777">
            <w:pPr>
              <w:widowControl w:val="0"/>
              <w:spacing w:before="40" w:after="40" w:line="240" w:lineRule="auto"/>
              <w:ind w:left="74"/>
              <w:rPr>
                <w:rFonts w:eastAsia="Times New Roman" w:cs="Arial"/>
                <w:b/>
                <w:color w:val="000000"/>
                <w:lang w:eastAsia="en-GB"/>
              </w:rPr>
            </w:pPr>
          </w:p>
        </w:tc>
      </w:tr>
      <w:tr w:rsidRPr="004E706A" w:rsidR="00DF6831" w:rsidTr="001F6EC9" w14:paraId="3443606E" w14:textId="77777777">
        <w:trPr>
          <w:trHeight w:val="211"/>
        </w:trPr>
        <w:tc>
          <w:tcPr>
            <w:tcW w:w="3520" w:type="dxa"/>
            <w:gridSpan w:val="3"/>
            <w:shd w:val="clear" w:color="auto" w:fill="FF9900"/>
            <w:vAlign w:val="center"/>
          </w:tcPr>
          <w:p w:rsidRPr="004E706A" w:rsidR="00DF6831" w:rsidP="001F6EC9" w:rsidRDefault="00DF6831" w14:paraId="1A549AD8" w14:textId="77777777">
            <w:pPr>
              <w:widowControl w:val="0"/>
              <w:spacing w:before="40" w:after="40" w:line="240" w:lineRule="auto"/>
              <w:ind w:left="74"/>
              <w:rPr>
                <w:rFonts w:eastAsia="Times New Roman" w:cs="Arial"/>
                <w:b/>
                <w:color w:val="FFFFFF" w:themeColor="background1"/>
                <w:lang w:eastAsia="en-GB"/>
              </w:rPr>
            </w:pPr>
            <w:r w:rsidRPr="004E706A">
              <w:rPr>
                <w:rFonts w:eastAsia="Times New Roman" w:cs="Arial"/>
                <w:b/>
                <w:color w:val="FFFFFF" w:themeColor="background1"/>
                <w:lang w:eastAsia="en-GB"/>
              </w:rPr>
              <w:t>Name of supervisor/tutor:</w:t>
            </w:r>
          </w:p>
        </w:tc>
        <w:tc>
          <w:tcPr>
            <w:tcW w:w="6369" w:type="dxa"/>
            <w:gridSpan w:val="3"/>
          </w:tcPr>
          <w:p w:rsidRPr="004E706A" w:rsidR="00DF6831" w:rsidP="001F6EC9" w:rsidRDefault="00DF6831" w14:paraId="3AC50AFD" w14:textId="77777777">
            <w:pPr>
              <w:widowControl w:val="0"/>
              <w:spacing w:before="40" w:after="40" w:line="240" w:lineRule="auto"/>
              <w:ind w:left="74"/>
              <w:rPr>
                <w:rFonts w:eastAsia="Times New Roman" w:cs="Arial"/>
                <w:b/>
                <w:color w:val="000000"/>
                <w:lang w:eastAsia="en-GB"/>
              </w:rPr>
            </w:pPr>
          </w:p>
        </w:tc>
      </w:tr>
      <w:tr w:rsidRPr="004E706A" w:rsidR="00DF6831" w:rsidTr="001F6EC9" w14:paraId="7611F9F3" w14:textId="77777777">
        <w:trPr>
          <w:trHeight w:val="302"/>
        </w:trPr>
        <w:tc>
          <w:tcPr>
            <w:tcW w:w="3520" w:type="dxa"/>
            <w:gridSpan w:val="3"/>
            <w:shd w:val="clear" w:color="auto" w:fill="FF9900"/>
            <w:vAlign w:val="center"/>
          </w:tcPr>
          <w:p w:rsidRPr="004E706A" w:rsidR="00DF6831" w:rsidP="001F6EC9" w:rsidRDefault="00DF6831" w14:paraId="17D7319B" w14:textId="77777777">
            <w:pPr>
              <w:widowControl w:val="0"/>
              <w:spacing w:before="40" w:after="40" w:line="240" w:lineRule="auto"/>
              <w:ind w:left="74"/>
              <w:rPr>
                <w:rFonts w:eastAsia="Times New Roman" w:cs="Arial"/>
                <w:b/>
                <w:color w:val="FFFFFF" w:themeColor="background1"/>
                <w:lang w:eastAsia="en-GB"/>
              </w:rPr>
            </w:pPr>
            <w:r w:rsidRPr="004E706A">
              <w:rPr>
                <w:rFonts w:eastAsia="Times New Roman" w:cs="Arial"/>
                <w:b/>
                <w:color w:val="FFFFFF" w:themeColor="background1"/>
                <w:lang w:eastAsia="en-GB"/>
              </w:rPr>
              <w:t>Date:</w:t>
            </w:r>
          </w:p>
        </w:tc>
        <w:tc>
          <w:tcPr>
            <w:tcW w:w="6369" w:type="dxa"/>
            <w:gridSpan w:val="3"/>
          </w:tcPr>
          <w:p w:rsidRPr="004E706A" w:rsidR="00DF6831" w:rsidP="001F6EC9" w:rsidRDefault="00000000" w14:paraId="3596D263" w14:textId="77777777">
            <w:pPr>
              <w:widowControl w:val="0"/>
              <w:spacing w:before="40" w:after="40" w:line="240" w:lineRule="auto"/>
              <w:ind w:left="74"/>
              <w:rPr>
                <w:rFonts w:eastAsia="Times New Roman" w:cs="Arial"/>
                <w:b/>
                <w:color w:val="000000"/>
                <w:lang w:eastAsia="en-GB"/>
              </w:rPr>
            </w:pPr>
            <w:sdt>
              <w:sdtPr>
                <w:rPr>
                  <w:rFonts w:eastAsia="Aptos" w:cs="Arial"/>
                </w:rPr>
                <w:id w:val="510104381"/>
                <w:placeholder>
                  <w:docPart w:val="BBF4F179E535452D8795E0E437572D11"/>
                </w:placeholder>
                <w:showingPlcHdr/>
                <w:date>
                  <w:dateFormat w:val="dd/MM/yyyy"/>
                  <w:lid w:val="en-GB"/>
                  <w:storeMappedDataAs w:val="dateTime"/>
                  <w:calendar w:val="gregorian"/>
                </w:date>
              </w:sdtPr>
              <w:sdtContent>
                <w:r w:rsidRPr="004E706A" w:rsidR="00DF6831">
                  <w:rPr>
                    <w:rFonts w:eastAsia="Aptos" w:cs="Arial"/>
                    <w:color w:val="808080"/>
                  </w:rPr>
                  <w:t>Click or tap to enter a date.</w:t>
                </w:r>
              </w:sdtContent>
            </w:sdt>
          </w:p>
        </w:tc>
      </w:tr>
    </w:tbl>
    <w:p w:rsidRPr="004E706A" w:rsidR="00DF6831" w:rsidP="00DF6831" w:rsidRDefault="00DF6831" w14:paraId="2AAEE540" w14:textId="77777777">
      <w:pPr>
        <w:keepNext/>
        <w:keepLines/>
        <w:widowControl w:val="0"/>
        <w:spacing w:after="0" w:line="240" w:lineRule="auto"/>
        <w:rPr>
          <w:rFonts w:eastAsia="Times New Roman" w:cs="Arial"/>
          <w:b/>
          <w:color w:val="000000"/>
          <w:u w:val="single"/>
          <w:lang w:eastAsia="ja-JP"/>
        </w:rPr>
      </w:pPr>
    </w:p>
    <w:tbl>
      <w:tblPr>
        <w:tblStyle w:val="TableGrid11"/>
        <w:tblpPr w:leftFromText="180" w:rightFromText="180" w:vertAnchor="text" w:tblpY="1"/>
        <w:tblOverlap w:val="never"/>
        <w:tblW w:w="9918" w:type="dxa"/>
        <w:tblInd w:w="0" w:type="dxa"/>
        <w:tblLook w:val="04A0" w:firstRow="1" w:lastRow="0" w:firstColumn="1" w:lastColumn="0" w:noHBand="0" w:noVBand="1"/>
      </w:tblPr>
      <w:tblGrid>
        <w:gridCol w:w="3520"/>
        <w:gridCol w:w="6398"/>
      </w:tblGrid>
      <w:tr w:rsidRPr="004E706A" w:rsidR="00DF6831" w:rsidTr="001F6EC9" w14:paraId="08440688" w14:textId="77777777">
        <w:trPr>
          <w:trHeight w:val="552"/>
        </w:trPr>
        <w:tc>
          <w:tcPr>
            <w:tcW w:w="9918" w:type="dxa"/>
            <w:gridSpan w:val="2"/>
            <w:shd w:val="clear" w:color="auto" w:fill="FF9900"/>
            <w:vAlign w:val="center"/>
          </w:tcPr>
          <w:p w:rsidRPr="004E706A" w:rsidR="00DF6831" w:rsidP="001F6EC9" w:rsidRDefault="00DF6831" w14:paraId="129D9967" w14:textId="77777777">
            <w:pPr>
              <w:widowControl w:val="0"/>
              <w:spacing w:after="15"/>
              <w:rPr>
                <w:rFonts w:cs="Arial"/>
                <w:b/>
                <w:color w:val="FFFFFF" w:themeColor="background1"/>
                <w:sz w:val="22"/>
                <w:szCs w:val="22"/>
                <w:lang w:eastAsia="en-GB"/>
              </w:rPr>
            </w:pPr>
            <w:r w:rsidRPr="004E706A">
              <w:rPr>
                <w:rFonts w:cs="Arial"/>
                <w:b/>
                <w:color w:val="FFFFFF" w:themeColor="background1"/>
                <w:sz w:val="22"/>
                <w:szCs w:val="22"/>
                <w:lang w:eastAsia="en-GB"/>
              </w:rPr>
              <w:t xml:space="preserve">Summary of </w:t>
            </w:r>
            <w:r w:rsidRPr="004E706A">
              <w:rPr>
                <w:rFonts w:cs="Arial"/>
                <w:b/>
                <w:color w:val="FFFFFF" w:themeColor="background1"/>
                <w:sz w:val="22"/>
                <w:szCs w:val="22"/>
                <w:shd w:val="clear" w:color="auto" w:fill="FF9900"/>
                <w:lang w:eastAsia="en-GB"/>
              </w:rPr>
              <w:t>outcomes</w:t>
            </w:r>
            <w:r w:rsidRPr="004E706A">
              <w:rPr>
                <w:rFonts w:cs="Arial"/>
                <w:b/>
                <w:color w:val="FFFFFF" w:themeColor="background1"/>
                <w:sz w:val="22"/>
                <w:szCs w:val="22"/>
                <w:lang w:eastAsia="en-GB"/>
              </w:rPr>
              <w:t xml:space="preserve"> from supervision </w:t>
            </w:r>
          </w:p>
          <w:p w:rsidRPr="004E706A" w:rsidR="00DF6831" w:rsidP="001F6EC9" w:rsidRDefault="00DF6831" w14:paraId="4312AD07" w14:textId="77777777">
            <w:pPr>
              <w:widowControl w:val="0"/>
              <w:spacing w:after="15"/>
              <w:rPr>
                <w:rFonts w:cs="Arial"/>
                <w:b/>
                <w:color w:val="FFFFFF" w:themeColor="background1"/>
                <w:sz w:val="22"/>
                <w:szCs w:val="22"/>
                <w:lang w:eastAsia="en-GB"/>
              </w:rPr>
            </w:pPr>
          </w:p>
          <w:p w:rsidRPr="004E706A" w:rsidR="00DF6831" w:rsidP="001F6EC9" w:rsidRDefault="00DF6831" w14:paraId="3E84D09E" w14:textId="77777777">
            <w:pPr>
              <w:widowControl w:val="0"/>
              <w:spacing w:after="15"/>
              <w:rPr>
                <w:rFonts w:cs="Arial"/>
                <w:bCs/>
                <w:color w:val="FFFFFF" w:themeColor="background1"/>
                <w:sz w:val="22"/>
                <w:szCs w:val="22"/>
                <w:lang w:eastAsia="en-GB"/>
              </w:rPr>
            </w:pPr>
            <w:r w:rsidRPr="004E706A">
              <w:rPr>
                <w:rFonts w:cs="Arial"/>
                <w:bCs/>
                <w:color w:val="FFFFFF" w:themeColor="background1"/>
                <w:sz w:val="22"/>
                <w:szCs w:val="22"/>
                <w:lang w:eastAsia="en-GB"/>
              </w:rPr>
              <w:t>Do not include identifying or confidential details.</w:t>
            </w:r>
          </w:p>
        </w:tc>
      </w:tr>
      <w:tr w:rsidRPr="009F6F3A" w:rsidR="00DF6831" w:rsidTr="001F6EC9" w14:paraId="3D493737" w14:textId="77777777">
        <w:trPr>
          <w:trHeight w:val="552"/>
        </w:trPr>
        <w:tc>
          <w:tcPr>
            <w:tcW w:w="3520" w:type="dxa"/>
            <w:shd w:val="clear" w:color="auto" w:fill="D9D9D9" w:themeFill="background1" w:themeFillShade="D9"/>
            <w:vAlign w:val="center"/>
          </w:tcPr>
          <w:p w:rsidRPr="004E706A" w:rsidR="00DF6831" w:rsidP="001F6EC9" w:rsidRDefault="00DF6831" w14:paraId="34BB4DAC" w14:textId="77777777">
            <w:pPr>
              <w:widowControl w:val="0"/>
              <w:spacing w:after="15"/>
              <w:rPr>
                <w:rFonts w:cs="Arial"/>
                <w:b/>
                <w:sz w:val="22"/>
                <w:szCs w:val="22"/>
                <w:lang w:eastAsia="en-GB"/>
              </w:rPr>
            </w:pPr>
            <w:r w:rsidRPr="004E706A">
              <w:rPr>
                <w:rFonts w:cs="Arial"/>
                <w:b/>
                <w:sz w:val="22"/>
                <w:szCs w:val="22"/>
                <w:lang w:eastAsia="en-GB"/>
              </w:rPr>
              <w:t>Records and outcomes</w:t>
            </w:r>
          </w:p>
          <w:p w:rsidRPr="00D728CE" w:rsidR="00DF6831" w:rsidP="001F6EC9" w:rsidRDefault="00DF6831" w14:paraId="109F9727" w14:textId="77777777">
            <w:pPr>
              <w:widowControl w:val="0"/>
              <w:spacing w:after="15"/>
              <w:rPr>
                <w:rFonts w:cs="Arial"/>
                <w:bCs/>
                <w:i/>
                <w:iCs/>
                <w:sz w:val="18"/>
                <w:szCs w:val="18"/>
                <w:lang w:eastAsia="en-GB"/>
              </w:rPr>
            </w:pPr>
            <w:r w:rsidRPr="00D728CE">
              <w:rPr>
                <w:rFonts w:cs="Arial"/>
                <w:bCs/>
                <w:i/>
                <w:iCs/>
                <w:sz w:val="18"/>
                <w:szCs w:val="18"/>
                <w:lang w:eastAsia="en-GB"/>
              </w:rPr>
              <w:t>501/2 AC3.2</w:t>
            </w:r>
          </w:p>
        </w:tc>
        <w:tc>
          <w:tcPr>
            <w:tcW w:w="6398" w:type="dxa"/>
            <w:shd w:val="clear" w:color="auto" w:fill="D9D9D9" w:themeFill="background1" w:themeFillShade="D9"/>
            <w:vAlign w:val="center"/>
          </w:tcPr>
          <w:p w:rsidRPr="009F6F3A" w:rsidR="00DF6831" w:rsidP="001F6EC9" w:rsidRDefault="00DF6831" w14:paraId="55767A93" w14:textId="77777777">
            <w:pPr>
              <w:widowControl w:val="0"/>
              <w:spacing w:after="15"/>
              <w:rPr>
                <w:rFonts w:cs="Arial"/>
                <w:b/>
                <w:lang w:eastAsia="en-GB"/>
              </w:rPr>
            </w:pPr>
            <w:r w:rsidRPr="004E706A">
              <w:rPr>
                <w:rFonts w:cs="Arial"/>
                <w:b/>
                <w:sz w:val="22"/>
                <w:szCs w:val="22"/>
                <w:lang w:eastAsia="en-GB"/>
              </w:rPr>
              <w:t xml:space="preserve">Response </w:t>
            </w:r>
          </w:p>
        </w:tc>
      </w:tr>
      <w:tr w:rsidRPr="009F6F3A" w:rsidR="00DF6831" w:rsidTr="001F6EC9" w14:paraId="52C1ACDF" w14:textId="77777777">
        <w:trPr>
          <w:trHeight w:val="1304"/>
        </w:trPr>
        <w:tc>
          <w:tcPr>
            <w:tcW w:w="3520" w:type="dxa"/>
            <w:shd w:val="clear" w:color="auto" w:fill="D9D9D9" w:themeFill="background1" w:themeFillShade="D9"/>
            <w:vAlign w:val="center"/>
          </w:tcPr>
          <w:p w:rsidRPr="004E706A" w:rsidR="00DF6831" w:rsidP="001F6EC9" w:rsidRDefault="00DF6831" w14:paraId="3CD7FC57" w14:textId="77777777">
            <w:pPr>
              <w:widowControl w:val="0"/>
              <w:spacing w:before="40" w:after="40"/>
              <w:ind w:left="74"/>
              <w:rPr>
                <w:rFonts w:cs="Arial"/>
                <w:b/>
                <w:bCs/>
                <w:sz w:val="22"/>
                <w:szCs w:val="22"/>
                <w:lang w:eastAsia="en-GB"/>
              </w:rPr>
            </w:pPr>
            <w:r w:rsidRPr="004E706A">
              <w:rPr>
                <w:rFonts w:cs="Arial"/>
                <w:b/>
                <w:bCs/>
                <w:sz w:val="22"/>
                <w:szCs w:val="22"/>
                <w:lang w:eastAsia="en-GB"/>
              </w:rPr>
              <w:t xml:space="preserve">Notes of planning and preparation for supervision. </w:t>
            </w:r>
          </w:p>
          <w:p w:rsidRPr="009F6F3A" w:rsidR="00DF6831" w:rsidP="001F6EC9" w:rsidRDefault="00DF6831" w14:paraId="44F87AC2" w14:textId="77777777">
            <w:pPr>
              <w:widowControl w:val="0"/>
              <w:spacing w:before="40" w:after="40"/>
              <w:ind w:left="74"/>
              <w:rPr>
                <w:rFonts w:cs="Arial"/>
                <w:i/>
                <w:iCs/>
                <w:sz w:val="18"/>
                <w:szCs w:val="18"/>
                <w:lang w:eastAsia="en-GB"/>
              </w:rPr>
            </w:pPr>
            <w:r>
              <w:rPr>
                <w:rFonts w:cs="Arial"/>
                <w:i/>
                <w:iCs/>
                <w:sz w:val="18"/>
                <w:szCs w:val="18"/>
                <w:lang w:eastAsia="en-GB"/>
              </w:rPr>
              <w:t xml:space="preserve">What did do you want to explore?  Note the relevant context, evidence, themes or questions. </w:t>
            </w:r>
          </w:p>
        </w:tc>
        <w:tc>
          <w:tcPr>
            <w:tcW w:w="6398" w:type="dxa"/>
          </w:tcPr>
          <w:p w:rsidRPr="009F6F3A" w:rsidR="00DF6831" w:rsidP="001F6EC9" w:rsidRDefault="00DF6831" w14:paraId="0B8A4690" w14:textId="77777777">
            <w:pPr>
              <w:pBdr>
                <w:top w:val="nil"/>
                <w:left w:val="nil"/>
                <w:bottom w:val="nil"/>
                <w:right w:val="nil"/>
                <w:between w:val="nil"/>
                <w:bar w:val="nil"/>
              </w:pBdr>
              <w:spacing w:before="40" w:after="40" w:line="240" w:lineRule="atLeast"/>
              <w:rPr>
                <w:rFonts w:cs="Arial"/>
                <w:color w:val="000000"/>
                <w:highlight w:val="green"/>
                <w:u w:val="single"/>
                <w:lang w:eastAsia="en-GB"/>
              </w:rPr>
            </w:pPr>
          </w:p>
        </w:tc>
      </w:tr>
      <w:tr w:rsidRPr="009F6F3A" w:rsidR="00DF6831" w:rsidTr="001F6EC9" w14:paraId="5E5736FF" w14:textId="77777777">
        <w:trPr>
          <w:trHeight w:val="1304"/>
        </w:trPr>
        <w:tc>
          <w:tcPr>
            <w:tcW w:w="3520" w:type="dxa"/>
            <w:shd w:val="clear" w:color="auto" w:fill="D9D9D9" w:themeFill="background1" w:themeFillShade="D9"/>
            <w:vAlign w:val="center"/>
          </w:tcPr>
          <w:p w:rsidRPr="004E706A" w:rsidR="00DF6831" w:rsidP="001F6EC9" w:rsidRDefault="00DF6831" w14:paraId="6B11C771" w14:textId="77777777">
            <w:pPr>
              <w:widowControl w:val="0"/>
              <w:spacing w:before="40" w:after="40"/>
              <w:ind w:left="74"/>
              <w:rPr>
                <w:rFonts w:cs="Arial"/>
                <w:b/>
                <w:bCs/>
                <w:sz w:val="22"/>
                <w:szCs w:val="22"/>
                <w:lang w:eastAsia="en-GB"/>
              </w:rPr>
            </w:pPr>
            <w:r w:rsidRPr="004E706A">
              <w:rPr>
                <w:rFonts w:cs="Arial"/>
                <w:b/>
                <w:bCs/>
                <w:sz w:val="22"/>
                <w:szCs w:val="22"/>
                <w:lang w:eastAsia="en-GB"/>
              </w:rPr>
              <w:t xml:space="preserve">What did I bring to the discussion? </w:t>
            </w:r>
          </w:p>
          <w:p w:rsidRPr="009F6F3A" w:rsidR="00DF6831" w:rsidP="001F6EC9" w:rsidRDefault="00DF6831" w14:paraId="241D317D" w14:textId="5A866C52">
            <w:pPr>
              <w:widowControl w:val="0"/>
              <w:spacing w:before="40" w:after="40"/>
              <w:ind w:left="74"/>
              <w:rPr>
                <w:rFonts w:cs="Arial"/>
                <w:i/>
                <w:iCs/>
                <w:sz w:val="18"/>
                <w:szCs w:val="18"/>
                <w:lang w:eastAsia="en-GB"/>
              </w:rPr>
            </w:pPr>
            <w:r>
              <w:rPr>
                <w:rFonts w:cs="Arial"/>
                <w:i/>
                <w:iCs/>
                <w:sz w:val="18"/>
                <w:szCs w:val="18"/>
                <w:lang w:eastAsia="en-GB"/>
              </w:rPr>
              <w:t xml:space="preserve">Summarise the practice issue, feedback, challenge, success, </w:t>
            </w:r>
            <w:r w:rsidR="006E608C">
              <w:rPr>
                <w:rFonts w:cs="Arial"/>
                <w:i/>
                <w:iCs/>
                <w:sz w:val="18"/>
                <w:szCs w:val="18"/>
                <w:lang w:eastAsia="en-GB"/>
              </w:rPr>
              <w:t xml:space="preserve">pattern </w:t>
            </w:r>
            <w:r w:rsidRPr="0013547E" w:rsidR="006E608C">
              <w:rPr>
                <w:rFonts w:cs="Arial"/>
                <w:i/>
                <w:iCs/>
                <w:sz w:val="18"/>
                <w:szCs w:val="18"/>
                <w:lang w:eastAsia="en-GB"/>
              </w:rPr>
              <w:t>or</w:t>
            </w:r>
            <w:r w:rsidRPr="0013547E">
              <w:rPr>
                <w:rFonts w:cs="Arial"/>
                <w:i/>
                <w:iCs/>
                <w:sz w:val="18"/>
                <w:szCs w:val="18"/>
                <w:lang w:eastAsia="en-GB"/>
              </w:rPr>
              <w:t xml:space="preserve"> dilemma you brought to supervision and why it matters?</w:t>
            </w:r>
          </w:p>
        </w:tc>
        <w:tc>
          <w:tcPr>
            <w:tcW w:w="6398" w:type="dxa"/>
          </w:tcPr>
          <w:p w:rsidRPr="009F6F3A" w:rsidR="00DF6831" w:rsidP="001F6EC9" w:rsidRDefault="00DF6831" w14:paraId="0F005092" w14:textId="77777777">
            <w:pPr>
              <w:widowControl w:val="0"/>
              <w:spacing w:after="15"/>
              <w:rPr>
                <w:rFonts w:cs="Arial"/>
                <w:color w:val="000000"/>
                <w:u w:val="single"/>
                <w:lang w:eastAsia="en-GB"/>
              </w:rPr>
            </w:pPr>
          </w:p>
          <w:p w:rsidRPr="009F6F3A" w:rsidR="00DF6831" w:rsidP="001F6EC9" w:rsidRDefault="00DF6831" w14:paraId="1A1FA172" w14:textId="77777777">
            <w:pPr>
              <w:pStyle w:val="NormalWeb"/>
              <w:rPr>
                <w:rFonts w:ascii="Arial" w:hAnsi="Arial" w:eastAsia="Arial Unicode MS" w:cs="Arial"/>
                <w:color w:val="000000"/>
                <w:sz w:val="22"/>
                <w:szCs w:val="22"/>
                <w:u w:color="3B3C42"/>
                <w:bdr w:val="nil"/>
                <w:lang w:val="en-US"/>
                <w14:textOutline w14:w="12700" w14:cap="flat" w14:cmpd="sng" w14:algn="ctr">
                  <w14:noFill/>
                  <w14:prstDash w14:val="solid"/>
                  <w14:miter w14:lim="400000"/>
                </w14:textOutline>
              </w:rPr>
            </w:pPr>
          </w:p>
          <w:p w:rsidRPr="009F6F3A" w:rsidR="00DF6831" w:rsidP="001F6EC9" w:rsidRDefault="00DF6831" w14:paraId="4A8152ED" w14:textId="77777777">
            <w:pPr>
              <w:widowControl w:val="0"/>
              <w:spacing w:after="15"/>
              <w:rPr>
                <w:rFonts w:cs="Arial"/>
                <w:color w:val="000000"/>
                <w:u w:val="single"/>
                <w:lang w:eastAsia="en-GB"/>
              </w:rPr>
            </w:pPr>
          </w:p>
        </w:tc>
      </w:tr>
      <w:tr w:rsidRPr="009F6F3A" w:rsidR="00DF6831" w:rsidTr="001F6EC9" w14:paraId="22CAB664" w14:textId="77777777">
        <w:trPr>
          <w:trHeight w:val="1304"/>
        </w:trPr>
        <w:tc>
          <w:tcPr>
            <w:tcW w:w="3520" w:type="dxa"/>
            <w:shd w:val="clear" w:color="auto" w:fill="D9D9D9" w:themeFill="background1" w:themeFillShade="D9"/>
            <w:vAlign w:val="center"/>
          </w:tcPr>
          <w:p w:rsidRPr="004E706A" w:rsidR="00DF6831" w:rsidP="001F6EC9" w:rsidRDefault="00DF6831" w14:paraId="52E5B9DD" w14:textId="77777777">
            <w:pPr>
              <w:widowControl w:val="0"/>
              <w:spacing w:before="40" w:after="40"/>
              <w:ind w:left="74"/>
              <w:rPr>
                <w:rFonts w:cs="Arial"/>
                <w:b/>
                <w:bCs/>
                <w:sz w:val="22"/>
                <w:szCs w:val="22"/>
                <w:lang w:eastAsia="en-GB"/>
              </w:rPr>
            </w:pPr>
            <w:r w:rsidRPr="004E706A">
              <w:rPr>
                <w:rFonts w:cs="Arial"/>
                <w:b/>
                <w:bCs/>
                <w:sz w:val="22"/>
                <w:szCs w:val="22"/>
                <w:lang w:eastAsia="en-GB"/>
              </w:rPr>
              <w:t>Skills and effectiveness</w:t>
            </w:r>
          </w:p>
          <w:p w:rsidR="00DF6831" w:rsidP="001F6EC9" w:rsidRDefault="00DF6831" w14:paraId="52183C55" w14:textId="77777777">
            <w:pPr>
              <w:widowControl w:val="0"/>
              <w:spacing w:before="40" w:after="40"/>
              <w:ind w:left="74"/>
              <w:rPr>
                <w:rFonts w:cs="Arial"/>
                <w:b/>
                <w:bCs/>
                <w:lang w:eastAsia="en-GB"/>
              </w:rPr>
            </w:pPr>
            <w:r w:rsidRPr="00265DFD">
              <w:rPr>
                <w:rFonts w:cs="Arial"/>
                <w:i/>
                <w:iCs/>
                <w:sz w:val="18"/>
                <w:szCs w:val="18"/>
                <w:lang w:eastAsia="en-GB"/>
              </w:rPr>
              <w:t>What did supervision reveal about the effectiveness of your coaching or mentoring skills, choices, interventions and impact? What feedback or challenge did the supervisor provide, and what conclusion did you reach?</w:t>
            </w:r>
            <w:r>
              <w:rPr>
                <w:rFonts w:cs="Arial"/>
                <w:b/>
                <w:bCs/>
                <w:lang w:eastAsia="en-GB"/>
              </w:rPr>
              <w:t xml:space="preserve"> </w:t>
            </w:r>
          </w:p>
          <w:p w:rsidRPr="000024D1" w:rsidR="00DF6831" w:rsidP="001F6EC9" w:rsidRDefault="00DF6831" w14:paraId="06CF7C0C" w14:textId="77777777">
            <w:pPr>
              <w:widowControl w:val="0"/>
              <w:spacing w:before="40" w:after="40"/>
              <w:ind w:left="74"/>
              <w:rPr>
                <w:rFonts w:cs="Arial"/>
                <w:i/>
                <w:iCs/>
                <w:sz w:val="18"/>
                <w:szCs w:val="18"/>
                <w:lang w:eastAsia="en-GB"/>
              </w:rPr>
            </w:pPr>
            <w:r w:rsidRPr="000024D1">
              <w:rPr>
                <w:rFonts w:cs="Arial"/>
                <w:i/>
                <w:iCs/>
                <w:sz w:val="18"/>
                <w:szCs w:val="18"/>
                <w:lang w:eastAsia="en-GB"/>
              </w:rPr>
              <w:t>701/2 AC3.2 (skills and effectiveness)</w:t>
            </w:r>
          </w:p>
        </w:tc>
        <w:tc>
          <w:tcPr>
            <w:tcW w:w="6398" w:type="dxa"/>
          </w:tcPr>
          <w:p w:rsidRPr="009F6F3A" w:rsidR="00DF6831" w:rsidP="001F6EC9" w:rsidRDefault="00DF6831" w14:paraId="60D692CD" w14:textId="77777777">
            <w:pPr>
              <w:pStyle w:val="NormalWeb"/>
              <w:rPr>
                <w:rFonts w:ascii="Arial" w:hAnsi="Arial" w:cs="Arial"/>
                <w:color w:val="000000"/>
                <w:sz w:val="22"/>
                <w:szCs w:val="22"/>
                <w:u w:val="single"/>
              </w:rPr>
            </w:pPr>
          </w:p>
        </w:tc>
      </w:tr>
      <w:tr w:rsidRPr="009F6F3A" w:rsidR="00DF6831" w:rsidTr="001F6EC9" w14:paraId="571C5E82" w14:textId="77777777">
        <w:trPr>
          <w:trHeight w:val="1304"/>
        </w:trPr>
        <w:tc>
          <w:tcPr>
            <w:tcW w:w="3520" w:type="dxa"/>
            <w:shd w:val="clear" w:color="auto" w:fill="D9D9D9" w:themeFill="background1" w:themeFillShade="D9"/>
            <w:vAlign w:val="center"/>
          </w:tcPr>
          <w:p w:rsidRPr="004E706A" w:rsidR="00DF6831" w:rsidP="001F6EC9" w:rsidRDefault="00DF6831" w14:paraId="55C3CDBA" w14:textId="77777777">
            <w:pPr>
              <w:widowControl w:val="0"/>
              <w:spacing w:before="40" w:after="40"/>
              <w:ind w:left="74"/>
              <w:rPr>
                <w:rFonts w:cs="Arial"/>
                <w:b/>
                <w:bCs/>
                <w:sz w:val="22"/>
                <w:szCs w:val="22"/>
                <w:lang w:eastAsia="en-GB"/>
              </w:rPr>
            </w:pPr>
            <w:r w:rsidRPr="004E706A">
              <w:rPr>
                <w:rFonts w:cs="Arial"/>
                <w:b/>
                <w:bCs/>
                <w:sz w:val="22"/>
                <w:szCs w:val="22"/>
                <w:lang w:eastAsia="en-GB"/>
              </w:rPr>
              <w:t>Ethical and professional standards</w:t>
            </w:r>
          </w:p>
          <w:p w:rsidR="00DF6831" w:rsidP="001F6EC9" w:rsidRDefault="00DF6831" w14:paraId="53B849A3" w14:textId="77777777">
            <w:pPr>
              <w:widowControl w:val="0"/>
              <w:spacing w:before="40" w:after="40"/>
              <w:ind w:left="74"/>
              <w:rPr>
                <w:rFonts w:cs="Arial"/>
                <w:i/>
                <w:iCs/>
                <w:sz w:val="18"/>
                <w:szCs w:val="18"/>
                <w:lang w:eastAsia="en-GB"/>
              </w:rPr>
            </w:pPr>
            <w:r w:rsidRPr="002C6BC8">
              <w:rPr>
                <w:rFonts w:cs="Arial"/>
                <w:i/>
                <w:iCs/>
                <w:sz w:val="18"/>
                <w:szCs w:val="18"/>
                <w:lang w:eastAsia="en-GB"/>
              </w:rPr>
              <w:t>What ethical, professional, boundary, confidentiality, contracting, power or stakeholder issues were considered? Record the standards or code used to test your thinking, the supervisor's challenge, and the outcome.</w:t>
            </w:r>
          </w:p>
          <w:p w:rsidRPr="002C6BC8" w:rsidR="00DF6831" w:rsidP="001F6EC9" w:rsidRDefault="00DF6831" w14:paraId="5FEDCFB9" w14:textId="77777777">
            <w:pPr>
              <w:widowControl w:val="0"/>
              <w:spacing w:before="40" w:after="40"/>
              <w:ind w:left="74"/>
              <w:rPr>
                <w:rFonts w:cs="Arial"/>
                <w:i/>
                <w:iCs/>
                <w:sz w:val="18"/>
                <w:szCs w:val="18"/>
                <w:lang w:eastAsia="en-GB"/>
              </w:rPr>
            </w:pPr>
            <w:r w:rsidRPr="000024D1">
              <w:rPr>
                <w:rFonts w:cs="Arial"/>
                <w:i/>
                <w:iCs/>
                <w:sz w:val="18"/>
                <w:szCs w:val="18"/>
                <w:lang w:eastAsia="en-GB"/>
              </w:rPr>
              <w:t>701/2 AC3.</w:t>
            </w:r>
            <w:r>
              <w:rPr>
                <w:rFonts w:cs="Arial"/>
                <w:i/>
                <w:iCs/>
                <w:sz w:val="18"/>
                <w:szCs w:val="18"/>
                <w:lang w:eastAsia="en-GB"/>
              </w:rPr>
              <w:t>2</w:t>
            </w:r>
            <w:r w:rsidRPr="000024D1">
              <w:rPr>
                <w:rFonts w:cs="Arial"/>
                <w:i/>
                <w:iCs/>
                <w:sz w:val="18"/>
                <w:szCs w:val="18"/>
                <w:lang w:eastAsia="en-GB"/>
              </w:rPr>
              <w:t xml:space="preserve"> (</w:t>
            </w:r>
            <w:r>
              <w:rPr>
                <w:rFonts w:cs="Arial"/>
                <w:i/>
                <w:iCs/>
                <w:sz w:val="18"/>
                <w:szCs w:val="18"/>
                <w:lang w:eastAsia="en-GB"/>
              </w:rPr>
              <w:t>ethics and standards</w:t>
            </w:r>
            <w:r w:rsidRPr="000024D1">
              <w:rPr>
                <w:rFonts w:cs="Arial"/>
                <w:i/>
                <w:iCs/>
                <w:sz w:val="18"/>
                <w:szCs w:val="18"/>
                <w:lang w:eastAsia="en-GB"/>
              </w:rPr>
              <w:t>)</w:t>
            </w:r>
          </w:p>
        </w:tc>
        <w:tc>
          <w:tcPr>
            <w:tcW w:w="6398" w:type="dxa"/>
          </w:tcPr>
          <w:p w:rsidRPr="009F6F3A" w:rsidR="00DF6831" w:rsidP="001F6EC9" w:rsidRDefault="00DF6831" w14:paraId="4146E06C" w14:textId="77777777">
            <w:pPr>
              <w:pStyle w:val="NormalWeb"/>
              <w:rPr>
                <w:rFonts w:ascii="Arial" w:hAnsi="Arial" w:cs="Arial"/>
                <w:color w:val="000000"/>
                <w:sz w:val="22"/>
                <w:szCs w:val="22"/>
                <w:u w:val="single"/>
              </w:rPr>
            </w:pPr>
          </w:p>
        </w:tc>
      </w:tr>
      <w:tr w:rsidRPr="009F6F3A" w:rsidR="00DF6831" w:rsidTr="001F6EC9" w14:paraId="3D6A55C9" w14:textId="77777777">
        <w:trPr>
          <w:trHeight w:val="1304"/>
        </w:trPr>
        <w:tc>
          <w:tcPr>
            <w:tcW w:w="3520" w:type="dxa"/>
            <w:shd w:val="clear" w:color="auto" w:fill="D9D9D9" w:themeFill="background1" w:themeFillShade="D9"/>
            <w:vAlign w:val="center"/>
          </w:tcPr>
          <w:p w:rsidRPr="004E706A" w:rsidR="00DF6831" w:rsidP="001F6EC9" w:rsidRDefault="00DF6831" w14:paraId="766281CE" w14:textId="77777777">
            <w:pPr>
              <w:widowControl w:val="0"/>
              <w:spacing w:before="40" w:after="40"/>
              <w:ind w:left="74"/>
              <w:rPr>
                <w:rFonts w:cs="Arial"/>
                <w:b/>
                <w:bCs/>
                <w:sz w:val="22"/>
                <w:szCs w:val="22"/>
                <w:lang w:eastAsia="en-GB"/>
              </w:rPr>
            </w:pPr>
            <w:r w:rsidRPr="004E706A">
              <w:rPr>
                <w:rFonts w:cs="Arial"/>
                <w:b/>
                <w:bCs/>
                <w:sz w:val="22"/>
                <w:szCs w:val="22"/>
                <w:lang w:eastAsia="en-GB"/>
              </w:rPr>
              <w:t>Happiness and wellbeing</w:t>
            </w:r>
          </w:p>
          <w:p w:rsidR="00DF6831" w:rsidP="001F6EC9" w:rsidRDefault="00DF6831" w14:paraId="3C1AC135" w14:textId="77777777">
            <w:pPr>
              <w:widowControl w:val="0"/>
              <w:spacing w:before="40" w:after="40"/>
              <w:ind w:left="74"/>
              <w:rPr>
                <w:rFonts w:cs="Arial"/>
                <w:i/>
                <w:iCs/>
                <w:sz w:val="18"/>
                <w:szCs w:val="18"/>
                <w:lang w:eastAsia="en-GB"/>
              </w:rPr>
            </w:pPr>
            <w:r w:rsidRPr="00AD7831">
              <w:rPr>
                <w:rFonts w:cs="Arial"/>
                <w:i/>
                <w:iCs/>
                <w:sz w:val="18"/>
                <w:szCs w:val="18"/>
                <w:lang w:eastAsia="en-GB"/>
              </w:rPr>
              <w:t>What was explored about your own wellbeing and sustainable practice, and/or the individual's wellbeing where relevant? Record any risks, boundaries, support, referral or adjustments considered and the resulting outcome.</w:t>
            </w:r>
          </w:p>
          <w:p w:rsidRPr="009F6F3A" w:rsidR="00DF6831" w:rsidP="001F6EC9" w:rsidRDefault="00DF6831" w14:paraId="6972F461" w14:textId="77777777">
            <w:pPr>
              <w:widowControl w:val="0"/>
              <w:spacing w:before="40" w:after="40"/>
              <w:ind w:left="74"/>
              <w:rPr>
                <w:rFonts w:cs="Arial"/>
                <w:b/>
                <w:bCs/>
                <w:lang w:eastAsia="en-GB"/>
              </w:rPr>
            </w:pPr>
            <w:r w:rsidRPr="000024D1">
              <w:rPr>
                <w:rFonts w:cs="Arial"/>
                <w:i/>
                <w:iCs/>
                <w:sz w:val="18"/>
                <w:szCs w:val="18"/>
                <w:lang w:eastAsia="en-GB"/>
              </w:rPr>
              <w:t>701/2 AC3.2 (</w:t>
            </w:r>
            <w:r>
              <w:rPr>
                <w:rFonts w:cs="Arial"/>
                <w:i/>
                <w:iCs/>
                <w:sz w:val="18"/>
                <w:szCs w:val="18"/>
                <w:lang w:eastAsia="en-GB"/>
              </w:rPr>
              <w:t>happiness and wellbeing)</w:t>
            </w:r>
            <w:r w:rsidRPr="000024D1">
              <w:rPr>
                <w:rFonts w:cs="Arial"/>
                <w:i/>
                <w:iCs/>
                <w:sz w:val="18"/>
                <w:szCs w:val="18"/>
                <w:lang w:eastAsia="en-GB"/>
              </w:rPr>
              <w:t>)</w:t>
            </w:r>
          </w:p>
        </w:tc>
        <w:tc>
          <w:tcPr>
            <w:tcW w:w="6398" w:type="dxa"/>
          </w:tcPr>
          <w:p w:rsidRPr="009F6F3A" w:rsidR="00DF6831" w:rsidP="001F6EC9" w:rsidRDefault="00DF6831" w14:paraId="7A161D2E" w14:textId="77777777">
            <w:pPr>
              <w:pStyle w:val="NormalWeb"/>
              <w:rPr>
                <w:rFonts w:ascii="Arial" w:hAnsi="Arial" w:cs="Arial"/>
                <w:color w:val="000000"/>
                <w:sz w:val="22"/>
                <w:szCs w:val="22"/>
                <w:u w:val="single"/>
              </w:rPr>
            </w:pPr>
          </w:p>
        </w:tc>
      </w:tr>
      <w:tr w:rsidRPr="009F6F3A" w:rsidR="00DF6831" w:rsidTr="001F6EC9" w14:paraId="65AE9C1F" w14:textId="77777777">
        <w:trPr>
          <w:trHeight w:val="1304"/>
        </w:trPr>
        <w:tc>
          <w:tcPr>
            <w:tcW w:w="3520" w:type="dxa"/>
            <w:shd w:val="clear" w:color="auto" w:fill="D9D9D9" w:themeFill="background1" w:themeFillShade="D9"/>
            <w:vAlign w:val="center"/>
          </w:tcPr>
          <w:p w:rsidRPr="004E706A" w:rsidR="00DF6831" w:rsidP="001F6EC9" w:rsidRDefault="00DF6831" w14:paraId="3369E566" w14:textId="77777777">
            <w:pPr>
              <w:widowControl w:val="0"/>
              <w:spacing w:before="40" w:after="40"/>
              <w:ind w:left="74"/>
              <w:rPr>
                <w:rFonts w:cs="Arial"/>
                <w:b/>
                <w:bCs/>
                <w:sz w:val="22"/>
                <w:szCs w:val="22"/>
                <w:lang w:eastAsia="en-GB"/>
              </w:rPr>
            </w:pPr>
            <w:r w:rsidRPr="004E706A">
              <w:rPr>
                <w:rFonts w:cs="Arial"/>
                <w:b/>
                <w:bCs/>
                <w:sz w:val="22"/>
                <w:szCs w:val="22"/>
                <w:lang w:eastAsia="en-GB"/>
              </w:rPr>
              <w:t>What were the Supervisor led discussion points and feedback)</w:t>
            </w:r>
          </w:p>
          <w:p w:rsidRPr="00C4533C" w:rsidR="00DF6831" w:rsidP="001F6EC9" w:rsidRDefault="00DF6831" w14:paraId="00924AAF" w14:textId="77777777">
            <w:pPr>
              <w:widowControl w:val="0"/>
              <w:spacing w:before="40" w:after="40"/>
              <w:ind w:left="74"/>
              <w:rPr>
                <w:rFonts w:cs="Arial"/>
                <w:i/>
                <w:iCs/>
                <w:sz w:val="18"/>
                <w:szCs w:val="18"/>
                <w:lang w:eastAsia="en-GB"/>
              </w:rPr>
            </w:pPr>
            <w:r w:rsidRPr="00C4533C">
              <w:rPr>
                <w:i/>
                <w:iCs/>
                <w:color w:val="333333"/>
                <w:sz w:val="18"/>
              </w:rPr>
              <w:t>Summarise the supervisor's questions, challenge, observations and feedback, including any alternative perspectives or patterns identified</w:t>
            </w:r>
          </w:p>
        </w:tc>
        <w:tc>
          <w:tcPr>
            <w:tcW w:w="6398" w:type="dxa"/>
          </w:tcPr>
          <w:p w:rsidRPr="009F6F3A" w:rsidR="00DF6831" w:rsidP="001F6EC9" w:rsidRDefault="00DF6831" w14:paraId="0747B9C6" w14:textId="77777777">
            <w:pPr>
              <w:pStyle w:val="NormalWeb"/>
              <w:rPr>
                <w:rFonts w:ascii="Arial" w:hAnsi="Arial" w:cs="Arial"/>
                <w:color w:val="000000"/>
                <w:sz w:val="22"/>
                <w:szCs w:val="22"/>
                <w:u w:val="single"/>
              </w:rPr>
            </w:pPr>
          </w:p>
        </w:tc>
      </w:tr>
      <w:tr w:rsidRPr="009F6F3A" w:rsidR="00DF6831" w:rsidTr="001F6EC9" w14:paraId="7EAD42AD" w14:textId="77777777">
        <w:trPr>
          <w:trHeight w:val="1304"/>
        </w:trPr>
        <w:tc>
          <w:tcPr>
            <w:tcW w:w="3520" w:type="dxa"/>
            <w:shd w:val="clear" w:color="auto" w:fill="D9D9D9" w:themeFill="background1" w:themeFillShade="D9"/>
          </w:tcPr>
          <w:p w:rsidRPr="004E706A" w:rsidR="00DF6831" w:rsidP="001F6EC9" w:rsidRDefault="00DF6831" w14:paraId="76A849A2" w14:textId="77777777">
            <w:pPr>
              <w:widowControl w:val="0"/>
              <w:spacing w:before="40" w:after="40"/>
              <w:ind w:left="74"/>
              <w:rPr>
                <w:rFonts w:cs="Arial"/>
                <w:b/>
                <w:bCs/>
                <w:sz w:val="22"/>
                <w:szCs w:val="22"/>
                <w:lang w:eastAsia="en-GB"/>
              </w:rPr>
            </w:pPr>
            <w:r w:rsidRPr="004E706A">
              <w:rPr>
                <w:rFonts w:cs="Arial"/>
                <w:b/>
                <w:bCs/>
                <w:sz w:val="22"/>
                <w:szCs w:val="22"/>
                <w:lang w:eastAsia="en-GB"/>
              </w:rPr>
              <w:t xml:space="preserve">Was there any other feedback improvements identified </w:t>
            </w:r>
          </w:p>
          <w:p w:rsidRPr="009F6F3A" w:rsidR="00DF6831" w:rsidP="001F6EC9" w:rsidRDefault="00DF6831" w14:paraId="311DB175" w14:textId="77777777">
            <w:pPr>
              <w:widowControl w:val="0"/>
              <w:spacing w:before="40" w:after="40"/>
              <w:ind w:left="74"/>
              <w:rPr>
                <w:rFonts w:cs="Arial"/>
                <w:i/>
                <w:iCs/>
                <w:sz w:val="18"/>
                <w:szCs w:val="18"/>
                <w:lang w:eastAsia="en-GB"/>
              </w:rPr>
            </w:pPr>
            <w:r>
              <w:rPr>
                <w:color w:val="333333"/>
                <w:sz w:val="18"/>
              </w:rPr>
              <w:t>What improvements, risks, strengths or development needs were identified? Explain how the discussion informed your self-reflection.</w:t>
            </w:r>
          </w:p>
        </w:tc>
        <w:tc>
          <w:tcPr>
            <w:tcW w:w="6398" w:type="dxa"/>
          </w:tcPr>
          <w:p w:rsidRPr="009F6F3A" w:rsidR="00DF6831" w:rsidP="001F6EC9" w:rsidRDefault="00DF6831" w14:paraId="5B2D94AB" w14:textId="77777777">
            <w:pPr>
              <w:widowControl w:val="0"/>
              <w:spacing w:after="15"/>
              <w:rPr>
                <w:rFonts w:cs="Arial"/>
                <w:color w:val="000000"/>
                <w:u w:val="single"/>
                <w:lang w:eastAsia="en-GB"/>
              </w:rPr>
            </w:pPr>
          </w:p>
        </w:tc>
      </w:tr>
      <w:tr w:rsidRPr="009F6F3A" w:rsidR="00DF6831" w:rsidTr="001F6EC9" w14:paraId="194D48AD" w14:textId="77777777">
        <w:trPr>
          <w:trHeight w:val="1304"/>
        </w:trPr>
        <w:tc>
          <w:tcPr>
            <w:tcW w:w="3520" w:type="dxa"/>
            <w:shd w:val="clear" w:color="auto" w:fill="D9D9D9" w:themeFill="background1" w:themeFillShade="D9"/>
          </w:tcPr>
          <w:p w:rsidRPr="004E706A" w:rsidR="00DF6831" w:rsidP="001F6EC9" w:rsidRDefault="00DF6831" w14:paraId="57E3EFE4" w14:textId="77777777">
            <w:pPr>
              <w:widowControl w:val="0"/>
              <w:spacing w:before="40" w:after="40"/>
              <w:ind w:left="74"/>
              <w:rPr>
                <w:rFonts w:cs="Arial"/>
                <w:sz w:val="22"/>
                <w:szCs w:val="22"/>
                <w:lang w:eastAsia="en-GB"/>
              </w:rPr>
            </w:pPr>
            <w:r w:rsidRPr="004E706A">
              <w:rPr>
                <w:rFonts w:cs="Arial"/>
                <w:b/>
                <w:bCs/>
                <w:sz w:val="22"/>
                <w:szCs w:val="22"/>
                <w:lang w:eastAsia="en-GB"/>
              </w:rPr>
              <w:t>What are the next steps that have been identified</w:t>
            </w:r>
            <w:r w:rsidRPr="004E706A">
              <w:rPr>
                <w:rFonts w:cs="Arial"/>
                <w:sz w:val="22"/>
                <w:szCs w:val="22"/>
                <w:lang w:eastAsia="en-GB"/>
              </w:rPr>
              <w:t xml:space="preserve">  </w:t>
            </w:r>
          </w:p>
          <w:p w:rsidRPr="009F6F3A" w:rsidR="00DF6831" w:rsidP="001F6EC9" w:rsidRDefault="00DF6831" w14:paraId="5E76E035" w14:textId="77777777">
            <w:pPr>
              <w:widowControl w:val="0"/>
              <w:spacing w:before="40" w:after="40"/>
              <w:ind w:left="74"/>
              <w:rPr>
                <w:rFonts w:cs="Arial"/>
                <w:i/>
                <w:iCs/>
                <w:lang w:eastAsia="en-GB"/>
              </w:rPr>
            </w:pPr>
            <w:r w:rsidRPr="006704FF">
              <w:rPr>
                <w:rFonts w:cs="Arial"/>
                <w:i/>
                <w:iCs/>
                <w:sz w:val="18"/>
                <w:szCs w:val="18"/>
                <w:lang w:eastAsia="en-GB"/>
              </w:rPr>
              <w:t>Record specific actions, changes to practice, further reflection or development, timescales, and how you will review impact.</w:t>
            </w:r>
          </w:p>
        </w:tc>
        <w:tc>
          <w:tcPr>
            <w:tcW w:w="6398" w:type="dxa"/>
          </w:tcPr>
          <w:p w:rsidRPr="009F6F3A" w:rsidR="00DF6831" w:rsidP="001F6EC9" w:rsidRDefault="00DF6831" w14:paraId="11843E0E" w14:textId="77777777">
            <w:pPr>
              <w:widowControl w:val="0"/>
              <w:spacing w:after="15"/>
              <w:rPr>
                <w:rFonts w:cs="Arial"/>
                <w:color w:val="000000"/>
                <w:u w:val="single"/>
                <w:lang w:eastAsia="en-GB"/>
              </w:rPr>
            </w:pPr>
          </w:p>
        </w:tc>
      </w:tr>
    </w:tbl>
    <w:p w:rsidRPr="009F6F3A" w:rsidR="00DF6831" w:rsidP="00DF6831" w:rsidRDefault="00DF6831" w14:paraId="44E9C10E" w14:textId="77777777">
      <w:pPr>
        <w:rPr>
          <w:rFonts w:cs="Arial"/>
        </w:rPr>
      </w:pPr>
    </w:p>
    <w:p w:rsidRPr="009F6F3A" w:rsidR="00DF6831" w:rsidP="00DF6831" w:rsidRDefault="00DF6831" w14:paraId="56A0165E" w14:textId="77777777">
      <w:pPr>
        <w:spacing w:after="160"/>
        <w:rPr>
          <w:rFonts w:cs="Arial"/>
          <w:b/>
          <w:bCs/>
          <w:kern w:val="2"/>
          <w:sz w:val="32"/>
          <w:szCs w:val="32"/>
          <w:u w:val="single"/>
          <w14:ligatures w14:val="standardContextual"/>
        </w:rPr>
        <w:sectPr w:rsidRPr="009F6F3A" w:rsidR="00DF6831" w:rsidSect="00DF6831">
          <w:headerReference w:type="even" r:id="rId35"/>
          <w:headerReference w:type="default" r:id="rId36"/>
          <w:headerReference w:type="first" r:id="rId37"/>
          <w:footerReference w:type="first" r:id="rId38"/>
          <w:pgSz w:w="11906" w:h="16838" w:orient="portrait" w:code="9"/>
          <w:pgMar w:top="1134" w:right="1361" w:bottom="1361" w:left="1361" w:header="709" w:footer="709" w:gutter="0"/>
          <w:cols w:space="708"/>
          <w:docGrid w:linePitch="360"/>
        </w:sectPr>
      </w:pPr>
    </w:p>
    <w:p w:rsidRPr="009F6F3A" w:rsidR="00DF6831" w:rsidP="001E0C55" w:rsidRDefault="00DF6831" w14:paraId="5686FDA5" w14:textId="4678A6FF">
      <w:pPr>
        <w:keepNext/>
        <w:keepLines/>
        <w:widowControl w:val="0"/>
        <w:spacing w:before="200" w:after="160" w:line="240" w:lineRule="auto"/>
        <w:rPr>
          <w:rFonts w:eastAsia="Times New Roman" w:cs="Arial"/>
          <w:b/>
          <w:lang w:eastAsia="ja-JP"/>
        </w:rPr>
      </w:pPr>
      <w:r w:rsidRPr="009F6F3A">
        <w:rPr>
          <w:rFonts w:eastAsia="Times New Roman" w:cs="Arial"/>
          <w:b/>
          <w:lang w:eastAsia="ja-JP"/>
        </w:rPr>
        <w:t xml:space="preserve">The Following templates relate to </w:t>
      </w:r>
      <w:r w:rsidR="004836C1">
        <w:rPr>
          <w:rFonts w:eastAsia="Times New Roman" w:cs="Arial"/>
          <w:b/>
          <w:lang w:eastAsia="ja-JP"/>
        </w:rPr>
        <w:t>7</w:t>
      </w:r>
      <w:r w:rsidRPr="009F6F3A">
        <w:rPr>
          <w:rFonts w:eastAsia="Times New Roman" w:cs="Arial"/>
          <w:b/>
          <w:lang w:eastAsia="ja-JP"/>
        </w:rPr>
        <w:t xml:space="preserve">03 Level </w:t>
      </w:r>
      <w:r w:rsidR="00440385">
        <w:rPr>
          <w:rFonts w:eastAsia="Times New Roman" w:cs="Arial"/>
          <w:b/>
          <w:lang w:eastAsia="ja-JP"/>
        </w:rPr>
        <w:t>7</w:t>
      </w:r>
      <w:r w:rsidRPr="009F6F3A">
        <w:rPr>
          <w:rFonts w:eastAsia="Times New Roman" w:cs="Arial"/>
          <w:b/>
          <w:lang w:eastAsia="ja-JP"/>
        </w:rPr>
        <w:t xml:space="preserve"> Reviewing to </w:t>
      </w:r>
      <w:r w:rsidR="00440385">
        <w:rPr>
          <w:rFonts w:eastAsia="Times New Roman" w:cs="Arial"/>
          <w:b/>
          <w:lang w:eastAsia="ja-JP"/>
        </w:rPr>
        <w:t>advance</w:t>
      </w:r>
      <w:r w:rsidRPr="009F6F3A">
        <w:rPr>
          <w:rFonts w:eastAsia="Times New Roman" w:cs="Arial"/>
          <w:b/>
          <w:lang w:eastAsia="ja-JP"/>
        </w:rPr>
        <w:t xml:space="preserve"> own coaching and mentoring practice. </w:t>
      </w:r>
    </w:p>
    <w:p w:rsidRPr="009F6F3A" w:rsidR="00DF6831" w:rsidP="001E0C55" w:rsidRDefault="00DF6831" w14:paraId="13BD998E" w14:textId="77777777">
      <w:pPr>
        <w:keepNext/>
        <w:keepLines/>
        <w:spacing w:before="240" w:after="240"/>
        <w:rPr>
          <w:rFonts w:eastAsia="Arial" w:cs="Arial"/>
          <w:b/>
          <w:bCs/>
          <w:color w:val="FFA300"/>
          <w:sz w:val="26"/>
          <w:szCs w:val="26"/>
          <w:lang w:val="en-US"/>
        </w:rPr>
      </w:pPr>
      <w:r w:rsidRPr="009F6F3A">
        <w:rPr>
          <w:rFonts w:eastAsia="Arial" w:cs="Arial"/>
          <w:b/>
          <w:bCs/>
          <w:color w:val="FFA300"/>
          <w:sz w:val="26"/>
          <w:szCs w:val="26"/>
          <w:lang w:val="en-US"/>
        </w:rPr>
        <w:t>Personal Profile Statement</w:t>
      </w:r>
    </w:p>
    <w:tbl>
      <w:tblPr>
        <w:tblStyle w:val="TableGrid30"/>
        <w:tblW w:w="9781" w:type="dxa"/>
        <w:tblInd w:w="-5" w:type="dxa"/>
        <w:tblLook w:val="04A0" w:firstRow="1" w:lastRow="0" w:firstColumn="1" w:lastColumn="0" w:noHBand="0" w:noVBand="1"/>
      </w:tblPr>
      <w:tblGrid>
        <w:gridCol w:w="3544"/>
        <w:gridCol w:w="6237"/>
      </w:tblGrid>
      <w:tr w:rsidRPr="009F6F3A" w:rsidR="00DF6831" w:rsidTr="007E6F75" w14:paraId="6DAD3971" w14:textId="77777777">
        <w:trPr>
          <w:trHeight w:val="360"/>
        </w:trPr>
        <w:tc>
          <w:tcPr>
            <w:tcW w:w="3544" w:type="dxa"/>
            <w:shd w:val="clear" w:color="auto" w:fill="FF9900"/>
          </w:tcPr>
          <w:p w:rsidRPr="007B2231" w:rsidR="00DF6831" w:rsidP="001F6EC9" w:rsidRDefault="00DF6831" w14:paraId="6BB8A4AA" w14:textId="77777777">
            <w:pPr>
              <w:spacing w:before="40" w:after="40"/>
              <w:ind w:left="74"/>
              <w:rPr>
                <w:rFonts w:cs="Arial"/>
                <w:b/>
                <w:bCs/>
                <w:color w:val="FFFFFF" w:themeColor="background1"/>
                <w:kern w:val="2"/>
                <w:sz w:val="22"/>
                <w:szCs w:val="22"/>
                <w14:ligatures w14:val="standardContextual"/>
              </w:rPr>
            </w:pPr>
            <w:r w:rsidRPr="007B2231">
              <w:rPr>
                <w:rFonts w:cs="Arial"/>
                <w:b/>
                <w:bCs/>
                <w:color w:val="FFFFFF" w:themeColor="background1"/>
                <w:kern w:val="2"/>
                <w:sz w:val="22"/>
                <w:szCs w:val="22"/>
                <w14:ligatures w14:val="standardContextual"/>
              </w:rPr>
              <w:t>Coach or Mentor:</w:t>
            </w:r>
          </w:p>
        </w:tc>
        <w:tc>
          <w:tcPr>
            <w:tcW w:w="6237" w:type="dxa"/>
          </w:tcPr>
          <w:p w:rsidRPr="007B2231" w:rsidR="00DF6831" w:rsidP="001F6EC9" w:rsidRDefault="00DF6831" w14:paraId="259203EC" w14:textId="77777777">
            <w:pPr>
              <w:spacing w:before="40" w:after="40"/>
              <w:ind w:left="74"/>
              <w:rPr>
                <w:rFonts w:cs="Arial"/>
                <w:kern w:val="2"/>
                <w:sz w:val="22"/>
                <w:szCs w:val="22"/>
                <w14:ligatures w14:val="standardContextual"/>
              </w:rPr>
            </w:pPr>
          </w:p>
        </w:tc>
      </w:tr>
      <w:tr w:rsidRPr="009F6F3A" w:rsidR="00DF6831" w:rsidTr="007E6F75" w14:paraId="650B434A" w14:textId="77777777">
        <w:tc>
          <w:tcPr>
            <w:tcW w:w="3544" w:type="dxa"/>
            <w:shd w:val="clear" w:color="auto" w:fill="FF9900"/>
          </w:tcPr>
          <w:p w:rsidRPr="007B2231" w:rsidR="00DF6831" w:rsidP="001F6EC9" w:rsidRDefault="00DF6831" w14:paraId="2981938C" w14:textId="77777777">
            <w:pPr>
              <w:spacing w:before="40" w:after="40"/>
              <w:ind w:left="74"/>
              <w:rPr>
                <w:rFonts w:cs="Arial"/>
                <w:b/>
                <w:bCs/>
                <w:color w:val="FFFFFF" w:themeColor="background1"/>
                <w:kern w:val="2"/>
                <w:sz w:val="22"/>
                <w:szCs w:val="22"/>
                <w14:ligatures w14:val="standardContextual"/>
              </w:rPr>
            </w:pPr>
            <w:r w:rsidRPr="007B2231">
              <w:rPr>
                <w:rFonts w:cs="Arial"/>
                <w:b/>
                <w:bCs/>
                <w:color w:val="FFFFFF" w:themeColor="background1"/>
                <w:kern w:val="2"/>
                <w:sz w:val="22"/>
                <w:szCs w:val="22"/>
                <w14:ligatures w14:val="standardContextual"/>
              </w:rPr>
              <w:t xml:space="preserve">Date: </w:t>
            </w:r>
          </w:p>
        </w:tc>
        <w:tc>
          <w:tcPr>
            <w:tcW w:w="6237" w:type="dxa"/>
          </w:tcPr>
          <w:p w:rsidRPr="007B2231" w:rsidR="00DF6831" w:rsidP="001F6EC9" w:rsidRDefault="00000000" w14:paraId="6B06201F" w14:textId="77777777">
            <w:pPr>
              <w:spacing w:before="40" w:after="40"/>
              <w:ind w:left="74"/>
              <w:rPr>
                <w:rFonts w:cs="Arial"/>
                <w:kern w:val="2"/>
                <w:sz w:val="22"/>
                <w:szCs w:val="22"/>
                <w14:ligatures w14:val="standardContextual"/>
              </w:rPr>
            </w:pPr>
            <w:sdt>
              <w:sdtPr>
                <w:rPr>
                  <w:rFonts w:eastAsia="Aptos" w:cs="Arial"/>
                </w:rPr>
                <w:id w:val="-1523311105"/>
                <w:placeholder>
                  <w:docPart w:val="B01DA1FB87E04BD8B7F7E5647F46DFFD"/>
                </w:placeholder>
                <w:showingPlcHdr/>
                <w:date>
                  <w:dateFormat w:val="dd/MM/yyyy"/>
                  <w:lid w:val="en-GB"/>
                  <w:storeMappedDataAs w:val="dateTime"/>
                  <w:calendar w:val="gregorian"/>
                </w:date>
              </w:sdtPr>
              <w:sdtContent>
                <w:r w:rsidRPr="007B2231" w:rsidR="00DF6831">
                  <w:rPr>
                    <w:rFonts w:eastAsia="Aptos" w:cs="Arial"/>
                    <w:color w:val="808080"/>
                    <w:sz w:val="22"/>
                    <w:szCs w:val="22"/>
                  </w:rPr>
                  <w:t>Click or tap to enter a date.</w:t>
                </w:r>
              </w:sdtContent>
            </w:sdt>
          </w:p>
        </w:tc>
      </w:tr>
      <w:tr w:rsidRPr="009F6F3A" w:rsidR="00DF6831" w:rsidTr="007E6F75" w14:paraId="6FA74CF9" w14:textId="77777777">
        <w:trPr>
          <w:trHeight w:val="130"/>
        </w:trPr>
        <w:tc>
          <w:tcPr>
            <w:tcW w:w="3544" w:type="dxa"/>
            <w:shd w:val="clear" w:color="auto" w:fill="D9D9D9" w:themeFill="background1" w:themeFillShade="D9"/>
          </w:tcPr>
          <w:p w:rsidRPr="007B2231" w:rsidR="00DF6831" w:rsidP="001F6EC9" w:rsidRDefault="00DF6831" w14:paraId="7C215BCD" w14:textId="77777777">
            <w:pPr>
              <w:rPr>
                <w:rFonts w:eastAsia="Aptos" w:cs="Arial"/>
                <w:b/>
                <w:bCs/>
                <w:sz w:val="22"/>
                <w:szCs w:val="22"/>
              </w:rPr>
            </w:pPr>
            <w:r w:rsidRPr="007B2231">
              <w:rPr>
                <w:rFonts w:eastAsia="Aptos" w:cs="Arial"/>
                <w:b/>
                <w:bCs/>
                <w:sz w:val="22"/>
                <w:szCs w:val="22"/>
              </w:rPr>
              <w:t>Give consideration to:</w:t>
            </w:r>
          </w:p>
        </w:tc>
        <w:tc>
          <w:tcPr>
            <w:tcW w:w="6237" w:type="dxa"/>
            <w:shd w:val="clear" w:color="auto" w:fill="D9D9D9" w:themeFill="background1" w:themeFillShade="D9"/>
          </w:tcPr>
          <w:p w:rsidRPr="007B2231" w:rsidR="00DF6831" w:rsidP="001F6EC9" w:rsidRDefault="00DF6831" w14:paraId="26CBB339" w14:textId="77777777">
            <w:pPr>
              <w:rPr>
                <w:rFonts w:eastAsia="Aptos" w:cs="Arial"/>
                <w:b/>
                <w:bCs/>
                <w:sz w:val="22"/>
                <w:szCs w:val="22"/>
              </w:rPr>
            </w:pPr>
            <w:r w:rsidRPr="007B2231">
              <w:rPr>
                <w:rFonts w:eastAsia="Aptos" w:cs="Arial"/>
                <w:b/>
                <w:bCs/>
                <w:sz w:val="22"/>
                <w:szCs w:val="22"/>
              </w:rPr>
              <w:t>Response</w:t>
            </w:r>
          </w:p>
        </w:tc>
      </w:tr>
      <w:tr w:rsidRPr="009F6F3A" w:rsidR="00DF6831" w:rsidTr="007E6F75" w14:paraId="47FE139D" w14:textId="77777777">
        <w:trPr>
          <w:trHeight w:val="130"/>
        </w:trPr>
        <w:tc>
          <w:tcPr>
            <w:tcW w:w="3544" w:type="dxa"/>
            <w:shd w:val="clear" w:color="auto" w:fill="D9D9D9" w:themeFill="background1" w:themeFillShade="D9"/>
          </w:tcPr>
          <w:p w:rsidRPr="007B2231" w:rsidR="00DF6831" w:rsidP="001F6EC9" w:rsidRDefault="00DF6831" w14:paraId="0040E04D" w14:textId="77777777">
            <w:pPr>
              <w:rPr>
                <w:rFonts w:cs="Arial"/>
                <w:i/>
                <w:iCs/>
                <w:sz w:val="16"/>
                <w:szCs w:val="16"/>
              </w:rPr>
            </w:pPr>
            <w:r w:rsidRPr="007B2231">
              <w:rPr>
                <w:rFonts w:cs="Arial"/>
                <w:b/>
                <w:bCs/>
                <w:sz w:val="22"/>
                <w:szCs w:val="22"/>
              </w:rPr>
              <w:t xml:space="preserve">Executive or senior level context and target audience </w:t>
            </w:r>
            <w:proofErr w:type="spellStart"/>
            <w:r w:rsidRPr="007B2231">
              <w:rPr>
                <w:rFonts w:cs="Arial"/>
                <w:b/>
                <w:bCs/>
                <w:sz w:val="22"/>
                <w:szCs w:val="22"/>
              </w:rPr>
              <w:t>eg</w:t>
            </w:r>
            <w:proofErr w:type="spellEnd"/>
            <w:r w:rsidRPr="007B2231">
              <w:rPr>
                <w:rFonts w:cs="Arial"/>
                <w:b/>
                <w:bCs/>
                <w:sz w:val="22"/>
                <w:szCs w:val="22"/>
              </w:rPr>
              <w:t xml:space="preserve"> organisational setting, sectors, strategic stakeholders, senior roles and decision making. environments.</w:t>
            </w:r>
            <w:r w:rsidRPr="007B2231">
              <w:rPr>
                <w:rFonts w:cs="Arial"/>
                <w:i/>
                <w:iCs/>
                <w:sz w:val="16"/>
                <w:szCs w:val="16"/>
              </w:rPr>
              <w:t xml:space="preserve"> </w:t>
            </w:r>
          </w:p>
          <w:p w:rsidRPr="009F6F3A" w:rsidR="00DF6831" w:rsidP="001F6EC9" w:rsidRDefault="00DF6831" w14:paraId="53E9968E" w14:textId="77777777">
            <w:pPr>
              <w:rPr>
                <w:rFonts w:eastAsia="Aptos" w:cs="Arial"/>
              </w:rPr>
            </w:pPr>
            <w:r>
              <w:rPr>
                <w:rFonts w:cs="Arial"/>
                <w:i/>
                <w:iCs/>
                <w:sz w:val="18"/>
                <w:szCs w:val="18"/>
              </w:rPr>
              <w:t>7</w:t>
            </w:r>
            <w:r w:rsidRPr="009F6F3A">
              <w:rPr>
                <w:rFonts w:cs="Arial"/>
                <w:i/>
                <w:iCs/>
                <w:sz w:val="18"/>
                <w:szCs w:val="18"/>
              </w:rPr>
              <w:t>03 AC2.</w:t>
            </w:r>
            <w:r>
              <w:rPr>
                <w:rFonts w:cs="Arial"/>
                <w:i/>
                <w:iCs/>
                <w:sz w:val="18"/>
                <w:szCs w:val="18"/>
              </w:rPr>
              <w:t>1</w:t>
            </w:r>
            <w:r w:rsidRPr="009F6F3A">
              <w:rPr>
                <w:rFonts w:cs="Arial"/>
                <w:i/>
                <w:iCs/>
                <w:sz w:val="18"/>
                <w:szCs w:val="18"/>
              </w:rPr>
              <w:t xml:space="preserve"> (audience</w:t>
            </w:r>
            <w:r w:rsidRPr="009F6F3A">
              <w:rPr>
                <w:rFonts w:cs="Arial"/>
              </w:rPr>
              <w:t>)</w:t>
            </w:r>
          </w:p>
        </w:tc>
        <w:tc>
          <w:tcPr>
            <w:tcW w:w="6237" w:type="dxa"/>
          </w:tcPr>
          <w:p w:rsidRPr="009F6F3A" w:rsidR="00DF6831" w:rsidP="001F6EC9" w:rsidRDefault="00DF6831" w14:paraId="4341A259" w14:textId="77777777">
            <w:pPr>
              <w:rPr>
                <w:rFonts w:eastAsia="Aptos" w:cs="Arial"/>
              </w:rPr>
            </w:pPr>
          </w:p>
        </w:tc>
      </w:tr>
      <w:tr w:rsidRPr="009F6F3A" w:rsidR="00DF6831" w:rsidTr="007E6F75" w14:paraId="5B7F30FC" w14:textId="77777777">
        <w:trPr>
          <w:trHeight w:val="130"/>
        </w:trPr>
        <w:tc>
          <w:tcPr>
            <w:tcW w:w="3544" w:type="dxa"/>
            <w:shd w:val="clear" w:color="auto" w:fill="D9D9D9" w:themeFill="background1" w:themeFillShade="D9"/>
          </w:tcPr>
          <w:p w:rsidRPr="00AD4A2F" w:rsidR="00DF6831" w:rsidP="001F6EC9" w:rsidRDefault="00DF6831" w14:paraId="79433B5C" w14:textId="77777777">
            <w:pPr>
              <w:rPr>
                <w:rFonts w:cs="Arial"/>
                <w:b/>
                <w:bCs/>
                <w:sz w:val="22"/>
                <w:szCs w:val="22"/>
              </w:rPr>
            </w:pPr>
            <w:r w:rsidRPr="00AD4A2F">
              <w:rPr>
                <w:rFonts w:cs="Arial"/>
                <w:b/>
                <w:bCs/>
                <w:sz w:val="22"/>
                <w:szCs w:val="22"/>
              </w:rPr>
              <w:t xml:space="preserve">Professional background </w:t>
            </w:r>
            <w:proofErr w:type="spellStart"/>
            <w:r w:rsidRPr="00AD4A2F">
              <w:rPr>
                <w:rFonts w:cs="Arial"/>
                <w:b/>
                <w:bCs/>
                <w:sz w:val="22"/>
                <w:szCs w:val="22"/>
              </w:rPr>
              <w:t>eg</w:t>
            </w:r>
            <w:proofErr w:type="spellEnd"/>
            <w:r w:rsidRPr="00AD4A2F">
              <w:rPr>
                <w:rFonts w:cs="Arial"/>
                <w:b/>
                <w:bCs/>
                <w:sz w:val="22"/>
                <w:szCs w:val="22"/>
              </w:rPr>
              <w:t xml:space="preserve"> current role, leadership or industry experience, qualifications, executive coaching or mentoring experience and key achievements </w:t>
            </w:r>
          </w:p>
          <w:p w:rsidRPr="009F6F3A" w:rsidR="00DF6831" w:rsidP="001F6EC9" w:rsidRDefault="00DF6831" w14:paraId="234923A5" w14:textId="77777777">
            <w:pPr>
              <w:rPr>
                <w:rFonts w:eastAsia="Aptos" w:cs="Arial"/>
              </w:rPr>
            </w:pPr>
            <w:r w:rsidRPr="00C77787">
              <w:rPr>
                <w:rFonts w:cs="Arial"/>
                <w:sz w:val="20"/>
                <w:szCs w:val="20"/>
              </w:rPr>
              <w:t>7</w:t>
            </w:r>
            <w:r w:rsidRPr="009F6F3A">
              <w:rPr>
                <w:rFonts w:cs="Arial"/>
                <w:kern w:val="2"/>
                <w:sz w:val="18"/>
                <w:szCs w:val="18"/>
                <w14:ligatures w14:val="standardContextual"/>
              </w:rPr>
              <w:t>03 A2.</w:t>
            </w:r>
            <w:r>
              <w:rPr>
                <w:rFonts w:cs="Arial"/>
                <w:kern w:val="2"/>
                <w:sz w:val="18"/>
                <w:szCs w:val="18"/>
                <w14:ligatures w14:val="standardContextual"/>
              </w:rPr>
              <w:t>1</w:t>
            </w:r>
            <w:r w:rsidRPr="009F6F3A">
              <w:rPr>
                <w:rFonts w:cs="Arial"/>
                <w:kern w:val="2"/>
                <w:sz w:val="18"/>
                <w:szCs w:val="18"/>
                <w14:ligatures w14:val="standardContextual"/>
              </w:rPr>
              <w:t xml:space="preserve"> (experience)</w:t>
            </w:r>
          </w:p>
        </w:tc>
        <w:tc>
          <w:tcPr>
            <w:tcW w:w="6237" w:type="dxa"/>
          </w:tcPr>
          <w:p w:rsidRPr="009F6F3A" w:rsidR="00DF6831" w:rsidP="001F6EC9" w:rsidRDefault="00DF6831" w14:paraId="47E94815" w14:textId="77777777">
            <w:pPr>
              <w:rPr>
                <w:rFonts w:eastAsia="Aptos" w:cs="Arial"/>
              </w:rPr>
            </w:pPr>
          </w:p>
        </w:tc>
      </w:tr>
      <w:tr w:rsidRPr="009F6F3A" w:rsidR="00DF6831" w:rsidTr="007E6F75" w14:paraId="30CFA788" w14:textId="77777777">
        <w:trPr>
          <w:trHeight w:val="130"/>
        </w:trPr>
        <w:tc>
          <w:tcPr>
            <w:tcW w:w="3544" w:type="dxa"/>
            <w:shd w:val="clear" w:color="auto" w:fill="D9D9D9" w:themeFill="background1" w:themeFillShade="D9"/>
          </w:tcPr>
          <w:p w:rsidRPr="00AD4A2F" w:rsidR="00DF6831" w:rsidP="001F6EC9" w:rsidRDefault="00DF6831" w14:paraId="398707D8" w14:textId="77777777">
            <w:pPr>
              <w:rPr>
                <w:rFonts w:cs="Arial"/>
                <w:b/>
                <w:bCs/>
                <w:kern w:val="2"/>
                <w:sz w:val="22"/>
                <w:szCs w:val="22"/>
                <w14:ligatures w14:val="standardContextual"/>
              </w:rPr>
            </w:pPr>
            <w:r w:rsidRPr="00AD4A2F">
              <w:rPr>
                <w:rFonts w:cs="Arial"/>
                <w:b/>
                <w:bCs/>
                <w:kern w:val="2"/>
                <w:sz w:val="22"/>
                <w:szCs w:val="22"/>
                <w14:ligatures w14:val="standardContextual"/>
              </w:rPr>
              <w:t xml:space="preserve">Underpinning theories, approaches and models that inform your executive or senior level coaching or mentoring practice  </w:t>
            </w:r>
          </w:p>
          <w:p w:rsidRPr="00821A53" w:rsidR="00DF6831" w:rsidP="001F6EC9" w:rsidRDefault="00DF6831" w14:paraId="0C44AA36" w14:textId="77777777">
            <w:pPr>
              <w:rPr>
                <w:rFonts w:cs="Arial"/>
                <w:b/>
                <w:bCs/>
                <w:kern w:val="2"/>
                <w14:ligatures w14:val="standardContextual"/>
              </w:rPr>
            </w:pPr>
            <w:r w:rsidRPr="006E68E0">
              <w:rPr>
                <w:rFonts w:cs="Arial"/>
                <w:kern w:val="2"/>
                <w:sz w:val="20"/>
                <w:szCs w:val="20"/>
                <w14:ligatures w14:val="standardContextual"/>
              </w:rPr>
              <w:t>7</w:t>
            </w:r>
            <w:r w:rsidRPr="006E68E0">
              <w:rPr>
                <w:rFonts w:cs="Arial"/>
                <w:i/>
                <w:iCs/>
                <w:kern w:val="2"/>
                <w:sz w:val="20"/>
                <w:szCs w:val="20"/>
                <w14:ligatures w14:val="standardContextual"/>
              </w:rPr>
              <w:t>03</w:t>
            </w:r>
            <w:r w:rsidRPr="009F6F3A">
              <w:rPr>
                <w:rFonts w:cs="Arial"/>
                <w:i/>
                <w:iCs/>
                <w:kern w:val="2"/>
                <w:sz w:val="18"/>
                <w:szCs w:val="18"/>
                <w14:ligatures w14:val="standardContextual"/>
              </w:rPr>
              <w:t xml:space="preserve"> AC2.</w:t>
            </w:r>
            <w:r>
              <w:rPr>
                <w:rFonts w:cs="Arial"/>
                <w:i/>
                <w:iCs/>
                <w:kern w:val="2"/>
                <w:sz w:val="18"/>
                <w:szCs w:val="18"/>
                <w14:ligatures w14:val="standardContextual"/>
              </w:rPr>
              <w:t>1</w:t>
            </w:r>
            <w:r w:rsidRPr="009F6F3A">
              <w:rPr>
                <w:rFonts w:cs="Arial"/>
                <w:i/>
                <w:iCs/>
                <w:kern w:val="2"/>
                <w:sz w:val="18"/>
                <w:szCs w:val="18"/>
                <w14:ligatures w14:val="standardContextual"/>
              </w:rPr>
              <w:t xml:space="preserve"> (</w:t>
            </w:r>
            <w:r>
              <w:rPr>
                <w:rFonts w:cs="Arial"/>
                <w:i/>
                <w:iCs/>
                <w:kern w:val="2"/>
                <w:sz w:val="18"/>
                <w:szCs w:val="18"/>
                <w14:ligatures w14:val="standardContextual"/>
              </w:rPr>
              <w:t>underpinning theoretical approaches//models</w:t>
            </w:r>
            <w:r w:rsidRPr="009F6F3A">
              <w:rPr>
                <w:rFonts w:cs="Arial"/>
                <w:i/>
                <w:iCs/>
                <w:kern w:val="2"/>
                <w:sz w:val="18"/>
                <w:szCs w:val="18"/>
                <w14:ligatures w14:val="standardContextual"/>
              </w:rPr>
              <w:t xml:space="preserve">)  </w:t>
            </w:r>
          </w:p>
        </w:tc>
        <w:tc>
          <w:tcPr>
            <w:tcW w:w="6237" w:type="dxa"/>
          </w:tcPr>
          <w:p w:rsidRPr="009F6F3A" w:rsidR="00DF6831" w:rsidP="001F6EC9" w:rsidRDefault="00DF6831" w14:paraId="41428AB2" w14:textId="77777777">
            <w:pPr>
              <w:rPr>
                <w:rFonts w:eastAsia="Aptos" w:cs="Arial"/>
              </w:rPr>
            </w:pPr>
          </w:p>
        </w:tc>
      </w:tr>
      <w:tr w:rsidRPr="009F6F3A" w:rsidR="00DF6831" w:rsidTr="007E6F75" w14:paraId="191DD738" w14:textId="77777777">
        <w:trPr>
          <w:trHeight w:val="130"/>
        </w:trPr>
        <w:tc>
          <w:tcPr>
            <w:tcW w:w="3544" w:type="dxa"/>
            <w:shd w:val="clear" w:color="auto" w:fill="D9D9D9" w:themeFill="background1" w:themeFillShade="D9"/>
          </w:tcPr>
          <w:p w:rsidRPr="00AD4A2F" w:rsidR="00DF6831" w:rsidP="001F6EC9" w:rsidRDefault="00DF6831" w14:paraId="295AD038" w14:textId="77777777">
            <w:pPr>
              <w:rPr>
                <w:rFonts w:cs="Arial"/>
                <w:b/>
                <w:bCs/>
                <w:kern w:val="2"/>
                <w:sz w:val="22"/>
                <w:szCs w:val="22"/>
                <w14:ligatures w14:val="standardContextual"/>
              </w:rPr>
            </w:pPr>
            <w:r w:rsidRPr="00AD4A2F">
              <w:rPr>
                <w:rFonts w:cs="Arial"/>
                <w:b/>
                <w:bCs/>
                <w:kern w:val="2"/>
                <w:sz w:val="22"/>
                <w:szCs w:val="22"/>
                <w14:ligatures w14:val="standardContextual"/>
              </w:rPr>
              <w:t>Personal coaching or mentoring philosophy including the values, beliefs, and principles that shape your practice</w:t>
            </w:r>
          </w:p>
          <w:p w:rsidRPr="00184473" w:rsidR="00DF6831" w:rsidP="001F6EC9" w:rsidRDefault="00DF6831" w14:paraId="1BF2B695" w14:textId="77777777">
            <w:pPr>
              <w:rPr>
                <w:rFonts w:cs="Arial"/>
                <w:b/>
                <w:bCs/>
                <w:kern w:val="2"/>
                <w14:ligatures w14:val="standardContextual"/>
              </w:rPr>
            </w:pPr>
            <w:r>
              <w:rPr>
                <w:rFonts w:cs="Arial"/>
                <w:i/>
                <w:iCs/>
                <w:kern w:val="2"/>
                <w:sz w:val="18"/>
                <w:szCs w:val="18"/>
                <w14:ligatures w14:val="standardContextual"/>
              </w:rPr>
              <w:t>7</w:t>
            </w:r>
            <w:r w:rsidRPr="009F6F3A">
              <w:rPr>
                <w:rFonts w:cs="Arial"/>
                <w:i/>
                <w:iCs/>
                <w:kern w:val="2"/>
                <w:sz w:val="18"/>
                <w:szCs w:val="18"/>
                <w14:ligatures w14:val="standardContextual"/>
              </w:rPr>
              <w:t>03 AC2.</w:t>
            </w:r>
            <w:r>
              <w:rPr>
                <w:rFonts w:cs="Arial"/>
                <w:i/>
                <w:iCs/>
                <w:kern w:val="2"/>
                <w:sz w:val="18"/>
                <w:szCs w:val="18"/>
                <w14:ligatures w14:val="standardContextual"/>
              </w:rPr>
              <w:t>1</w:t>
            </w:r>
            <w:r w:rsidRPr="009F6F3A">
              <w:rPr>
                <w:rFonts w:cs="Arial"/>
                <w:i/>
                <w:iCs/>
                <w:kern w:val="2"/>
                <w:sz w:val="18"/>
                <w:szCs w:val="18"/>
                <w14:ligatures w14:val="standardContextual"/>
              </w:rPr>
              <w:t xml:space="preserve"> (values, beliefs</w:t>
            </w:r>
            <w:r w:rsidRPr="009F6F3A">
              <w:rPr>
                <w:rFonts w:cs="Arial"/>
                <w:kern w:val="2"/>
                <w:sz w:val="18"/>
                <w:szCs w:val="18"/>
                <w14:ligatures w14:val="standardContextual"/>
              </w:rPr>
              <w:t>)</w:t>
            </w:r>
          </w:p>
        </w:tc>
        <w:tc>
          <w:tcPr>
            <w:tcW w:w="6237" w:type="dxa"/>
          </w:tcPr>
          <w:p w:rsidRPr="009F6F3A" w:rsidR="00DF6831" w:rsidP="001F6EC9" w:rsidRDefault="00DF6831" w14:paraId="49533B7C" w14:textId="77777777">
            <w:pPr>
              <w:rPr>
                <w:rFonts w:eastAsia="Aptos" w:cs="Arial"/>
              </w:rPr>
            </w:pPr>
          </w:p>
        </w:tc>
      </w:tr>
      <w:tr w:rsidRPr="009F6F3A" w:rsidR="00DF6831" w:rsidTr="007E6F75" w14:paraId="4DF1EA2E" w14:textId="77777777">
        <w:trPr>
          <w:trHeight w:val="130"/>
        </w:trPr>
        <w:tc>
          <w:tcPr>
            <w:tcW w:w="3544" w:type="dxa"/>
            <w:shd w:val="clear" w:color="auto" w:fill="D9D9D9" w:themeFill="background1" w:themeFillShade="D9"/>
          </w:tcPr>
          <w:p w:rsidRPr="00AD4A2F" w:rsidR="00DF6831" w:rsidP="001F6EC9" w:rsidRDefault="00DF6831" w14:paraId="28D64AA6" w14:textId="31C947BF">
            <w:pPr>
              <w:rPr>
                <w:rFonts w:cs="Arial"/>
                <w:b/>
                <w:bCs/>
                <w:kern w:val="2"/>
                <w:sz w:val="22"/>
                <w:szCs w:val="22"/>
                <w14:ligatures w14:val="standardContextual"/>
              </w:rPr>
            </w:pPr>
            <w:r w:rsidRPr="00AD4A2F">
              <w:rPr>
                <w:rFonts w:cs="Arial"/>
                <w:b/>
                <w:bCs/>
                <w:kern w:val="2"/>
                <w:sz w:val="22"/>
                <w:szCs w:val="22"/>
                <w14:ligatures w14:val="standardContextual"/>
              </w:rPr>
              <w:t xml:space="preserve">Key strength, achievements and Unique Selling Points (USP) </w:t>
            </w:r>
            <w:proofErr w:type="spellStart"/>
            <w:r w:rsidRPr="00AD4A2F">
              <w:rPr>
                <w:rFonts w:cs="Arial"/>
                <w:b/>
                <w:bCs/>
                <w:kern w:val="2"/>
                <w:sz w:val="22"/>
                <w:szCs w:val="22"/>
                <w14:ligatures w14:val="standardContextual"/>
              </w:rPr>
              <w:t>eg</w:t>
            </w:r>
            <w:proofErr w:type="spellEnd"/>
            <w:r w:rsidRPr="00AD4A2F">
              <w:rPr>
                <w:rFonts w:cs="Arial"/>
                <w:b/>
                <w:bCs/>
                <w:kern w:val="2"/>
                <w:sz w:val="22"/>
                <w:szCs w:val="22"/>
                <w14:ligatures w14:val="standardContextual"/>
              </w:rPr>
              <w:t xml:space="preserve"> the executive level qualities and evidence that differentiate your practice</w:t>
            </w:r>
          </w:p>
          <w:p w:rsidRPr="00184473" w:rsidR="00DF6831" w:rsidP="001F6EC9" w:rsidRDefault="00DF6831" w14:paraId="3FFA8AD6" w14:textId="77777777">
            <w:pPr>
              <w:rPr>
                <w:rFonts w:cs="Arial"/>
                <w:b/>
                <w:bCs/>
                <w:kern w:val="2"/>
                <w14:ligatures w14:val="standardContextual"/>
              </w:rPr>
            </w:pPr>
            <w:r>
              <w:rPr>
                <w:rFonts w:cs="Arial"/>
                <w:i/>
                <w:iCs/>
                <w:kern w:val="2"/>
                <w:sz w:val="18"/>
                <w:szCs w:val="18"/>
                <w14:ligatures w14:val="standardContextual"/>
              </w:rPr>
              <w:t>7</w:t>
            </w:r>
            <w:r w:rsidRPr="009F6F3A">
              <w:rPr>
                <w:rFonts w:cs="Arial"/>
                <w:i/>
                <w:iCs/>
                <w:kern w:val="2"/>
                <w:sz w:val="18"/>
                <w:szCs w:val="18"/>
                <w14:ligatures w14:val="standardContextual"/>
              </w:rPr>
              <w:t>03 AC2.</w:t>
            </w:r>
            <w:r>
              <w:rPr>
                <w:rFonts w:cs="Arial"/>
                <w:i/>
                <w:iCs/>
                <w:kern w:val="2"/>
                <w:sz w:val="18"/>
                <w:szCs w:val="18"/>
                <w14:ligatures w14:val="standardContextual"/>
              </w:rPr>
              <w:t>1</w:t>
            </w:r>
            <w:r w:rsidRPr="009F6F3A">
              <w:rPr>
                <w:rFonts w:cs="Arial"/>
                <w:i/>
                <w:iCs/>
                <w:kern w:val="2"/>
                <w:sz w:val="18"/>
                <w:szCs w:val="18"/>
                <w14:ligatures w14:val="standardContextual"/>
              </w:rPr>
              <w:t xml:space="preserve"> (</w:t>
            </w:r>
            <w:r>
              <w:rPr>
                <w:rFonts w:cs="Arial"/>
                <w:i/>
                <w:iCs/>
                <w:kern w:val="2"/>
                <w:sz w:val="18"/>
                <w:szCs w:val="18"/>
                <w14:ligatures w14:val="standardContextual"/>
              </w:rPr>
              <w:t xml:space="preserve">key </w:t>
            </w:r>
            <w:r w:rsidRPr="009F6F3A">
              <w:rPr>
                <w:rFonts w:cs="Arial"/>
                <w:i/>
                <w:iCs/>
                <w:kern w:val="2"/>
                <w:sz w:val="18"/>
                <w:szCs w:val="18"/>
                <w14:ligatures w14:val="standardContextual"/>
              </w:rPr>
              <w:t>strengths</w:t>
            </w:r>
            <w:r>
              <w:rPr>
                <w:rFonts w:cs="Arial"/>
                <w:i/>
                <w:iCs/>
                <w:kern w:val="2"/>
                <w:sz w:val="18"/>
                <w:szCs w:val="18"/>
                <w14:ligatures w14:val="standardContextual"/>
              </w:rPr>
              <w:t>, achievements</w:t>
            </w:r>
            <w:r w:rsidRPr="009F6F3A">
              <w:rPr>
                <w:rFonts w:cs="Arial"/>
                <w:i/>
                <w:iCs/>
                <w:kern w:val="2"/>
                <w:sz w:val="18"/>
                <w:szCs w:val="18"/>
                <w14:ligatures w14:val="standardContextual"/>
              </w:rPr>
              <w:t xml:space="preserve"> and USP) </w:t>
            </w:r>
          </w:p>
        </w:tc>
        <w:tc>
          <w:tcPr>
            <w:tcW w:w="6237" w:type="dxa"/>
          </w:tcPr>
          <w:p w:rsidRPr="009F6F3A" w:rsidR="00DF6831" w:rsidP="001F6EC9" w:rsidRDefault="00DF6831" w14:paraId="09AD06FE" w14:textId="77777777">
            <w:pPr>
              <w:rPr>
                <w:rFonts w:eastAsia="Aptos" w:cs="Arial"/>
              </w:rPr>
            </w:pPr>
          </w:p>
        </w:tc>
      </w:tr>
      <w:tr w:rsidRPr="009F6F3A" w:rsidR="00DF6831" w:rsidTr="007E6F75" w14:paraId="54E94FDF" w14:textId="77777777">
        <w:trPr>
          <w:trHeight w:val="130"/>
        </w:trPr>
        <w:tc>
          <w:tcPr>
            <w:tcW w:w="3544" w:type="dxa"/>
            <w:shd w:val="clear" w:color="auto" w:fill="D9D9D9" w:themeFill="background1" w:themeFillShade="D9"/>
          </w:tcPr>
          <w:p w:rsidRPr="009F6F3A" w:rsidR="00DF6831" w:rsidP="001F6EC9" w:rsidRDefault="00DF6831" w14:paraId="54B1D17C" w14:textId="77777777">
            <w:pPr>
              <w:rPr>
                <w:rFonts w:cs="Arial"/>
                <w:b/>
                <w:bCs/>
                <w:kern w:val="2"/>
                <w14:ligatures w14:val="standardContextual"/>
              </w:rPr>
            </w:pPr>
            <w:r w:rsidRPr="00AD4A2F">
              <w:rPr>
                <w:b/>
                <w:bCs/>
                <w:sz w:val="22"/>
                <w:szCs w:val="22"/>
              </w:rPr>
              <w:t xml:space="preserve">Professional and ethical alignment, </w:t>
            </w:r>
            <w:proofErr w:type="spellStart"/>
            <w:r w:rsidRPr="00AD4A2F">
              <w:rPr>
                <w:b/>
                <w:bCs/>
                <w:sz w:val="22"/>
                <w:szCs w:val="22"/>
              </w:rPr>
              <w:t>eg</w:t>
            </w:r>
            <w:proofErr w:type="spellEnd"/>
            <w:r w:rsidRPr="00AD4A2F">
              <w:rPr>
                <w:b/>
                <w:bCs/>
                <w:sz w:val="22"/>
                <w:szCs w:val="22"/>
              </w:rPr>
              <w:t xml:space="preserve"> how your practice reflects ethical principles, professional standards, confidentiality, inclusion and responsible decision-making</w:t>
            </w:r>
            <w:r w:rsidRPr="00AD4A2F">
              <w:rPr>
                <w:sz w:val="22"/>
                <w:szCs w:val="22"/>
              </w:rPr>
              <w:t>.</w:t>
            </w:r>
            <w:r>
              <w:br/>
            </w:r>
            <w:r w:rsidRPr="00D11B2D">
              <w:rPr>
                <w:rFonts w:cs="Arial"/>
                <w:i/>
                <w:iCs/>
                <w:kern w:val="2"/>
                <w:sz w:val="18"/>
                <w:szCs w:val="18"/>
                <w14:ligatures w14:val="standardContextual"/>
              </w:rPr>
              <w:t>703 AC2.1 (</w:t>
            </w:r>
            <w:r>
              <w:rPr>
                <w:rFonts w:cs="Arial"/>
                <w:i/>
                <w:iCs/>
                <w:kern w:val="2"/>
                <w:sz w:val="18"/>
                <w:szCs w:val="18"/>
                <w14:ligatures w14:val="standardContextual"/>
              </w:rPr>
              <w:t>code of practice)</w:t>
            </w:r>
            <w:r w:rsidRPr="00D11B2D">
              <w:rPr>
                <w:rFonts w:cs="Arial"/>
                <w:i/>
                <w:iCs/>
                <w:kern w:val="2"/>
                <w:sz w:val="18"/>
                <w:szCs w:val="18"/>
                <w14:ligatures w14:val="standardContextual"/>
              </w:rPr>
              <w:t>)</w:t>
            </w:r>
          </w:p>
        </w:tc>
        <w:tc>
          <w:tcPr>
            <w:tcW w:w="6237" w:type="dxa"/>
          </w:tcPr>
          <w:p w:rsidRPr="009F6F3A" w:rsidR="00DF6831" w:rsidP="001F6EC9" w:rsidRDefault="00DF6831" w14:paraId="44BE55AB" w14:textId="77777777">
            <w:pPr>
              <w:rPr>
                <w:rFonts w:eastAsia="Aptos" w:cs="Arial"/>
              </w:rPr>
            </w:pPr>
          </w:p>
        </w:tc>
      </w:tr>
      <w:tr w:rsidRPr="009F6F3A" w:rsidR="00DF6831" w:rsidTr="007E6F75" w14:paraId="666FD465" w14:textId="77777777">
        <w:trPr>
          <w:trHeight w:val="130"/>
        </w:trPr>
        <w:tc>
          <w:tcPr>
            <w:tcW w:w="3544" w:type="dxa"/>
            <w:shd w:val="clear" w:color="auto" w:fill="D9D9D9" w:themeFill="background1" w:themeFillShade="D9"/>
          </w:tcPr>
          <w:p w:rsidRPr="00D11B2D" w:rsidR="00DF6831" w:rsidP="001F6EC9" w:rsidRDefault="00DF6831" w14:paraId="15A9F42F" w14:textId="77777777">
            <w:pPr>
              <w:rPr>
                <w:b/>
                <w:bCs/>
              </w:rPr>
            </w:pPr>
            <w:r w:rsidRPr="00AD4A2F">
              <w:rPr>
                <w:b/>
                <w:bCs/>
                <w:sz w:val="22"/>
                <w:szCs w:val="22"/>
              </w:rPr>
              <w:t xml:space="preserve">Relevant professional bodies, codes and frameworks, </w:t>
            </w:r>
            <w:proofErr w:type="spellStart"/>
            <w:r w:rsidRPr="00AD4A2F">
              <w:rPr>
                <w:b/>
                <w:bCs/>
                <w:sz w:val="22"/>
                <w:szCs w:val="22"/>
              </w:rPr>
              <w:t>eg</w:t>
            </w:r>
            <w:proofErr w:type="spellEnd"/>
            <w:r w:rsidRPr="00AD4A2F">
              <w:rPr>
                <w:b/>
                <w:bCs/>
                <w:sz w:val="22"/>
                <w:szCs w:val="22"/>
              </w:rPr>
              <w:t xml:space="preserve"> the </w:t>
            </w:r>
            <w:r w:rsidRPr="00AD4A2F">
              <w:rPr>
                <w:b/>
                <w:bCs/>
                <w:sz w:val="22"/>
                <w:szCs w:val="22"/>
              </w:rPr>
              <w:t>Global Code of Ethics and applicable requirements of EMCC, ICF, Association for Coaching or other relevant bodies</w:t>
            </w:r>
            <w:r w:rsidRPr="00AD4A2F">
              <w:rPr>
                <w:sz w:val="22"/>
                <w:szCs w:val="22"/>
              </w:rPr>
              <w:t>.</w:t>
            </w:r>
            <w:r>
              <w:br/>
            </w:r>
            <w:r w:rsidRPr="003122BD">
              <w:rPr>
                <w:sz w:val="20"/>
                <w:szCs w:val="20"/>
              </w:rPr>
              <w:t>703 AC2.1 (professional bodie</w:t>
            </w:r>
            <w:r>
              <w:rPr>
                <w:sz w:val="20"/>
                <w:szCs w:val="20"/>
              </w:rPr>
              <w:t>s</w:t>
            </w:r>
            <w:r w:rsidRPr="003122BD">
              <w:rPr>
                <w:sz w:val="20"/>
                <w:szCs w:val="20"/>
              </w:rPr>
              <w:t>)</w:t>
            </w:r>
          </w:p>
        </w:tc>
        <w:tc>
          <w:tcPr>
            <w:tcW w:w="6237" w:type="dxa"/>
          </w:tcPr>
          <w:p w:rsidRPr="009F6F3A" w:rsidR="00DF6831" w:rsidP="001F6EC9" w:rsidRDefault="00DF6831" w14:paraId="34095E35" w14:textId="77777777">
            <w:pPr>
              <w:rPr>
                <w:rFonts w:eastAsia="Aptos" w:cs="Arial"/>
              </w:rPr>
            </w:pPr>
          </w:p>
        </w:tc>
      </w:tr>
      <w:tr w:rsidRPr="009F6F3A" w:rsidR="00DF6831" w:rsidTr="007E6F75" w14:paraId="3253B38F" w14:textId="77777777">
        <w:trPr>
          <w:trHeight w:val="130"/>
        </w:trPr>
        <w:tc>
          <w:tcPr>
            <w:tcW w:w="3544" w:type="dxa"/>
            <w:shd w:val="clear" w:color="auto" w:fill="D9D9D9" w:themeFill="background1" w:themeFillShade="D9"/>
          </w:tcPr>
          <w:p w:rsidRPr="006473FE" w:rsidR="00DF6831" w:rsidP="001F6EC9" w:rsidRDefault="00DF6831" w14:paraId="6B3408EC" w14:textId="77777777">
            <w:pPr>
              <w:rPr>
                <w:b/>
                <w:bCs/>
              </w:rPr>
            </w:pPr>
            <w:r w:rsidRPr="000E6897">
              <w:rPr>
                <w:b/>
                <w:bCs/>
                <w:sz w:val="22"/>
                <w:szCs w:val="22"/>
              </w:rPr>
              <w:t xml:space="preserve">Strategic positioning of your coaching or mentoring offer, </w:t>
            </w:r>
            <w:proofErr w:type="spellStart"/>
            <w:r w:rsidRPr="000E6897">
              <w:rPr>
                <w:b/>
                <w:bCs/>
                <w:sz w:val="22"/>
                <w:szCs w:val="22"/>
              </w:rPr>
              <w:t>eg</w:t>
            </w:r>
            <w:proofErr w:type="spellEnd"/>
            <w:r w:rsidRPr="000E6897">
              <w:rPr>
                <w:b/>
                <w:bCs/>
                <w:sz w:val="22"/>
                <w:szCs w:val="22"/>
              </w:rPr>
              <w:t xml:space="preserve"> niche, client need, organisational value, type and scope of offer, intended outcomes and how the offer is differentiated.</w:t>
            </w:r>
            <w:r w:rsidRPr="000E6897">
              <w:rPr>
                <w:b/>
                <w:bCs/>
                <w:sz w:val="22"/>
                <w:szCs w:val="22"/>
              </w:rPr>
              <w:br/>
            </w:r>
            <w:r w:rsidRPr="000E6897">
              <w:rPr>
                <w:sz w:val="18"/>
                <w:szCs w:val="18"/>
              </w:rPr>
              <w:t>703 AC2.1 (offer)</w:t>
            </w:r>
          </w:p>
        </w:tc>
        <w:tc>
          <w:tcPr>
            <w:tcW w:w="6237" w:type="dxa"/>
          </w:tcPr>
          <w:p w:rsidRPr="009F6F3A" w:rsidR="00DF6831" w:rsidP="001F6EC9" w:rsidRDefault="00DF6831" w14:paraId="46472498" w14:textId="77777777">
            <w:pPr>
              <w:rPr>
                <w:rFonts w:eastAsia="Aptos" w:cs="Arial"/>
              </w:rPr>
            </w:pPr>
          </w:p>
        </w:tc>
      </w:tr>
    </w:tbl>
    <w:p w:rsidR="00DF6831" w:rsidP="00DF6831" w:rsidRDefault="00DF6831" w14:paraId="501C54B5" w14:textId="77777777">
      <w:pPr>
        <w:spacing w:after="0" w:line="240" w:lineRule="auto"/>
        <w:textAlignment w:val="baseline"/>
        <w:rPr>
          <w:rFonts w:eastAsia="Times New Roman" w:cs="Arial"/>
          <w:color w:val="242424"/>
          <w:sz w:val="30"/>
          <w:szCs w:val="30"/>
          <w:bdr w:val="none" w:color="auto" w:sz="0" w:space="0" w:frame="1"/>
          <w:lang w:eastAsia="en-GB"/>
        </w:rPr>
      </w:pPr>
    </w:p>
    <w:p w:rsidRPr="00D35356" w:rsidR="00D35356" w:rsidP="00D35356" w:rsidRDefault="00D425F4" w14:paraId="0494C61A" w14:textId="6FEB80E9">
      <w:pPr>
        <w:keepNext/>
        <w:keepLines/>
        <w:spacing w:before="240" w:after="240"/>
        <w:rPr>
          <w:rFonts w:eastAsia="Arial" w:cs="Arial"/>
          <w:b/>
          <w:bCs/>
          <w:color w:val="FFA300"/>
          <w:sz w:val="26"/>
          <w:szCs w:val="26"/>
          <w:lang w:val="en-US"/>
        </w:rPr>
      </w:pPr>
      <w:r>
        <w:rPr>
          <w:rFonts w:eastAsia="Arial" w:cs="Arial"/>
          <w:b/>
          <w:bCs/>
          <w:color w:val="FFA300"/>
          <w:sz w:val="26"/>
          <w:szCs w:val="26"/>
          <w:lang w:val="en-US"/>
        </w:rPr>
        <w:t xml:space="preserve">Strategy for promoting coaching or mentoring offer </w:t>
      </w:r>
    </w:p>
    <w:tbl>
      <w:tblPr>
        <w:tblStyle w:val="TableGridLight"/>
        <w:tblW w:w="9781" w:type="dxa"/>
        <w:tblInd w:w="-5" w:type="dxa"/>
        <w:tblLook w:val="04A0" w:firstRow="1" w:lastRow="0" w:firstColumn="1" w:lastColumn="0" w:noHBand="0" w:noVBand="1"/>
      </w:tblPr>
      <w:tblGrid>
        <w:gridCol w:w="9781"/>
      </w:tblGrid>
      <w:tr w:rsidR="00DF6831" w:rsidTr="004B69F7" w14:paraId="2F246CC6" w14:textId="77777777">
        <w:tc>
          <w:tcPr>
            <w:tcW w:w="978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00DF6831" w:rsidP="001F6EC9" w:rsidRDefault="00DF6831" w14:paraId="69EA82D6" w14:textId="75F64ACA">
            <w:pPr>
              <w:pStyle w:val="TitledBlock-ParaBlockindent-RichTextnumbered-XY"/>
              <w:spacing w:before="40" w:after="40" w:line="240" w:lineRule="exact"/>
              <w:ind w:left="0" w:firstLine="0"/>
              <w:rPr>
                <w:rFonts w:ascii="Arial" w:hAnsi="Arial" w:eastAsia="Times New Roman" w:cs="Times New Roman"/>
                <w:b/>
                <w:bCs/>
                <w:color w:val="auto"/>
                <w:lang w:val="en-GB"/>
              </w:rPr>
            </w:pPr>
            <w:r w:rsidRPr="008F5DF5">
              <w:rPr>
                <w:rFonts w:ascii="Arial" w:hAnsi="Arial" w:eastAsia="Times New Roman" w:cs="Times New Roman"/>
                <w:b/>
                <w:bCs/>
                <w:color w:val="auto"/>
                <w:lang w:val="en-GB"/>
              </w:rPr>
              <w:t xml:space="preserve">Having completed your </w:t>
            </w:r>
            <w:r w:rsidR="004B69F7">
              <w:rPr>
                <w:rFonts w:ascii="Arial" w:hAnsi="Arial" w:eastAsia="Times New Roman" w:cs="Times New Roman"/>
                <w:b/>
                <w:bCs/>
                <w:color w:val="auto"/>
                <w:lang w:val="en-GB"/>
              </w:rPr>
              <w:t>L</w:t>
            </w:r>
            <w:r w:rsidRPr="008F5DF5">
              <w:rPr>
                <w:rFonts w:ascii="Arial" w:hAnsi="Arial" w:eastAsia="Times New Roman" w:cs="Times New Roman"/>
                <w:b/>
                <w:bCs/>
                <w:color w:val="auto"/>
                <w:lang w:val="en-GB"/>
              </w:rPr>
              <w:t xml:space="preserve">evel </w:t>
            </w:r>
            <w:r w:rsidRPr="008F5DF5" w:rsidR="004B69F7">
              <w:rPr>
                <w:rFonts w:ascii="Arial" w:hAnsi="Arial" w:eastAsia="Times New Roman" w:cs="Times New Roman"/>
                <w:b/>
                <w:bCs/>
                <w:color w:val="auto"/>
                <w:lang w:val="en-GB"/>
              </w:rPr>
              <w:t>7 profile</w:t>
            </w:r>
            <w:r w:rsidRPr="008F5DF5">
              <w:rPr>
                <w:rFonts w:ascii="Arial" w:hAnsi="Arial" w:eastAsia="Times New Roman" w:cs="Times New Roman"/>
                <w:b/>
                <w:bCs/>
                <w:color w:val="auto"/>
                <w:lang w:val="en-GB"/>
              </w:rPr>
              <w:t xml:space="preserve"> statement develop a strategic approach to promoting your executive or senior level coaching or mentoring offer. Address the prompts below</w:t>
            </w:r>
            <w:r w:rsidR="004B69F7">
              <w:rPr>
                <w:rFonts w:ascii="Arial" w:hAnsi="Arial" w:eastAsia="Times New Roman" w:cs="Times New Roman"/>
                <w:b/>
                <w:bCs/>
                <w:color w:val="auto"/>
                <w:lang w:val="en-GB"/>
              </w:rPr>
              <w:t>:</w:t>
            </w:r>
          </w:p>
          <w:p w:rsidRPr="0065718C" w:rsidR="00DF6831" w:rsidP="008B7FCC" w:rsidRDefault="00DF6831" w14:paraId="64AA38D6" w14:textId="04A028A3">
            <w:pPr>
              <w:pStyle w:val="TitledBlock-ParaBlockindent-RichTextnumbered-XY"/>
              <w:numPr>
                <w:ilvl w:val="0"/>
                <w:numId w:val="93"/>
              </w:numPr>
              <w:spacing w:before="40" w:after="40" w:line="240" w:lineRule="exact"/>
              <w:rPr>
                <w:rFonts w:ascii="Arial" w:hAnsi="Arial" w:eastAsia="Times New Roman" w:cs="Times New Roman"/>
                <w:b/>
                <w:bCs/>
                <w:color w:val="auto"/>
                <w:lang w:val="en-GB"/>
              </w:rPr>
            </w:pPr>
            <w:r>
              <w:t>WHAT - is your offer, niche and connection to your personal profile?</w:t>
            </w:r>
          </w:p>
          <w:p w:rsidRPr="0065718C" w:rsidR="00DF6831" w:rsidP="008B7FCC" w:rsidRDefault="00DF6831" w14:paraId="71535590" w14:textId="77777777">
            <w:pPr>
              <w:pStyle w:val="TitledBlock-ParaBlockindent-RichTextnumbered-XY"/>
              <w:numPr>
                <w:ilvl w:val="0"/>
                <w:numId w:val="93"/>
              </w:numPr>
              <w:spacing w:before="40" w:after="40" w:line="240" w:lineRule="exact"/>
              <w:rPr>
                <w:rFonts w:ascii="Arial" w:hAnsi="Arial" w:eastAsia="Times New Roman" w:cs="Times New Roman"/>
                <w:b/>
                <w:bCs/>
                <w:color w:val="auto"/>
                <w:lang w:val="en-GB"/>
              </w:rPr>
            </w:pPr>
            <w:r>
              <w:t xml:space="preserve">WHERE - Where will you position and promote the offer, </w:t>
            </w:r>
            <w:proofErr w:type="spellStart"/>
            <w:r>
              <w:t>eg</w:t>
            </w:r>
            <w:proofErr w:type="spellEnd"/>
            <w:r>
              <w:t xml:space="preserve"> selected digital channels, intranet, professional networks or face-to-face settings?</w:t>
            </w:r>
          </w:p>
          <w:p w:rsidRPr="0065718C" w:rsidR="00DF6831" w:rsidP="008B7FCC" w:rsidRDefault="00DF6831" w14:paraId="25065DC4" w14:textId="77777777">
            <w:pPr>
              <w:pStyle w:val="TitledBlock-ParaBlockindent-RichTextnumbered-XY"/>
              <w:numPr>
                <w:ilvl w:val="0"/>
                <w:numId w:val="93"/>
              </w:numPr>
              <w:spacing w:before="40" w:after="40" w:line="240" w:lineRule="exact"/>
              <w:rPr>
                <w:rFonts w:ascii="Arial" w:hAnsi="Arial" w:eastAsia="Times New Roman" w:cs="Times New Roman"/>
                <w:b/>
                <w:bCs/>
                <w:color w:val="auto"/>
                <w:lang w:val="en-GB"/>
              </w:rPr>
            </w:pPr>
            <w:r>
              <w:t xml:space="preserve">HOW - How will you communicate credibility and value, </w:t>
            </w:r>
            <w:proofErr w:type="spellStart"/>
            <w:r>
              <w:t>eg</w:t>
            </w:r>
            <w:proofErr w:type="spellEnd"/>
            <w:r>
              <w:t xml:space="preserve"> testimonials, workshops, talks, thought leadership or digital promotion?</w:t>
            </w:r>
          </w:p>
          <w:p w:rsidRPr="0065718C" w:rsidR="00DF6831" w:rsidP="008B7FCC" w:rsidRDefault="00DF6831" w14:paraId="0047E3C6" w14:textId="77777777">
            <w:pPr>
              <w:pStyle w:val="TitledBlock-ParaBlockindent-RichTextnumbered-XY"/>
              <w:numPr>
                <w:ilvl w:val="0"/>
                <w:numId w:val="93"/>
              </w:numPr>
              <w:spacing w:before="40" w:after="40" w:line="240" w:lineRule="exact"/>
              <w:rPr>
                <w:rFonts w:ascii="Arial" w:hAnsi="Arial" w:eastAsia="Times New Roman" w:cs="Times New Roman"/>
                <w:b/>
                <w:bCs/>
                <w:color w:val="auto"/>
                <w:lang w:val="en-GB"/>
              </w:rPr>
            </w:pPr>
            <w:r>
              <w:t>WHO - Who are the priority audiences, decision-makers, sponsors, stakeholders and referral partners?</w:t>
            </w:r>
          </w:p>
          <w:p w:rsidRPr="0065718C" w:rsidR="00DF6831" w:rsidP="008B7FCC" w:rsidRDefault="00DF6831" w14:paraId="60F9E5EA" w14:textId="77777777">
            <w:pPr>
              <w:pStyle w:val="TitledBlock-ParaBlockindent-RichTextnumbered-XY"/>
              <w:numPr>
                <w:ilvl w:val="0"/>
                <w:numId w:val="93"/>
              </w:numPr>
              <w:spacing w:before="40" w:after="40" w:line="240" w:lineRule="exact"/>
              <w:rPr>
                <w:rFonts w:ascii="Arial" w:hAnsi="Arial" w:eastAsia="Times New Roman" w:cs="Times New Roman"/>
                <w:b/>
                <w:bCs/>
                <w:color w:val="auto"/>
                <w:lang w:val="en-GB"/>
              </w:rPr>
            </w:pPr>
            <w:r>
              <w:t xml:space="preserve">WHY - Why does the offer matter to the audience, </w:t>
            </w:r>
            <w:proofErr w:type="spellStart"/>
            <w:r>
              <w:t>organisation</w:t>
            </w:r>
            <w:proofErr w:type="spellEnd"/>
            <w:r>
              <w:t xml:space="preserve"> and your professional philosophy?</w:t>
            </w:r>
          </w:p>
          <w:p w:rsidRPr="008F5DF5" w:rsidR="00DF6831" w:rsidP="008B7FCC" w:rsidRDefault="00DF6831" w14:paraId="6DF62AAE" w14:textId="77777777">
            <w:pPr>
              <w:pStyle w:val="TitledBlock-ParaBlockindent-RichTextnumbered-XY"/>
              <w:numPr>
                <w:ilvl w:val="0"/>
                <w:numId w:val="93"/>
              </w:numPr>
              <w:spacing w:before="40" w:after="40" w:line="240" w:lineRule="exact"/>
              <w:rPr>
                <w:rFonts w:ascii="Arial" w:hAnsi="Arial" w:eastAsia="Times New Roman" w:cs="Times New Roman"/>
                <w:b/>
                <w:bCs/>
                <w:color w:val="auto"/>
                <w:lang w:val="en-GB"/>
              </w:rPr>
            </w:pPr>
            <w:r>
              <w:t>WHEN - When will activity take place, with what timescales, milestones and SMART targets?</w:t>
            </w:r>
          </w:p>
          <w:p w:rsidRPr="00CF6E84" w:rsidR="00DF6831" w:rsidP="00046518" w:rsidRDefault="00DF6831" w14:paraId="17D05A49" w14:textId="77777777">
            <w:pPr>
              <w:pStyle w:val="TitledBlock-ParaBlockindent-RichTextnumbered-XY"/>
              <w:spacing w:before="40" w:after="40" w:line="240" w:lineRule="exact"/>
              <w:rPr>
                <w:rFonts w:ascii="Arial" w:hAnsi="Arial" w:eastAsia="Times New Roman" w:cs="Arial"/>
                <w:i/>
                <w:iCs/>
                <w:color w:val="auto"/>
                <w:kern w:val="2"/>
                <w:sz w:val="18"/>
                <w:szCs w:val="18"/>
                <w:lang w:val="en-GB"/>
                <w14:ligatures w14:val="standardContextual"/>
              </w:rPr>
            </w:pPr>
            <w:r>
              <w:rPr>
                <w:rFonts w:ascii="Arial" w:hAnsi="Arial" w:eastAsia="Times New Roman" w:cs="Arial"/>
                <w:i/>
                <w:iCs/>
                <w:color w:val="auto"/>
                <w:kern w:val="2"/>
                <w:sz w:val="18"/>
                <w:szCs w:val="18"/>
                <w:lang w:val="en-GB"/>
                <w14:ligatures w14:val="standardContextual"/>
              </w:rPr>
              <w:t>7</w:t>
            </w:r>
            <w:r w:rsidRPr="00CF6E84">
              <w:rPr>
                <w:rFonts w:ascii="Arial" w:hAnsi="Arial" w:eastAsia="Times New Roman" w:cs="Arial"/>
                <w:i/>
                <w:iCs/>
                <w:color w:val="auto"/>
                <w:kern w:val="2"/>
                <w:sz w:val="18"/>
                <w:szCs w:val="18"/>
                <w:lang w:val="en-GB"/>
                <w14:ligatures w14:val="standardContextual"/>
              </w:rPr>
              <w:t>03 AC2.2</w:t>
            </w:r>
          </w:p>
        </w:tc>
      </w:tr>
      <w:tr w:rsidR="00DF6831" w:rsidTr="004B69F7" w14:paraId="41F7DD0E" w14:textId="77777777">
        <w:trPr>
          <w:trHeight w:val="1210"/>
        </w:trPr>
        <w:tc>
          <w:tcPr>
            <w:tcW w:w="9781" w:type="dxa"/>
            <w:tcBorders>
              <w:top w:val="single" w:color="auto" w:sz="4" w:space="0"/>
            </w:tcBorders>
          </w:tcPr>
          <w:p w:rsidR="004B69F7" w:rsidP="00AB7D2A" w:rsidRDefault="004B69F7" w14:paraId="470D5B59" w14:textId="77777777">
            <w:pPr>
              <w:pStyle w:val="TitledBlock-ParaBlockindent-RichTextnumbered-XY"/>
              <w:spacing w:before="40" w:after="40" w:line="240" w:lineRule="exact"/>
              <w:ind w:left="0" w:firstLine="0"/>
              <w:rPr>
                <w:rFonts w:eastAsia="Times New Roman" w:cs="Arial"/>
                <w:color w:val="242424"/>
                <w:sz w:val="30"/>
                <w:szCs w:val="30"/>
                <w:bdr w:val="none" w:color="auto" w:sz="0" w:space="0" w:frame="1"/>
                <w:lang w:eastAsia="en-GB"/>
              </w:rPr>
            </w:pPr>
          </w:p>
          <w:p w:rsidR="004B69F7" w:rsidP="001F6EC9" w:rsidRDefault="004B69F7" w14:paraId="64DE5F38" w14:textId="77777777">
            <w:pPr>
              <w:pStyle w:val="TitledBlock-ParaBlockindent-RichTextnumbered-XY"/>
              <w:spacing w:before="40" w:after="40" w:line="240" w:lineRule="exact"/>
              <w:rPr>
                <w:rFonts w:eastAsia="Times New Roman" w:cs="Arial"/>
                <w:color w:val="242424"/>
                <w:sz w:val="30"/>
                <w:szCs w:val="30"/>
                <w:bdr w:val="none" w:color="auto" w:sz="0" w:space="0" w:frame="1"/>
                <w:lang w:eastAsia="en-GB"/>
              </w:rPr>
            </w:pPr>
          </w:p>
        </w:tc>
      </w:tr>
    </w:tbl>
    <w:p w:rsidR="00DF6831" w:rsidP="00DF6831" w:rsidRDefault="00DF6831" w14:paraId="5CE849A3" w14:textId="77777777">
      <w:pPr>
        <w:spacing w:after="0" w:line="240" w:lineRule="auto"/>
        <w:textAlignment w:val="baseline"/>
        <w:rPr>
          <w:rFonts w:eastAsia="Times New Roman" w:cs="Arial"/>
          <w:color w:val="242424"/>
          <w:sz w:val="30"/>
          <w:szCs w:val="30"/>
          <w:bdr w:val="none" w:color="auto" w:sz="0" w:space="0" w:frame="1"/>
          <w:lang w:eastAsia="en-GB"/>
        </w:rPr>
      </w:pPr>
    </w:p>
    <w:p w:rsidRPr="009F6F3A" w:rsidR="00DF6831" w:rsidP="00DF6831" w:rsidRDefault="00DF6831" w14:paraId="565DCD1A" w14:textId="77777777">
      <w:pPr>
        <w:spacing w:after="0" w:line="240" w:lineRule="auto"/>
        <w:textAlignment w:val="baseline"/>
        <w:rPr>
          <w:rFonts w:eastAsia="Times New Roman" w:cs="Arial"/>
          <w:color w:val="242424"/>
          <w:sz w:val="30"/>
          <w:szCs w:val="30"/>
          <w:bdr w:val="none" w:color="auto" w:sz="0" w:space="0" w:frame="1"/>
          <w:lang w:eastAsia="en-GB"/>
        </w:rPr>
      </w:pPr>
    </w:p>
    <w:p w:rsidRPr="009F6F3A" w:rsidR="00DF6831" w:rsidP="00DF6831" w:rsidRDefault="00DF6831" w14:paraId="679244F2" w14:textId="77777777">
      <w:pPr>
        <w:spacing w:after="0" w:line="240" w:lineRule="auto"/>
        <w:textAlignment w:val="baseline"/>
        <w:rPr>
          <w:rFonts w:eastAsia="Times New Roman" w:cs="Arial"/>
          <w:color w:val="242424"/>
          <w:sz w:val="23"/>
          <w:szCs w:val="23"/>
          <w:lang w:eastAsia="en-GB"/>
        </w:rPr>
      </w:pPr>
    </w:p>
    <w:p w:rsidR="00DF6831" w:rsidP="00DA18CB" w:rsidRDefault="00DF6831" w14:paraId="7CC0F4BE" w14:textId="77777777">
      <w:pPr>
        <w:rPr>
          <w:rFonts w:cs="Arial"/>
          <w:i/>
          <w:iCs/>
          <w:color w:val="C00000"/>
        </w:rPr>
        <w:sectPr w:rsidR="00DF6831" w:rsidSect="004F2F9F">
          <w:pgSz w:w="11906" w:h="16838" w:orient="portrait" w:code="9"/>
          <w:pgMar w:top="1134" w:right="1361" w:bottom="1361" w:left="1361" w:header="709" w:footer="709" w:gutter="0"/>
          <w:cols w:space="708"/>
          <w:titlePg/>
          <w:docGrid w:linePitch="360"/>
        </w:sectPr>
      </w:pPr>
    </w:p>
    <w:p w:rsidR="00642742" w:rsidP="00642742" w:rsidRDefault="00642742" w14:paraId="56B8E30B" w14:textId="28C47227">
      <w:pPr>
        <w:pStyle w:val="Chapter-Topic-Topic-Title-XY"/>
        <w:outlineLvl w:val="9"/>
        <w:rPr>
          <w:rFonts w:ascii="Arial" w:hAnsi="Arial" w:cs="Arial"/>
          <w:color w:val="FFA300"/>
        </w:rPr>
      </w:pPr>
      <w:r w:rsidRPr="009F6F3A">
        <w:rPr>
          <w:rFonts w:ascii="Arial" w:hAnsi="Arial" w:eastAsia="Arial" w:cs="Arial"/>
          <w:color w:val="FFA300"/>
        </w:rPr>
        <w:t>Professional Development Plan (PDP)</w:t>
      </w:r>
      <w:r w:rsidRPr="009F6F3A">
        <w:rPr>
          <w:rFonts w:ascii="Arial" w:hAnsi="Arial" w:cs="Arial"/>
          <w:color w:val="FFA300"/>
        </w:rPr>
        <w:t xml:space="preserve"> </w:t>
      </w:r>
    </w:p>
    <w:p w:rsidRPr="006F4C88" w:rsidR="00642742" w:rsidP="00642742" w:rsidRDefault="00642742" w14:paraId="0DEAF843" w14:textId="77777777">
      <w:pPr>
        <w:pStyle w:val="Chapter-Topic-Topic-Title-XY"/>
        <w:outlineLvl w:val="9"/>
        <w:rPr>
          <w:rFonts w:ascii="Arial" w:hAnsi="Arial" w:cs="Arial"/>
          <w:b w:val="0"/>
          <w:bCs w:val="0"/>
          <w:i/>
          <w:iCs/>
          <w:color w:val="auto"/>
          <w:sz w:val="18"/>
          <w:szCs w:val="18"/>
          <w:lang w:val="en-GB" w:eastAsia="en-GB"/>
        </w:rPr>
      </w:pPr>
      <w:r>
        <w:rPr>
          <w:rFonts w:ascii="Arial" w:hAnsi="Arial" w:cs="Arial"/>
          <w:b w:val="0"/>
          <w:bCs w:val="0"/>
          <w:i/>
          <w:iCs/>
          <w:color w:val="auto"/>
          <w:sz w:val="18"/>
          <w:szCs w:val="18"/>
          <w:lang w:val="en-GB" w:eastAsia="en-GB"/>
        </w:rPr>
        <w:t>7</w:t>
      </w:r>
      <w:r w:rsidRPr="009F6F3A">
        <w:rPr>
          <w:rFonts w:ascii="Arial" w:hAnsi="Arial" w:cs="Arial"/>
          <w:b w:val="0"/>
          <w:bCs w:val="0"/>
          <w:i/>
          <w:iCs/>
          <w:color w:val="auto"/>
          <w:sz w:val="18"/>
          <w:szCs w:val="18"/>
          <w:lang w:val="en-GB" w:eastAsia="en-GB"/>
        </w:rPr>
        <w:t>03 AC2.</w:t>
      </w:r>
      <w:r>
        <w:rPr>
          <w:rFonts w:ascii="Arial" w:hAnsi="Arial" w:cs="Arial"/>
          <w:b w:val="0"/>
          <w:bCs w:val="0"/>
          <w:i/>
          <w:iCs/>
          <w:color w:val="auto"/>
          <w:sz w:val="18"/>
          <w:szCs w:val="18"/>
          <w:lang w:val="en-GB" w:eastAsia="en-GB"/>
        </w:rPr>
        <w:t>3</w:t>
      </w:r>
      <w:r w:rsidRPr="009F6F3A">
        <w:rPr>
          <w:rFonts w:ascii="Arial" w:hAnsi="Arial" w:cs="Arial"/>
          <w:b w:val="0"/>
          <w:bCs w:val="0"/>
          <w:i/>
          <w:iCs/>
          <w:color w:val="auto"/>
          <w:sz w:val="18"/>
          <w:szCs w:val="18"/>
          <w:lang w:val="en-GB" w:eastAsia="en-GB"/>
        </w:rPr>
        <w:t xml:space="preserve"> </w:t>
      </w:r>
    </w:p>
    <w:tbl>
      <w:tblPr>
        <w:tblStyle w:val="TableGrid"/>
        <w:tblW w:w="0" w:type="auto"/>
        <w:tblLook w:val="04A0" w:firstRow="1" w:lastRow="0" w:firstColumn="1" w:lastColumn="0" w:noHBand="0" w:noVBand="1"/>
      </w:tblPr>
      <w:tblGrid>
        <w:gridCol w:w="2024"/>
        <w:gridCol w:w="5626"/>
        <w:gridCol w:w="2795"/>
        <w:gridCol w:w="1315"/>
        <w:gridCol w:w="2573"/>
      </w:tblGrid>
      <w:tr w:rsidRPr="009F6F3A" w:rsidR="00046518" w:rsidTr="0063621C" w14:paraId="48329858" w14:textId="77777777">
        <w:trPr>
          <w:cnfStyle w:val="100000000000" w:firstRow="1" w:lastRow="0" w:firstColumn="0" w:lastColumn="0" w:oddVBand="0" w:evenVBand="0" w:oddHBand="0" w:evenHBand="0" w:firstRowFirstColumn="0" w:firstRowLastColumn="0" w:lastRowFirstColumn="0" w:lastRowLastColumn="0"/>
          <w:tblHeader w:val="0"/>
        </w:trPr>
        <w:tc>
          <w:tcPr>
            <w:tcW w:w="7650" w:type="dxa"/>
            <w:gridSpan w:val="2"/>
            <w:tcBorders>
              <w:top w:val="single" w:color="auto" w:sz="4" w:space="0"/>
              <w:left w:val="single" w:color="auto" w:sz="4" w:space="0"/>
              <w:bottom w:val="single" w:color="auto" w:sz="4" w:space="0"/>
              <w:right w:val="single" w:color="auto" w:sz="4" w:space="0"/>
            </w:tcBorders>
            <w:shd w:val="clear" w:color="auto" w:fill="FF9900"/>
            <w:vAlign w:val="center"/>
          </w:tcPr>
          <w:p w:rsidRPr="009F6F3A" w:rsidR="00046518" w:rsidP="001F6EC9" w:rsidRDefault="00046518" w14:paraId="427034D2" w14:textId="3388833F">
            <w:pPr>
              <w:spacing w:before="40" w:after="40"/>
              <w:ind w:left="74"/>
              <w:rPr>
                <w:rFonts w:eastAsia="Aptos" w:cs="Arial"/>
                <w:lang w:eastAsia="en-GB"/>
              </w:rPr>
            </w:pPr>
            <w:r w:rsidRPr="009F6F3A">
              <w:rPr>
                <w:rFonts w:eastAsia="Aptos" w:cs="Arial"/>
                <w:lang w:eastAsia="en-GB"/>
              </w:rPr>
              <w:t>Candidate name:</w:t>
            </w:r>
          </w:p>
        </w:tc>
        <w:tc>
          <w:tcPr>
            <w:tcW w:w="6683" w:type="dxa"/>
            <w:gridSpan w:val="3"/>
            <w:tcBorders>
              <w:top w:val="single" w:color="auto" w:sz="4" w:space="0"/>
              <w:left w:val="single" w:color="auto" w:sz="4" w:space="0"/>
              <w:bottom w:val="single" w:color="auto" w:sz="4" w:space="0"/>
              <w:right w:val="single" w:color="auto" w:sz="4" w:space="0"/>
            </w:tcBorders>
            <w:shd w:val="clear" w:color="auto" w:fill="FF9900"/>
            <w:vAlign w:val="center"/>
          </w:tcPr>
          <w:p w:rsidRPr="009F6F3A" w:rsidR="00046518" w:rsidP="001F6EC9" w:rsidRDefault="00046518" w14:paraId="5A27E96B" w14:textId="597BF9BA">
            <w:pPr>
              <w:spacing w:before="40" w:after="40"/>
              <w:ind w:left="74" w:right="0"/>
              <w:rPr>
                <w:rFonts w:cs="Arial"/>
              </w:rPr>
            </w:pPr>
            <w:r w:rsidRPr="009F6F3A">
              <w:rPr>
                <w:rFonts w:eastAsia="Aptos" w:cs="Arial"/>
                <w:lang w:eastAsia="en-GB"/>
              </w:rPr>
              <w:t>Organisation:</w:t>
            </w:r>
          </w:p>
        </w:tc>
      </w:tr>
      <w:tr w:rsidRPr="009F6F3A" w:rsidR="00046518" w:rsidTr="0063621C" w14:paraId="0C2F45CE" w14:textId="77777777">
        <w:trPr>
          <w:cnfStyle w:val="000000100000" w:firstRow="0" w:lastRow="0" w:firstColumn="0" w:lastColumn="0" w:oddVBand="0" w:evenVBand="0" w:oddHBand="1" w:evenHBand="0" w:firstRowFirstColumn="0" w:firstRowLastColumn="0" w:lastRowFirstColumn="0" w:lastRowLastColumn="0"/>
        </w:trPr>
        <w:tc>
          <w:tcPr>
            <w:tcW w:w="7650" w:type="dxa"/>
            <w:gridSpan w:val="2"/>
            <w:tcBorders>
              <w:top w:val="single" w:color="auto" w:sz="4" w:space="0"/>
              <w:left w:val="single" w:color="auto" w:sz="4" w:space="0"/>
              <w:right w:val="single" w:color="auto" w:sz="4" w:space="0"/>
            </w:tcBorders>
            <w:shd w:val="clear" w:color="auto" w:fill="FF9900"/>
            <w:vAlign w:val="center"/>
          </w:tcPr>
          <w:p w:rsidRPr="009F6F3A" w:rsidR="00046518" w:rsidP="001F6EC9" w:rsidRDefault="00046518" w14:paraId="438C4C80" w14:textId="4F4379A1">
            <w:pPr>
              <w:spacing w:before="40" w:after="40"/>
              <w:ind w:left="74"/>
              <w:rPr>
                <w:rFonts w:eastAsia="Aptos" w:cs="Arial"/>
                <w:b/>
                <w:bCs/>
                <w:color w:val="FFFFFF" w:themeColor="background1"/>
                <w:lang w:eastAsia="en-GB"/>
              </w:rPr>
            </w:pPr>
            <w:r w:rsidRPr="009F6F3A">
              <w:rPr>
                <w:rFonts w:eastAsia="Aptos" w:cs="Arial"/>
                <w:b/>
                <w:bCs/>
                <w:color w:val="FFFFFF" w:themeColor="background1"/>
                <w:lang w:eastAsia="en-GB"/>
              </w:rPr>
              <w:t>Position:</w:t>
            </w:r>
          </w:p>
        </w:tc>
        <w:tc>
          <w:tcPr>
            <w:tcW w:w="6683" w:type="dxa"/>
            <w:gridSpan w:val="3"/>
            <w:tcBorders>
              <w:top w:val="single" w:color="auto" w:sz="4" w:space="0"/>
              <w:left w:val="single" w:color="auto" w:sz="4" w:space="0"/>
              <w:right w:val="single" w:color="auto" w:sz="4" w:space="0"/>
            </w:tcBorders>
            <w:shd w:val="clear" w:color="auto" w:fill="FF9900"/>
            <w:vAlign w:val="center"/>
          </w:tcPr>
          <w:p w:rsidRPr="009F6F3A" w:rsidR="00046518" w:rsidP="001F6EC9" w:rsidRDefault="00046518" w14:paraId="076A1834" w14:textId="14A62FCB">
            <w:pPr>
              <w:spacing w:before="40" w:after="40"/>
              <w:ind w:left="74"/>
              <w:rPr>
                <w:rFonts w:cs="Arial"/>
                <w:color w:val="FFFFFF" w:themeColor="background1"/>
              </w:rPr>
            </w:pPr>
            <w:r w:rsidRPr="009F6F3A">
              <w:rPr>
                <w:rFonts w:eastAsia="Aptos" w:cs="Arial"/>
                <w:b/>
                <w:bCs/>
                <w:color w:val="FFFFFF" w:themeColor="background1"/>
                <w:lang w:eastAsia="en-GB"/>
              </w:rPr>
              <w:t>Department:</w:t>
            </w:r>
          </w:p>
        </w:tc>
      </w:tr>
      <w:tr w:rsidRPr="009F6F3A" w:rsidR="00046518" w:rsidTr="0063621C" w14:paraId="652C28C1" w14:textId="77777777">
        <w:trPr>
          <w:cnfStyle w:val="000000010000" w:firstRow="0" w:lastRow="0" w:firstColumn="0" w:lastColumn="0" w:oddVBand="0" w:evenVBand="0" w:oddHBand="0" w:evenHBand="1" w:firstRowFirstColumn="0" w:firstRowLastColumn="0" w:lastRowFirstColumn="0" w:lastRowLastColumn="0"/>
        </w:trPr>
        <w:tc>
          <w:tcPr>
            <w:tcW w:w="7650" w:type="dxa"/>
            <w:gridSpan w:val="2"/>
            <w:tcBorders>
              <w:left w:val="single" w:color="auto" w:sz="4" w:space="0"/>
              <w:right w:val="single" w:color="auto" w:sz="4" w:space="0"/>
            </w:tcBorders>
            <w:shd w:val="clear" w:color="auto" w:fill="FF9900"/>
            <w:vAlign w:val="center"/>
          </w:tcPr>
          <w:p w:rsidRPr="009F6F3A" w:rsidR="00046518" w:rsidP="001F6EC9" w:rsidRDefault="00046518" w14:paraId="64D4D827" w14:textId="521FDDBC">
            <w:pPr>
              <w:spacing w:before="40" w:after="40"/>
              <w:ind w:left="74"/>
              <w:rPr>
                <w:rFonts w:eastAsia="Aptos" w:cs="Arial"/>
                <w:b/>
                <w:bCs/>
                <w:color w:val="FFFFFF" w:themeColor="background1"/>
                <w:lang w:eastAsia="en-GB"/>
              </w:rPr>
            </w:pPr>
            <w:r w:rsidRPr="009F6F3A">
              <w:rPr>
                <w:rFonts w:eastAsia="Aptos" w:cs="Arial"/>
                <w:b/>
                <w:bCs/>
                <w:color w:val="FFFFFF" w:themeColor="background1"/>
                <w:lang w:eastAsia="en-GB"/>
              </w:rPr>
              <w:t>PDP creation date:</w:t>
            </w:r>
            <w:r w:rsidRPr="009F6F3A">
              <w:rPr>
                <w:rFonts w:eastAsia="Aptos" w:cs="Arial"/>
                <w:color w:val="FFFFFF" w:themeColor="background1"/>
              </w:rPr>
              <w:t xml:space="preserve"> </w:t>
            </w:r>
            <w:sdt>
              <w:sdtPr>
                <w:rPr>
                  <w:rFonts w:eastAsia="Aptos" w:cs="Arial"/>
                  <w:color w:val="FFFFFF" w:themeColor="background1"/>
                </w:rPr>
                <w:id w:val="-1904364885"/>
                <w:placeholder>
                  <w:docPart w:val="B8386E995A0946CE89E5DF2911966E02"/>
                </w:placeholder>
                <w:showingPlcHdr/>
                <w:date>
                  <w:dateFormat w:val="dd/MM/yyyy"/>
                  <w:lid w:val="en-GB"/>
                  <w:storeMappedDataAs w:val="dateTime"/>
                  <w:calendar w:val="gregorian"/>
                </w:date>
              </w:sdtPr>
              <w:sdtContent>
                <w:r w:rsidRPr="009F6F3A">
                  <w:rPr>
                    <w:rFonts w:eastAsia="Aptos" w:cs="Arial"/>
                    <w:color w:val="FFFFFF" w:themeColor="background1"/>
                  </w:rPr>
                  <w:t>Click or tap to enter a date.</w:t>
                </w:r>
              </w:sdtContent>
            </w:sdt>
          </w:p>
        </w:tc>
        <w:tc>
          <w:tcPr>
            <w:tcW w:w="6683" w:type="dxa"/>
            <w:gridSpan w:val="3"/>
            <w:tcBorders>
              <w:left w:val="single" w:color="auto" w:sz="4" w:space="0"/>
              <w:right w:val="single" w:color="auto" w:sz="4" w:space="0"/>
            </w:tcBorders>
            <w:shd w:val="clear" w:color="auto" w:fill="FF9900"/>
            <w:vAlign w:val="center"/>
          </w:tcPr>
          <w:p w:rsidRPr="009F6F3A" w:rsidR="00046518" w:rsidP="001F6EC9" w:rsidRDefault="00046518" w14:paraId="31ECD174" w14:textId="059FA5B6">
            <w:pPr>
              <w:spacing w:before="40" w:after="40"/>
              <w:ind w:left="74"/>
              <w:rPr>
                <w:rFonts w:cs="Arial"/>
                <w:color w:val="FFFFFF" w:themeColor="background1"/>
              </w:rPr>
            </w:pPr>
            <w:r w:rsidRPr="009F6F3A">
              <w:rPr>
                <w:rFonts w:eastAsia="Aptos" w:cs="Arial"/>
                <w:b/>
                <w:bCs/>
                <w:color w:val="FFFFFF" w:themeColor="background1"/>
                <w:lang w:eastAsia="en-GB"/>
              </w:rPr>
              <w:t>PDP agreed and created with:</w:t>
            </w:r>
          </w:p>
        </w:tc>
      </w:tr>
      <w:tr w:rsidRPr="009F6F3A" w:rsidR="00046518" w:rsidTr="0063621C" w14:paraId="31BD70A8" w14:textId="77777777">
        <w:trPr>
          <w:cnfStyle w:val="000000100000" w:firstRow="0" w:lastRow="0" w:firstColumn="0" w:lastColumn="0" w:oddVBand="0" w:evenVBand="0" w:oddHBand="1" w:evenHBand="0" w:firstRowFirstColumn="0" w:firstRowLastColumn="0" w:lastRowFirstColumn="0" w:lastRowLastColumn="0"/>
        </w:trPr>
        <w:tc>
          <w:tcPr>
            <w:tcW w:w="7650" w:type="dxa"/>
            <w:gridSpan w:val="2"/>
            <w:tcBorders>
              <w:top w:val="single" w:color="auto" w:sz="4" w:space="0"/>
              <w:left w:val="single" w:color="auto" w:sz="4" w:space="0"/>
              <w:right w:val="single" w:color="auto" w:sz="4" w:space="0"/>
            </w:tcBorders>
            <w:shd w:val="clear" w:color="auto" w:fill="FF9900"/>
          </w:tcPr>
          <w:p w:rsidRPr="009F6F3A" w:rsidR="00046518" w:rsidP="001F6EC9" w:rsidRDefault="00046518" w14:paraId="0F33CB48" w14:textId="019A6440">
            <w:pPr>
              <w:spacing w:before="40" w:after="40"/>
              <w:ind w:left="74"/>
              <w:rPr>
                <w:rFonts w:eastAsia="Aptos" w:cs="Arial"/>
                <w:b/>
                <w:bCs/>
                <w:color w:val="FFFFFF" w:themeColor="background1"/>
                <w:lang w:eastAsia="en-GB"/>
              </w:rPr>
            </w:pPr>
            <w:r w:rsidRPr="009F6F3A">
              <w:rPr>
                <w:rFonts w:eastAsia="Aptos" w:cs="Arial"/>
                <w:b/>
                <w:bCs/>
                <w:color w:val="FFFFFF" w:themeColor="background1"/>
                <w:lang w:eastAsia="en-GB"/>
              </w:rPr>
              <w:t>Candidate signature:</w:t>
            </w:r>
          </w:p>
        </w:tc>
        <w:tc>
          <w:tcPr>
            <w:tcW w:w="6683" w:type="dxa"/>
            <w:gridSpan w:val="3"/>
            <w:tcBorders>
              <w:top w:val="single" w:color="auto" w:sz="4" w:space="0"/>
              <w:left w:val="single" w:color="auto" w:sz="4" w:space="0"/>
              <w:right w:val="single" w:color="auto" w:sz="4" w:space="0"/>
            </w:tcBorders>
            <w:shd w:val="clear" w:color="auto" w:fill="FF9900"/>
            <w:vAlign w:val="center"/>
          </w:tcPr>
          <w:p w:rsidRPr="009F6F3A" w:rsidR="00046518" w:rsidP="001F6EC9" w:rsidRDefault="00046518" w14:paraId="0EDC3A83" w14:textId="38CCEE56">
            <w:pPr>
              <w:spacing w:before="40" w:after="40"/>
              <w:ind w:left="74"/>
              <w:rPr>
                <w:rFonts w:cs="Arial"/>
                <w:color w:val="FFFFFF" w:themeColor="background1"/>
              </w:rPr>
            </w:pPr>
            <w:r w:rsidRPr="009F6F3A">
              <w:rPr>
                <w:rFonts w:eastAsia="Aptos" w:cs="Arial"/>
                <w:b/>
                <w:bCs/>
                <w:color w:val="FFFFFF" w:themeColor="background1"/>
                <w:lang w:eastAsia="en-GB"/>
              </w:rPr>
              <w:t>Signed (created with):</w:t>
            </w:r>
          </w:p>
        </w:tc>
      </w:tr>
      <w:tr w:rsidRPr="009F6F3A" w:rsidR="00236383" w:rsidTr="0063621C" w14:paraId="11FC5B9E" w14:textId="77777777">
        <w:trPr>
          <w:cnfStyle w:val="000000010000" w:firstRow="0" w:lastRow="0" w:firstColumn="0" w:lastColumn="0" w:oddVBand="0" w:evenVBand="0" w:oddHBand="0" w:evenHBand="1" w:firstRowFirstColumn="0" w:firstRowLastColumn="0" w:lastRowFirstColumn="0" w:lastRowLastColumn="0"/>
        </w:trPr>
        <w:tc>
          <w:tcPr>
            <w:tcW w:w="7650" w:type="dxa"/>
            <w:gridSpan w:val="2"/>
            <w:tcBorders>
              <w:left w:val="single" w:color="auto" w:sz="4" w:space="0"/>
              <w:right w:val="single" w:color="auto" w:sz="4" w:space="0"/>
            </w:tcBorders>
            <w:shd w:val="clear" w:color="auto" w:fill="FF9900"/>
          </w:tcPr>
          <w:p w:rsidRPr="009F6F3A" w:rsidR="00236383" w:rsidP="00321FBB" w:rsidRDefault="00321FBB" w14:paraId="4EB55F07" w14:textId="35EA53DF">
            <w:pPr>
              <w:tabs>
                <w:tab w:val="left" w:pos="3045"/>
              </w:tabs>
              <w:spacing w:before="40" w:after="40"/>
              <w:ind w:left="74"/>
              <w:rPr>
                <w:rFonts w:eastAsia="Aptos" w:cs="Arial"/>
                <w:b/>
                <w:bCs/>
                <w:color w:val="FFFFFF" w:themeColor="background1"/>
                <w:lang w:eastAsia="en-GB"/>
              </w:rPr>
            </w:pPr>
            <w:r>
              <w:rPr>
                <w:rFonts w:eastAsia="Aptos" w:cs="Arial"/>
                <w:b/>
                <w:bCs/>
                <w:color w:val="FFFFFF" w:themeColor="background1"/>
                <w:lang w:eastAsia="en-GB"/>
              </w:rPr>
              <w:tab/>
            </w:r>
          </w:p>
        </w:tc>
        <w:tc>
          <w:tcPr>
            <w:tcW w:w="6683" w:type="dxa"/>
            <w:gridSpan w:val="3"/>
            <w:tcBorders>
              <w:left w:val="single" w:color="auto" w:sz="4" w:space="0"/>
              <w:right w:val="single" w:color="auto" w:sz="4" w:space="0"/>
            </w:tcBorders>
            <w:shd w:val="clear" w:color="auto" w:fill="FF9900"/>
            <w:vAlign w:val="center"/>
          </w:tcPr>
          <w:p w:rsidRPr="009F6F3A" w:rsidR="00236383" w:rsidP="001F6EC9" w:rsidRDefault="00236383" w14:paraId="1F0B5D05" w14:textId="57A0F5D2">
            <w:pPr>
              <w:spacing w:before="40" w:after="40"/>
              <w:ind w:left="74"/>
              <w:rPr>
                <w:rFonts w:eastAsia="Aptos" w:cs="Arial"/>
                <w:b/>
                <w:bCs/>
                <w:color w:val="FFFFFF" w:themeColor="background1"/>
                <w:lang w:eastAsia="en-GB"/>
              </w:rPr>
            </w:pPr>
            <w:r w:rsidRPr="009F6F3A">
              <w:rPr>
                <w:rFonts w:eastAsia="Aptos" w:cs="Arial"/>
                <w:b/>
                <w:bCs/>
                <w:color w:val="FFFFFF" w:themeColor="background1"/>
                <w:lang w:eastAsia="en-GB"/>
              </w:rPr>
              <w:t xml:space="preserve">Planned PDP review date: </w:t>
            </w:r>
            <w:sdt>
              <w:sdtPr>
                <w:rPr>
                  <w:rFonts w:eastAsia="Aptos" w:cs="Arial"/>
                  <w:color w:val="FFFFFF" w:themeColor="background1"/>
                </w:rPr>
                <w:id w:val="-1371681285"/>
                <w:placeholder>
                  <w:docPart w:val="0F61F7BC50B9401994E414ECB4A6FEA1"/>
                </w:placeholder>
                <w:showingPlcHdr/>
                <w:date>
                  <w:dateFormat w:val="dd/MM/yyyy"/>
                  <w:lid w:val="en-GB"/>
                  <w:storeMappedDataAs w:val="dateTime"/>
                  <w:calendar w:val="gregorian"/>
                </w:date>
              </w:sdtPr>
              <w:sdtContent>
                <w:r w:rsidRPr="009F6F3A">
                  <w:rPr>
                    <w:rFonts w:eastAsia="Aptos" w:cs="Arial"/>
                    <w:color w:val="FFFFFF" w:themeColor="background1"/>
                  </w:rPr>
                  <w:t>Click or tap to enter a date.</w:t>
                </w:r>
              </w:sdtContent>
            </w:sdt>
          </w:p>
        </w:tc>
      </w:tr>
      <w:tr w:rsidRPr="009F6F3A" w:rsidR="00642742" w:rsidTr="0063621C" w14:paraId="1685F83B" w14:textId="77777777">
        <w:trPr>
          <w:cnfStyle w:val="000000100000" w:firstRow="0" w:lastRow="0" w:firstColumn="0" w:lastColumn="0" w:oddVBand="0" w:evenVBand="0" w:oddHBand="1" w:evenHBand="0" w:firstRowFirstColumn="0" w:firstRowLastColumn="0" w:lastRowFirstColumn="0" w:lastRowLastColumn="0"/>
        </w:trPr>
        <w:tc>
          <w:tcPr>
            <w:tcW w:w="14333" w:type="dxa"/>
            <w:gridSpan w:val="5"/>
            <w:tcBorders>
              <w:left w:val="single" w:color="auto" w:sz="4" w:space="0"/>
              <w:right w:val="single" w:color="auto" w:sz="4" w:space="0"/>
            </w:tcBorders>
            <w:shd w:val="clear" w:color="auto" w:fill="D9D9D9" w:themeFill="background1" w:themeFillShade="D9"/>
          </w:tcPr>
          <w:p w:rsidRPr="009F6F3A" w:rsidR="00642742" w:rsidP="001F6EC9" w:rsidRDefault="00642742" w14:paraId="4B97B84B" w14:textId="77777777">
            <w:pPr>
              <w:spacing w:before="40" w:after="40"/>
              <w:ind w:left="74"/>
              <w:rPr>
                <w:rFonts w:cs="Arial"/>
              </w:rPr>
            </w:pPr>
            <w:r>
              <w:rPr>
                <w:rFonts w:cs="Arial"/>
                <w:b/>
                <w:bCs/>
                <w:lang w:eastAsia="en-GB"/>
              </w:rPr>
              <w:t>Overall purpose of the PDP, including review of current coaching or mentoring practice</w:t>
            </w:r>
          </w:p>
        </w:tc>
      </w:tr>
      <w:tr w:rsidRPr="009F6F3A" w:rsidR="00642742" w:rsidTr="0063621C" w14:paraId="4378F9CF" w14:textId="77777777">
        <w:trPr>
          <w:cnfStyle w:val="000000010000" w:firstRow="0" w:lastRow="0" w:firstColumn="0" w:lastColumn="0" w:oddVBand="0" w:evenVBand="0" w:oddHBand="0" w:evenHBand="1" w:firstRowFirstColumn="0" w:firstRowLastColumn="0" w:lastRowFirstColumn="0" w:lastRowLastColumn="0"/>
        </w:trPr>
        <w:tc>
          <w:tcPr>
            <w:tcW w:w="14333" w:type="dxa"/>
            <w:gridSpan w:val="5"/>
            <w:tcBorders>
              <w:left w:val="single" w:color="auto" w:sz="4" w:space="0"/>
              <w:right w:val="single" w:color="auto" w:sz="4" w:space="0"/>
            </w:tcBorders>
            <w:shd w:val="clear" w:color="auto" w:fill="auto"/>
          </w:tcPr>
          <w:p w:rsidR="00642742" w:rsidP="001F6EC9" w:rsidRDefault="00642742" w14:paraId="03CCE47C" w14:textId="77777777">
            <w:pPr>
              <w:spacing w:before="40" w:after="40"/>
              <w:ind w:left="74"/>
              <w:rPr>
                <w:rFonts w:cs="Arial"/>
                <w:b/>
                <w:bCs/>
                <w:lang w:eastAsia="en-GB"/>
              </w:rPr>
            </w:pPr>
          </w:p>
          <w:p w:rsidR="007D1FE2" w:rsidP="001F6EC9" w:rsidRDefault="007D1FE2" w14:paraId="743C0B0D" w14:textId="77777777">
            <w:pPr>
              <w:spacing w:before="40" w:after="40"/>
              <w:ind w:left="74"/>
              <w:rPr>
                <w:rFonts w:cs="Arial"/>
                <w:b/>
                <w:bCs/>
                <w:lang w:eastAsia="en-GB"/>
              </w:rPr>
            </w:pPr>
          </w:p>
          <w:p w:rsidR="007D1FE2" w:rsidP="001F6EC9" w:rsidRDefault="007D1FE2" w14:paraId="70F6A3A3" w14:textId="77777777">
            <w:pPr>
              <w:spacing w:before="40" w:after="40"/>
              <w:ind w:left="74"/>
              <w:rPr>
                <w:rFonts w:cs="Arial"/>
                <w:b/>
                <w:bCs/>
                <w:lang w:eastAsia="en-GB"/>
              </w:rPr>
            </w:pPr>
          </w:p>
          <w:p w:rsidRPr="009F6F3A" w:rsidR="007D1FE2" w:rsidP="001F6EC9" w:rsidRDefault="007D1FE2" w14:paraId="2C90A0E3" w14:textId="77777777">
            <w:pPr>
              <w:spacing w:before="40" w:after="40"/>
              <w:ind w:left="74"/>
              <w:rPr>
                <w:rFonts w:cs="Arial"/>
                <w:b/>
                <w:bCs/>
                <w:lang w:eastAsia="en-GB"/>
              </w:rPr>
            </w:pPr>
          </w:p>
        </w:tc>
      </w:tr>
      <w:tr w:rsidRPr="009F6F3A" w:rsidR="00642742" w:rsidTr="0063621C" w14:paraId="0D44FCAE" w14:textId="77777777">
        <w:trPr>
          <w:cnfStyle w:val="000000100000" w:firstRow="0" w:lastRow="0" w:firstColumn="0" w:lastColumn="0" w:oddVBand="0" w:evenVBand="0" w:oddHBand="1" w:evenHBand="0" w:firstRowFirstColumn="0" w:firstRowLastColumn="0" w:lastRowFirstColumn="0" w:lastRowLastColumn="0"/>
        </w:trPr>
        <w:tc>
          <w:tcPr>
            <w:tcW w:w="14333" w:type="dxa"/>
            <w:gridSpan w:val="5"/>
            <w:tcBorders>
              <w:left w:val="single" w:color="auto" w:sz="4" w:space="0"/>
              <w:right w:val="single" w:color="auto" w:sz="4" w:space="0"/>
            </w:tcBorders>
            <w:shd w:val="clear" w:color="auto" w:fill="FF9900"/>
          </w:tcPr>
          <w:p w:rsidRPr="003E48A1" w:rsidR="00642742" w:rsidP="001F6EC9" w:rsidRDefault="00642742" w14:paraId="13144FC5" w14:textId="77777777">
            <w:pPr>
              <w:spacing w:before="40" w:after="40"/>
              <w:ind w:left="74"/>
              <w:rPr>
                <w:rFonts w:cs="Arial"/>
                <w:b/>
                <w:bCs/>
                <w:color w:val="FFFFFF" w:themeColor="background1"/>
                <w:lang w:eastAsia="en-GB"/>
              </w:rPr>
            </w:pPr>
            <w:r w:rsidRPr="003E48A1">
              <w:rPr>
                <w:rFonts w:cs="Arial"/>
                <w:b/>
                <w:bCs/>
                <w:color w:val="FFFFFF" w:themeColor="background1"/>
                <w:lang w:eastAsia="en-GB"/>
              </w:rPr>
              <w:t xml:space="preserve">Mandatory instruction: Level </w:t>
            </w:r>
            <w:r>
              <w:rPr>
                <w:rFonts w:cs="Arial"/>
                <w:b/>
                <w:bCs/>
                <w:color w:val="FFFFFF" w:themeColor="background1"/>
                <w:lang w:eastAsia="en-GB"/>
              </w:rPr>
              <w:t>7</w:t>
            </w:r>
            <w:r w:rsidRPr="003E48A1">
              <w:rPr>
                <w:rFonts w:cs="Arial"/>
                <w:b/>
                <w:bCs/>
                <w:color w:val="FFFFFF" w:themeColor="background1"/>
                <w:lang w:eastAsia="en-GB"/>
              </w:rPr>
              <w:t xml:space="preserve"> PDP must cover the next 12 months and include at least six SMART objectives </w:t>
            </w:r>
          </w:p>
        </w:tc>
      </w:tr>
      <w:tr w:rsidRPr="009F6F3A" w:rsidR="00642742" w:rsidTr="0063621C" w14:paraId="3C05BBB6" w14:textId="77777777">
        <w:trPr>
          <w:cnfStyle w:val="000000010000" w:firstRow="0" w:lastRow="0" w:firstColumn="0" w:lastColumn="0" w:oddVBand="0" w:evenVBand="0" w:oddHBand="0" w:evenHBand="1" w:firstRowFirstColumn="0" w:firstRowLastColumn="0" w:lastRowFirstColumn="0" w:lastRowLastColumn="0"/>
        </w:trPr>
        <w:tc>
          <w:tcPr>
            <w:tcW w:w="2024" w:type="dxa"/>
            <w:tcBorders>
              <w:left w:val="single" w:color="auto" w:sz="4" w:space="0"/>
              <w:right w:val="single" w:color="auto" w:sz="4" w:space="0"/>
            </w:tcBorders>
            <w:vAlign w:val="center"/>
          </w:tcPr>
          <w:p w:rsidRPr="009F6F3A" w:rsidR="006C2883" w:rsidP="006C2883" w:rsidRDefault="006C2883" w14:paraId="0D3B4351" w14:textId="77777777">
            <w:pPr>
              <w:spacing w:before="40" w:after="40"/>
              <w:ind w:left="74"/>
              <w:rPr>
                <w:rFonts w:eastAsia="Aptos" w:cs="Arial"/>
                <w:b/>
                <w:lang w:eastAsia="en-GB"/>
              </w:rPr>
            </w:pPr>
            <w:r w:rsidRPr="009F6F3A">
              <w:rPr>
                <w:rFonts w:eastAsia="Aptos" w:cs="Arial"/>
                <w:b/>
                <w:lang w:eastAsia="en-GB"/>
              </w:rPr>
              <w:t>Objectives/Smart</w:t>
            </w:r>
          </w:p>
          <w:p w:rsidRPr="007D1FE2" w:rsidR="00642742" w:rsidP="006C2883" w:rsidRDefault="00642742" w14:paraId="177AD43E" w14:textId="77777777">
            <w:pPr>
              <w:ind w:left="74"/>
            </w:pPr>
            <w:r w:rsidRPr="006C2883">
              <w:rPr>
                <w:sz w:val="18"/>
                <w:szCs w:val="18"/>
                <w:lang w:eastAsia="en-GB"/>
              </w:rPr>
              <w:t>703 AC2.3 (SMART)</w:t>
            </w:r>
          </w:p>
        </w:tc>
        <w:tc>
          <w:tcPr>
            <w:tcW w:w="5626" w:type="dxa"/>
            <w:tcBorders>
              <w:left w:val="single" w:color="auto" w:sz="4" w:space="0"/>
              <w:right w:val="single" w:color="auto" w:sz="4" w:space="0"/>
            </w:tcBorders>
            <w:vAlign w:val="center"/>
          </w:tcPr>
          <w:p w:rsidRPr="007D1FE2" w:rsidR="00642742" w:rsidP="001F6EC9" w:rsidRDefault="00642742" w14:paraId="5E2CFCD4" w14:textId="77777777">
            <w:pPr>
              <w:spacing w:before="40" w:after="40"/>
              <w:ind w:left="74"/>
              <w:rPr>
                <w:rFonts w:eastAsia="Aptos" w:cs="Arial"/>
                <w:b/>
                <w:lang w:eastAsia="en-GB"/>
              </w:rPr>
            </w:pPr>
            <w:r w:rsidRPr="007D1FE2">
              <w:rPr>
                <w:rFonts w:eastAsia="Aptos" w:cs="Arial"/>
                <w:b/>
                <w:lang w:eastAsia="en-GB"/>
              </w:rPr>
              <w:t xml:space="preserve">Activities/resources required </w:t>
            </w:r>
          </w:p>
          <w:p w:rsidRPr="007D1FE2" w:rsidR="00642742" w:rsidP="001F6EC9" w:rsidRDefault="00642742" w14:paraId="7EEC3498" w14:textId="77777777">
            <w:pPr>
              <w:spacing w:before="40" w:after="40"/>
              <w:ind w:left="74"/>
              <w:rPr>
                <w:rFonts w:cs="Arial"/>
              </w:rPr>
            </w:pPr>
            <w:r w:rsidRPr="007D1FE2">
              <w:rPr>
                <w:rFonts w:eastAsia="Aptos" w:cs="Arial"/>
                <w:bCs/>
                <w:i/>
                <w:iCs/>
                <w:sz w:val="18"/>
                <w:szCs w:val="18"/>
                <w:lang w:eastAsia="en-GB"/>
              </w:rPr>
              <w:t>703 AC2.3 (activities)</w:t>
            </w:r>
          </w:p>
        </w:tc>
        <w:tc>
          <w:tcPr>
            <w:tcW w:w="2795" w:type="dxa"/>
            <w:tcBorders>
              <w:left w:val="single" w:color="auto" w:sz="4" w:space="0"/>
              <w:right w:val="single" w:color="auto" w:sz="4" w:space="0"/>
            </w:tcBorders>
          </w:tcPr>
          <w:p w:rsidRPr="007D1FE2" w:rsidR="00642742" w:rsidP="006C2883" w:rsidRDefault="00642742" w14:paraId="46AA946B" w14:textId="77777777">
            <w:pPr>
              <w:spacing w:before="40" w:after="40"/>
              <w:ind w:left="74"/>
              <w:rPr>
                <w:rFonts w:eastAsia="Aptos" w:cs="Arial"/>
                <w:b/>
                <w:lang w:eastAsia="en-GB"/>
              </w:rPr>
            </w:pPr>
            <w:r w:rsidRPr="007D1FE2">
              <w:rPr>
                <w:rFonts w:eastAsia="Aptos" w:cs="Arial"/>
                <w:b/>
                <w:lang w:eastAsia="en-GB"/>
              </w:rPr>
              <w:t>Intended impact on own capability</w:t>
            </w:r>
          </w:p>
          <w:p w:rsidRPr="007D1FE2" w:rsidR="00642742" w:rsidP="006C2883" w:rsidRDefault="00642742" w14:paraId="190CA79D" w14:textId="77777777">
            <w:pPr>
              <w:spacing w:before="40" w:after="40"/>
              <w:ind w:left="74"/>
              <w:rPr>
                <w:rFonts w:eastAsia="Aptos" w:cs="Arial"/>
                <w:bCs/>
                <w:i/>
                <w:iCs/>
                <w:sz w:val="18"/>
                <w:szCs w:val="18"/>
                <w:lang w:eastAsia="en-GB"/>
              </w:rPr>
            </w:pPr>
            <w:r w:rsidRPr="007D1FE2">
              <w:rPr>
                <w:rFonts w:eastAsia="Aptos" w:cs="Arial"/>
                <w:bCs/>
                <w:i/>
                <w:iCs/>
                <w:sz w:val="18"/>
                <w:szCs w:val="18"/>
                <w:lang w:eastAsia="en-GB"/>
              </w:rPr>
              <w:t>703 AC2.3 (intended impact)</w:t>
            </w:r>
          </w:p>
        </w:tc>
        <w:tc>
          <w:tcPr>
            <w:tcW w:w="1315" w:type="dxa"/>
            <w:tcBorders>
              <w:left w:val="single" w:color="auto" w:sz="4" w:space="0"/>
              <w:right w:val="single" w:color="auto" w:sz="4" w:space="0"/>
            </w:tcBorders>
            <w:vAlign w:val="center"/>
          </w:tcPr>
          <w:p w:rsidRPr="006C2883" w:rsidR="00642742" w:rsidP="006C2883" w:rsidRDefault="00642742" w14:paraId="1586E43D" w14:textId="77777777">
            <w:pPr>
              <w:spacing w:before="40" w:after="40"/>
              <w:ind w:left="74"/>
              <w:rPr>
                <w:rFonts w:eastAsia="Aptos" w:cs="Arial"/>
                <w:b/>
                <w:lang w:eastAsia="en-GB"/>
              </w:rPr>
            </w:pPr>
            <w:r w:rsidRPr="006C2883">
              <w:rPr>
                <w:rFonts w:eastAsia="Aptos" w:cs="Arial"/>
                <w:b/>
                <w:lang w:eastAsia="en-GB"/>
              </w:rPr>
              <w:t xml:space="preserve">Target date </w:t>
            </w:r>
          </w:p>
        </w:tc>
        <w:tc>
          <w:tcPr>
            <w:tcW w:w="2573" w:type="dxa"/>
            <w:tcBorders>
              <w:left w:val="single" w:color="auto" w:sz="4" w:space="0"/>
              <w:right w:val="single" w:color="auto" w:sz="4" w:space="0"/>
            </w:tcBorders>
            <w:vAlign w:val="center"/>
          </w:tcPr>
          <w:p w:rsidRPr="006C2883" w:rsidR="00642742" w:rsidP="006C2883" w:rsidRDefault="00642742" w14:paraId="72EEC675" w14:textId="77777777">
            <w:pPr>
              <w:spacing w:before="40" w:after="40"/>
              <w:ind w:left="74"/>
              <w:rPr>
                <w:rFonts w:eastAsia="Aptos" w:cs="Arial"/>
                <w:b/>
                <w:lang w:eastAsia="en-GB"/>
              </w:rPr>
            </w:pPr>
            <w:r w:rsidRPr="006C2883">
              <w:rPr>
                <w:rFonts w:eastAsia="Aptos" w:cs="Arial"/>
                <w:b/>
                <w:lang w:eastAsia="en-GB"/>
              </w:rPr>
              <w:t xml:space="preserve">Progress/review </w:t>
            </w:r>
          </w:p>
          <w:p w:rsidRPr="006C2883" w:rsidR="00642742" w:rsidP="006C2883" w:rsidRDefault="00642742" w14:paraId="4D406F96" w14:textId="77777777">
            <w:pPr>
              <w:spacing w:before="40" w:after="40"/>
              <w:ind w:left="74"/>
              <w:rPr>
                <w:rFonts w:cs="Arial"/>
                <w:bCs/>
                <w:i/>
                <w:iCs/>
                <w:sz w:val="18"/>
                <w:szCs w:val="18"/>
              </w:rPr>
            </w:pPr>
            <w:r w:rsidRPr="006C2883">
              <w:rPr>
                <w:rFonts w:eastAsia="Aptos" w:cs="Arial"/>
                <w:bCs/>
                <w:i/>
                <w:iCs/>
                <w:sz w:val="18"/>
                <w:szCs w:val="18"/>
                <w:lang w:eastAsia="en-GB"/>
              </w:rPr>
              <w:t>703 AC2.3 (revise and review)</w:t>
            </w:r>
          </w:p>
        </w:tc>
      </w:tr>
      <w:tr w:rsidRPr="009F6F3A" w:rsidR="00642742" w:rsidTr="0063621C" w14:paraId="118A99B6" w14:textId="77777777">
        <w:trPr>
          <w:cnfStyle w:val="000000100000" w:firstRow="0" w:lastRow="0" w:firstColumn="0" w:lastColumn="0" w:oddVBand="0" w:evenVBand="0" w:oddHBand="1" w:evenHBand="0" w:firstRowFirstColumn="0" w:firstRowLastColumn="0" w:lastRowFirstColumn="0" w:lastRowLastColumn="0"/>
          <w:trHeight w:val="1057"/>
        </w:trPr>
        <w:tc>
          <w:tcPr>
            <w:tcW w:w="2024" w:type="dxa"/>
            <w:tcBorders>
              <w:left w:val="single" w:color="auto" w:sz="4" w:space="0"/>
              <w:right w:val="single" w:color="auto" w:sz="4" w:space="0"/>
            </w:tcBorders>
            <w:shd w:val="clear" w:color="auto" w:fill="FFFFFF" w:themeFill="background1"/>
          </w:tcPr>
          <w:p w:rsidRPr="009F6F3A" w:rsidR="00642742" w:rsidP="001F6EC9" w:rsidRDefault="00642742" w14:paraId="42FF1660" w14:textId="77777777">
            <w:pPr>
              <w:spacing w:before="40" w:after="40"/>
              <w:ind w:left="74"/>
              <w:rPr>
                <w:rFonts w:eastAsia="Aptos" w:cs="Arial"/>
                <w:b/>
                <w:bCs/>
                <w:lang w:eastAsia="en-GB"/>
              </w:rPr>
            </w:pPr>
            <w:r>
              <w:rPr>
                <w:rFonts w:cs="Arial"/>
                <w:b/>
                <w:bCs/>
              </w:rPr>
              <w:t>Objective</w:t>
            </w:r>
            <w:r w:rsidRPr="009F6F3A">
              <w:rPr>
                <w:rFonts w:cs="Arial"/>
                <w:b/>
                <w:bCs/>
              </w:rPr>
              <w:t xml:space="preserve"> 1:</w:t>
            </w:r>
          </w:p>
        </w:tc>
        <w:tc>
          <w:tcPr>
            <w:tcW w:w="5626" w:type="dxa"/>
            <w:tcBorders>
              <w:left w:val="single" w:color="auto" w:sz="4" w:space="0"/>
              <w:right w:val="single" w:color="auto" w:sz="4" w:space="0"/>
            </w:tcBorders>
            <w:shd w:val="clear" w:color="auto" w:fill="FFFFFF" w:themeFill="background1"/>
          </w:tcPr>
          <w:p w:rsidRPr="009F6F3A" w:rsidR="00642742" w:rsidP="001F6EC9" w:rsidRDefault="00642742" w14:paraId="4F0A31DF" w14:textId="77777777">
            <w:pPr>
              <w:spacing w:before="40" w:after="40"/>
              <w:rPr>
                <w:rFonts w:eastAsia="Aptos" w:cs="Arial"/>
                <w:b/>
                <w:lang w:eastAsia="en-GB"/>
              </w:rPr>
            </w:pPr>
          </w:p>
        </w:tc>
        <w:tc>
          <w:tcPr>
            <w:tcW w:w="2795" w:type="dxa"/>
            <w:tcBorders>
              <w:left w:val="single" w:color="auto" w:sz="4" w:space="0"/>
              <w:right w:val="single" w:color="auto" w:sz="4" w:space="0"/>
            </w:tcBorders>
            <w:shd w:val="clear" w:color="auto" w:fill="FFFFFF" w:themeFill="background1"/>
          </w:tcPr>
          <w:p w:rsidRPr="00226151" w:rsidR="00642742" w:rsidP="001F6EC9" w:rsidRDefault="00642742" w14:paraId="55281F69" w14:textId="77777777">
            <w:pPr>
              <w:spacing w:before="40" w:after="40"/>
              <w:ind w:left="74"/>
              <w:rPr>
                <w:rFonts w:eastAsia="Aptos" w:cs="Arial"/>
                <w:bCs/>
                <w:lang w:eastAsia="en-GB"/>
              </w:rPr>
            </w:pPr>
          </w:p>
        </w:tc>
        <w:tc>
          <w:tcPr>
            <w:tcW w:w="1315" w:type="dxa"/>
            <w:tcBorders>
              <w:left w:val="single" w:color="auto" w:sz="4" w:space="0"/>
              <w:right w:val="single" w:color="auto" w:sz="4" w:space="0"/>
            </w:tcBorders>
            <w:shd w:val="clear" w:color="auto" w:fill="FFFFFF" w:themeFill="background1"/>
          </w:tcPr>
          <w:p w:rsidRPr="00226151" w:rsidR="00642742" w:rsidP="001F6EC9" w:rsidRDefault="00642742" w14:paraId="7F49F275" w14:textId="77777777">
            <w:pPr>
              <w:spacing w:before="40" w:after="40"/>
              <w:ind w:left="74"/>
              <w:rPr>
                <w:rFonts w:eastAsia="Aptos" w:cs="Arial"/>
                <w:bCs/>
                <w:lang w:eastAsia="en-GB"/>
              </w:rPr>
            </w:pPr>
          </w:p>
        </w:tc>
        <w:tc>
          <w:tcPr>
            <w:tcW w:w="2573" w:type="dxa"/>
            <w:tcBorders>
              <w:left w:val="single" w:color="auto" w:sz="4" w:space="0"/>
              <w:right w:val="single" w:color="auto" w:sz="4" w:space="0"/>
            </w:tcBorders>
            <w:shd w:val="clear" w:color="auto" w:fill="FFFFFF" w:themeFill="background1"/>
          </w:tcPr>
          <w:p w:rsidRPr="00226151" w:rsidR="00642742" w:rsidP="001F6EC9" w:rsidRDefault="00642742" w14:paraId="52E7613F" w14:textId="77777777">
            <w:pPr>
              <w:spacing w:before="40" w:after="40"/>
              <w:ind w:left="74"/>
              <w:rPr>
                <w:rFonts w:eastAsia="Aptos" w:cs="Arial"/>
                <w:bCs/>
                <w:lang w:eastAsia="en-GB"/>
              </w:rPr>
            </w:pPr>
          </w:p>
        </w:tc>
      </w:tr>
      <w:tr w:rsidRPr="009F6F3A" w:rsidR="00642742" w:rsidTr="0063621C" w14:paraId="0FB78E7C" w14:textId="77777777">
        <w:trPr>
          <w:cnfStyle w:val="000000010000" w:firstRow="0" w:lastRow="0" w:firstColumn="0" w:lastColumn="0" w:oddVBand="0" w:evenVBand="0" w:oddHBand="0" w:evenHBand="1" w:firstRowFirstColumn="0" w:firstRowLastColumn="0" w:lastRowFirstColumn="0" w:lastRowLastColumn="0"/>
          <w:trHeight w:val="1207"/>
        </w:trPr>
        <w:tc>
          <w:tcPr>
            <w:tcW w:w="2024" w:type="dxa"/>
            <w:tcBorders>
              <w:left w:val="single" w:color="auto" w:sz="4" w:space="0"/>
              <w:right w:val="single" w:color="auto" w:sz="4" w:space="0"/>
            </w:tcBorders>
          </w:tcPr>
          <w:p w:rsidRPr="009F6F3A" w:rsidR="00642742" w:rsidP="001F6EC9" w:rsidRDefault="00642742" w14:paraId="0D379D35" w14:textId="77777777">
            <w:pPr>
              <w:spacing w:before="40" w:after="40"/>
              <w:ind w:left="74"/>
              <w:rPr>
                <w:rFonts w:eastAsia="Aptos" w:cs="Arial"/>
                <w:b/>
                <w:bCs/>
                <w:lang w:eastAsia="en-GB"/>
              </w:rPr>
            </w:pPr>
            <w:r>
              <w:rPr>
                <w:rFonts w:cs="Arial"/>
                <w:b/>
                <w:bCs/>
              </w:rPr>
              <w:t>Objective 2:</w:t>
            </w:r>
            <w:r w:rsidRPr="009F6F3A">
              <w:rPr>
                <w:rFonts w:cs="Arial"/>
                <w:b/>
                <w:bCs/>
              </w:rPr>
              <w:t xml:space="preserve"> </w:t>
            </w:r>
          </w:p>
        </w:tc>
        <w:tc>
          <w:tcPr>
            <w:tcW w:w="5626" w:type="dxa"/>
            <w:tcBorders>
              <w:left w:val="single" w:color="auto" w:sz="4" w:space="0"/>
              <w:right w:val="single" w:color="auto" w:sz="4" w:space="0"/>
            </w:tcBorders>
            <w:shd w:val="clear" w:color="auto" w:fill="FFFFFF" w:themeFill="background1"/>
          </w:tcPr>
          <w:p w:rsidRPr="009F6F3A" w:rsidR="00642742" w:rsidP="001F6EC9" w:rsidRDefault="00642742" w14:paraId="2996B5AC" w14:textId="77777777">
            <w:pPr>
              <w:spacing w:before="40" w:after="40"/>
              <w:rPr>
                <w:rFonts w:eastAsia="Aptos" w:cs="Arial"/>
                <w:b/>
                <w:lang w:eastAsia="en-GB"/>
              </w:rPr>
            </w:pPr>
          </w:p>
        </w:tc>
        <w:tc>
          <w:tcPr>
            <w:tcW w:w="2795" w:type="dxa"/>
            <w:tcBorders>
              <w:left w:val="single" w:color="auto" w:sz="4" w:space="0"/>
              <w:right w:val="single" w:color="auto" w:sz="4" w:space="0"/>
            </w:tcBorders>
            <w:shd w:val="clear" w:color="auto" w:fill="FFFFFF" w:themeFill="background1"/>
          </w:tcPr>
          <w:p w:rsidRPr="00226151" w:rsidR="00642742" w:rsidP="001F6EC9" w:rsidRDefault="00642742" w14:paraId="15C462E6" w14:textId="77777777">
            <w:pPr>
              <w:spacing w:before="40" w:after="40"/>
              <w:ind w:left="74"/>
              <w:rPr>
                <w:rFonts w:eastAsia="Aptos" w:cs="Arial"/>
                <w:bCs/>
                <w:lang w:eastAsia="en-GB"/>
              </w:rPr>
            </w:pPr>
          </w:p>
        </w:tc>
        <w:tc>
          <w:tcPr>
            <w:tcW w:w="1315" w:type="dxa"/>
            <w:tcBorders>
              <w:left w:val="single" w:color="auto" w:sz="4" w:space="0"/>
              <w:right w:val="single" w:color="auto" w:sz="4" w:space="0"/>
            </w:tcBorders>
            <w:shd w:val="clear" w:color="auto" w:fill="FFFFFF" w:themeFill="background1"/>
          </w:tcPr>
          <w:p w:rsidRPr="00226151" w:rsidR="00642742" w:rsidP="001F6EC9" w:rsidRDefault="00642742" w14:paraId="2A12DC1C" w14:textId="77777777">
            <w:pPr>
              <w:spacing w:before="40" w:after="40"/>
              <w:ind w:left="74"/>
              <w:rPr>
                <w:rFonts w:eastAsia="Aptos" w:cs="Arial"/>
                <w:bCs/>
                <w:lang w:eastAsia="en-GB"/>
              </w:rPr>
            </w:pPr>
          </w:p>
        </w:tc>
        <w:tc>
          <w:tcPr>
            <w:tcW w:w="2573" w:type="dxa"/>
            <w:tcBorders>
              <w:left w:val="single" w:color="auto" w:sz="4" w:space="0"/>
              <w:right w:val="single" w:color="auto" w:sz="4" w:space="0"/>
            </w:tcBorders>
            <w:shd w:val="clear" w:color="auto" w:fill="FFFFFF" w:themeFill="background1"/>
          </w:tcPr>
          <w:p w:rsidRPr="009F6F3A" w:rsidR="00642742" w:rsidP="001F6EC9" w:rsidRDefault="00642742" w14:paraId="3092EDBF" w14:textId="77777777">
            <w:pPr>
              <w:spacing w:before="40" w:after="40"/>
              <w:ind w:left="74"/>
              <w:rPr>
                <w:rFonts w:eastAsia="Aptos" w:cs="Arial"/>
                <w:b/>
                <w:lang w:eastAsia="en-GB"/>
              </w:rPr>
            </w:pPr>
          </w:p>
        </w:tc>
      </w:tr>
      <w:tr w:rsidRPr="009F6F3A" w:rsidR="00642742" w:rsidTr="0063621C" w14:paraId="01A3E831" w14:textId="77777777">
        <w:trPr>
          <w:cnfStyle w:val="000000100000" w:firstRow="0" w:lastRow="0" w:firstColumn="0" w:lastColumn="0" w:oddVBand="0" w:evenVBand="0" w:oddHBand="1" w:evenHBand="0" w:firstRowFirstColumn="0" w:firstRowLastColumn="0" w:lastRowFirstColumn="0" w:lastRowLastColumn="0"/>
          <w:trHeight w:val="1181"/>
        </w:trPr>
        <w:tc>
          <w:tcPr>
            <w:tcW w:w="2024" w:type="dxa"/>
            <w:tcBorders>
              <w:left w:val="single" w:color="auto" w:sz="4" w:space="0"/>
              <w:right w:val="single" w:color="auto" w:sz="4" w:space="0"/>
            </w:tcBorders>
            <w:shd w:val="clear" w:color="auto" w:fill="FFFFFF" w:themeFill="background1"/>
          </w:tcPr>
          <w:p w:rsidRPr="009F6F3A" w:rsidR="00642742" w:rsidP="001F6EC9" w:rsidRDefault="00642742" w14:paraId="0FE1D336" w14:textId="77777777">
            <w:pPr>
              <w:spacing w:before="40" w:after="40"/>
              <w:ind w:left="74"/>
              <w:rPr>
                <w:rFonts w:eastAsia="Aptos" w:cs="Arial"/>
                <w:b/>
                <w:bCs/>
                <w:lang w:eastAsia="en-GB"/>
              </w:rPr>
            </w:pPr>
            <w:r>
              <w:rPr>
                <w:rFonts w:cs="Arial"/>
                <w:b/>
                <w:bCs/>
              </w:rPr>
              <w:t xml:space="preserve">Objective </w:t>
            </w:r>
            <w:r w:rsidRPr="009F6F3A">
              <w:rPr>
                <w:rFonts w:cs="Arial"/>
                <w:b/>
                <w:bCs/>
              </w:rPr>
              <w:t>3</w:t>
            </w:r>
            <w:r>
              <w:rPr>
                <w:rFonts w:cs="Arial"/>
                <w:b/>
                <w:bCs/>
              </w:rPr>
              <w:t>:</w:t>
            </w:r>
            <w:r w:rsidRPr="009F6F3A">
              <w:rPr>
                <w:rFonts w:cs="Arial"/>
                <w:b/>
                <w:bCs/>
              </w:rPr>
              <w:t xml:space="preserve"> </w:t>
            </w:r>
          </w:p>
        </w:tc>
        <w:tc>
          <w:tcPr>
            <w:tcW w:w="5626" w:type="dxa"/>
            <w:tcBorders>
              <w:left w:val="single" w:color="auto" w:sz="4" w:space="0"/>
              <w:right w:val="single" w:color="auto" w:sz="4" w:space="0"/>
            </w:tcBorders>
            <w:shd w:val="clear" w:color="auto" w:fill="FFFFFF" w:themeFill="background1"/>
          </w:tcPr>
          <w:p w:rsidRPr="009F6F3A" w:rsidR="00642742" w:rsidP="001F6EC9" w:rsidRDefault="00642742" w14:paraId="65707FE1" w14:textId="77777777">
            <w:pPr>
              <w:spacing w:before="40" w:after="40"/>
              <w:rPr>
                <w:rFonts w:eastAsia="Aptos" w:cs="Arial"/>
                <w:b/>
                <w:lang w:eastAsia="en-GB"/>
              </w:rPr>
            </w:pPr>
          </w:p>
        </w:tc>
        <w:tc>
          <w:tcPr>
            <w:tcW w:w="2795" w:type="dxa"/>
            <w:tcBorders>
              <w:left w:val="single" w:color="auto" w:sz="4" w:space="0"/>
              <w:right w:val="single" w:color="auto" w:sz="4" w:space="0"/>
            </w:tcBorders>
            <w:shd w:val="clear" w:color="auto" w:fill="FFFFFF" w:themeFill="background1"/>
          </w:tcPr>
          <w:p w:rsidRPr="00226151" w:rsidR="00642742" w:rsidP="001F6EC9" w:rsidRDefault="00642742" w14:paraId="27E6BC99" w14:textId="77777777">
            <w:pPr>
              <w:spacing w:before="40" w:after="40"/>
              <w:ind w:left="74"/>
              <w:rPr>
                <w:rFonts w:eastAsia="Aptos" w:cs="Arial"/>
                <w:bCs/>
                <w:lang w:eastAsia="en-GB"/>
              </w:rPr>
            </w:pPr>
          </w:p>
        </w:tc>
        <w:tc>
          <w:tcPr>
            <w:tcW w:w="1315" w:type="dxa"/>
            <w:tcBorders>
              <w:left w:val="single" w:color="auto" w:sz="4" w:space="0"/>
              <w:right w:val="single" w:color="auto" w:sz="4" w:space="0"/>
            </w:tcBorders>
            <w:shd w:val="clear" w:color="auto" w:fill="FFFFFF" w:themeFill="background1"/>
          </w:tcPr>
          <w:p w:rsidRPr="00226151" w:rsidR="00642742" w:rsidP="001F6EC9" w:rsidRDefault="00642742" w14:paraId="59DDF599" w14:textId="77777777">
            <w:pPr>
              <w:spacing w:before="40" w:after="40"/>
              <w:ind w:left="74"/>
              <w:rPr>
                <w:rFonts w:eastAsia="Aptos" w:cs="Arial"/>
                <w:bCs/>
                <w:lang w:eastAsia="en-GB"/>
              </w:rPr>
            </w:pPr>
          </w:p>
        </w:tc>
        <w:tc>
          <w:tcPr>
            <w:tcW w:w="2573" w:type="dxa"/>
            <w:tcBorders>
              <w:left w:val="single" w:color="auto" w:sz="4" w:space="0"/>
              <w:right w:val="single" w:color="auto" w:sz="4" w:space="0"/>
            </w:tcBorders>
            <w:shd w:val="clear" w:color="auto" w:fill="FFFFFF" w:themeFill="background1"/>
          </w:tcPr>
          <w:p w:rsidRPr="009F6F3A" w:rsidR="00642742" w:rsidP="001F6EC9" w:rsidRDefault="00642742" w14:paraId="3323DB61" w14:textId="77777777">
            <w:pPr>
              <w:spacing w:before="40" w:after="40"/>
              <w:ind w:left="74"/>
              <w:rPr>
                <w:rFonts w:eastAsia="Aptos" w:cs="Arial"/>
                <w:b/>
                <w:lang w:eastAsia="en-GB"/>
              </w:rPr>
            </w:pPr>
          </w:p>
        </w:tc>
      </w:tr>
      <w:tr w:rsidRPr="009F6F3A" w:rsidR="00642742" w:rsidTr="0063621C" w14:paraId="4A55B9FD" w14:textId="77777777">
        <w:trPr>
          <w:cnfStyle w:val="000000010000" w:firstRow="0" w:lastRow="0" w:firstColumn="0" w:lastColumn="0" w:oddVBand="0" w:evenVBand="0" w:oddHBand="0" w:evenHBand="1" w:firstRowFirstColumn="0" w:firstRowLastColumn="0" w:lastRowFirstColumn="0" w:lastRowLastColumn="0"/>
          <w:trHeight w:val="964"/>
        </w:trPr>
        <w:tc>
          <w:tcPr>
            <w:tcW w:w="2024" w:type="dxa"/>
            <w:tcBorders>
              <w:left w:val="single" w:color="auto" w:sz="4" w:space="0"/>
              <w:right w:val="single" w:color="auto" w:sz="4" w:space="0"/>
            </w:tcBorders>
          </w:tcPr>
          <w:p w:rsidRPr="009F6F3A" w:rsidR="00642742" w:rsidP="001F6EC9" w:rsidRDefault="00642742" w14:paraId="080F4C03" w14:textId="77777777">
            <w:pPr>
              <w:spacing w:before="40" w:after="40"/>
              <w:ind w:left="74"/>
              <w:rPr>
                <w:rFonts w:eastAsia="Aptos" w:cs="Arial"/>
                <w:b/>
                <w:bCs/>
                <w:lang w:eastAsia="en-GB"/>
              </w:rPr>
            </w:pPr>
            <w:r>
              <w:rPr>
                <w:rFonts w:cs="Arial"/>
                <w:b/>
                <w:bCs/>
              </w:rPr>
              <w:t>Objective</w:t>
            </w:r>
            <w:r w:rsidRPr="009F6F3A">
              <w:rPr>
                <w:rFonts w:cs="Arial"/>
                <w:b/>
                <w:bCs/>
              </w:rPr>
              <w:t xml:space="preserve"> 4</w:t>
            </w:r>
            <w:r>
              <w:rPr>
                <w:rFonts w:cs="Arial"/>
                <w:b/>
                <w:bCs/>
              </w:rPr>
              <w:t>:</w:t>
            </w:r>
          </w:p>
        </w:tc>
        <w:tc>
          <w:tcPr>
            <w:tcW w:w="5626" w:type="dxa"/>
            <w:tcBorders>
              <w:left w:val="single" w:color="auto" w:sz="4" w:space="0"/>
              <w:right w:val="single" w:color="auto" w:sz="4" w:space="0"/>
            </w:tcBorders>
            <w:shd w:val="clear" w:color="auto" w:fill="FFFFFF" w:themeFill="background1"/>
          </w:tcPr>
          <w:p w:rsidRPr="009F6F3A" w:rsidR="00642742" w:rsidP="001F6EC9" w:rsidRDefault="00642742" w14:paraId="4DE3C903" w14:textId="77777777">
            <w:pPr>
              <w:spacing w:before="40" w:after="40"/>
              <w:rPr>
                <w:rFonts w:eastAsia="Aptos" w:cs="Arial"/>
                <w:b/>
                <w:lang w:eastAsia="en-GB"/>
              </w:rPr>
            </w:pPr>
          </w:p>
        </w:tc>
        <w:tc>
          <w:tcPr>
            <w:tcW w:w="2795" w:type="dxa"/>
            <w:tcBorders>
              <w:left w:val="single" w:color="auto" w:sz="4" w:space="0"/>
              <w:right w:val="single" w:color="auto" w:sz="4" w:space="0"/>
            </w:tcBorders>
            <w:shd w:val="clear" w:color="auto" w:fill="FFFFFF" w:themeFill="background1"/>
          </w:tcPr>
          <w:p w:rsidRPr="00226151" w:rsidR="00642742" w:rsidP="001F6EC9" w:rsidRDefault="00642742" w14:paraId="36A346BA" w14:textId="77777777">
            <w:pPr>
              <w:spacing w:before="40" w:after="40"/>
              <w:ind w:left="74"/>
              <w:rPr>
                <w:rFonts w:eastAsia="Aptos" w:cs="Arial"/>
                <w:bCs/>
                <w:lang w:eastAsia="en-GB"/>
              </w:rPr>
            </w:pPr>
          </w:p>
        </w:tc>
        <w:tc>
          <w:tcPr>
            <w:tcW w:w="1315" w:type="dxa"/>
            <w:tcBorders>
              <w:left w:val="single" w:color="auto" w:sz="4" w:space="0"/>
              <w:right w:val="single" w:color="auto" w:sz="4" w:space="0"/>
            </w:tcBorders>
            <w:shd w:val="clear" w:color="auto" w:fill="FFFFFF" w:themeFill="background1"/>
          </w:tcPr>
          <w:p w:rsidRPr="00226151" w:rsidR="00642742" w:rsidP="001F6EC9" w:rsidRDefault="00642742" w14:paraId="30DD2C6E" w14:textId="77777777">
            <w:pPr>
              <w:spacing w:before="40" w:after="40"/>
              <w:ind w:left="74"/>
              <w:rPr>
                <w:rFonts w:eastAsia="Aptos" w:cs="Arial"/>
                <w:bCs/>
                <w:lang w:eastAsia="en-GB"/>
              </w:rPr>
            </w:pPr>
          </w:p>
        </w:tc>
        <w:tc>
          <w:tcPr>
            <w:tcW w:w="2573" w:type="dxa"/>
            <w:tcBorders>
              <w:left w:val="single" w:color="auto" w:sz="4" w:space="0"/>
              <w:right w:val="single" w:color="auto" w:sz="4" w:space="0"/>
            </w:tcBorders>
            <w:shd w:val="clear" w:color="auto" w:fill="FFFFFF" w:themeFill="background1"/>
          </w:tcPr>
          <w:p w:rsidRPr="009F6F3A" w:rsidR="00642742" w:rsidP="001F6EC9" w:rsidRDefault="00642742" w14:paraId="2FFE5027" w14:textId="77777777">
            <w:pPr>
              <w:spacing w:before="40" w:after="40"/>
              <w:ind w:left="74"/>
              <w:rPr>
                <w:rFonts w:eastAsia="Aptos" w:cs="Arial"/>
                <w:b/>
                <w:lang w:eastAsia="en-GB"/>
              </w:rPr>
            </w:pPr>
          </w:p>
        </w:tc>
      </w:tr>
      <w:tr w:rsidRPr="009F6F3A" w:rsidR="00642742" w:rsidTr="0063621C" w14:paraId="0D3249FE" w14:textId="77777777">
        <w:trPr>
          <w:cnfStyle w:val="000000100000" w:firstRow="0" w:lastRow="0" w:firstColumn="0" w:lastColumn="0" w:oddVBand="0" w:evenVBand="0" w:oddHBand="1" w:evenHBand="0" w:firstRowFirstColumn="0" w:firstRowLastColumn="0" w:lastRowFirstColumn="0" w:lastRowLastColumn="0"/>
          <w:trHeight w:val="954"/>
        </w:trPr>
        <w:tc>
          <w:tcPr>
            <w:tcW w:w="2024" w:type="dxa"/>
            <w:tcBorders>
              <w:left w:val="single" w:color="auto" w:sz="4" w:space="0"/>
              <w:right w:val="single" w:color="auto" w:sz="4" w:space="0"/>
            </w:tcBorders>
            <w:shd w:val="clear" w:color="auto" w:fill="FFFFFF" w:themeFill="background1"/>
          </w:tcPr>
          <w:p w:rsidRPr="009F6F3A" w:rsidR="00642742" w:rsidP="001F6EC9" w:rsidRDefault="00642742" w14:paraId="55CD063C" w14:textId="77777777">
            <w:pPr>
              <w:spacing w:before="40" w:after="40"/>
              <w:ind w:left="74"/>
              <w:rPr>
                <w:rFonts w:cs="Arial"/>
                <w:b/>
                <w:bCs/>
              </w:rPr>
            </w:pPr>
            <w:r>
              <w:rPr>
                <w:rFonts w:cs="Arial"/>
                <w:b/>
                <w:bCs/>
              </w:rPr>
              <w:t>Objective</w:t>
            </w:r>
            <w:r w:rsidRPr="009F6F3A">
              <w:rPr>
                <w:rFonts w:cs="Arial"/>
                <w:b/>
                <w:bCs/>
              </w:rPr>
              <w:t xml:space="preserve"> </w:t>
            </w:r>
            <w:r>
              <w:rPr>
                <w:rFonts w:cs="Arial"/>
                <w:b/>
                <w:bCs/>
              </w:rPr>
              <w:t>5:</w:t>
            </w:r>
          </w:p>
        </w:tc>
        <w:tc>
          <w:tcPr>
            <w:tcW w:w="5626" w:type="dxa"/>
            <w:tcBorders>
              <w:left w:val="single" w:color="auto" w:sz="4" w:space="0"/>
              <w:right w:val="single" w:color="auto" w:sz="4" w:space="0"/>
            </w:tcBorders>
            <w:shd w:val="clear" w:color="auto" w:fill="FFFFFF" w:themeFill="background1"/>
          </w:tcPr>
          <w:p w:rsidRPr="009F6F3A" w:rsidR="00642742" w:rsidP="001F6EC9" w:rsidRDefault="00642742" w14:paraId="35751825" w14:textId="77777777">
            <w:pPr>
              <w:spacing w:before="40" w:after="40"/>
              <w:rPr>
                <w:rFonts w:eastAsia="Aptos" w:cs="Arial"/>
                <w:b/>
                <w:lang w:eastAsia="en-GB"/>
              </w:rPr>
            </w:pPr>
          </w:p>
        </w:tc>
        <w:tc>
          <w:tcPr>
            <w:tcW w:w="2795" w:type="dxa"/>
            <w:tcBorders>
              <w:left w:val="single" w:color="auto" w:sz="4" w:space="0"/>
              <w:right w:val="single" w:color="auto" w:sz="4" w:space="0"/>
            </w:tcBorders>
            <w:shd w:val="clear" w:color="auto" w:fill="FFFFFF" w:themeFill="background1"/>
          </w:tcPr>
          <w:p w:rsidRPr="00226151" w:rsidR="00642742" w:rsidP="001F6EC9" w:rsidRDefault="00642742" w14:paraId="682C0FF1" w14:textId="77777777">
            <w:pPr>
              <w:spacing w:before="40" w:after="40"/>
              <w:ind w:left="74"/>
              <w:rPr>
                <w:rFonts w:eastAsia="Aptos" w:cs="Arial"/>
                <w:bCs/>
                <w:lang w:eastAsia="en-GB"/>
              </w:rPr>
            </w:pPr>
          </w:p>
        </w:tc>
        <w:tc>
          <w:tcPr>
            <w:tcW w:w="1315" w:type="dxa"/>
            <w:tcBorders>
              <w:left w:val="single" w:color="auto" w:sz="4" w:space="0"/>
              <w:right w:val="single" w:color="auto" w:sz="4" w:space="0"/>
            </w:tcBorders>
            <w:shd w:val="clear" w:color="auto" w:fill="FFFFFF" w:themeFill="background1"/>
          </w:tcPr>
          <w:p w:rsidRPr="00226151" w:rsidR="00642742" w:rsidP="001F6EC9" w:rsidRDefault="00642742" w14:paraId="7D6C7BD8" w14:textId="77777777">
            <w:pPr>
              <w:spacing w:before="40" w:after="40"/>
              <w:ind w:left="74"/>
              <w:rPr>
                <w:rFonts w:eastAsia="Aptos" w:cs="Arial"/>
                <w:bCs/>
                <w:lang w:eastAsia="en-GB"/>
              </w:rPr>
            </w:pPr>
          </w:p>
        </w:tc>
        <w:tc>
          <w:tcPr>
            <w:tcW w:w="2573" w:type="dxa"/>
            <w:tcBorders>
              <w:left w:val="single" w:color="auto" w:sz="4" w:space="0"/>
              <w:right w:val="single" w:color="auto" w:sz="4" w:space="0"/>
            </w:tcBorders>
            <w:shd w:val="clear" w:color="auto" w:fill="FFFFFF" w:themeFill="background1"/>
          </w:tcPr>
          <w:p w:rsidRPr="009F6F3A" w:rsidR="00642742" w:rsidP="001F6EC9" w:rsidRDefault="00642742" w14:paraId="45D811DE" w14:textId="77777777">
            <w:pPr>
              <w:spacing w:before="40" w:after="40"/>
              <w:ind w:left="74"/>
              <w:rPr>
                <w:rFonts w:eastAsia="Aptos" w:cs="Arial"/>
                <w:bCs/>
                <w:i/>
                <w:iCs/>
              </w:rPr>
            </w:pPr>
          </w:p>
        </w:tc>
      </w:tr>
      <w:tr w:rsidRPr="009F6F3A" w:rsidR="00642742" w:rsidTr="0063621C" w14:paraId="0963F45E" w14:textId="77777777">
        <w:trPr>
          <w:cnfStyle w:val="000000010000" w:firstRow="0" w:lastRow="0" w:firstColumn="0" w:lastColumn="0" w:oddVBand="0" w:evenVBand="0" w:oddHBand="0" w:evenHBand="1" w:firstRowFirstColumn="0" w:firstRowLastColumn="0" w:lastRowFirstColumn="0" w:lastRowLastColumn="0"/>
          <w:trHeight w:val="965"/>
        </w:trPr>
        <w:tc>
          <w:tcPr>
            <w:tcW w:w="2024" w:type="dxa"/>
            <w:tcBorders>
              <w:left w:val="single" w:color="auto" w:sz="4" w:space="0"/>
              <w:right w:val="single" w:color="auto" w:sz="4" w:space="0"/>
            </w:tcBorders>
          </w:tcPr>
          <w:p w:rsidRPr="009F6F3A" w:rsidR="00642742" w:rsidP="001F6EC9" w:rsidRDefault="00642742" w14:paraId="5D4D4EAB" w14:textId="77777777">
            <w:pPr>
              <w:spacing w:before="40" w:after="40"/>
              <w:ind w:left="74"/>
              <w:rPr>
                <w:rFonts w:cs="Arial"/>
                <w:b/>
                <w:bCs/>
              </w:rPr>
            </w:pPr>
            <w:r>
              <w:rPr>
                <w:rFonts w:cs="Arial"/>
                <w:b/>
                <w:bCs/>
              </w:rPr>
              <w:t>Objective 6:</w:t>
            </w:r>
          </w:p>
        </w:tc>
        <w:tc>
          <w:tcPr>
            <w:tcW w:w="5626" w:type="dxa"/>
            <w:tcBorders>
              <w:left w:val="single" w:color="auto" w:sz="4" w:space="0"/>
              <w:right w:val="single" w:color="auto" w:sz="4" w:space="0"/>
            </w:tcBorders>
            <w:shd w:val="clear" w:color="auto" w:fill="FFFFFF" w:themeFill="background1"/>
          </w:tcPr>
          <w:p w:rsidRPr="009F6F3A" w:rsidR="00642742" w:rsidP="001F6EC9" w:rsidRDefault="00642742" w14:paraId="79CFD534" w14:textId="77777777">
            <w:pPr>
              <w:spacing w:before="40" w:after="40"/>
              <w:rPr>
                <w:rFonts w:eastAsia="Aptos" w:cs="Arial"/>
                <w:b/>
                <w:lang w:eastAsia="en-GB"/>
              </w:rPr>
            </w:pPr>
          </w:p>
        </w:tc>
        <w:tc>
          <w:tcPr>
            <w:tcW w:w="2795" w:type="dxa"/>
            <w:tcBorders>
              <w:left w:val="single" w:color="auto" w:sz="4" w:space="0"/>
              <w:right w:val="single" w:color="auto" w:sz="4" w:space="0"/>
            </w:tcBorders>
            <w:shd w:val="clear" w:color="auto" w:fill="FFFFFF" w:themeFill="background1"/>
          </w:tcPr>
          <w:p w:rsidRPr="00226151" w:rsidR="00642742" w:rsidP="001F6EC9" w:rsidRDefault="00642742" w14:paraId="353318FD" w14:textId="77777777">
            <w:pPr>
              <w:spacing w:before="40" w:after="40"/>
              <w:ind w:left="74"/>
              <w:rPr>
                <w:rFonts w:eastAsia="Aptos" w:cs="Arial"/>
                <w:bCs/>
                <w:lang w:eastAsia="en-GB"/>
              </w:rPr>
            </w:pPr>
          </w:p>
        </w:tc>
        <w:tc>
          <w:tcPr>
            <w:tcW w:w="1315" w:type="dxa"/>
            <w:tcBorders>
              <w:left w:val="single" w:color="auto" w:sz="4" w:space="0"/>
              <w:right w:val="single" w:color="auto" w:sz="4" w:space="0"/>
            </w:tcBorders>
            <w:shd w:val="clear" w:color="auto" w:fill="FFFFFF" w:themeFill="background1"/>
          </w:tcPr>
          <w:p w:rsidRPr="00226151" w:rsidR="00642742" w:rsidP="001F6EC9" w:rsidRDefault="00642742" w14:paraId="0452675F" w14:textId="77777777">
            <w:pPr>
              <w:spacing w:before="40" w:after="40"/>
              <w:ind w:left="74"/>
              <w:rPr>
                <w:rFonts w:eastAsia="Aptos" w:cs="Arial"/>
                <w:bCs/>
                <w:lang w:eastAsia="en-GB"/>
              </w:rPr>
            </w:pPr>
          </w:p>
        </w:tc>
        <w:tc>
          <w:tcPr>
            <w:tcW w:w="2573" w:type="dxa"/>
            <w:tcBorders>
              <w:left w:val="single" w:color="auto" w:sz="4" w:space="0"/>
              <w:right w:val="single" w:color="auto" w:sz="4" w:space="0"/>
            </w:tcBorders>
            <w:shd w:val="clear" w:color="auto" w:fill="FFFFFF" w:themeFill="background1"/>
          </w:tcPr>
          <w:p w:rsidRPr="009F6F3A" w:rsidR="00642742" w:rsidP="001F6EC9" w:rsidRDefault="00642742" w14:paraId="68546999" w14:textId="77777777">
            <w:pPr>
              <w:spacing w:before="40" w:after="40"/>
              <w:ind w:left="74"/>
              <w:rPr>
                <w:rFonts w:eastAsia="Aptos" w:cs="Arial"/>
                <w:bCs/>
                <w:i/>
                <w:iCs/>
              </w:rPr>
            </w:pPr>
          </w:p>
        </w:tc>
      </w:tr>
      <w:tr w:rsidRPr="009F6F3A" w:rsidR="00642742" w:rsidTr="00321FBB" w14:paraId="60726F33" w14:textId="77777777">
        <w:trPr>
          <w:cnfStyle w:val="000000100000" w:firstRow="0" w:lastRow="0" w:firstColumn="0" w:lastColumn="0" w:oddVBand="0" w:evenVBand="0" w:oddHBand="1" w:evenHBand="0" w:firstRowFirstColumn="0" w:firstRowLastColumn="0" w:lastRowFirstColumn="0" w:lastRowLastColumn="0"/>
        </w:trPr>
        <w:tc>
          <w:tcPr>
            <w:tcW w:w="14333" w:type="dxa"/>
            <w:gridSpan w:val="5"/>
            <w:tcBorders>
              <w:left w:val="single" w:color="auto" w:sz="4" w:space="0"/>
              <w:right w:val="single" w:color="auto" w:sz="4" w:space="0"/>
            </w:tcBorders>
            <w:shd w:val="clear" w:color="auto" w:fill="FF9900"/>
          </w:tcPr>
          <w:p w:rsidRPr="00321FBB" w:rsidR="00642742" w:rsidP="006C2883" w:rsidRDefault="00642742" w14:paraId="5AA26F32" w14:textId="77777777">
            <w:pPr>
              <w:spacing w:before="40" w:after="40"/>
              <w:ind w:left="74"/>
              <w:rPr>
                <w:rFonts w:eastAsia="Aptos" w:cs="Arial"/>
                <w:b/>
                <w:color w:val="FFFFFF" w:themeColor="background1"/>
              </w:rPr>
            </w:pPr>
            <w:r w:rsidRPr="00321FBB">
              <w:rPr>
                <w:rFonts w:eastAsia="Aptos" w:cs="Arial"/>
                <w:b/>
                <w:color w:val="FFFFFF" w:themeColor="background1"/>
              </w:rPr>
              <w:t>Progress Review Comments:</w:t>
            </w:r>
          </w:p>
          <w:p w:rsidRPr="003E48A1" w:rsidR="00642742" w:rsidP="006C2883" w:rsidRDefault="00642742" w14:paraId="2490C215" w14:textId="77777777">
            <w:pPr>
              <w:spacing w:before="40" w:after="40"/>
              <w:ind w:left="74"/>
              <w:rPr>
                <w:rFonts w:eastAsia="Aptos" w:cs="Arial"/>
              </w:rPr>
            </w:pPr>
            <w:r w:rsidRPr="00321FBB">
              <w:rPr>
                <w:rFonts w:eastAsia="Aptos" w:cs="Arial"/>
                <w:color w:val="FFFFFF" w:themeColor="background1"/>
              </w:rPr>
              <w:t xml:space="preserve">Overall progress review, revision and priorities for the next review period </w:t>
            </w:r>
          </w:p>
        </w:tc>
      </w:tr>
      <w:tr w:rsidRPr="009F6F3A" w:rsidR="00642742" w:rsidTr="00321FBB" w14:paraId="21606F2B" w14:textId="77777777">
        <w:trPr>
          <w:cnfStyle w:val="000000010000" w:firstRow="0" w:lastRow="0" w:firstColumn="0" w:lastColumn="0" w:oddVBand="0" w:evenVBand="0" w:oddHBand="0" w:evenHBand="1" w:firstRowFirstColumn="0" w:firstRowLastColumn="0" w:lastRowFirstColumn="0" w:lastRowLastColumn="0"/>
        </w:trPr>
        <w:tc>
          <w:tcPr>
            <w:tcW w:w="14333" w:type="dxa"/>
            <w:gridSpan w:val="5"/>
            <w:tcBorders>
              <w:left w:val="single" w:color="auto" w:sz="4" w:space="0"/>
              <w:right w:val="single" w:color="auto" w:sz="4" w:space="0"/>
            </w:tcBorders>
            <w:shd w:val="clear" w:color="auto" w:fill="auto"/>
          </w:tcPr>
          <w:p w:rsidRPr="009F6F3A" w:rsidR="00642742" w:rsidP="001F6EC9" w:rsidRDefault="00642742" w14:paraId="2120F3FC" w14:textId="77777777">
            <w:pPr>
              <w:spacing w:before="40" w:after="40"/>
              <w:rPr>
                <w:rFonts w:eastAsia="Aptos" w:cs="Arial"/>
                <w:bCs/>
                <w:i/>
                <w:iCs/>
              </w:rPr>
            </w:pPr>
          </w:p>
          <w:p w:rsidR="00642742" w:rsidP="001F6EC9" w:rsidRDefault="00642742" w14:paraId="71FA3D1F" w14:textId="77777777">
            <w:pPr>
              <w:spacing w:before="40" w:after="40"/>
              <w:ind w:left="74"/>
              <w:rPr>
                <w:rFonts w:eastAsia="Aptos" w:cs="Arial"/>
                <w:bCs/>
                <w:i/>
                <w:iCs/>
              </w:rPr>
            </w:pPr>
          </w:p>
          <w:p w:rsidR="0009464A" w:rsidP="001F6EC9" w:rsidRDefault="0009464A" w14:paraId="4E82BD3C" w14:textId="77777777">
            <w:pPr>
              <w:spacing w:before="40" w:after="40"/>
              <w:ind w:left="74"/>
              <w:rPr>
                <w:rFonts w:eastAsia="Aptos" w:cs="Arial"/>
                <w:bCs/>
                <w:i/>
                <w:iCs/>
              </w:rPr>
            </w:pPr>
          </w:p>
          <w:p w:rsidR="0009464A" w:rsidP="001F6EC9" w:rsidRDefault="0009464A" w14:paraId="7F5C6719" w14:textId="77777777">
            <w:pPr>
              <w:spacing w:before="40" w:after="40"/>
              <w:ind w:left="74"/>
              <w:rPr>
                <w:rFonts w:eastAsia="Aptos" w:cs="Arial"/>
                <w:bCs/>
                <w:i/>
                <w:iCs/>
              </w:rPr>
            </w:pPr>
          </w:p>
          <w:p w:rsidRPr="009F6F3A" w:rsidR="00321FBB" w:rsidP="001F6EC9" w:rsidRDefault="00321FBB" w14:paraId="083CD913" w14:textId="77777777">
            <w:pPr>
              <w:spacing w:before="40" w:after="40"/>
              <w:ind w:left="74"/>
              <w:rPr>
                <w:rFonts w:eastAsia="Aptos" w:cs="Arial"/>
                <w:bCs/>
                <w:i/>
                <w:iCs/>
              </w:rPr>
            </w:pPr>
          </w:p>
        </w:tc>
      </w:tr>
      <w:tr w:rsidRPr="009F6F3A" w:rsidR="00642742" w:rsidTr="00321FBB" w14:paraId="0160BAEC" w14:textId="77777777">
        <w:trPr>
          <w:cnfStyle w:val="000000100000" w:firstRow="0" w:lastRow="0" w:firstColumn="0" w:lastColumn="0" w:oddVBand="0" w:evenVBand="0" w:oddHBand="1" w:evenHBand="0" w:firstRowFirstColumn="0" w:firstRowLastColumn="0" w:lastRowFirstColumn="0" w:lastRowLastColumn="0"/>
        </w:trPr>
        <w:tc>
          <w:tcPr>
            <w:tcW w:w="14333" w:type="dxa"/>
            <w:gridSpan w:val="5"/>
            <w:tcBorders>
              <w:left w:val="single" w:color="auto" w:sz="4" w:space="0"/>
              <w:right w:val="single" w:color="auto" w:sz="4" w:space="0"/>
            </w:tcBorders>
            <w:shd w:val="clear" w:color="auto" w:fill="FF9900"/>
          </w:tcPr>
          <w:p w:rsidRPr="009F6F3A" w:rsidR="00642742" w:rsidP="001F6EC9" w:rsidRDefault="00642742" w14:paraId="0B95801E" w14:textId="77777777">
            <w:pPr>
              <w:spacing w:before="40" w:after="40"/>
              <w:ind w:left="74"/>
              <w:rPr>
                <w:rFonts w:eastAsia="Aptos" w:cs="Arial"/>
                <w:b/>
              </w:rPr>
            </w:pPr>
            <w:r w:rsidRPr="00321FBB">
              <w:rPr>
                <w:rFonts w:eastAsia="Aptos" w:cs="Arial"/>
                <w:b/>
                <w:color w:val="FFFFFF" w:themeColor="background1"/>
              </w:rPr>
              <w:t>Reviewer Comments:</w:t>
            </w:r>
          </w:p>
        </w:tc>
      </w:tr>
      <w:tr w:rsidRPr="009F6F3A" w:rsidR="00642742" w:rsidTr="00321FBB" w14:paraId="65877A34" w14:textId="77777777">
        <w:trPr>
          <w:cnfStyle w:val="000000010000" w:firstRow="0" w:lastRow="0" w:firstColumn="0" w:lastColumn="0" w:oddVBand="0" w:evenVBand="0" w:oddHBand="0" w:evenHBand="1" w:firstRowFirstColumn="0" w:firstRowLastColumn="0" w:lastRowFirstColumn="0" w:lastRowLastColumn="0"/>
        </w:trPr>
        <w:tc>
          <w:tcPr>
            <w:tcW w:w="14333" w:type="dxa"/>
            <w:gridSpan w:val="5"/>
            <w:tcBorders>
              <w:left w:val="single" w:color="auto" w:sz="4" w:space="0"/>
              <w:right w:val="single" w:color="auto" w:sz="4" w:space="0"/>
            </w:tcBorders>
            <w:shd w:val="clear" w:color="auto" w:fill="auto"/>
          </w:tcPr>
          <w:p w:rsidRPr="009F6F3A" w:rsidR="00642742" w:rsidP="001F6EC9" w:rsidRDefault="00642742" w14:paraId="76EF8FCD" w14:textId="77777777">
            <w:pPr>
              <w:spacing w:before="40" w:after="40"/>
              <w:rPr>
                <w:rFonts w:eastAsia="Aptos" w:cs="Arial"/>
                <w:bCs/>
                <w:i/>
                <w:iCs/>
              </w:rPr>
            </w:pPr>
          </w:p>
          <w:p w:rsidR="00642742" w:rsidP="001F6EC9" w:rsidRDefault="00642742" w14:paraId="5F640568" w14:textId="77777777">
            <w:pPr>
              <w:spacing w:before="40" w:after="40"/>
              <w:ind w:left="74"/>
              <w:rPr>
                <w:rFonts w:eastAsia="Aptos" w:cs="Arial"/>
                <w:bCs/>
                <w:i/>
                <w:iCs/>
              </w:rPr>
            </w:pPr>
          </w:p>
          <w:p w:rsidR="0009464A" w:rsidP="001F6EC9" w:rsidRDefault="0009464A" w14:paraId="29EBCEBB" w14:textId="77777777">
            <w:pPr>
              <w:spacing w:before="40" w:after="40"/>
              <w:ind w:left="74"/>
              <w:rPr>
                <w:rFonts w:eastAsia="Aptos" w:cs="Arial"/>
                <w:bCs/>
                <w:i/>
                <w:iCs/>
              </w:rPr>
            </w:pPr>
          </w:p>
          <w:p w:rsidR="0009464A" w:rsidP="001F6EC9" w:rsidRDefault="0009464A" w14:paraId="3AC03C7A" w14:textId="77777777">
            <w:pPr>
              <w:spacing w:before="40" w:after="40"/>
              <w:ind w:left="74"/>
              <w:rPr>
                <w:rFonts w:eastAsia="Aptos" w:cs="Arial"/>
                <w:bCs/>
                <w:i/>
                <w:iCs/>
              </w:rPr>
            </w:pPr>
          </w:p>
          <w:p w:rsidRPr="009F6F3A" w:rsidR="0009464A" w:rsidP="001F6EC9" w:rsidRDefault="0009464A" w14:paraId="5F6CA1C9" w14:textId="77777777">
            <w:pPr>
              <w:spacing w:before="40" w:after="40"/>
              <w:ind w:left="74"/>
              <w:rPr>
                <w:rFonts w:eastAsia="Aptos" w:cs="Arial"/>
                <w:bCs/>
                <w:i/>
                <w:iCs/>
              </w:rPr>
            </w:pPr>
          </w:p>
        </w:tc>
      </w:tr>
      <w:tr w:rsidRPr="009F6F3A" w:rsidR="004000BE" w:rsidTr="0063621C" w14:paraId="3504CA40" w14:textId="77777777">
        <w:trPr>
          <w:cnfStyle w:val="000000100000" w:firstRow="0" w:lastRow="0" w:firstColumn="0" w:lastColumn="0" w:oddVBand="0" w:evenVBand="0" w:oddHBand="1" w:evenHBand="0" w:firstRowFirstColumn="0" w:firstRowLastColumn="0" w:lastRowFirstColumn="0" w:lastRowLastColumn="0"/>
          <w:trHeight w:val="426"/>
        </w:trPr>
        <w:tc>
          <w:tcPr>
            <w:tcW w:w="7650" w:type="dxa"/>
            <w:gridSpan w:val="2"/>
            <w:tcBorders>
              <w:left w:val="single" w:color="auto" w:sz="4" w:space="0"/>
              <w:right w:val="single" w:color="auto" w:sz="4" w:space="0"/>
            </w:tcBorders>
          </w:tcPr>
          <w:p w:rsidRPr="009F6F3A" w:rsidR="004000BE" w:rsidP="001F6EC9" w:rsidRDefault="004000BE" w14:paraId="464B8044" w14:textId="53614C7F">
            <w:pPr>
              <w:spacing w:before="40" w:after="40"/>
              <w:ind w:left="74"/>
              <w:rPr>
                <w:rFonts w:cs="Arial"/>
                <w:b/>
                <w:lang w:eastAsia="en-GB"/>
              </w:rPr>
            </w:pPr>
            <w:r w:rsidRPr="009F6F3A">
              <w:rPr>
                <w:rFonts w:cs="Arial"/>
                <w:b/>
                <w:lang w:eastAsia="en-GB"/>
              </w:rPr>
              <w:t>Review date:</w:t>
            </w:r>
            <w:r w:rsidRPr="009F6F3A">
              <w:rPr>
                <w:rFonts w:cs="Arial"/>
              </w:rPr>
              <w:t xml:space="preserve"> </w:t>
            </w:r>
            <w:sdt>
              <w:sdtPr>
                <w:rPr>
                  <w:rFonts w:cs="Arial"/>
                </w:rPr>
                <w:id w:val="1923376145"/>
                <w:placeholder>
                  <w:docPart w:val="7D43AB1ADD064B74801561998BC1A0EC"/>
                </w:placeholder>
                <w:showingPlcHdr/>
                <w:date>
                  <w:dateFormat w:val="dd/MM/yyyy"/>
                  <w:lid w:val="en-GB"/>
                  <w:storeMappedDataAs w:val="dateTime"/>
                  <w:calendar w:val="gregorian"/>
                </w:date>
              </w:sdtPr>
              <w:sdtContent>
                <w:r w:rsidRPr="009F6F3A">
                  <w:rPr>
                    <w:rStyle w:val="PlaceholderText"/>
                    <w:rFonts w:cs="Arial"/>
                    <w:color w:val="auto"/>
                  </w:rPr>
                  <w:t>Click or tap to enter a date.</w:t>
                </w:r>
              </w:sdtContent>
            </w:sdt>
          </w:p>
        </w:tc>
        <w:tc>
          <w:tcPr>
            <w:tcW w:w="6683" w:type="dxa"/>
            <w:gridSpan w:val="3"/>
            <w:tcBorders>
              <w:left w:val="single" w:color="auto" w:sz="4" w:space="0"/>
              <w:right w:val="single" w:color="auto" w:sz="4" w:space="0"/>
            </w:tcBorders>
            <w:vAlign w:val="center"/>
          </w:tcPr>
          <w:p w:rsidRPr="009F6F3A" w:rsidR="004000BE" w:rsidP="001F6EC9" w:rsidRDefault="004000BE" w14:paraId="4E47D6B5" w14:textId="4C8FE1C2">
            <w:pPr>
              <w:spacing w:before="40" w:after="40"/>
              <w:ind w:left="74"/>
              <w:rPr>
                <w:rFonts w:eastAsia="Aptos" w:cs="Arial"/>
                <w:bCs/>
                <w:i/>
                <w:iCs/>
              </w:rPr>
            </w:pPr>
            <w:r w:rsidRPr="009F6F3A">
              <w:rPr>
                <w:rFonts w:cs="Arial"/>
                <w:b/>
                <w:lang w:eastAsia="en-GB"/>
              </w:rPr>
              <w:t xml:space="preserve">Reviewer name: </w:t>
            </w:r>
          </w:p>
        </w:tc>
      </w:tr>
      <w:tr w:rsidRPr="009F6F3A" w:rsidR="004000BE" w:rsidTr="007C2D43" w14:paraId="3654A06E" w14:textId="77777777">
        <w:trPr>
          <w:cnfStyle w:val="000000010000" w:firstRow="0" w:lastRow="0" w:firstColumn="0" w:lastColumn="0" w:oddVBand="0" w:evenVBand="0" w:oddHBand="0" w:evenHBand="1" w:firstRowFirstColumn="0" w:firstRowLastColumn="0" w:lastRowFirstColumn="0" w:lastRowLastColumn="0"/>
          <w:trHeight w:val="425"/>
        </w:trPr>
        <w:tc>
          <w:tcPr>
            <w:tcW w:w="7650" w:type="dxa"/>
            <w:gridSpan w:val="2"/>
            <w:tcBorders>
              <w:left w:val="single" w:color="auto" w:sz="4" w:space="0"/>
              <w:right w:val="single" w:color="auto" w:sz="4" w:space="0"/>
            </w:tcBorders>
            <w:shd w:val="clear" w:color="auto" w:fill="auto"/>
          </w:tcPr>
          <w:p w:rsidRPr="009F6F3A" w:rsidR="004000BE" w:rsidP="001F6EC9" w:rsidRDefault="004000BE" w14:paraId="26F8E9FF" w14:textId="3DC2815D">
            <w:pPr>
              <w:spacing w:before="40" w:after="40"/>
              <w:ind w:left="74"/>
              <w:rPr>
                <w:rFonts w:cs="Arial"/>
                <w:b/>
                <w:lang w:eastAsia="en-GB"/>
              </w:rPr>
            </w:pPr>
            <w:r w:rsidRPr="009F6F3A">
              <w:rPr>
                <w:rFonts w:cs="Arial"/>
                <w:b/>
                <w:lang w:eastAsia="en-GB"/>
              </w:rPr>
              <w:t>Signature:</w:t>
            </w:r>
          </w:p>
        </w:tc>
        <w:tc>
          <w:tcPr>
            <w:tcW w:w="6683" w:type="dxa"/>
            <w:gridSpan w:val="3"/>
            <w:tcBorders>
              <w:left w:val="single" w:color="auto" w:sz="4" w:space="0"/>
              <w:right w:val="single" w:color="auto" w:sz="4" w:space="0"/>
            </w:tcBorders>
            <w:shd w:val="clear" w:color="auto" w:fill="auto"/>
          </w:tcPr>
          <w:p w:rsidRPr="009F6F3A" w:rsidR="004000BE" w:rsidP="001F6EC9" w:rsidRDefault="004000BE" w14:paraId="407DD4AC" w14:textId="68B3AF90">
            <w:pPr>
              <w:spacing w:before="40" w:after="40"/>
              <w:ind w:left="74"/>
              <w:rPr>
                <w:rFonts w:eastAsia="Aptos" w:cs="Arial"/>
                <w:bCs/>
                <w:i/>
                <w:iCs/>
              </w:rPr>
            </w:pPr>
            <w:r w:rsidRPr="009F6F3A">
              <w:rPr>
                <w:rFonts w:cs="Arial"/>
                <w:b/>
                <w:lang w:eastAsia="en-GB"/>
              </w:rPr>
              <w:t>Signed (reviewed with):</w:t>
            </w:r>
          </w:p>
        </w:tc>
      </w:tr>
    </w:tbl>
    <w:p w:rsidRPr="009F6F3A" w:rsidR="00642742" w:rsidP="00642742" w:rsidRDefault="00642742" w14:paraId="679B5C8C" w14:textId="77777777">
      <w:pPr>
        <w:spacing w:after="160"/>
        <w:rPr>
          <w:rFonts w:cs="Arial"/>
        </w:rPr>
      </w:pPr>
    </w:p>
    <w:p w:rsidRPr="009F6F3A" w:rsidR="00642742" w:rsidP="00642742" w:rsidRDefault="00642742" w14:paraId="4E3A56BA" w14:textId="77777777">
      <w:pPr>
        <w:spacing w:after="0" w:line="240" w:lineRule="auto"/>
        <w:rPr>
          <w:rFonts w:eastAsia="Times New Roman" w:cs="Arial"/>
          <w:sz w:val="24"/>
          <w:szCs w:val="24"/>
          <w:lang w:eastAsia="en-GB"/>
        </w:rPr>
        <w:sectPr w:rsidRPr="009F6F3A" w:rsidR="00642742" w:rsidSect="00642742">
          <w:pgSz w:w="16838" w:h="11906" w:orient="landscape" w:code="9"/>
          <w:pgMar w:top="1361" w:right="1134" w:bottom="1361" w:left="1361" w:header="709" w:footer="709" w:gutter="0"/>
          <w:cols w:space="708"/>
          <w:docGrid w:linePitch="360"/>
        </w:sectPr>
      </w:pPr>
    </w:p>
    <w:p w:rsidRPr="009F6F3A" w:rsidR="00642742" w:rsidP="00642742" w:rsidRDefault="00642742" w14:paraId="2F1DFEAE" w14:textId="77777777">
      <w:pPr>
        <w:pStyle w:val="Chapter-Topic-Topic-Title-XY"/>
        <w:rPr>
          <w:rFonts w:ascii="Arial" w:hAnsi="Arial" w:cs="Arial"/>
          <w:color w:val="FFA300"/>
        </w:rPr>
      </w:pPr>
      <w:bookmarkStart w:name="_Toc237349798" w:id="118"/>
      <w:bookmarkStart w:name="_Toc240973400" w:id="119"/>
      <w:r w:rsidRPr="009F6F3A">
        <w:rPr>
          <w:rFonts w:ascii="Arial" w:hAnsi="Arial" w:cs="Arial"/>
          <w:color w:val="FFA300"/>
        </w:rPr>
        <w:t>7. Assessor forms</w:t>
      </w:r>
      <w:bookmarkEnd w:id="118"/>
      <w:bookmarkEnd w:id="119"/>
      <w:r w:rsidRPr="009F6F3A">
        <w:rPr>
          <w:rFonts w:ascii="Arial" w:hAnsi="Arial" w:cs="Arial"/>
          <w:color w:val="FFA300"/>
        </w:rPr>
        <w:t xml:space="preserve">  </w:t>
      </w:r>
    </w:p>
    <w:p w:rsidRPr="009F6F3A" w:rsidR="00642742" w:rsidP="00642742" w:rsidRDefault="00642742" w14:paraId="2CC01C46" w14:textId="77777777">
      <w:pPr>
        <w:spacing w:before="200" w:after="160"/>
        <w:rPr>
          <w:rFonts w:eastAsia="Arial" w:cs="Arial"/>
          <w:b/>
          <w:bCs/>
          <w:color w:val="FFA300"/>
          <w:sz w:val="26"/>
          <w:szCs w:val="26"/>
          <w:lang w:val="en-US"/>
        </w:rPr>
      </w:pPr>
      <w:r w:rsidRPr="009F6F3A">
        <w:rPr>
          <w:rFonts w:eastAsia="Arial" w:cs="Arial"/>
          <w:b/>
          <w:bCs/>
          <w:color w:val="FFA300"/>
          <w:sz w:val="26"/>
          <w:szCs w:val="26"/>
          <w:lang w:val="en-US"/>
        </w:rPr>
        <w:t>Assessor record form</w:t>
      </w:r>
    </w:p>
    <w:p w:rsidRPr="009F6F3A" w:rsidR="00642742" w:rsidP="00642742" w:rsidRDefault="00642742" w14:paraId="610972B5" w14:textId="77777777">
      <w:pPr>
        <w:spacing w:before="200" w:after="160" w:line="240" w:lineRule="auto"/>
        <w:rPr>
          <w:rFonts w:cs="Arial" w:eastAsiaTheme="majorEastAsia"/>
          <w:b/>
        </w:rPr>
      </w:pPr>
      <w:r w:rsidRPr="009F6F3A">
        <w:rPr>
          <w:rFonts w:cs="Arial" w:eastAsiaTheme="majorEastAsia"/>
          <w:b/>
        </w:rPr>
        <w:t>Key: WR: written work</w:t>
      </w:r>
      <w:r>
        <w:rPr>
          <w:rFonts w:cs="Arial" w:eastAsiaTheme="majorEastAsia"/>
          <w:b/>
        </w:rPr>
        <w:t xml:space="preserve"> (including </w:t>
      </w:r>
      <w:r w:rsidRPr="009F6F3A">
        <w:rPr>
          <w:rFonts w:cs="Arial" w:eastAsiaTheme="majorEastAsia"/>
          <w:b/>
        </w:rPr>
        <w:t>table format</w:t>
      </w:r>
      <w:r>
        <w:rPr>
          <w:rFonts w:cs="Arial" w:eastAsiaTheme="majorEastAsia"/>
          <w:b/>
        </w:rPr>
        <w:t>)</w:t>
      </w:r>
      <w:r w:rsidRPr="009F6F3A">
        <w:rPr>
          <w:rFonts w:cs="Arial" w:eastAsiaTheme="majorEastAsia"/>
          <w:b/>
        </w:rPr>
        <w:tab/>
      </w:r>
      <w:r w:rsidRPr="009F6F3A">
        <w:rPr>
          <w:rFonts w:cs="Arial" w:eastAsiaTheme="majorEastAsia"/>
          <w:b/>
        </w:rPr>
        <w:tab/>
      </w:r>
      <w:r w:rsidRPr="009F6F3A">
        <w:rPr>
          <w:rFonts w:cs="Arial" w:eastAsiaTheme="majorEastAsia"/>
          <w:b/>
        </w:rPr>
        <w:t xml:space="preserve">OR: oral questions </w:t>
      </w:r>
      <w:r w:rsidRPr="009F6F3A">
        <w:rPr>
          <w:rFonts w:cs="Arial" w:eastAsiaTheme="majorEastAsia"/>
          <w:b/>
        </w:rPr>
        <w:tab/>
      </w:r>
      <w:r w:rsidRPr="009F6F3A">
        <w:rPr>
          <w:rFonts w:cs="Arial" w:eastAsiaTheme="majorEastAsia"/>
          <w:b/>
        </w:rPr>
        <w:tab/>
      </w:r>
      <w:r w:rsidRPr="009F6F3A">
        <w:rPr>
          <w:rFonts w:cs="Arial" w:eastAsiaTheme="majorEastAsia"/>
          <w:b/>
        </w:rPr>
        <w:t>PR: presentation</w:t>
      </w:r>
    </w:p>
    <w:tbl>
      <w:tblPr>
        <w:tblW w:w="1393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483"/>
        <w:gridCol w:w="1317"/>
        <w:gridCol w:w="1275"/>
        <w:gridCol w:w="892"/>
        <w:gridCol w:w="2093"/>
        <w:gridCol w:w="1391"/>
        <w:gridCol w:w="3484"/>
      </w:tblGrid>
      <w:tr w:rsidRPr="009F6F3A" w:rsidR="00642742" w:rsidTr="001F6EC9" w14:paraId="3EE87723" w14:textId="77777777">
        <w:trPr>
          <w:trHeight w:val="300"/>
        </w:trPr>
        <w:tc>
          <w:tcPr>
            <w:tcW w:w="4800" w:type="dxa"/>
            <w:gridSpan w:val="2"/>
            <w:tcBorders>
              <w:top w:val="single" w:color="auto" w:sz="4" w:space="0"/>
              <w:left w:val="single" w:color="auto" w:sz="4" w:space="0"/>
              <w:bottom w:val="single" w:color="auto" w:sz="4" w:space="0"/>
              <w:right w:val="single" w:color="auto" w:sz="4" w:space="0"/>
            </w:tcBorders>
            <w:shd w:val="clear" w:color="auto" w:fill="FF9900"/>
            <w:vAlign w:val="center"/>
            <w:hideMark/>
          </w:tcPr>
          <w:p w:rsidRPr="009F6F3A" w:rsidR="00642742" w:rsidP="001F6EC9" w:rsidRDefault="00642742" w14:paraId="42827C52" w14:textId="77777777">
            <w:pPr>
              <w:spacing w:before="40" w:after="40" w:line="240" w:lineRule="auto"/>
              <w:ind w:left="74"/>
              <w:textAlignment w:val="baseline"/>
              <w:rPr>
                <w:rFonts w:eastAsia="Times New Roman" w:cs="Arial"/>
                <w:sz w:val="24"/>
                <w:szCs w:val="24"/>
                <w:lang w:eastAsia="en-GB"/>
              </w:rPr>
            </w:pPr>
            <w:r w:rsidRPr="009F6F3A">
              <w:rPr>
                <w:rFonts w:eastAsia="Times New Roman" w:cs="Arial"/>
                <w:b/>
                <w:bCs/>
                <w:color w:val="FFFFFF"/>
                <w:lang w:eastAsia="en-GB"/>
              </w:rPr>
              <w:t>Unit number &amp; title: </w:t>
            </w:r>
            <w:r w:rsidRPr="009F6F3A">
              <w:rPr>
                <w:rFonts w:eastAsia="Times New Roman" w:cs="Arial"/>
                <w:color w:val="FFFFFF"/>
                <w:lang w:eastAsia="en-GB"/>
              </w:rPr>
              <w:t> </w:t>
            </w:r>
          </w:p>
        </w:tc>
        <w:tc>
          <w:tcPr>
            <w:tcW w:w="9135" w:type="dxa"/>
            <w:gridSpan w:val="5"/>
            <w:tcBorders>
              <w:top w:val="single" w:color="auto" w:sz="4" w:space="0"/>
              <w:left w:val="single" w:color="auto" w:sz="4" w:space="0"/>
              <w:bottom w:val="single" w:color="auto" w:sz="4" w:space="0"/>
              <w:right w:val="single" w:color="auto" w:sz="4" w:space="0"/>
            </w:tcBorders>
            <w:hideMark/>
          </w:tcPr>
          <w:p w:rsidRPr="009F6F3A" w:rsidR="00642742" w:rsidP="001F6EC9" w:rsidRDefault="00642742" w14:paraId="22E82537" w14:textId="77777777">
            <w:pPr>
              <w:spacing w:before="40" w:after="40" w:line="240" w:lineRule="auto"/>
              <w:ind w:left="74"/>
              <w:textAlignment w:val="baseline"/>
              <w:rPr>
                <w:rFonts w:eastAsia="Times New Roman" w:cs="Arial"/>
                <w:sz w:val="24"/>
                <w:szCs w:val="24"/>
                <w:lang w:eastAsia="en-GB"/>
              </w:rPr>
            </w:pPr>
            <w:r w:rsidRPr="009F6F3A">
              <w:rPr>
                <w:rFonts w:eastAsia="Times New Roman" w:cs="Arial"/>
                <w:lang w:eastAsia="en-GB"/>
              </w:rPr>
              <w:t> </w:t>
            </w:r>
          </w:p>
        </w:tc>
      </w:tr>
      <w:tr w:rsidRPr="009F6F3A" w:rsidR="00642742" w:rsidTr="001F6EC9" w14:paraId="4E5807EC" w14:textId="77777777">
        <w:trPr>
          <w:trHeight w:val="300"/>
        </w:trPr>
        <w:tc>
          <w:tcPr>
            <w:tcW w:w="4800" w:type="dxa"/>
            <w:gridSpan w:val="2"/>
            <w:tcBorders>
              <w:top w:val="single" w:color="auto" w:sz="4" w:space="0"/>
              <w:left w:val="single" w:color="auto" w:sz="4" w:space="0"/>
              <w:bottom w:val="single" w:color="auto" w:sz="4" w:space="0"/>
              <w:right w:val="single" w:color="auto" w:sz="4" w:space="0"/>
            </w:tcBorders>
            <w:shd w:val="clear" w:color="auto" w:fill="FF9900"/>
            <w:vAlign w:val="center"/>
            <w:hideMark/>
          </w:tcPr>
          <w:p w:rsidRPr="009F6F3A" w:rsidR="00642742" w:rsidP="001F6EC9" w:rsidRDefault="00642742" w14:paraId="772F507B" w14:textId="77777777">
            <w:pPr>
              <w:spacing w:before="40" w:after="40" w:line="240" w:lineRule="auto"/>
              <w:ind w:left="74"/>
              <w:textAlignment w:val="baseline"/>
              <w:rPr>
                <w:rFonts w:eastAsia="Times New Roman" w:cs="Arial"/>
                <w:sz w:val="24"/>
                <w:szCs w:val="24"/>
                <w:lang w:eastAsia="en-GB"/>
              </w:rPr>
            </w:pPr>
            <w:r w:rsidRPr="009F6F3A">
              <w:rPr>
                <w:rFonts w:eastAsia="Times New Roman" w:cs="Arial"/>
                <w:b/>
                <w:bCs/>
                <w:color w:val="FFFFFF"/>
                <w:lang w:eastAsia="en-GB"/>
              </w:rPr>
              <w:t>Candidate name/number:</w:t>
            </w:r>
          </w:p>
        </w:tc>
        <w:tc>
          <w:tcPr>
            <w:tcW w:w="9135" w:type="dxa"/>
            <w:gridSpan w:val="5"/>
            <w:tcBorders>
              <w:top w:val="single" w:color="auto" w:sz="4" w:space="0"/>
              <w:left w:val="single" w:color="auto" w:sz="4" w:space="0"/>
              <w:bottom w:val="single" w:color="auto" w:sz="4" w:space="0"/>
              <w:right w:val="single" w:color="auto" w:sz="4" w:space="0"/>
            </w:tcBorders>
            <w:hideMark/>
          </w:tcPr>
          <w:p w:rsidRPr="009F6F3A" w:rsidR="00642742" w:rsidP="001F6EC9" w:rsidRDefault="00642742" w14:paraId="6D2F658F" w14:textId="77777777">
            <w:pPr>
              <w:spacing w:before="40" w:after="40" w:line="240" w:lineRule="auto"/>
              <w:ind w:left="74"/>
              <w:textAlignment w:val="baseline"/>
              <w:rPr>
                <w:rFonts w:eastAsia="Times New Roman" w:cs="Arial"/>
                <w:sz w:val="24"/>
                <w:szCs w:val="24"/>
                <w:lang w:eastAsia="en-GB"/>
              </w:rPr>
            </w:pPr>
            <w:r w:rsidRPr="009F6F3A">
              <w:rPr>
                <w:rFonts w:eastAsia="Times New Roman" w:cs="Arial"/>
                <w:lang w:eastAsia="en-GB"/>
              </w:rPr>
              <w:t> </w:t>
            </w:r>
          </w:p>
        </w:tc>
      </w:tr>
      <w:tr w:rsidRPr="009F6F3A" w:rsidR="00642742" w:rsidTr="001F6EC9" w14:paraId="273E9A66" w14:textId="77777777">
        <w:trPr>
          <w:trHeight w:val="300"/>
        </w:trPr>
        <w:tc>
          <w:tcPr>
            <w:tcW w:w="4800" w:type="dxa"/>
            <w:gridSpan w:val="2"/>
            <w:tcBorders>
              <w:top w:val="single" w:color="auto" w:sz="4" w:space="0"/>
              <w:left w:val="single" w:color="auto" w:sz="4" w:space="0"/>
              <w:bottom w:val="single" w:color="auto" w:sz="4" w:space="0"/>
              <w:right w:val="single" w:color="auto" w:sz="4" w:space="0"/>
            </w:tcBorders>
            <w:shd w:val="clear" w:color="auto" w:fill="FF9900"/>
            <w:vAlign w:val="center"/>
          </w:tcPr>
          <w:p w:rsidRPr="009F6F3A" w:rsidR="00642742" w:rsidP="001F6EC9" w:rsidRDefault="00642742" w14:paraId="2234D502" w14:textId="70E7F4BE">
            <w:pPr>
              <w:spacing w:before="40" w:after="40" w:line="240" w:lineRule="auto"/>
              <w:ind w:left="74"/>
              <w:textAlignment w:val="baseline"/>
              <w:rPr>
                <w:rFonts w:eastAsia="Times New Roman" w:cs="Arial"/>
                <w:b/>
                <w:bCs/>
                <w:color w:val="FFFFFF"/>
                <w:lang w:eastAsia="en-GB"/>
              </w:rPr>
            </w:pPr>
            <w:r w:rsidRPr="009F6F3A">
              <w:rPr>
                <w:rFonts w:eastAsia="Times New Roman" w:cs="Arial"/>
                <w:b/>
                <w:bCs/>
                <w:color w:val="FFFFFF"/>
                <w:lang w:eastAsia="en-GB"/>
              </w:rPr>
              <w:t xml:space="preserve">Summary of any assessment </w:t>
            </w:r>
            <w:r w:rsidRPr="009F6F3A" w:rsidR="00417C01">
              <w:rPr>
                <w:rFonts w:eastAsia="Times New Roman" w:cs="Arial"/>
                <w:b/>
                <w:bCs/>
                <w:color w:val="FFFFFF"/>
                <w:lang w:eastAsia="en-GB"/>
              </w:rPr>
              <w:t>task:</w:t>
            </w:r>
          </w:p>
        </w:tc>
        <w:tc>
          <w:tcPr>
            <w:tcW w:w="9135" w:type="dxa"/>
            <w:gridSpan w:val="5"/>
            <w:tcBorders>
              <w:top w:val="single" w:color="auto" w:sz="4" w:space="0"/>
              <w:left w:val="single" w:color="auto" w:sz="4" w:space="0"/>
              <w:bottom w:val="single" w:color="auto" w:sz="4" w:space="0"/>
              <w:right w:val="single" w:color="auto" w:sz="4" w:space="0"/>
            </w:tcBorders>
            <w:shd w:val="clear" w:color="auto" w:fill="FFFFFF" w:themeFill="background1"/>
          </w:tcPr>
          <w:p w:rsidRPr="009F6F3A" w:rsidR="00642742" w:rsidP="001F6EC9" w:rsidRDefault="00642742" w14:paraId="5FDC7342" w14:textId="77777777">
            <w:pPr>
              <w:spacing w:before="40" w:after="40" w:line="240" w:lineRule="auto"/>
              <w:ind w:left="74"/>
              <w:textAlignment w:val="baseline"/>
              <w:rPr>
                <w:rFonts w:eastAsia="Times New Roman" w:cs="Arial"/>
                <w:b/>
                <w:bCs/>
                <w:color w:val="FFFFFF"/>
                <w:lang w:eastAsia="en-GB"/>
              </w:rPr>
            </w:pPr>
          </w:p>
        </w:tc>
      </w:tr>
      <w:tr w:rsidRPr="009F6F3A" w:rsidR="00642742" w:rsidTr="001F6EC9" w14:paraId="1E76854C" w14:textId="77777777">
        <w:trPr>
          <w:trHeight w:val="300"/>
        </w:trPr>
        <w:tc>
          <w:tcPr>
            <w:tcW w:w="480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Pr="009F6F3A" w:rsidR="00642742" w:rsidP="001F6EC9" w:rsidRDefault="00642742" w14:paraId="27B5F25B" w14:textId="77777777">
            <w:pPr>
              <w:spacing w:before="40" w:after="40" w:line="240" w:lineRule="auto"/>
              <w:ind w:left="74"/>
              <w:textAlignment w:val="baseline"/>
              <w:rPr>
                <w:rFonts w:eastAsia="Times New Roman" w:cs="Arial"/>
                <w:lang w:eastAsia="en-GB"/>
              </w:rPr>
            </w:pPr>
            <w:r w:rsidRPr="009F6F3A">
              <w:rPr>
                <w:rFonts w:eastAsia="Times New Roman" w:cs="Arial"/>
                <w:b/>
                <w:bCs/>
                <w:lang w:eastAsia="en-GB"/>
              </w:rPr>
              <w:t>Assessment criteria </w:t>
            </w:r>
            <w:r w:rsidRPr="009F6F3A">
              <w:rPr>
                <w:rFonts w:eastAsia="Times New Roman" w:cs="Arial"/>
                <w:lang w:eastAsia="en-GB"/>
              </w:rPr>
              <w:t>and range where applicable</w:t>
            </w:r>
          </w:p>
          <w:p w:rsidRPr="009F6F3A" w:rsidR="00642742" w:rsidP="001F6EC9" w:rsidRDefault="00642742" w14:paraId="0A1F427C" w14:textId="77777777">
            <w:pPr>
              <w:spacing w:before="40" w:after="40" w:line="240" w:lineRule="auto"/>
              <w:ind w:left="74"/>
              <w:textAlignment w:val="baseline"/>
              <w:rPr>
                <w:rFonts w:eastAsia="Times New Roman" w:cs="Arial"/>
                <w:sz w:val="24"/>
                <w:szCs w:val="24"/>
                <w:lang w:eastAsia="en-GB"/>
              </w:rPr>
            </w:pPr>
            <w:r w:rsidRPr="009F6F3A">
              <w:rPr>
                <w:rFonts w:eastAsia="Times New Roman" w:cs="Arial"/>
                <w:sz w:val="18"/>
                <w:szCs w:val="18"/>
                <w:lang w:eastAsia="en-GB"/>
              </w:rPr>
              <w:t>(centres to add as applicable)</w:t>
            </w:r>
          </w:p>
        </w:tc>
        <w:tc>
          <w:tcPr>
            <w:tcW w:w="1275"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F6F3A" w:rsidR="00642742" w:rsidP="001F6EC9" w:rsidRDefault="00642742" w14:paraId="6C465614" w14:textId="77777777">
            <w:pPr>
              <w:spacing w:before="40" w:after="40" w:line="240" w:lineRule="auto"/>
              <w:ind w:left="74"/>
              <w:textAlignment w:val="baseline"/>
              <w:rPr>
                <w:rFonts w:eastAsia="Times New Roman" w:cs="Arial"/>
                <w:sz w:val="24"/>
                <w:szCs w:val="24"/>
                <w:lang w:eastAsia="en-GB"/>
              </w:rPr>
            </w:pPr>
            <w:r w:rsidRPr="009F6F3A">
              <w:rPr>
                <w:rFonts w:eastAsia="Times New Roman" w:cs="Arial"/>
                <w:b/>
                <w:bCs/>
                <w:lang w:eastAsia="en-GB"/>
              </w:rPr>
              <w:t>Met/not met</w:t>
            </w:r>
            <w:r w:rsidRPr="009F6F3A">
              <w:rPr>
                <w:rFonts w:eastAsia="Times New Roman" w:cs="Arial"/>
                <w:lang w:eastAsia="en-GB"/>
              </w:rPr>
              <w:t> </w:t>
            </w:r>
          </w:p>
        </w:tc>
        <w:tc>
          <w:tcPr>
            <w:tcW w:w="2985"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F6F3A" w:rsidR="00642742" w:rsidP="001F6EC9" w:rsidRDefault="00642742" w14:paraId="61611E99" w14:textId="77777777">
            <w:pPr>
              <w:spacing w:before="40" w:after="40" w:line="240" w:lineRule="auto"/>
              <w:ind w:left="74"/>
              <w:textAlignment w:val="baseline"/>
              <w:rPr>
                <w:rFonts w:eastAsia="Times New Roman" w:cs="Arial"/>
                <w:sz w:val="24"/>
                <w:szCs w:val="24"/>
                <w:lang w:eastAsia="en-GB"/>
              </w:rPr>
            </w:pPr>
            <w:r w:rsidRPr="009F6F3A">
              <w:rPr>
                <w:rFonts w:eastAsia="Times New Roman" w:cs="Arial"/>
                <w:b/>
                <w:bCs/>
                <w:lang w:eastAsia="en-GB"/>
              </w:rPr>
              <w:t>Evidence type </w:t>
            </w:r>
            <w:r w:rsidRPr="009F6F3A">
              <w:rPr>
                <w:rFonts w:eastAsia="Times New Roman" w:cs="Arial"/>
                <w:lang w:eastAsia="en-GB"/>
              </w:rPr>
              <w:t> </w:t>
            </w:r>
          </w:p>
          <w:p w:rsidRPr="009F6F3A" w:rsidR="00642742" w:rsidP="001F6EC9" w:rsidRDefault="00642742" w14:paraId="65DFAB9F" w14:textId="77777777">
            <w:pPr>
              <w:spacing w:before="40" w:after="40" w:line="240" w:lineRule="auto"/>
              <w:ind w:left="74"/>
              <w:textAlignment w:val="baseline"/>
              <w:rPr>
                <w:rFonts w:eastAsia="Times New Roman" w:cs="Arial"/>
                <w:sz w:val="24"/>
                <w:szCs w:val="24"/>
                <w:lang w:eastAsia="en-GB"/>
              </w:rPr>
            </w:pPr>
            <w:r w:rsidRPr="009F6F3A">
              <w:rPr>
                <w:rFonts w:eastAsia="Times New Roman" w:cs="Arial"/>
                <w:i/>
                <w:iCs/>
                <w:lang w:eastAsia="en-GB"/>
              </w:rPr>
              <w:t>(Written, table format, Oral Q&amp;A/ Presentation)</w:t>
            </w:r>
            <w:r w:rsidRPr="009F6F3A">
              <w:rPr>
                <w:rFonts w:eastAsia="Times New Roman" w:cs="Arial"/>
                <w:lang w:eastAsia="en-GB"/>
              </w:rPr>
              <w:t> </w:t>
            </w:r>
          </w:p>
        </w:tc>
        <w:tc>
          <w:tcPr>
            <w:tcW w:w="4875"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F6F3A" w:rsidR="00642742" w:rsidP="001F6EC9" w:rsidRDefault="00642742" w14:paraId="50C7DD02" w14:textId="77777777">
            <w:pPr>
              <w:spacing w:before="40" w:after="40" w:line="240" w:lineRule="auto"/>
              <w:ind w:left="74"/>
              <w:textAlignment w:val="baseline"/>
              <w:rPr>
                <w:rFonts w:eastAsia="Times New Roman" w:cs="Arial"/>
                <w:sz w:val="24"/>
                <w:szCs w:val="24"/>
                <w:lang w:eastAsia="en-GB"/>
              </w:rPr>
            </w:pPr>
            <w:r w:rsidRPr="009F6F3A">
              <w:rPr>
                <w:rFonts w:eastAsia="Times New Roman" w:cs="Arial"/>
                <w:b/>
                <w:bCs/>
                <w:lang w:eastAsia="en-GB"/>
              </w:rPr>
              <w:t xml:space="preserve">Assessor justification/ comments </w:t>
            </w:r>
          </w:p>
        </w:tc>
      </w:tr>
      <w:tr w:rsidRPr="009F6F3A" w:rsidR="00642742" w:rsidTr="001F6EC9" w14:paraId="4A16AFEB" w14:textId="77777777">
        <w:trPr>
          <w:trHeight w:val="300"/>
        </w:trPr>
        <w:tc>
          <w:tcPr>
            <w:tcW w:w="4800" w:type="dxa"/>
            <w:gridSpan w:val="2"/>
            <w:tcBorders>
              <w:top w:val="single" w:color="auto" w:sz="4" w:space="0"/>
              <w:left w:val="single" w:color="auto" w:sz="4" w:space="0"/>
              <w:bottom w:val="single" w:color="auto" w:sz="4" w:space="0"/>
              <w:right w:val="single" w:color="auto" w:sz="4" w:space="0"/>
            </w:tcBorders>
            <w:vAlign w:val="center"/>
          </w:tcPr>
          <w:p w:rsidRPr="009F6F3A" w:rsidR="00642742" w:rsidP="001F6EC9" w:rsidRDefault="00642742" w14:paraId="43E479D8" w14:textId="77777777">
            <w:pPr>
              <w:spacing w:after="0" w:line="240" w:lineRule="auto"/>
              <w:textAlignment w:val="baseline"/>
              <w:rPr>
                <w:rFonts w:eastAsia="Times New Roman" w:cs="Arial"/>
                <w:sz w:val="24"/>
                <w:szCs w:val="24"/>
                <w:lang w:eastAsia="en-GB"/>
              </w:rPr>
            </w:pPr>
          </w:p>
        </w:tc>
        <w:tc>
          <w:tcPr>
            <w:tcW w:w="1275" w:type="dxa"/>
            <w:tcBorders>
              <w:top w:val="single" w:color="auto" w:sz="4" w:space="0"/>
              <w:left w:val="single" w:color="auto" w:sz="4" w:space="0"/>
              <w:bottom w:val="single" w:color="auto" w:sz="4" w:space="0"/>
              <w:right w:val="single" w:color="auto" w:sz="4" w:space="0"/>
            </w:tcBorders>
            <w:vAlign w:val="center"/>
            <w:hideMark/>
          </w:tcPr>
          <w:p w:rsidRPr="009F6F3A" w:rsidR="00642742" w:rsidP="001F6EC9" w:rsidRDefault="00642742" w14:paraId="2F232704"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Met </w:t>
            </w:r>
          </w:p>
          <w:p w:rsidRPr="009F6F3A" w:rsidR="00642742" w:rsidP="001F6EC9" w:rsidRDefault="00642742" w14:paraId="729C8C3B"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Not met </w:t>
            </w:r>
          </w:p>
          <w:p w:rsidRPr="009F6F3A" w:rsidR="00642742" w:rsidP="001F6EC9" w:rsidRDefault="00642742" w14:paraId="7ABCB415" w14:textId="77777777">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c>
          <w:tcPr>
            <w:tcW w:w="2985" w:type="dxa"/>
            <w:gridSpan w:val="2"/>
            <w:tcBorders>
              <w:top w:val="single" w:color="auto" w:sz="4" w:space="0"/>
              <w:left w:val="single" w:color="auto" w:sz="4" w:space="0"/>
              <w:bottom w:val="single" w:color="auto" w:sz="4" w:space="0"/>
              <w:right w:val="single" w:color="auto" w:sz="4" w:space="0"/>
            </w:tcBorders>
            <w:vAlign w:val="center"/>
            <w:hideMark/>
          </w:tcPr>
          <w:p w:rsidRPr="009F6F3A" w:rsidR="00642742" w:rsidP="001F6EC9" w:rsidRDefault="00642742" w14:paraId="34558530" w14:textId="77777777">
            <w:pPr>
              <w:spacing w:after="0" w:line="240" w:lineRule="auto"/>
              <w:textAlignment w:val="baseline"/>
              <w:rPr>
                <w:rFonts w:eastAsia="Times New Roman" w:cs="Arial"/>
                <w:sz w:val="20"/>
                <w:szCs w:val="20"/>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WR </w:t>
            </w:r>
          </w:p>
          <w:p w:rsidRPr="009F6F3A" w:rsidR="00642742" w:rsidP="001F6EC9" w:rsidRDefault="00642742" w14:paraId="4FE34A25"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OR </w:t>
            </w:r>
          </w:p>
          <w:p w:rsidRPr="009F6F3A" w:rsidR="00642742" w:rsidP="001F6EC9" w:rsidRDefault="00642742" w14:paraId="5DA040C3"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PR </w:t>
            </w:r>
          </w:p>
        </w:tc>
        <w:tc>
          <w:tcPr>
            <w:tcW w:w="4875" w:type="dxa"/>
            <w:gridSpan w:val="2"/>
            <w:tcBorders>
              <w:top w:val="single" w:color="auto" w:sz="4" w:space="0"/>
              <w:left w:val="single" w:color="auto" w:sz="4" w:space="0"/>
              <w:bottom w:val="single" w:color="auto" w:sz="4" w:space="0"/>
              <w:right w:val="single" w:color="auto" w:sz="4" w:space="0"/>
            </w:tcBorders>
            <w:hideMark/>
          </w:tcPr>
          <w:p w:rsidRPr="009F6F3A" w:rsidR="00642742" w:rsidP="001F6EC9" w:rsidRDefault="00642742" w14:paraId="67E15214" w14:textId="77777777">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r>
      <w:tr w:rsidRPr="009F6F3A" w:rsidR="00642742" w:rsidTr="001F6EC9" w14:paraId="111905B5" w14:textId="77777777">
        <w:trPr>
          <w:trHeight w:val="300"/>
        </w:trPr>
        <w:tc>
          <w:tcPr>
            <w:tcW w:w="4800" w:type="dxa"/>
            <w:gridSpan w:val="2"/>
            <w:tcBorders>
              <w:top w:val="single" w:color="auto" w:sz="4" w:space="0"/>
              <w:left w:val="single" w:color="auto" w:sz="4" w:space="0"/>
              <w:bottom w:val="single" w:color="auto" w:sz="4" w:space="0"/>
              <w:right w:val="single" w:color="auto" w:sz="4" w:space="0"/>
            </w:tcBorders>
            <w:vAlign w:val="center"/>
          </w:tcPr>
          <w:p w:rsidRPr="009F6F3A" w:rsidR="00642742" w:rsidP="001F6EC9" w:rsidRDefault="00642742" w14:paraId="63679E5D" w14:textId="77777777">
            <w:pPr>
              <w:spacing w:after="0" w:line="240" w:lineRule="auto"/>
              <w:textAlignment w:val="baseline"/>
              <w:rPr>
                <w:rFonts w:eastAsia="Times New Roman" w:cs="Arial"/>
                <w:sz w:val="24"/>
                <w:szCs w:val="24"/>
                <w:lang w:eastAsia="en-GB"/>
              </w:rPr>
            </w:pPr>
          </w:p>
          <w:p w:rsidRPr="009F6F3A" w:rsidR="00642742" w:rsidP="001F6EC9" w:rsidRDefault="00642742" w14:paraId="19334761" w14:textId="77777777">
            <w:pPr>
              <w:spacing w:after="0" w:line="240" w:lineRule="auto"/>
              <w:textAlignment w:val="baseline"/>
              <w:rPr>
                <w:rFonts w:eastAsia="Times New Roman" w:cs="Arial"/>
                <w:sz w:val="24"/>
                <w:szCs w:val="24"/>
                <w:lang w:eastAsia="en-GB"/>
              </w:rPr>
            </w:pPr>
          </w:p>
        </w:tc>
        <w:tc>
          <w:tcPr>
            <w:tcW w:w="1275" w:type="dxa"/>
            <w:tcBorders>
              <w:top w:val="single" w:color="auto" w:sz="4" w:space="0"/>
              <w:left w:val="single" w:color="auto" w:sz="4" w:space="0"/>
              <w:bottom w:val="single" w:color="auto" w:sz="4" w:space="0"/>
              <w:right w:val="single" w:color="auto" w:sz="4" w:space="0"/>
            </w:tcBorders>
            <w:vAlign w:val="center"/>
            <w:hideMark/>
          </w:tcPr>
          <w:p w:rsidRPr="009F6F3A" w:rsidR="00642742" w:rsidP="001F6EC9" w:rsidRDefault="00642742" w14:paraId="5F4615CD"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Met </w:t>
            </w:r>
          </w:p>
          <w:p w:rsidRPr="009F6F3A" w:rsidR="00642742" w:rsidP="001F6EC9" w:rsidRDefault="00642742" w14:paraId="1EBF30D7"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Not met </w:t>
            </w:r>
          </w:p>
          <w:p w:rsidRPr="009F6F3A" w:rsidR="00642742" w:rsidP="001F6EC9" w:rsidRDefault="00642742" w14:paraId="27C17A01" w14:textId="77777777">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c>
          <w:tcPr>
            <w:tcW w:w="2985" w:type="dxa"/>
            <w:gridSpan w:val="2"/>
            <w:tcBorders>
              <w:top w:val="single" w:color="auto" w:sz="4" w:space="0"/>
              <w:left w:val="single" w:color="auto" w:sz="4" w:space="0"/>
              <w:bottom w:val="single" w:color="auto" w:sz="4" w:space="0"/>
              <w:right w:val="single" w:color="auto" w:sz="4" w:space="0"/>
            </w:tcBorders>
            <w:vAlign w:val="center"/>
            <w:hideMark/>
          </w:tcPr>
          <w:p w:rsidRPr="009F6F3A" w:rsidR="00642742" w:rsidP="001F6EC9" w:rsidRDefault="00642742" w14:paraId="4472404B" w14:textId="77777777">
            <w:pPr>
              <w:spacing w:after="0" w:line="240" w:lineRule="auto"/>
              <w:textAlignment w:val="baseline"/>
              <w:rPr>
                <w:rFonts w:eastAsia="Times New Roman" w:cs="Arial"/>
                <w:sz w:val="20"/>
                <w:szCs w:val="20"/>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WR </w:t>
            </w:r>
          </w:p>
          <w:p w:rsidRPr="009F6F3A" w:rsidR="00642742" w:rsidP="001F6EC9" w:rsidRDefault="00642742" w14:paraId="6E196578"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PD </w:t>
            </w:r>
          </w:p>
          <w:p w:rsidRPr="009F6F3A" w:rsidR="00642742" w:rsidP="001F6EC9" w:rsidRDefault="00642742" w14:paraId="5F569FD5"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PR </w:t>
            </w:r>
          </w:p>
        </w:tc>
        <w:tc>
          <w:tcPr>
            <w:tcW w:w="4875" w:type="dxa"/>
            <w:gridSpan w:val="2"/>
            <w:tcBorders>
              <w:top w:val="single" w:color="auto" w:sz="4" w:space="0"/>
              <w:left w:val="single" w:color="auto" w:sz="4" w:space="0"/>
              <w:bottom w:val="single" w:color="auto" w:sz="4" w:space="0"/>
              <w:right w:val="single" w:color="auto" w:sz="4" w:space="0"/>
            </w:tcBorders>
            <w:hideMark/>
          </w:tcPr>
          <w:p w:rsidRPr="009F6F3A" w:rsidR="00642742" w:rsidP="001F6EC9" w:rsidRDefault="00642742" w14:paraId="193E964F" w14:textId="77777777">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r>
      <w:tr w:rsidRPr="009F6F3A" w:rsidR="00642742" w:rsidTr="001F6EC9" w14:paraId="07D99D29" w14:textId="77777777">
        <w:trPr>
          <w:trHeight w:val="300"/>
        </w:trPr>
        <w:tc>
          <w:tcPr>
            <w:tcW w:w="4800" w:type="dxa"/>
            <w:gridSpan w:val="2"/>
            <w:tcBorders>
              <w:top w:val="single" w:color="auto" w:sz="4" w:space="0"/>
              <w:left w:val="single" w:color="auto" w:sz="4" w:space="0"/>
              <w:bottom w:val="single" w:color="auto" w:sz="4" w:space="0"/>
              <w:right w:val="single" w:color="auto" w:sz="4" w:space="0"/>
            </w:tcBorders>
            <w:vAlign w:val="center"/>
          </w:tcPr>
          <w:p w:rsidRPr="009F6F3A" w:rsidR="00642742" w:rsidP="001F6EC9" w:rsidRDefault="00642742" w14:paraId="07FC9C4A" w14:textId="77777777">
            <w:pPr>
              <w:spacing w:after="0" w:line="240" w:lineRule="auto"/>
              <w:textAlignment w:val="baseline"/>
              <w:rPr>
                <w:rFonts w:eastAsia="Times New Roman" w:cs="Arial"/>
                <w:sz w:val="24"/>
                <w:szCs w:val="24"/>
                <w:lang w:eastAsia="en-GB"/>
              </w:rPr>
            </w:pPr>
          </w:p>
        </w:tc>
        <w:tc>
          <w:tcPr>
            <w:tcW w:w="1275" w:type="dxa"/>
            <w:tcBorders>
              <w:top w:val="single" w:color="auto" w:sz="4" w:space="0"/>
              <w:left w:val="single" w:color="auto" w:sz="4" w:space="0"/>
              <w:bottom w:val="single" w:color="auto" w:sz="4" w:space="0"/>
              <w:right w:val="single" w:color="auto" w:sz="4" w:space="0"/>
            </w:tcBorders>
            <w:vAlign w:val="center"/>
            <w:hideMark/>
          </w:tcPr>
          <w:p w:rsidRPr="009F6F3A" w:rsidR="00642742" w:rsidP="001F6EC9" w:rsidRDefault="00642742" w14:paraId="01048AD1"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Met </w:t>
            </w:r>
          </w:p>
          <w:p w:rsidRPr="009F6F3A" w:rsidR="00642742" w:rsidP="001F6EC9" w:rsidRDefault="00642742" w14:paraId="264E35CA"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Not met </w:t>
            </w:r>
          </w:p>
          <w:p w:rsidRPr="009F6F3A" w:rsidR="00642742" w:rsidP="001F6EC9" w:rsidRDefault="00642742" w14:paraId="21725343" w14:textId="77777777">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c>
          <w:tcPr>
            <w:tcW w:w="2985" w:type="dxa"/>
            <w:gridSpan w:val="2"/>
            <w:tcBorders>
              <w:top w:val="single" w:color="auto" w:sz="4" w:space="0"/>
              <w:left w:val="single" w:color="auto" w:sz="4" w:space="0"/>
              <w:bottom w:val="single" w:color="auto" w:sz="4" w:space="0"/>
              <w:right w:val="single" w:color="auto" w:sz="4" w:space="0"/>
            </w:tcBorders>
            <w:vAlign w:val="center"/>
            <w:hideMark/>
          </w:tcPr>
          <w:p w:rsidRPr="009F6F3A" w:rsidR="00642742" w:rsidP="001F6EC9" w:rsidRDefault="00642742" w14:paraId="39F0FE41" w14:textId="77777777">
            <w:pPr>
              <w:spacing w:after="0" w:line="240" w:lineRule="auto"/>
              <w:textAlignment w:val="baseline"/>
              <w:rPr>
                <w:rFonts w:eastAsia="Times New Roman" w:cs="Arial"/>
                <w:sz w:val="20"/>
                <w:szCs w:val="20"/>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WR </w:t>
            </w:r>
          </w:p>
          <w:p w:rsidRPr="009F6F3A" w:rsidR="00642742" w:rsidP="001F6EC9" w:rsidRDefault="00642742" w14:paraId="6D56DBB0"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PD </w:t>
            </w:r>
          </w:p>
          <w:p w:rsidRPr="009F6F3A" w:rsidR="00642742" w:rsidP="001F6EC9" w:rsidRDefault="00642742" w14:paraId="3836EFD1"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PR </w:t>
            </w:r>
          </w:p>
        </w:tc>
        <w:tc>
          <w:tcPr>
            <w:tcW w:w="4875" w:type="dxa"/>
            <w:gridSpan w:val="2"/>
            <w:tcBorders>
              <w:top w:val="single" w:color="auto" w:sz="4" w:space="0"/>
              <w:left w:val="single" w:color="auto" w:sz="4" w:space="0"/>
              <w:bottom w:val="single" w:color="auto" w:sz="4" w:space="0"/>
              <w:right w:val="single" w:color="auto" w:sz="4" w:space="0"/>
            </w:tcBorders>
            <w:hideMark/>
          </w:tcPr>
          <w:p w:rsidRPr="009F6F3A" w:rsidR="00642742" w:rsidP="001F6EC9" w:rsidRDefault="00642742" w14:paraId="2E9AE896" w14:textId="77777777">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r>
      <w:tr w:rsidRPr="009F6F3A" w:rsidR="00642742" w:rsidTr="001F6EC9" w14:paraId="344F7A05" w14:textId="77777777">
        <w:trPr>
          <w:trHeight w:val="300"/>
        </w:trPr>
        <w:tc>
          <w:tcPr>
            <w:tcW w:w="4800" w:type="dxa"/>
            <w:gridSpan w:val="2"/>
            <w:tcBorders>
              <w:top w:val="single" w:color="auto" w:sz="4" w:space="0"/>
              <w:left w:val="single" w:color="auto" w:sz="4" w:space="0"/>
              <w:bottom w:val="single" w:color="auto" w:sz="4" w:space="0"/>
              <w:right w:val="single" w:color="auto" w:sz="4" w:space="0"/>
            </w:tcBorders>
            <w:vAlign w:val="center"/>
          </w:tcPr>
          <w:p w:rsidRPr="009F6F3A" w:rsidR="00642742" w:rsidP="001F6EC9" w:rsidRDefault="00642742" w14:paraId="426ED921" w14:textId="77777777">
            <w:pPr>
              <w:spacing w:after="0" w:line="240" w:lineRule="auto"/>
              <w:textAlignment w:val="baseline"/>
              <w:rPr>
                <w:rFonts w:eastAsia="Times New Roman" w:cs="Arial"/>
                <w:sz w:val="24"/>
                <w:szCs w:val="24"/>
                <w:lang w:eastAsia="en-GB"/>
              </w:rPr>
            </w:pPr>
          </w:p>
        </w:tc>
        <w:tc>
          <w:tcPr>
            <w:tcW w:w="1275" w:type="dxa"/>
            <w:tcBorders>
              <w:top w:val="single" w:color="auto" w:sz="4" w:space="0"/>
              <w:left w:val="single" w:color="auto" w:sz="4" w:space="0"/>
              <w:bottom w:val="single" w:color="auto" w:sz="4" w:space="0"/>
              <w:right w:val="single" w:color="auto" w:sz="4" w:space="0"/>
            </w:tcBorders>
            <w:vAlign w:val="center"/>
            <w:hideMark/>
          </w:tcPr>
          <w:p w:rsidRPr="009F6F3A" w:rsidR="00642742" w:rsidP="001F6EC9" w:rsidRDefault="00642742" w14:paraId="318C9969"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Met </w:t>
            </w:r>
          </w:p>
          <w:p w:rsidRPr="009F6F3A" w:rsidR="00642742" w:rsidP="001F6EC9" w:rsidRDefault="00642742" w14:paraId="79E6237D"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Not met </w:t>
            </w:r>
          </w:p>
          <w:p w:rsidRPr="009F6F3A" w:rsidR="00642742" w:rsidP="001F6EC9" w:rsidRDefault="00642742" w14:paraId="0CEC6428" w14:textId="77777777">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c>
          <w:tcPr>
            <w:tcW w:w="2985" w:type="dxa"/>
            <w:gridSpan w:val="2"/>
            <w:tcBorders>
              <w:top w:val="single" w:color="auto" w:sz="4" w:space="0"/>
              <w:left w:val="single" w:color="auto" w:sz="4" w:space="0"/>
              <w:bottom w:val="single" w:color="auto" w:sz="4" w:space="0"/>
              <w:right w:val="single" w:color="auto" w:sz="4" w:space="0"/>
            </w:tcBorders>
            <w:vAlign w:val="center"/>
            <w:hideMark/>
          </w:tcPr>
          <w:p w:rsidRPr="009F6F3A" w:rsidR="00642742" w:rsidP="001F6EC9" w:rsidRDefault="00642742" w14:paraId="63CAFBD1" w14:textId="77777777">
            <w:pPr>
              <w:spacing w:after="0" w:line="240" w:lineRule="auto"/>
              <w:textAlignment w:val="baseline"/>
              <w:rPr>
                <w:rFonts w:eastAsia="Times New Roman" w:cs="Arial"/>
                <w:sz w:val="20"/>
                <w:szCs w:val="20"/>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WR </w:t>
            </w:r>
          </w:p>
          <w:p w:rsidRPr="009F6F3A" w:rsidR="00642742" w:rsidP="001F6EC9" w:rsidRDefault="00642742" w14:paraId="7D2B5DFC"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PD </w:t>
            </w:r>
          </w:p>
          <w:p w:rsidRPr="009F6F3A" w:rsidR="00642742" w:rsidP="001F6EC9" w:rsidRDefault="00642742" w14:paraId="03C17D51"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PR </w:t>
            </w:r>
          </w:p>
        </w:tc>
        <w:tc>
          <w:tcPr>
            <w:tcW w:w="4875" w:type="dxa"/>
            <w:gridSpan w:val="2"/>
            <w:tcBorders>
              <w:top w:val="single" w:color="auto" w:sz="4" w:space="0"/>
              <w:left w:val="single" w:color="auto" w:sz="4" w:space="0"/>
              <w:bottom w:val="single" w:color="auto" w:sz="4" w:space="0"/>
              <w:right w:val="single" w:color="auto" w:sz="4" w:space="0"/>
            </w:tcBorders>
            <w:hideMark/>
          </w:tcPr>
          <w:p w:rsidRPr="009F6F3A" w:rsidR="00642742" w:rsidP="001F6EC9" w:rsidRDefault="00642742" w14:paraId="30F14E24" w14:textId="77777777">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r>
      <w:tr w:rsidRPr="009F6F3A" w:rsidR="00642742" w:rsidTr="001F6EC9" w14:paraId="29896A16" w14:textId="77777777">
        <w:trPr>
          <w:trHeight w:val="330"/>
        </w:trPr>
        <w:tc>
          <w:tcPr>
            <w:tcW w:w="9060" w:type="dxa"/>
            <w:gridSpan w:val="5"/>
            <w:tcBorders>
              <w:top w:val="single" w:color="auto" w:sz="4" w:space="0"/>
              <w:left w:val="single" w:color="auto" w:sz="4" w:space="0"/>
              <w:bottom w:val="single" w:color="auto" w:sz="4" w:space="0"/>
              <w:right w:val="single" w:color="auto" w:sz="8" w:space="0"/>
            </w:tcBorders>
            <w:shd w:val="clear" w:color="auto" w:fill="FF9900"/>
            <w:vAlign w:val="center"/>
            <w:hideMark/>
          </w:tcPr>
          <w:p w:rsidRPr="009F6F3A" w:rsidR="00642742" w:rsidP="001F6EC9" w:rsidRDefault="00642742" w14:paraId="6808DB78" w14:textId="77777777">
            <w:pPr>
              <w:spacing w:after="0" w:line="240" w:lineRule="auto"/>
              <w:jc w:val="right"/>
              <w:textAlignment w:val="baseline"/>
              <w:rPr>
                <w:rFonts w:eastAsia="Times New Roman" w:cs="Arial"/>
                <w:sz w:val="24"/>
                <w:szCs w:val="24"/>
                <w:lang w:eastAsia="en-GB"/>
              </w:rPr>
            </w:pPr>
            <w:r w:rsidRPr="009F6F3A">
              <w:rPr>
                <w:rFonts w:eastAsia="Times New Roman" w:cs="Arial"/>
                <w:b/>
                <w:bCs/>
                <w:color w:val="FFFFFF" w:themeColor="background1"/>
                <w:lang w:eastAsia="en-GB"/>
              </w:rPr>
              <w:t>Outcome</w:t>
            </w:r>
            <w:r w:rsidRPr="009F6F3A">
              <w:rPr>
                <w:rFonts w:eastAsia="Times New Roman" w:cs="Arial"/>
                <w:b/>
                <w:bCs/>
                <w:lang w:eastAsia="en-GB"/>
              </w:rPr>
              <w:t> </w:t>
            </w:r>
            <w:r w:rsidRPr="009F6F3A">
              <w:rPr>
                <w:rFonts w:eastAsia="Times New Roman" w:cs="Arial"/>
                <w:lang w:eastAsia="en-GB"/>
              </w:rPr>
              <w:t> </w:t>
            </w:r>
          </w:p>
        </w:tc>
        <w:tc>
          <w:tcPr>
            <w:tcW w:w="4875" w:type="dxa"/>
            <w:gridSpan w:val="2"/>
            <w:tcBorders>
              <w:top w:val="single" w:color="auto" w:sz="8" w:space="0"/>
              <w:left w:val="single" w:color="auto" w:sz="8" w:space="0"/>
              <w:bottom w:val="single" w:color="auto" w:sz="8" w:space="0"/>
              <w:right w:val="single" w:color="auto" w:sz="8" w:space="0"/>
            </w:tcBorders>
            <w:vAlign w:val="center"/>
            <w:hideMark/>
          </w:tcPr>
          <w:p w:rsidRPr="009F6F3A" w:rsidR="00642742" w:rsidP="001F6EC9" w:rsidRDefault="00642742" w14:paraId="36D879A3"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Pass </w:t>
            </w:r>
          </w:p>
          <w:p w:rsidRPr="009F6F3A" w:rsidR="00642742" w:rsidP="001F6EC9" w:rsidRDefault="00642742" w14:paraId="29BF4366" w14:textId="77777777">
            <w:pPr>
              <w:spacing w:after="0" w:line="240" w:lineRule="auto"/>
              <w:textAlignment w:val="baseline"/>
              <w:rPr>
                <w:rFonts w:eastAsia="Times New Roman" w:cs="Arial"/>
                <w:sz w:val="24"/>
                <w:szCs w:val="24"/>
                <w:lang w:eastAsia="en-GB"/>
              </w:rPr>
            </w:pPr>
            <w:r w:rsidRPr="009F6F3A">
              <w:rPr>
                <w:rFonts w:eastAsia="Times New Roman" w:cs="Arial"/>
                <w:sz w:val="20"/>
                <w:szCs w:val="20"/>
                <w:lang w:eastAsia="en-GB"/>
              </w:rPr>
              <w:t>​​</w:t>
            </w:r>
            <w:r w:rsidRPr="009F6F3A">
              <w:rPr>
                <w:rFonts w:ascii="Segoe UI Symbol" w:hAnsi="Segoe UI Symbol" w:eastAsia="MS Gothic" w:cs="Segoe UI Symbol"/>
                <w:sz w:val="20"/>
                <w:szCs w:val="20"/>
                <w:lang w:eastAsia="en-GB"/>
              </w:rPr>
              <w:t>☐</w:t>
            </w:r>
            <w:r w:rsidRPr="009F6F3A">
              <w:rPr>
                <w:rFonts w:eastAsia="Times New Roman" w:cs="Arial"/>
                <w:sz w:val="20"/>
                <w:szCs w:val="20"/>
                <w:lang w:eastAsia="en-GB"/>
              </w:rPr>
              <w:t>​ Fail</w:t>
            </w:r>
          </w:p>
        </w:tc>
      </w:tr>
      <w:tr w:rsidRPr="009F6F3A" w:rsidR="00642742" w:rsidTr="001F6EC9" w14:paraId="1985B49F" w14:textId="77777777">
        <w:trPr>
          <w:trHeight w:val="330"/>
        </w:trPr>
        <w:tc>
          <w:tcPr>
            <w:tcW w:w="3483" w:type="dxa"/>
            <w:tcBorders>
              <w:top w:val="single" w:color="auto" w:sz="4" w:space="0"/>
              <w:left w:val="single" w:color="auto" w:sz="4" w:space="0"/>
              <w:bottom w:val="single" w:color="auto" w:sz="4" w:space="0"/>
              <w:right w:val="single" w:color="auto" w:sz="8" w:space="0"/>
            </w:tcBorders>
            <w:shd w:val="clear" w:color="auto" w:fill="FF9900"/>
          </w:tcPr>
          <w:p w:rsidRPr="009F6F3A" w:rsidR="00642742" w:rsidP="001F6EC9" w:rsidRDefault="00642742" w14:paraId="17B79327" w14:textId="77777777">
            <w:pPr>
              <w:spacing w:after="0" w:line="240" w:lineRule="auto"/>
              <w:textAlignment w:val="baseline"/>
              <w:rPr>
                <w:rFonts w:eastAsia="Times New Roman" w:cs="Arial"/>
                <w:sz w:val="20"/>
                <w:szCs w:val="20"/>
                <w:lang w:eastAsia="en-GB"/>
              </w:rPr>
            </w:pPr>
            <w:r w:rsidRPr="009F6F3A">
              <w:rPr>
                <w:rFonts w:eastAsia="Times New Roman" w:cs="Arial"/>
                <w:b/>
                <w:bCs/>
                <w:color w:val="FFFFFF"/>
                <w:lang w:eastAsia="en-GB"/>
              </w:rPr>
              <w:t>Assessor name, date, signature:</w:t>
            </w:r>
            <w:r w:rsidRPr="009F6F3A">
              <w:rPr>
                <w:rFonts w:eastAsia="Times New Roman" w:cs="Arial"/>
                <w:color w:val="FFFFFF"/>
                <w:lang w:eastAsia="en-GB"/>
              </w:rPr>
              <w:t> </w:t>
            </w:r>
          </w:p>
        </w:tc>
        <w:tc>
          <w:tcPr>
            <w:tcW w:w="3484" w:type="dxa"/>
            <w:gridSpan w:val="3"/>
            <w:tcBorders>
              <w:top w:val="single" w:color="auto" w:sz="4" w:space="0"/>
              <w:left w:val="single" w:color="auto" w:sz="4" w:space="0"/>
              <w:bottom w:val="single" w:color="auto" w:sz="4" w:space="0"/>
              <w:right w:val="single" w:color="auto" w:sz="8" w:space="0"/>
            </w:tcBorders>
            <w:vAlign w:val="center"/>
          </w:tcPr>
          <w:p w:rsidRPr="009F6F3A" w:rsidR="00642742" w:rsidP="001F6EC9" w:rsidRDefault="00642742" w14:paraId="78950BBE" w14:textId="77777777">
            <w:pPr>
              <w:spacing w:after="0" w:line="240" w:lineRule="auto"/>
              <w:textAlignment w:val="baseline"/>
              <w:rPr>
                <w:rFonts w:eastAsia="Times New Roman" w:cs="Arial"/>
                <w:sz w:val="20"/>
                <w:szCs w:val="20"/>
                <w:lang w:eastAsia="en-GB"/>
              </w:rPr>
            </w:pPr>
          </w:p>
        </w:tc>
        <w:tc>
          <w:tcPr>
            <w:tcW w:w="3484" w:type="dxa"/>
            <w:gridSpan w:val="2"/>
            <w:tcBorders>
              <w:top w:val="single" w:color="auto" w:sz="4" w:space="0"/>
              <w:left w:val="single" w:color="auto" w:sz="4" w:space="0"/>
              <w:bottom w:val="single" w:color="auto" w:sz="4" w:space="0"/>
              <w:right w:val="single" w:color="auto" w:sz="8" w:space="0"/>
            </w:tcBorders>
            <w:vAlign w:val="center"/>
          </w:tcPr>
          <w:p w:rsidRPr="009F6F3A" w:rsidR="00642742" w:rsidP="001F6EC9" w:rsidRDefault="00642742" w14:paraId="08F06A4B" w14:textId="77777777">
            <w:pPr>
              <w:spacing w:after="0" w:line="240" w:lineRule="auto"/>
              <w:textAlignment w:val="baseline"/>
              <w:rPr>
                <w:rFonts w:eastAsia="Times New Roman" w:cs="Arial"/>
                <w:sz w:val="20"/>
                <w:szCs w:val="20"/>
                <w:lang w:eastAsia="en-GB"/>
              </w:rPr>
            </w:pPr>
          </w:p>
        </w:tc>
        <w:tc>
          <w:tcPr>
            <w:tcW w:w="3484" w:type="dxa"/>
            <w:tcBorders>
              <w:top w:val="single" w:color="auto" w:sz="4" w:space="0"/>
              <w:left w:val="single" w:color="auto" w:sz="4" w:space="0"/>
              <w:bottom w:val="single" w:color="auto" w:sz="4" w:space="0"/>
              <w:right w:val="single" w:color="auto" w:sz="8" w:space="0"/>
            </w:tcBorders>
            <w:vAlign w:val="center"/>
          </w:tcPr>
          <w:p w:rsidRPr="009F6F3A" w:rsidR="00642742" w:rsidP="001F6EC9" w:rsidRDefault="00642742" w14:paraId="0A2A72E0" w14:textId="77777777">
            <w:pPr>
              <w:spacing w:after="0" w:line="240" w:lineRule="auto"/>
              <w:textAlignment w:val="baseline"/>
              <w:rPr>
                <w:rFonts w:eastAsia="Times New Roman" w:cs="Arial"/>
                <w:sz w:val="20"/>
                <w:szCs w:val="20"/>
                <w:lang w:eastAsia="en-GB"/>
              </w:rPr>
            </w:pPr>
          </w:p>
        </w:tc>
      </w:tr>
      <w:tr w:rsidRPr="009F6F3A" w:rsidR="00642742" w:rsidTr="001F6EC9" w14:paraId="2377EC7E" w14:textId="77777777">
        <w:trPr>
          <w:trHeight w:val="330"/>
        </w:trPr>
        <w:tc>
          <w:tcPr>
            <w:tcW w:w="3483" w:type="dxa"/>
            <w:tcBorders>
              <w:top w:val="single" w:color="auto" w:sz="4" w:space="0"/>
              <w:left w:val="single" w:color="auto" w:sz="4" w:space="0"/>
              <w:bottom w:val="single" w:color="auto" w:sz="4" w:space="0"/>
              <w:right w:val="single" w:color="auto" w:sz="8" w:space="0"/>
            </w:tcBorders>
            <w:shd w:val="clear" w:color="auto" w:fill="FF9900"/>
          </w:tcPr>
          <w:p w:rsidRPr="009F6F3A" w:rsidR="00642742" w:rsidP="001F6EC9" w:rsidRDefault="00642742" w14:paraId="396F08E9" w14:textId="77777777">
            <w:pPr>
              <w:spacing w:after="0" w:line="240" w:lineRule="auto"/>
              <w:textAlignment w:val="baseline"/>
              <w:rPr>
                <w:rFonts w:eastAsia="Times New Roman" w:cs="Arial"/>
                <w:sz w:val="20"/>
                <w:szCs w:val="20"/>
                <w:lang w:eastAsia="en-GB"/>
              </w:rPr>
            </w:pPr>
            <w:r w:rsidRPr="009F6F3A">
              <w:rPr>
                <w:rFonts w:eastAsia="Times New Roman" w:cs="Arial"/>
                <w:b/>
                <w:bCs/>
                <w:color w:val="FFFFFF"/>
                <w:lang w:eastAsia="en-GB"/>
              </w:rPr>
              <w:t>IQA name, date, signature:</w:t>
            </w:r>
            <w:r w:rsidRPr="009F6F3A">
              <w:rPr>
                <w:rFonts w:eastAsia="Times New Roman" w:cs="Arial"/>
                <w:color w:val="FFFFFF"/>
                <w:lang w:eastAsia="en-GB"/>
              </w:rPr>
              <w:t> </w:t>
            </w:r>
          </w:p>
        </w:tc>
        <w:tc>
          <w:tcPr>
            <w:tcW w:w="3484" w:type="dxa"/>
            <w:gridSpan w:val="3"/>
            <w:tcBorders>
              <w:top w:val="single" w:color="auto" w:sz="4" w:space="0"/>
              <w:left w:val="single" w:color="auto" w:sz="4" w:space="0"/>
              <w:bottom w:val="single" w:color="auto" w:sz="4" w:space="0"/>
              <w:right w:val="single" w:color="auto" w:sz="8" w:space="0"/>
            </w:tcBorders>
            <w:vAlign w:val="center"/>
          </w:tcPr>
          <w:p w:rsidRPr="009F6F3A" w:rsidR="00642742" w:rsidP="001F6EC9" w:rsidRDefault="00642742" w14:paraId="73B5A19E" w14:textId="77777777">
            <w:pPr>
              <w:spacing w:after="0" w:line="240" w:lineRule="auto"/>
              <w:textAlignment w:val="baseline"/>
              <w:rPr>
                <w:rFonts w:eastAsia="Times New Roman" w:cs="Arial"/>
                <w:sz w:val="20"/>
                <w:szCs w:val="20"/>
                <w:lang w:eastAsia="en-GB"/>
              </w:rPr>
            </w:pPr>
          </w:p>
        </w:tc>
        <w:tc>
          <w:tcPr>
            <w:tcW w:w="3484" w:type="dxa"/>
            <w:gridSpan w:val="2"/>
            <w:tcBorders>
              <w:top w:val="single" w:color="auto" w:sz="4" w:space="0"/>
              <w:left w:val="single" w:color="auto" w:sz="4" w:space="0"/>
              <w:bottom w:val="single" w:color="auto" w:sz="4" w:space="0"/>
              <w:right w:val="single" w:color="auto" w:sz="8" w:space="0"/>
            </w:tcBorders>
            <w:vAlign w:val="center"/>
          </w:tcPr>
          <w:p w:rsidRPr="009F6F3A" w:rsidR="00642742" w:rsidP="001F6EC9" w:rsidRDefault="00642742" w14:paraId="1A061579" w14:textId="77777777">
            <w:pPr>
              <w:spacing w:after="0" w:line="240" w:lineRule="auto"/>
              <w:textAlignment w:val="baseline"/>
              <w:rPr>
                <w:rFonts w:eastAsia="Times New Roman" w:cs="Arial"/>
                <w:sz w:val="20"/>
                <w:szCs w:val="20"/>
                <w:lang w:eastAsia="en-GB"/>
              </w:rPr>
            </w:pPr>
          </w:p>
        </w:tc>
        <w:tc>
          <w:tcPr>
            <w:tcW w:w="3484" w:type="dxa"/>
            <w:tcBorders>
              <w:top w:val="single" w:color="auto" w:sz="4" w:space="0"/>
              <w:left w:val="single" w:color="auto" w:sz="4" w:space="0"/>
              <w:bottom w:val="single" w:color="auto" w:sz="4" w:space="0"/>
              <w:right w:val="single" w:color="auto" w:sz="8" w:space="0"/>
            </w:tcBorders>
            <w:vAlign w:val="center"/>
          </w:tcPr>
          <w:p w:rsidRPr="009F6F3A" w:rsidR="00642742" w:rsidP="001F6EC9" w:rsidRDefault="00642742" w14:paraId="76728C29" w14:textId="77777777">
            <w:pPr>
              <w:spacing w:after="0" w:line="240" w:lineRule="auto"/>
              <w:textAlignment w:val="baseline"/>
              <w:rPr>
                <w:rFonts w:eastAsia="Times New Roman" w:cs="Arial"/>
                <w:sz w:val="20"/>
                <w:szCs w:val="20"/>
                <w:lang w:eastAsia="en-GB"/>
              </w:rPr>
            </w:pPr>
          </w:p>
        </w:tc>
      </w:tr>
      <w:tr w:rsidRPr="009F6F3A" w:rsidR="00642742" w:rsidTr="001F6EC9" w14:paraId="266775E1" w14:textId="77777777">
        <w:trPr>
          <w:trHeight w:val="330"/>
        </w:trPr>
        <w:tc>
          <w:tcPr>
            <w:tcW w:w="3483" w:type="dxa"/>
            <w:tcBorders>
              <w:top w:val="single" w:color="auto" w:sz="4" w:space="0"/>
              <w:left w:val="single" w:color="auto" w:sz="4" w:space="0"/>
              <w:bottom w:val="single" w:color="auto" w:sz="4" w:space="0"/>
              <w:right w:val="single" w:color="auto" w:sz="8" w:space="0"/>
            </w:tcBorders>
            <w:shd w:val="clear" w:color="auto" w:fill="FF9900"/>
          </w:tcPr>
          <w:p w:rsidRPr="009F6F3A" w:rsidR="00642742" w:rsidP="001F6EC9" w:rsidRDefault="00642742" w14:paraId="4AB87151" w14:textId="77777777">
            <w:pPr>
              <w:spacing w:after="0" w:line="240" w:lineRule="auto"/>
              <w:textAlignment w:val="baseline"/>
              <w:rPr>
                <w:rFonts w:eastAsia="Times New Roman" w:cs="Arial"/>
                <w:sz w:val="20"/>
                <w:szCs w:val="20"/>
                <w:lang w:eastAsia="en-GB"/>
              </w:rPr>
            </w:pPr>
            <w:r w:rsidRPr="009F6F3A">
              <w:rPr>
                <w:rFonts w:eastAsia="Times New Roman" w:cs="Arial"/>
                <w:b/>
                <w:bCs/>
                <w:color w:val="FFFFFF"/>
                <w:lang w:eastAsia="en-GB"/>
              </w:rPr>
              <w:t>EQA name, date, </w:t>
            </w:r>
            <w:r w:rsidRPr="009F6F3A">
              <w:rPr>
                <w:rFonts w:eastAsia="Times New Roman" w:cs="Arial"/>
                <w:b/>
                <w:bCs/>
                <w:color w:val="FFFFFF"/>
                <w:shd w:val="clear" w:color="auto" w:fill="FF9900"/>
                <w:lang w:eastAsia="en-GB"/>
              </w:rPr>
              <w:t>signature:</w:t>
            </w:r>
          </w:p>
        </w:tc>
        <w:tc>
          <w:tcPr>
            <w:tcW w:w="3484" w:type="dxa"/>
            <w:gridSpan w:val="3"/>
            <w:tcBorders>
              <w:top w:val="single" w:color="auto" w:sz="4" w:space="0"/>
              <w:left w:val="single" w:color="auto" w:sz="4" w:space="0"/>
              <w:bottom w:val="single" w:color="auto" w:sz="4" w:space="0"/>
              <w:right w:val="single" w:color="auto" w:sz="8" w:space="0"/>
            </w:tcBorders>
            <w:vAlign w:val="center"/>
          </w:tcPr>
          <w:p w:rsidRPr="009F6F3A" w:rsidR="00642742" w:rsidP="001F6EC9" w:rsidRDefault="00642742" w14:paraId="20E01E93" w14:textId="77777777">
            <w:pPr>
              <w:spacing w:after="0" w:line="240" w:lineRule="auto"/>
              <w:textAlignment w:val="baseline"/>
              <w:rPr>
                <w:rFonts w:eastAsia="Times New Roman" w:cs="Arial"/>
                <w:sz w:val="20"/>
                <w:szCs w:val="20"/>
                <w:lang w:eastAsia="en-GB"/>
              </w:rPr>
            </w:pPr>
          </w:p>
        </w:tc>
        <w:tc>
          <w:tcPr>
            <w:tcW w:w="3484" w:type="dxa"/>
            <w:gridSpan w:val="2"/>
            <w:tcBorders>
              <w:top w:val="single" w:color="auto" w:sz="4" w:space="0"/>
              <w:left w:val="single" w:color="auto" w:sz="4" w:space="0"/>
              <w:bottom w:val="single" w:color="auto" w:sz="4" w:space="0"/>
              <w:right w:val="single" w:color="auto" w:sz="8" w:space="0"/>
            </w:tcBorders>
            <w:vAlign w:val="center"/>
          </w:tcPr>
          <w:p w:rsidRPr="009F6F3A" w:rsidR="00642742" w:rsidP="001F6EC9" w:rsidRDefault="00642742" w14:paraId="5101A154" w14:textId="77777777">
            <w:pPr>
              <w:spacing w:after="0" w:line="240" w:lineRule="auto"/>
              <w:textAlignment w:val="baseline"/>
              <w:rPr>
                <w:rFonts w:eastAsia="Times New Roman" w:cs="Arial"/>
                <w:sz w:val="20"/>
                <w:szCs w:val="20"/>
                <w:lang w:eastAsia="en-GB"/>
              </w:rPr>
            </w:pPr>
          </w:p>
        </w:tc>
        <w:tc>
          <w:tcPr>
            <w:tcW w:w="3484" w:type="dxa"/>
            <w:tcBorders>
              <w:top w:val="single" w:color="auto" w:sz="4" w:space="0"/>
              <w:left w:val="single" w:color="auto" w:sz="4" w:space="0"/>
              <w:bottom w:val="single" w:color="auto" w:sz="4" w:space="0"/>
              <w:right w:val="single" w:color="auto" w:sz="8" w:space="0"/>
            </w:tcBorders>
            <w:vAlign w:val="center"/>
          </w:tcPr>
          <w:p w:rsidRPr="009F6F3A" w:rsidR="00642742" w:rsidP="001F6EC9" w:rsidRDefault="00642742" w14:paraId="4696E8A2" w14:textId="77777777">
            <w:pPr>
              <w:spacing w:after="0" w:line="240" w:lineRule="auto"/>
              <w:textAlignment w:val="baseline"/>
              <w:rPr>
                <w:rFonts w:eastAsia="Times New Roman" w:cs="Arial"/>
                <w:sz w:val="20"/>
                <w:szCs w:val="20"/>
                <w:lang w:eastAsia="en-GB"/>
              </w:rPr>
            </w:pPr>
          </w:p>
        </w:tc>
      </w:tr>
    </w:tbl>
    <w:p w:rsidR="008A49DF" w:rsidP="00642742" w:rsidRDefault="008A49DF" w14:paraId="667A225D" w14:textId="77777777">
      <w:pPr>
        <w:spacing w:before="200" w:after="160"/>
        <w:rPr>
          <w:rFonts w:eastAsia="Arial" w:cs="Arial"/>
          <w:b/>
          <w:bCs/>
          <w:color w:val="FFA300"/>
          <w:sz w:val="26"/>
          <w:szCs w:val="26"/>
          <w:lang w:val="en-US"/>
        </w:rPr>
      </w:pPr>
    </w:p>
    <w:p w:rsidRPr="009F6F3A" w:rsidR="00642742" w:rsidP="00642742" w:rsidRDefault="00642742" w14:paraId="6A220936" w14:textId="29C43035">
      <w:pPr>
        <w:spacing w:before="200" w:after="160"/>
        <w:rPr>
          <w:rFonts w:eastAsia="Arial" w:cs="Arial"/>
          <w:b/>
          <w:bCs/>
          <w:color w:val="FFA300"/>
          <w:sz w:val="26"/>
          <w:szCs w:val="26"/>
          <w:lang w:val="en-US"/>
        </w:rPr>
      </w:pPr>
      <w:r w:rsidRPr="009F6F3A">
        <w:rPr>
          <w:rFonts w:eastAsia="Arial" w:cs="Arial"/>
          <w:b/>
          <w:bCs/>
          <w:color w:val="FFA300"/>
          <w:sz w:val="26"/>
          <w:szCs w:val="26"/>
          <w:lang w:val="en-US"/>
        </w:rPr>
        <w:t xml:space="preserve">Record for any oral Questions &amp; Answers </w:t>
      </w:r>
    </w:p>
    <w:tbl>
      <w:tblPr>
        <w:tblW w:w="1393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88"/>
        <w:gridCol w:w="4394"/>
        <w:gridCol w:w="3969"/>
        <w:gridCol w:w="4584"/>
      </w:tblGrid>
      <w:tr w:rsidRPr="009F6F3A" w:rsidR="00642742" w:rsidTr="001F6EC9" w14:paraId="36014564" w14:textId="77777777">
        <w:trPr>
          <w:trHeight w:val="300"/>
        </w:trPr>
        <w:tc>
          <w:tcPr>
            <w:tcW w:w="988" w:type="dxa"/>
            <w:tcBorders>
              <w:top w:val="single" w:color="auto" w:sz="4" w:space="0"/>
              <w:left w:val="single" w:color="auto" w:sz="4" w:space="0"/>
              <w:bottom w:val="single" w:color="auto" w:sz="4" w:space="0"/>
              <w:right w:val="single" w:color="auto" w:sz="4" w:space="0"/>
            </w:tcBorders>
            <w:shd w:val="clear" w:color="auto" w:fill="FF9900"/>
            <w:vAlign w:val="center"/>
            <w:hideMark/>
          </w:tcPr>
          <w:p w:rsidRPr="009F6F3A" w:rsidR="00642742" w:rsidP="001F6EC9" w:rsidRDefault="00642742" w14:paraId="36C8399B" w14:textId="77777777">
            <w:pPr>
              <w:spacing w:before="40" w:after="40" w:line="240" w:lineRule="auto"/>
              <w:ind w:left="74"/>
              <w:textAlignment w:val="baseline"/>
              <w:rPr>
                <w:rFonts w:eastAsia="Times New Roman" w:cs="Arial"/>
                <w:b/>
                <w:bCs/>
                <w:lang w:eastAsia="en-GB"/>
              </w:rPr>
            </w:pPr>
            <w:r w:rsidRPr="009F6F3A">
              <w:rPr>
                <w:rFonts w:eastAsia="Times New Roman" w:cs="Arial"/>
                <w:b/>
                <w:bCs/>
                <w:color w:val="FFFFFF"/>
                <w:lang w:eastAsia="en-GB"/>
              </w:rPr>
              <w:t xml:space="preserve">AC ref </w:t>
            </w:r>
            <w:proofErr w:type="spellStart"/>
            <w:r w:rsidRPr="009F6F3A">
              <w:rPr>
                <w:rFonts w:eastAsia="Times New Roman" w:cs="Arial"/>
                <w:b/>
                <w:bCs/>
                <w:color w:val="FFFFFF"/>
                <w:lang w:eastAsia="en-GB"/>
              </w:rPr>
              <w:t>eg</w:t>
            </w:r>
            <w:proofErr w:type="spellEnd"/>
            <w:r w:rsidRPr="009F6F3A">
              <w:rPr>
                <w:rFonts w:eastAsia="Times New Roman" w:cs="Arial"/>
                <w:b/>
                <w:bCs/>
                <w:color w:val="FFFFFF"/>
                <w:lang w:eastAsia="en-GB"/>
              </w:rPr>
              <w:t xml:space="preserve"> 1.1, 2.1 </w:t>
            </w:r>
          </w:p>
        </w:tc>
        <w:tc>
          <w:tcPr>
            <w:tcW w:w="4394" w:type="dxa"/>
            <w:tcBorders>
              <w:top w:val="single" w:color="auto" w:sz="4" w:space="0"/>
              <w:left w:val="single" w:color="auto" w:sz="4" w:space="0"/>
              <w:bottom w:val="single" w:color="auto" w:sz="4" w:space="0"/>
              <w:right w:val="single" w:color="auto" w:sz="4" w:space="0"/>
            </w:tcBorders>
            <w:shd w:val="clear" w:color="auto" w:fill="FF9900"/>
            <w:hideMark/>
          </w:tcPr>
          <w:p w:rsidRPr="009F6F3A" w:rsidR="00642742" w:rsidP="001F6EC9" w:rsidRDefault="00642742" w14:paraId="3A56B2BF" w14:textId="77777777">
            <w:pPr>
              <w:spacing w:before="40" w:after="40" w:line="240" w:lineRule="auto"/>
              <w:ind w:left="74"/>
              <w:textAlignment w:val="baseline"/>
              <w:rPr>
                <w:rFonts w:eastAsia="Times New Roman" w:cs="Arial"/>
                <w:lang w:eastAsia="en-GB"/>
              </w:rPr>
            </w:pPr>
            <w:r w:rsidRPr="009F6F3A">
              <w:rPr>
                <w:rFonts w:eastAsia="Times New Roman" w:cs="Arial"/>
                <w:b/>
                <w:bCs/>
                <w:color w:val="FFFFFF"/>
                <w:lang w:eastAsia="en-GB"/>
              </w:rPr>
              <w:t>Question or Discussion points asked</w:t>
            </w:r>
            <w:r w:rsidRPr="009F6F3A">
              <w:rPr>
                <w:rFonts w:eastAsia="Times New Roman" w:cs="Arial"/>
                <w:lang w:eastAsia="en-GB"/>
              </w:rPr>
              <w:t xml:space="preserve"> </w:t>
            </w:r>
          </w:p>
        </w:tc>
        <w:tc>
          <w:tcPr>
            <w:tcW w:w="3969" w:type="dxa"/>
            <w:tcBorders>
              <w:top w:val="single" w:color="auto" w:sz="4" w:space="0"/>
              <w:left w:val="single" w:color="auto" w:sz="4" w:space="0"/>
              <w:bottom w:val="single" w:color="auto" w:sz="4" w:space="0"/>
              <w:right w:val="single" w:color="auto" w:sz="4" w:space="0"/>
            </w:tcBorders>
            <w:shd w:val="clear" w:color="auto" w:fill="FF9900"/>
            <w:hideMark/>
          </w:tcPr>
          <w:p w:rsidRPr="009F6F3A" w:rsidR="00642742" w:rsidP="001F6EC9" w:rsidRDefault="00642742" w14:paraId="2B140F26" w14:textId="77777777">
            <w:pPr>
              <w:spacing w:before="40" w:after="40" w:line="240" w:lineRule="auto"/>
              <w:ind w:left="74"/>
              <w:textAlignment w:val="baseline"/>
              <w:rPr>
                <w:rFonts w:eastAsia="Times New Roman" w:cs="Arial"/>
                <w:b/>
                <w:bCs/>
                <w:color w:val="FFFFFF" w:themeColor="background1"/>
                <w:lang w:eastAsia="en-GB"/>
              </w:rPr>
            </w:pPr>
            <w:r w:rsidRPr="009F6F3A">
              <w:rPr>
                <w:rFonts w:eastAsia="Times New Roman" w:cs="Arial"/>
                <w:b/>
                <w:bCs/>
                <w:color w:val="FFFFFF" w:themeColor="background1"/>
                <w:lang w:eastAsia="en-GB"/>
              </w:rPr>
              <w:t xml:space="preserve">Outline of responses  </w:t>
            </w:r>
          </w:p>
          <w:p w:rsidRPr="009F6F3A" w:rsidR="00642742" w:rsidP="001F6EC9" w:rsidRDefault="00642742" w14:paraId="3B95DC67" w14:textId="77777777">
            <w:pPr>
              <w:spacing w:before="40" w:after="40" w:line="240" w:lineRule="auto"/>
              <w:ind w:left="74"/>
              <w:textAlignment w:val="baseline"/>
              <w:rPr>
                <w:rFonts w:eastAsia="Times New Roman" w:cs="Arial"/>
                <w:color w:val="FFFFFF" w:themeColor="background1"/>
                <w:lang w:eastAsia="en-GB"/>
              </w:rPr>
            </w:pPr>
            <w:r w:rsidRPr="009F6F3A">
              <w:rPr>
                <w:rFonts w:eastAsia="Times New Roman" w:cs="Arial"/>
                <w:b/>
                <w:bCs/>
                <w:color w:val="FFFFFF" w:themeColor="background1"/>
                <w:lang w:eastAsia="en-GB"/>
              </w:rPr>
              <w:t>or time stamp as required</w:t>
            </w:r>
            <w:r w:rsidRPr="009F6F3A">
              <w:rPr>
                <w:rFonts w:eastAsia="Times New Roman" w:cs="Arial"/>
                <w:color w:val="FFFFFF" w:themeColor="background1"/>
                <w:lang w:eastAsia="en-GB"/>
              </w:rPr>
              <w:t xml:space="preserve"> </w:t>
            </w:r>
          </w:p>
        </w:tc>
        <w:tc>
          <w:tcPr>
            <w:tcW w:w="4584" w:type="dxa"/>
            <w:tcBorders>
              <w:top w:val="single" w:color="auto" w:sz="4" w:space="0"/>
              <w:left w:val="single" w:color="auto" w:sz="4" w:space="0"/>
              <w:bottom w:val="single" w:color="auto" w:sz="4" w:space="0"/>
              <w:right w:val="single" w:color="auto" w:sz="4" w:space="0"/>
            </w:tcBorders>
            <w:shd w:val="clear" w:color="auto" w:fill="FF9900"/>
            <w:hideMark/>
          </w:tcPr>
          <w:p w:rsidRPr="009F6F3A" w:rsidR="00642742" w:rsidP="001F6EC9" w:rsidRDefault="00642742" w14:paraId="7F352CB6" w14:textId="77777777">
            <w:pPr>
              <w:spacing w:before="40" w:after="40" w:line="240" w:lineRule="auto"/>
              <w:ind w:left="74"/>
              <w:textAlignment w:val="baseline"/>
              <w:rPr>
                <w:rFonts w:eastAsia="Times New Roman" w:cs="Arial"/>
                <w:b/>
                <w:bCs/>
                <w:color w:val="FFFFFF" w:themeColor="background1"/>
                <w:lang w:eastAsia="en-GB"/>
              </w:rPr>
            </w:pPr>
            <w:r w:rsidRPr="009F6F3A">
              <w:rPr>
                <w:rFonts w:eastAsia="Times New Roman" w:cs="Arial"/>
                <w:b/>
                <w:bCs/>
                <w:color w:val="FFFFFF" w:themeColor="background1"/>
                <w:lang w:eastAsia="en-GB"/>
              </w:rPr>
              <w:t xml:space="preserve">Comments </w:t>
            </w:r>
          </w:p>
        </w:tc>
      </w:tr>
      <w:tr w:rsidRPr="009F6F3A" w:rsidR="00642742" w:rsidTr="001F6EC9" w14:paraId="47574A15" w14:textId="77777777">
        <w:trPr>
          <w:trHeight w:val="300"/>
        </w:trPr>
        <w:tc>
          <w:tcPr>
            <w:tcW w:w="988" w:type="dxa"/>
            <w:tcBorders>
              <w:top w:val="single" w:color="auto" w:sz="4" w:space="0"/>
              <w:left w:val="single" w:color="auto" w:sz="4" w:space="0"/>
              <w:bottom w:val="single" w:color="auto" w:sz="4" w:space="0"/>
              <w:right w:val="single" w:color="auto" w:sz="4" w:space="0"/>
            </w:tcBorders>
            <w:vAlign w:val="center"/>
            <w:hideMark/>
          </w:tcPr>
          <w:p w:rsidRPr="009F6F3A" w:rsidR="00642742" w:rsidP="001F6EC9" w:rsidRDefault="00642742" w14:paraId="69CFF028" w14:textId="77777777">
            <w:pPr>
              <w:spacing w:after="0" w:line="240" w:lineRule="auto"/>
              <w:textAlignment w:val="baseline"/>
              <w:rPr>
                <w:rFonts w:eastAsia="Times New Roman" w:cs="Arial"/>
                <w:sz w:val="24"/>
                <w:szCs w:val="24"/>
                <w:lang w:eastAsia="en-GB"/>
              </w:rPr>
            </w:pPr>
          </w:p>
        </w:tc>
        <w:tc>
          <w:tcPr>
            <w:tcW w:w="4394" w:type="dxa"/>
            <w:tcBorders>
              <w:top w:val="single" w:color="auto" w:sz="4" w:space="0"/>
              <w:left w:val="single" w:color="auto" w:sz="4" w:space="0"/>
              <w:bottom w:val="single" w:color="auto" w:sz="4" w:space="0"/>
              <w:right w:val="single" w:color="auto" w:sz="4" w:space="0"/>
            </w:tcBorders>
            <w:vAlign w:val="center"/>
            <w:hideMark/>
          </w:tcPr>
          <w:p w:rsidRPr="009F6F3A" w:rsidR="00642742" w:rsidP="001F6EC9" w:rsidRDefault="00642742" w14:paraId="693D1EC6" w14:textId="77777777">
            <w:pPr>
              <w:spacing w:after="0" w:line="240" w:lineRule="auto"/>
              <w:textAlignment w:val="baseline"/>
              <w:rPr>
                <w:rFonts w:eastAsia="Times New Roman" w:cs="Arial"/>
                <w:sz w:val="24"/>
                <w:szCs w:val="24"/>
                <w:lang w:eastAsia="en-GB"/>
              </w:rPr>
            </w:pPr>
          </w:p>
        </w:tc>
        <w:tc>
          <w:tcPr>
            <w:tcW w:w="3969" w:type="dxa"/>
            <w:tcBorders>
              <w:top w:val="single" w:color="auto" w:sz="4" w:space="0"/>
              <w:left w:val="single" w:color="auto" w:sz="4" w:space="0"/>
              <w:bottom w:val="single" w:color="auto" w:sz="4" w:space="0"/>
              <w:right w:val="single" w:color="auto" w:sz="4" w:space="0"/>
            </w:tcBorders>
            <w:vAlign w:val="center"/>
            <w:hideMark/>
          </w:tcPr>
          <w:p w:rsidRPr="009F6F3A" w:rsidR="00642742" w:rsidP="001F6EC9" w:rsidRDefault="00642742" w14:paraId="68D26F83" w14:textId="77777777">
            <w:pPr>
              <w:spacing w:after="0" w:line="240" w:lineRule="auto"/>
              <w:textAlignment w:val="baseline"/>
              <w:rPr>
                <w:rFonts w:eastAsia="Times New Roman" w:cs="Arial"/>
                <w:sz w:val="24"/>
                <w:szCs w:val="24"/>
                <w:lang w:eastAsia="en-GB"/>
              </w:rPr>
            </w:pPr>
          </w:p>
        </w:tc>
        <w:tc>
          <w:tcPr>
            <w:tcW w:w="4584" w:type="dxa"/>
            <w:tcBorders>
              <w:top w:val="single" w:color="auto" w:sz="4" w:space="0"/>
              <w:left w:val="single" w:color="auto" w:sz="4" w:space="0"/>
              <w:bottom w:val="single" w:color="auto" w:sz="4" w:space="0"/>
              <w:right w:val="single" w:color="auto" w:sz="4" w:space="0"/>
            </w:tcBorders>
            <w:hideMark/>
          </w:tcPr>
          <w:p w:rsidRPr="009F6F3A" w:rsidR="00642742" w:rsidP="001F6EC9" w:rsidRDefault="00642742" w14:paraId="6C0CEFC5" w14:textId="77777777">
            <w:pPr>
              <w:spacing w:after="0" w:line="240" w:lineRule="auto"/>
              <w:textAlignment w:val="baseline"/>
              <w:rPr>
                <w:rFonts w:eastAsia="Times New Roman" w:cs="Arial"/>
                <w:sz w:val="24"/>
                <w:szCs w:val="24"/>
                <w:lang w:eastAsia="en-GB"/>
              </w:rPr>
            </w:pPr>
            <w:r w:rsidRPr="009F6F3A">
              <w:rPr>
                <w:rFonts w:eastAsia="Times New Roman" w:cs="Arial"/>
                <w:lang w:eastAsia="en-GB"/>
              </w:rPr>
              <w:t> </w:t>
            </w:r>
          </w:p>
        </w:tc>
      </w:tr>
      <w:tr w:rsidRPr="009F6F3A" w:rsidR="00642742" w:rsidTr="001F6EC9" w14:paraId="5E3520BE" w14:textId="77777777">
        <w:trPr>
          <w:trHeight w:val="300"/>
        </w:trPr>
        <w:tc>
          <w:tcPr>
            <w:tcW w:w="988" w:type="dxa"/>
            <w:tcBorders>
              <w:top w:val="single" w:color="auto" w:sz="4" w:space="0"/>
              <w:left w:val="single" w:color="auto" w:sz="4" w:space="0"/>
              <w:bottom w:val="single" w:color="auto" w:sz="4" w:space="0"/>
              <w:right w:val="single" w:color="auto" w:sz="4" w:space="0"/>
            </w:tcBorders>
            <w:vAlign w:val="center"/>
          </w:tcPr>
          <w:p w:rsidRPr="009F6F3A" w:rsidR="00642742" w:rsidP="001F6EC9" w:rsidRDefault="00642742" w14:paraId="7AC1E8A8" w14:textId="77777777">
            <w:pPr>
              <w:spacing w:after="0" w:line="240" w:lineRule="auto"/>
              <w:textAlignment w:val="baseline"/>
              <w:rPr>
                <w:rFonts w:eastAsia="Times New Roman" w:cs="Arial"/>
                <w:sz w:val="24"/>
                <w:szCs w:val="24"/>
                <w:lang w:eastAsia="en-GB"/>
              </w:rPr>
            </w:pPr>
          </w:p>
        </w:tc>
        <w:tc>
          <w:tcPr>
            <w:tcW w:w="4394" w:type="dxa"/>
            <w:tcBorders>
              <w:top w:val="single" w:color="auto" w:sz="4" w:space="0"/>
              <w:left w:val="single" w:color="auto" w:sz="4" w:space="0"/>
              <w:bottom w:val="single" w:color="auto" w:sz="4" w:space="0"/>
              <w:right w:val="single" w:color="auto" w:sz="4" w:space="0"/>
            </w:tcBorders>
            <w:vAlign w:val="center"/>
          </w:tcPr>
          <w:p w:rsidRPr="009F6F3A" w:rsidR="00642742" w:rsidP="001F6EC9" w:rsidRDefault="00642742" w14:paraId="7C077DD9" w14:textId="77777777">
            <w:pPr>
              <w:spacing w:after="0" w:line="240" w:lineRule="auto"/>
              <w:textAlignment w:val="baseline"/>
              <w:rPr>
                <w:rFonts w:eastAsia="Times New Roman" w:cs="Arial"/>
                <w:sz w:val="24"/>
                <w:szCs w:val="24"/>
                <w:lang w:eastAsia="en-GB"/>
              </w:rPr>
            </w:pPr>
          </w:p>
        </w:tc>
        <w:tc>
          <w:tcPr>
            <w:tcW w:w="3969" w:type="dxa"/>
            <w:tcBorders>
              <w:top w:val="single" w:color="auto" w:sz="4" w:space="0"/>
              <w:left w:val="single" w:color="auto" w:sz="4" w:space="0"/>
              <w:bottom w:val="single" w:color="auto" w:sz="4" w:space="0"/>
              <w:right w:val="single" w:color="auto" w:sz="4" w:space="0"/>
            </w:tcBorders>
            <w:vAlign w:val="center"/>
          </w:tcPr>
          <w:p w:rsidRPr="009F6F3A" w:rsidR="00642742" w:rsidP="001F6EC9" w:rsidRDefault="00642742" w14:paraId="4673E1BF" w14:textId="77777777">
            <w:pPr>
              <w:spacing w:after="0" w:line="240" w:lineRule="auto"/>
              <w:textAlignment w:val="baseline"/>
              <w:rPr>
                <w:rFonts w:eastAsia="Times New Roman" w:cs="Arial"/>
                <w:sz w:val="24"/>
                <w:szCs w:val="24"/>
                <w:lang w:eastAsia="en-GB"/>
              </w:rPr>
            </w:pPr>
          </w:p>
        </w:tc>
        <w:tc>
          <w:tcPr>
            <w:tcW w:w="4584" w:type="dxa"/>
            <w:tcBorders>
              <w:top w:val="single" w:color="auto" w:sz="4" w:space="0"/>
              <w:left w:val="single" w:color="auto" w:sz="4" w:space="0"/>
              <w:bottom w:val="single" w:color="auto" w:sz="4" w:space="0"/>
              <w:right w:val="single" w:color="auto" w:sz="4" w:space="0"/>
            </w:tcBorders>
          </w:tcPr>
          <w:p w:rsidRPr="009F6F3A" w:rsidR="00642742" w:rsidP="001F6EC9" w:rsidRDefault="00642742" w14:paraId="66A83639" w14:textId="77777777">
            <w:pPr>
              <w:spacing w:after="0" w:line="240" w:lineRule="auto"/>
              <w:textAlignment w:val="baseline"/>
              <w:rPr>
                <w:rFonts w:eastAsia="Times New Roman" w:cs="Arial"/>
                <w:lang w:eastAsia="en-GB"/>
              </w:rPr>
            </w:pPr>
          </w:p>
        </w:tc>
      </w:tr>
      <w:tr w:rsidRPr="009F6F3A" w:rsidR="00642742" w:rsidTr="001F6EC9" w14:paraId="4271740F" w14:textId="77777777">
        <w:trPr>
          <w:trHeight w:val="300"/>
        </w:trPr>
        <w:tc>
          <w:tcPr>
            <w:tcW w:w="988" w:type="dxa"/>
            <w:tcBorders>
              <w:top w:val="single" w:color="auto" w:sz="4" w:space="0"/>
              <w:left w:val="single" w:color="auto" w:sz="4" w:space="0"/>
              <w:bottom w:val="single" w:color="auto" w:sz="4" w:space="0"/>
              <w:right w:val="single" w:color="auto" w:sz="4" w:space="0"/>
            </w:tcBorders>
            <w:vAlign w:val="center"/>
          </w:tcPr>
          <w:p w:rsidRPr="009F6F3A" w:rsidR="00642742" w:rsidP="001F6EC9" w:rsidRDefault="00642742" w14:paraId="3735F26A" w14:textId="77777777">
            <w:pPr>
              <w:spacing w:after="0" w:line="240" w:lineRule="auto"/>
              <w:textAlignment w:val="baseline"/>
              <w:rPr>
                <w:rFonts w:eastAsia="Times New Roman" w:cs="Arial"/>
                <w:sz w:val="24"/>
                <w:szCs w:val="24"/>
                <w:lang w:eastAsia="en-GB"/>
              </w:rPr>
            </w:pPr>
          </w:p>
        </w:tc>
        <w:tc>
          <w:tcPr>
            <w:tcW w:w="4394" w:type="dxa"/>
            <w:tcBorders>
              <w:top w:val="single" w:color="auto" w:sz="4" w:space="0"/>
              <w:left w:val="single" w:color="auto" w:sz="4" w:space="0"/>
              <w:bottom w:val="single" w:color="auto" w:sz="4" w:space="0"/>
              <w:right w:val="single" w:color="auto" w:sz="4" w:space="0"/>
            </w:tcBorders>
            <w:vAlign w:val="center"/>
          </w:tcPr>
          <w:p w:rsidRPr="009F6F3A" w:rsidR="00642742" w:rsidP="001F6EC9" w:rsidRDefault="00642742" w14:paraId="2BA19ABC" w14:textId="77777777">
            <w:pPr>
              <w:spacing w:after="0" w:line="240" w:lineRule="auto"/>
              <w:textAlignment w:val="baseline"/>
              <w:rPr>
                <w:rFonts w:eastAsia="Times New Roman" w:cs="Arial"/>
                <w:sz w:val="24"/>
                <w:szCs w:val="24"/>
                <w:lang w:eastAsia="en-GB"/>
              </w:rPr>
            </w:pPr>
          </w:p>
        </w:tc>
        <w:tc>
          <w:tcPr>
            <w:tcW w:w="3969" w:type="dxa"/>
            <w:tcBorders>
              <w:top w:val="single" w:color="auto" w:sz="4" w:space="0"/>
              <w:left w:val="single" w:color="auto" w:sz="4" w:space="0"/>
              <w:bottom w:val="single" w:color="auto" w:sz="4" w:space="0"/>
              <w:right w:val="single" w:color="auto" w:sz="4" w:space="0"/>
            </w:tcBorders>
            <w:vAlign w:val="center"/>
          </w:tcPr>
          <w:p w:rsidRPr="009F6F3A" w:rsidR="00642742" w:rsidP="001F6EC9" w:rsidRDefault="00642742" w14:paraId="71B9EA0C" w14:textId="77777777">
            <w:pPr>
              <w:spacing w:after="0" w:line="240" w:lineRule="auto"/>
              <w:textAlignment w:val="baseline"/>
              <w:rPr>
                <w:rFonts w:eastAsia="Times New Roman" w:cs="Arial"/>
                <w:sz w:val="24"/>
                <w:szCs w:val="24"/>
                <w:lang w:eastAsia="en-GB"/>
              </w:rPr>
            </w:pPr>
          </w:p>
        </w:tc>
        <w:tc>
          <w:tcPr>
            <w:tcW w:w="4584" w:type="dxa"/>
            <w:tcBorders>
              <w:top w:val="single" w:color="auto" w:sz="4" w:space="0"/>
              <w:left w:val="single" w:color="auto" w:sz="4" w:space="0"/>
              <w:bottom w:val="single" w:color="auto" w:sz="4" w:space="0"/>
              <w:right w:val="single" w:color="auto" w:sz="4" w:space="0"/>
            </w:tcBorders>
          </w:tcPr>
          <w:p w:rsidRPr="009F6F3A" w:rsidR="00642742" w:rsidP="001F6EC9" w:rsidRDefault="00642742" w14:paraId="0454C0B4" w14:textId="77777777">
            <w:pPr>
              <w:spacing w:after="0" w:line="240" w:lineRule="auto"/>
              <w:textAlignment w:val="baseline"/>
              <w:rPr>
                <w:rFonts w:eastAsia="Times New Roman" w:cs="Arial"/>
                <w:lang w:eastAsia="en-GB"/>
              </w:rPr>
            </w:pPr>
          </w:p>
        </w:tc>
      </w:tr>
      <w:tr w:rsidRPr="009F6F3A" w:rsidR="00642742" w:rsidTr="001F6EC9" w14:paraId="2F8DDD8C" w14:textId="77777777">
        <w:trPr>
          <w:trHeight w:val="300"/>
        </w:trPr>
        <w:tc>
          <w:tcPr>
            <w:tcW w:w="988" w:type="dxa"/>
            <w:tcBorders>
              <w:top w:val="single" w:color="auto" w:sz="4" w:space="0"/>
              <w:left w:val="single" w:color="auto" w:sz="4" w:space="0"/>
              <w:bottom w:val="single" w:color="auto" w:sz="4" w:space="0"/>
              <w:right w:val="single" w:color="auto" w:sz="4" w:space="0"/>
            </w:tcBorders>
            <w:vAlign w:val="center"/>
          </w:tcPr>
          <w:p w:rsidRPr="009F6F3A" w:rsidR="00642742" w:rsidP="001F6EC9" w:rsidRDefault="00642742" w14:paraId="157E45E8" w14:textId="77777777">
            <w:pPr>
              <w:spacing w:after="0" w:line="240" w:lineRule="auto"/>
              <w:textAlignment w:val="baseline"/>
              <w:rPr>
                <w:rFonts w:eastAsia="Times New Roman" w:cs="Arial"/>
                <w:sz w:val="24"/>
                <w:szCs w:val="24"/>
                <w:lang w:eastAsia="en-GB"/>
              </w:rPr>
            </w:pPr>
          </w:p>
        </w:tc>
        <w:tc>
          <w:tcPr>
            <w:tcW w:w="4394" w:type="dxa"/>
            <w:tcBorders>
              <w:top w:val="single" w:color="auto" w:sz="4" w:space="0"/>
              <w:left w:val="single" w:color="auto" w:sz="4" w:space="0"/>
              <w:bottom w:val="single" w:color="auto" w:sz="4" w:space="0"/>
              <w:right w:val="single" w:color="auto" w:sz="4" w:space="0"/>
            </w:tcBorders>
            <w:vAlign w:val="center"/>
          </w:tcPr>
          <w:p w:rsidRPr="009F6F3A" w:rsidR="00642742" w:rsidP="001F6EC9" w:rsidRDefault="00642742" w14:paraId="284CA2AF" w14:textId="77777777">
            <w:pPr>
              <w:spacing w:after="0" w:line="240" w:lineRule="auto"/>
              <w:textAlignment w:val="baseline"/>
              <w:rPr>
                <w:rFonts w:eastAsia="Times New Roman" w:cs="Arial"/>
                <w:sz w:val="24"/>
                <w:szCs w:val="24"/>
                <w:lang w:eastAsia="en-GB"/>
              </w:rPr>
            </w:pPr>
          </w:p>
        </w:tc>
        <w:tc>
          <w:tcPr>
            <w:tcW w:w="3969" w:type="dxa"/>
            <w:tcBorders>
              <w:top w:val="single" w:color="auto" w:sz="4" w:space="0"/>
              <w:left w:val="single" w:color="auto" w:sz="4" w:space="0"/>
              <w:bottom w:val="single" w:color="auto" w:sz="4" w:space="0"/>
              <w:right w:val="single" w:color="auto" w:sz="4" w:space="0"/>
            </w:tcBorders>
            <w:vAlign w:val="center"/>
          </w:tcPr>
          <w:p w:rsidRPr="009F6F3A" w:rsidR="00642742" w:rsidP="001F6EC9" w:rsidRDefault="00642742" w14:paraId="1F09DF67" w14:textId="77777777">
            <w:pPr>
              <w:spacing w:after="0" w:line="240" w:lineRule="auto"/>
              <w:textAlignment w:val="baseline"/>
              <w:rPr>
                <w:rFonts w:eastAsia="Times New Roman" w:cs="Arial"/>
                <w:sz w:val="24"/>
                <w:szCs w:val="24"/>
                <w:lang w:eastAsia="en-GB"/>
              </w:rPr>
            </w:pPr>
          </w:p>
        </w:tc>
        <w:tc>
          <w:tcPr>
            <w:tcW w:w="4584" w:type="dxa"/>
            <w:tcBorders>
              <w:top w:val="single" w:color="auto" w:sz="4" w:space="0"/>
              <w:left w:val="single" w:color="auto" w:sz="4" w:space="0"/>
              <w:bottom w:val="single" w:color="auto" w:sz="4" w:space="0"/>
              <w:right w:val="single" w:color="auto" w:sz="4" w:space="0"/>
            </w:tcBorders>
          </w:tcPr>
          <w:p w:rsidRPr="009F6F3A" w:rsidR="00642742" w:rsidP="001F6EC9" w:rsidRDefault="00642742" w14:paraId="58CC455D" w14:textId="77777777">
            <w:pPr>
              <w:spacing w:after="0" w:line="240" w:lineRule="auto"/>
              <w:textAlignment w:val="baseline"/>
              <w:rPr>
                <w:rFonts w:eastAsia="Times New Roman" w:cs="Arial"/>
                <w:lang w:eastAsia="en-GB"/>
              </w:rPr>
            </w:pPr>
          </w:p>
        </w:tc>
      </w:tr>
      <w:tr w:rsidRPr="009F6F3A" w:rsidR="00642742" w:rsidTr="001F6EC9" w14:paraId="5093EC5A" w14:textId="77777777">
        <w:trPr>
          <w:trHeight w:val="300"/>
        </w:trPr>
        <w:tc>
          <w:tcPr>
            <w:tcW w:w="988" w:type="dxa"/>
            <w:tcBorders>
              <w:top w:val="single" w:color="auto" w:sz="4" w:space="0"/>
              <w:left w:val="single" w:color="auto" w:sz="4" w:space="0"/>
              <w:bottom w:val="single" w:color="auto" w:sz="4" w:space="0"/>
              <w:right w:val="single" w:color="auto" w:sz="4" w:space="0"/>
            </w:tcBorders>
            <w:vAlign w:val="center"/>
          </w:tcPr>
          <w:p w:rsidRPr="009F6F3A" w:rsidR="00642742" w:rsidP="001F6EC9" w:rsidRDefault="00642742" w14:paraId="707918C0" w14:textId="77777777">
            <w:pPr>
              <w:spacing w:after="0" w:line="240" w:lineRule="auto"/>
              <w:textAlignment w:val="baseline"/>
              <w:rPr>
                <w:rFonts w:eastAsia="Times New Roman" w:cs="Arial"/>
                <w:sz w:val="24"/>
                <w:szCs w:val="24"/>
                <w:lang w:eastAsia="en-GB"/>
              </w:rPr>
            </w:pPr>
          </w:p>
        </w:tc>
        <w:tc>
          <w:tcPr>
            <w:tcW w:w="4394" w:type="dxa"/>
            <w:tcBorders>
              <w:top w:val="single" w:color="auto" w:sz="4" w:space="0"/>
              <w:left w:val="single" w:color="auto" w:sz="4" w:space="0"/>
              <w:bottom w:val="single" w:color="auto" w:sz="4" w:space="0"/>
              <w:right w:val="single" w:color="auto" w:sz="4" w:space="0"/>
            </w:tcBorders>
            <w:vAlign w:val="center"/>
          </w:tcPr>
          <w:p w:rsidRPr="009F6F3A" w:rsidR="00642742" w:rsidP="001F6EC9" w:rsidRDefault="00642742" w14:paraId="70B7763B" w14:textId="77777777">
            <w:pPr>
              <w:spacing w:after="0" w:line="240" w:lineRule="auto"/>
              <w:textAlignment w:val="baseline"/>
              <w:rPr>
                <w:rFonts w:eastAsia="Times New Roman" w:cs="Arial"/>
                <w:sz w:val="24"/>
                <w:szCs w:val="24"/>
                <w:lang w:eastAsia="en-GB"/>
              </w:rPr>
            </w:pPr>
          </w:p>
        </w:tc>
        <w:tc>
          <w:tcPr>
            <w:tcW w:w="3969" w:type="dxa"/>
            <w:tcBorders>
              <w:top w:val="single" w:color="auto" w:sz="4" w:space="0"/>
              <w:left w:val="single" w:color="auto" w:sz="4" w:space="0"/>
              <w:bottom w:val="single" w:color="auto" w:sz="4" w:space="0"/>
              <w:right w:val="single" w:color="auto" w:sz="4" w:space="0"/>
            </w:tcBorders>
            <w:vAlign w:val="center"/>
          </w:tcPr>
          <w:p w:rsidRPr="009F6F3A" w:rsidR="00642742" w:rsidP="001F6EC9" w:rsidRDefault="00642742" w14:paraId="493FB8A2" w14:textId="77777777">
            <w:pPr>
              <w:spacing w:after="0" w:line="240" w:lineRule="auto"/>
              <w:textAlignment w:val="baseline"/>
              <w:rPr>
                <w:rFonts w:eastAsia="Times New Roman" w:cs="Arial"/>
                <w:sz w:val="24"/>
                <w:szCs w:val="24"/>
                <w:lang w:eastAsia="en-GB"/>
              </w:rPr>
            </w:pPr>
          </w:p>
        </w:tc>
        <w:tc>
          <w:tcPr>
            <w:tcW w:w="4584" w:type="dxa"/>
            <w:tcBorders>
              <w:top w:val="single" w:color="auto" w:sz="4" w:space="0"/>
              <w:left w:val="single" w:color="auto" w:sz="4" w:space="0"/>
              <w:bottom w:val="single" w:color="auto" w:sz="4" w:space="0"/>
              <w:right w:val="single" w:color="auto" w:sz="4" w:space="0"/>
            </w:tcBorders>
          </w:tcPr>
          <w:p w:rsidRPr="009F6F3A" w:rsidR="00642742" w:rsidP="001F6EC9" w:rsidRDefault="00642742" w14:paraId="2C9AFACA" w14:textId="77777777">
            <w:pPr>
              <w:spacing w:after="0" w:line="240" w:lineRule="auto"/>
              <w:textAlignment w:val="baseline"/>
              <w:rPr>
                <w:rFonts w:eastAsia="Times New Roman" w:cs="Arial"/>
                <w:lang w:eastAsia="en-GB"/>
              </w:rPr>
            </w:pPr>
          </w:p>
        </w:tc>
      </w:tr>
      <w:tr w:rsidRPr="009F6F3A" w:rsidR="00642742" w:rsidTr="001F6EC9" w14:paraId="69BA24BB" w14:textId="77777777">
        <w:trPr>
          <w:trHeight w:val="300"/>
        </w:trPr>
        <w:tc>
          <w:tcPr>
            <w:tcW w:w="13935" w:type="dxa"/>
            <w:gridSpan w:val="4"/>
            <w:tcBorders>
              <w:top w:val="single" w:color="auto" w:sz="4" w:space="0"/>
              <w:left w:val="single" w:color="auto" w:sz="4" w:space="0"/>
              <w:bottom w:val="single" w:color="auto" w:sz="4" w:space="0"/>
              <w:right w:val="single" w:color="auto" w:sz="4" w:space="0"/>
            </w:tcBorders>
            <w:shd w:val="clear" w:color="auto" w:fill="FF9900"/>
            <w:vAlign w:val="center"/>
          </w:tcPr>
          <w:p w:rsidRPr="009F6F3A" w:rsidR="00642742" w:rsidP="001F6EC9" w:rsidRDefault="00642742" w14:paraId="55DF11C9" w14:textId="77777777">
            <w:pPr>
              <w:spacing w:before="40" w:after="40" w:line="240" w:lineRule="auto"/>
              <w:ind w:left="74"/>
              <w:textAlignment w:val="baseline"/>
              <w:rPr>
                <w:rFonts w:eastAsia="Times New Roman" w:cs="Arial"/>
                <w:b/>
                <w:bCs/>
                <w:lang w:eastAsia="en-GB"/>
              </w:rPr>
            </w:pPr>
            <w:r w:rsidRPr="009F6F3A">
              <w:rPr>
                <w:rFonts w:eastAsia="Times New Roman" w:cs="Arial"/>
                <w:b/>
                <w:bCs/>
                <w:color w:val="FFFFFF"/>
                <w:lang w:eastAsia="en-GB"/>
              </w:rPr>
              <w:t>Sum</w:t>
            </w:r>
            <w:r w:rsidRPr="009F6F3A">
              <w:rPr>
                <w:rFonts w:eastAsia="Times New Roman" w:cs="Arial"/>
                <w:b/>
                <w:bCs/>
                <w:color w:val="FFFFFF"/>
                <w:shd w:val="clear" w:color="auto" w:fill="FF9900"/>
                <w:lang w:eastAsia="en-GB"/>
              </w:rPr>
              <w:t>mary/Additional comments</w:t>
            </w:r>
            <w:r w:rsidRPr="009F6F3A">
              <w:rPr>
                <w:rFonts w:eastAsia="Times New Roman" w:cs="Arial"/>
                <w:b/>
                <w:bCs/>
                <w:color w:val="FFFFFF" w:themeColor="background1"/>
                <w:shd w:val="clear" w:color="auto" w:fill="FF9900"/>
                <w:lang w:eastAsia="en-GB"/>
              </w:rPr>
              <w:t xml:space="preserve"> </w:t>
            </w:r>
          </w:p>
        </w:tc>
      </w:tr>
      <w:tr w:rsidRPr="009F6F3A" w:rsidR="00642742" w:rsidTr="001F6EC9" w14:paraId="3BF90A9B" w14:textId="77777777">
        <w:trPr>
          <w:trHeight w:val="300"/>
        </w:trPr>
        <w:tc>
          <w:tcPr>
            <w:tcW w:w="13935" w:type="dxa"/>
            <w:gridSpan w:val="4"/>
            <w:tcBorders>
              <w:top w:val="single" w:color="auto" w:sz="4" w:space="0"/>
              <w:left w:val="single" w:color="auto" w:sz="4" w:space="0"/>
              <w:bottom w:val="single" w:color="auto" w:sz="4" w:space="0"/>
              <w:right w:val="single" w:color="auto" w:sz="4" w:space="0"/>
            </w:tcBorders>
            <w:vAlign w:val="center"/>
          </w:tcPr>
          <w:p w:rsidRPr="009F6F3A" w:rsidR="00642742" w:rsidP="001F6EC9" w:rsidRDefault="00642742" w14:paraId="25201C89" w14:textId="77777777">
            <w:pPr>
              <w:spacing w:after="0" w:line="240" w:lineRule="auto"/>
              <w:textAlignment w:val="baseline"/>
              <w:rPr>
                <w:rFonts w:eastAsia="Times New Roman" w:cs="Arial"/>
                <w:lang w:eastAsia="en-GB"/>
              </w:rPr>
            </w:pPr>
          </w:p>
          <w:p w:rsidRPr="009F6F3A" w:rsidR="00642742" w:rsidP="001F6EC9" w:rsidRDefault="00642742" w14:paraId="5BF37E3F" w14:textId="77777777">
            <w:pPr>
              <w:spacing w:after="0" w:line="240" w:lineRule="auto"/>
              <w:textAlignment w:val="baseline"/>
              <w:rPr>
                <w:rFonts w:eastAsia="Times New Roman" w:cs="Arial"/>
                <w:lang w:eastAsia="en-GB"/>
              </w:rPr>
            </w:pPr>
          </w:p>
          <w:p w:rsidRPr="009F6F3A" w:rsidR="00642742" w:rsidP="001F6EC9" w:rsidRDefault="00642742" w14:paraId="273F25DB" w14:textId="77777777">
            <w:pPr>
              <w:spacing w:after="0" w:line="240" w:lineRule="auto"/>
              <w:textAlignment w:val="baseline"/>
              <w:rPr>
                <w:rFonts w:eastAsia="Times New Roman" w:cs="Arial"/>
                <w:lang w:eastAsia="en-GB"/>
              </w:rPr>
            </w:pPr>
          </w:p>
          <w:p w:rsidRPr="009F6F3A" w:rsidR="00642742" w:rsidP="001F6EC9" w:rsidRDefault="00642742" w14:paraId="3C9C1CC6" w14:textId="77777777">
            <w:pPr>
              <w:spacing w:after="0" w:line="240" w:lineRule="auto"/>
              <w:textAlignment w:val="baseline"/>
              <w:rPr>
                <w:rFonts w:eastAsia="Times New Roman" w:cs="Arial"/>
                <w:lang w:eastAsia="en-GB"/>
              </w:rPr>
            </w:pPr>
          </w:p>
          <w:p w:rsidRPr="009F6F3A" w:rsidR="00642742" w:rsidP="001F6EC9" w:rsidRDefault="00642742" w14:paraId="4C08A614" w14:textId="77777777">
            <w:pPr>
              <w:spacing w:after="0" w:line="240" w:lineRule="auto"/>
              <w:textAlignment w:val="baseline"/>
              <w:rPr>
                <w:rFonts w:eastAsia="Times New Roman" w:cs="Arial"/>
                <w:lang w:eastAsia="en-GB"/>
              </w:rPr>
            </w:pPr>
          </w:p>
          <w:p w:rsidRPr="009F6F3A" w:rsidR="00642742" w:rsidP="001F6EC9" w:rsidRDefault="00642742" w14:paraId="02D8386B" w14:textId="77777777">
            <w:pPr>
              <w:spacing w:after="0" w:line="240" w:lineRule="auto"/>
              <w:textAlignment w:val="baseline"/>
              <w:rPr>
                <w:rFonts w:eastAsia="Times New Roman" w:cs="Arial"/>
                <w:lang w:eastAsia="en-GB"/>
              </w:rPr>
            </w:pPr>
          </w:p>
        </w:tc>
      </w:tr>
    </w:tbl>
    <w:p w:rsidRPr="009F6F3A" w:rsidR="00642742" w:rsidP="00642742" w:rsidRDefault="00642742" w14:paraId="5C18BCD1" w14:textId="77777777">
      <w:pPr>
        <w:spacing w:after="0" w:line="240" w:lineRule="auto"/>
        <w:textAlignment w:val="baseline"/>
        <w:rPr>
          <w:rFonts w:eastAsia="Times New Roman" w:cs="Arial"/>
          <w:sz w:val="18"/>
          <w:szCs w:val="18"/>
          <w:lang w:eastAsia="en-GB"/>
        </w:rPr>
      </w:pPr>
    </w:p>
    <w:p w:rsidRPr="009F6F3A" w:rsidR="00642742" w:rsidP="00642742" w:rsidRDefault="00642742" w14:paraId="3C108CF8" w14:textId="77777777">
      <w:pPr>
        <w:spacing w:after="0" w:line="240" w:lineRule="auto"/>
        <w:textAlignment w:val="baseline"/>
        <w:rPr>
          <w:rFonts w:eastAsia="Times New Roman" w:cs="Arial"/>
          <w:sz w:val="18"/>
          <w:szCs w:val="18"/>
          <w:lang w:eastAsia="en-GB"/>
        </w:rPr>
        <w:sectPr w:rsidRPr="009F6F3A" w:rsidR="00642742" w:rsidSect="00642742">
          <w:headerReference w:type="default" r:id="rId39"/>
          <w:pgSz w:w="16838" w:h="11906" w:orient="landscape" w:code="9"/>
          <w:pgMar w:top="402" w:right="1134" w:bottom="1361" w:left="1361" w:header="709" w:footer="709" w:gutter="0"/>
          <w:cols w:space="708"/>
          <w:docGrid w:linePitch="360"/>
        </w:sectPr>
      </w:pPr>
    </w:p>
    <w:p w:rsidRPr="009F6F3A" w:rsidR="00642742" w:rsidP="00642742" w:rsidRDefault="00642742" w14:paraId="61FCE746" w14:textId="77777777">
      <w:pPr>
        <w:spacing w:before="200" w:after="160"/>
        <w:rPr>
          <w:rFonts w:eastAsia="Arial" w:cs="Arial"/>
          <w:b/>
          <w:bCs/>
          <w:color w:val="FFA300"/>
          <w:sz w:val="26"/>
          <w:szCs w:val="26"/>
          <w:lang w:val="en-US"/>
        </w:rPr>
      </w:pPr>
      <w:r w:rsidRPr="009F6F3A">
        <w:rPr>
          <w:rFonts w:eastAsia="Arial" w:cs="Arial"/>
          <w:b/>
          <w:bCs/>
          <w:color w:val="FFA300"/>
          <w:sz w:val="26"/>
          <w:szCs w:val="26"/>
          <w:lang w:val="en-US"/>
        </w:rPr>
        <w:t>Assessor observation record form</w:t>
      </w:r>
    </w:p>
    <w:p w:rsidRPr="009F6F3A" w:rsidR="00642742" w:rsidP="008A49DF" w:rsidRDefault="00642742" w14:paraId="3E4158D3" w14:textId="77777777">
      <w:pPr>
        <w:spacing w:before="200" w:after="160"/>
        <w:rPr>
          <w:rFonts w:eastAsia="Times New Roman" w:cs="Arial"/>
          <w:bCs/>
        </w:rPr>
      </w:pPr>
      <w:r w:rsidRPr="009F6F3A">
        <w:rPr>
          <w:rFonts w:eastAsia="Times New Roman" w:cs="Arial"/>
          <w:bCs/>
        </w:rPr>
        <w:t xml:space="preserve">This template is intended to provide a clear, professional, and consistent format for recording assessor observations, assessment decisions, and supporting evidence. </w:t>
      </w:r>
    </w:p>
    <w:tbl>
      <w:tblPr>
        <w:tblStyle w:val="TableGrid50"/>
        <w:tblpPr w:leftFromText="180" w:rightFromText="180" w:vertAnchor="text" w:horzAnchor="margin" w:tblpY="43"/>
        <w:tblW w:w="0" w:type="auto"/>
        <w:tblInd w:w="0" w:type="dxa"/>
        <w:tblLook w:val="04A0" w:firstRow="1" w:lastRow="0" w:firstColumn="1" w:lastColumn="0" w:noHBand="0" w:noVBand="1"/>
      </w:tblPr>
      <w:tblGrid>
        <w:gridCol w:w="2405"/>
        <w:gridCol w:w="4439"/>
        <w:gridCol w:w="2649"/>
        <w:gridCol w:w="4195"/>
      </w:tblGrid>
      <w:tr w:rsidRPr="009F6F3A" w:rsidR="008A49DF" w:rsidTr="008A49DF" w14:paraId="1FEA6806" w14:textId="77777777">
        <w:trPr>
          <w:trHeight w:val="421"/>
        </w:trPr>
        <w:tc>
          <w:tcPr>
            <w:tcW w:w="2405" w:type="dxa"/>
            <w:shd w:val="clear" w:color="auto" w:fill="FF9900"/>
          </w:tcPr>
          <w:p w:rsidRPr="00BE192B" w:rsidR="008A49DF" w:rsidP="008A49DF" w:rsidRDefault="008A49DF" w14:paraId="3BA1D63A" w14:textId="77777777">
            <w:pPr>
              <w:spacing w:before="40" w:after="40"/>
              <w:ind w:left="74"/>
              <w:rPr>
                <w:rFonts w:cs="Arial"/>
                <w:b/>
                <w:bCs/>
                <w:color w:val="FFFFFF" w:themeColor="background1"/>
                <w:sz w:val="22"/>
              </w:rPr>
            </w:pPr>
            <w:r w:rsidRPr="00BE192B">
              <w:rPr>
                <w:rFonts w:cs="Arial"/>
                <w:b/>
                <w:bCs/>
                <w:color w:val="FFFFFF" w:themeColor="background1"/>
                <w:sz w:val="22"/>
              </w:rPr>
              <w:t>Qualification Title:</w:t>
            </w:r>
          </w:p>
        </w:tc>
        <w:tc>
          <w:tcPr>
            <w:tcW w:w="4439" w:type="dxa"/>
          </w:tcPr>
          <w:p w:rsidRPr="00BE192B" w:rsidR="008A49DF" w:rsidP="008A49DF" w:rsidRDefault="008A49DF" w14:paraId="4AA43FFE" w14:textId="77777777">
            <w:pPr>
              <w:spacing w:before="40" w:after="40"/>
              <w:ind w:left="74"/>
              <w:rPr>
                <w:rFonts w:cs="Arial"/>
                <w:sz w:val="22"/>
              </w:rPr>
            </w:pPr>
          </w:p>
        </w:tc>
        <w:tc>
          <w:tcPr>
            <w:tcW w:w="2649" w:type="dxa"/>
            <w:shd w:val="clear" w:color="auto" w:fill="FF9900"/>
          </w:tcPr>
          <w:p w:rsidRPr="00BE192B" w:rsidR="008A49DF" w:rsidP="008A49DF" w:rsidRDefault="008A49DF" w14:paraId="1A37D3B5" w14:textId="77777777">
            <w:pPr>
              <w:spacing w:before="40" w:after="40"/>
              <w:ind w:left="74"/>
              <w:rPr>
                <w:rFonts w:cs="Arial"/>
                <w:b/>
                <w:bCs/>
                <w:sz w:val="22"/>
              </w:rPr>
            </w:pPr>
            <w:r w:rsidRPr="00BE192B">
              <w:rPr>
                <w:rFonts w:cs="Arial"/>
                <w:b/>
                <w:bCs/>
                <w:color w:val="FFFFFF" w:themeColor="background1"/>
                <w:sz w:val="22"/>
              </w:rPr>
              <w:t>Qualification Number:</w:t>
            </w:r>
          </w:p>
        </w:tc>
        <w:tc>
          <w:tcPr>
            <w:tcW w:w="4195" w:type="dxa"/>
          </w:tcPr>
          <w:p w:rsidRPr="00BE192B" w:rsidR="008A49DF" w:rsidP="008A49DF" w:rsidRDefault="008A49DF" w14:paraId="6AC197D3" w14:textId="77777777">
            <w:pPr>
              <w:spacing w:before="40" w:after="40"/>
              <w:ind w:left="74"/>
              <w:rPr>
                <w:rFonts w:cs="Arial"/>
                <w:sz w:val="22"/>
              </w:rPr>
            </w:pPr>
          </w:p>
        </w:tc>
      </w:tr>
      <w:tr w:rsidRPr="009F6F3A" w:rsidR="008A49DF" w:rsidTr="008A49DF" w14:paraId="0D238D8B" w14:textId="77777777">
        <w:trPr>
          <w:trHeight w:val="721"/>
        </w:trPr>
        <w:tc>
          <w:tcPr>
            <w:tcW w:w="2405" w:type="dxa"/>
            <w:shd w:val="clear" w:color="auto" w:fill="FF9900"/>
          </w:tcPr>
          <w:p w:rsidRPr="00BE192B" w:rsidR="008A49DF" w:rsidP="008A49DF" w:rsidRDefault="008A49DF" w14:paraId="7EA57702" w14:textId="77777777">
            <w:pPr>
              <w:spacing w:before="40" w:after="40"/>
              <w:ind w:left="74"/>
              <w:rPr>
                <w:rFonts w:cs="Arial"/>
                <w:b/>
                <w:bCs/>
                <w:color w:val="FFFFFF" w:themeColor="background1"/>
                <w:sz w:val="22"/>
              </w:rPr>
            </w:pPr>
            <w:r w:rsidRPr="00BE192B">
              <w:rPr>
                <w:rFonts w:cs="Arial"/>
                <w:b/>
                <w:bCs/>
                <w:color w:val="FFFFFF" w:themeColor="background1"/>
                <w:sz w:val="22"/>
              </w:rPr>
              <w:t>Unit title and number Tick (as appropriate)</w:t>
            </w:r>
          </w:p>
        </w:tc>
        <w:tc>
          <w:tcPr>
            <w:tcW w:w="11283" w:type="dxa"/>
            <w:gridSpan w:val="3"/>
          </w:tcPr>
          <w:p w:rsidRPr="00BE192B" w:rsidR="008A49DF" w:rsidP="008A49DF" w:rsidRDefault="00000000" w14:paraId="2CD376D9" w14:textId="77777777">
            <w:pPr>
              <w:spacing w:before="40" w:after="40"/>
              <w:ind w:left="74"/>
              <w:rPr>
                <w:rFonts w:eastAsia="Arial" w:cs="Arial"/>
                <w:color w:val="000000"/>
                <w:sz w:val="22"/>
                <w:u w:color="000000"/>
                <w:bdr w:val="nil"/>
                <w:lang w:eastAsia="en-GB"/>
              </w:rPr>
            </w:pPr>
            <w:sdt>
              <w:sdtPr>
                <w:rPr>
                  <w:rFonts w:eastAsia="Arial" w:cs="Arial"/>
                  <w:color w:val="000000"/>
                  <w:u w:color="000000"/>
                  <w:bdr w:val="nil"/>
                  <w:lang w:eastAsia="en-GB"/>
                </w:rPr>
                <w:id w:val="-557552188"/>
                <w14:checkbox>
                  <w14:checked w14:val="0"/>
                  <w14:checkedState w14:val="2612" w14:font="MS Gothic"/>
                  <w14:uncheckedState w14:val="2610" w14:font="MS Gothic"/>
                </w14:checkbox>
              </w:sdtPr>
              <w:sdtContent>
                <w:r w:rsidRPr="00BE192B" w:rsidR="008A49DF">
                  <w:rPr>
                    <w:rFonts w:ascii="Segoe UI Symbol" w:hAnsi="Segoe UI Symbol" w:eastAsia="MS Gothic" w:cs="Segoe UI Symbol"/>
                    <w:color w:val="000000"/>
                    <w:sz w:val="22"/>
                    <w:u w:color="000000"/>
                    <w:bdr w:val="nil"/>
                    <w:lang w:eastAsia="en-GB"/>
                  </w:rPr>
                  <w:t>☐</w:t>
                </w:r>
              </w:sdtContent>
            </w:sdt>
            <w:r w:rsidRPr="00BE192B" w:rsidR="008A49DF">
              <w:rPr>
                <w:rFonts w:eastAsia="Arial" w:cs="Arial"/>
                <w:color w:val="000000"/>
                <w:sz w:val="22"/>
                <w:u w:color="000000"/>
                <w:bdr w:val="nil"/>
                <w:lang w:eastAsia="en-GB"/>
              </w:rPr>
              <w:t xml:space="preserve"> 701 Coaching or Mentoring Practice at an Executive or Senior Level </w:t>
            </w:r>
          </w:p>
          <w:p w:rsidRPr="00BE192B" w:rsidR="008A49DF" w:rsidP="008A49DF" w:rsidRDefault="00000000" w14:paraId="478324B2" w14:textId="77777777">
            <w:pPr>
              <w:spacing w:before="40" w:after="40"/>
              <w:ind w:left="74"/>
              <w:rPr>
                <w:rFonts w:cs="Arial"/>
                <w:sz w:val="22"/>
              </w:rPr>
            </w:pPr>
            <w:sdt>
              <w:sdtPr>
                <w:rPr>
                  <w:rFonts w:eastAsia="Arial" w:cs="Arial"/>
                  <w:color w:val="000000"/>
                  <w:u w:color="000000"/>
                  <w:bdr w:val="nil"/>
                  <w:lang w:eastAsia="en-GB"/>
                </w:rPr>
                <w:id w:val="1429074478"/>
                <w14:checkbox>
                  <w14:checked w14:val="0"/>
                  <w14:checkedState w14:val="2612" w14:font="MS Gothic"/>
                  <w14:uncheckedState w14:val="2610" w14:font="MS Gothic"/>
                </w14:checkbox>
              </w:sdtPr>
              <w:sdtContent>
                <w:r w:rsidRPr="00BE192B" w:rsidR="008A49DF">
                  <w:rPr>
                    <w:rFonts w:ascii="Segoe UI Symbol" w:hAnsi="Segoe UI Symbol" w:eastAsia="MS Gothic" w:cs="Segoe UI Symbol"/>
                    <w:color w:val="000000"/>
                    <w:sz w:val="22"/>
                    <w:u w:color="000000"/>
                    <w:bdr w:val="nil"/>
                    <w:lang w:eastAsia="en-GB"/>
                  </w:rPr>
                  <w:t>☐</w:t>
                </w:r>
              </w:sdtContent>
            </w:sdt>
            <w:r w:rsidRPr="00BE192B" w:rsidR="008A49DF">
              <w:rPr>
                <w:rFonts w:cs="Arial"/>
                <w:sz w:val="22"/>
              </w:rPr>
              <w:t xml:space="preserve"> 702 Coaching or Mentoring Extended Practice </w:t>
            </w:r>
            <w:r w:rsidRPr="00BE192B" w:rsidR="008A49DF">
              <w:rPr>
                <w:rFonts w:eastAsia="Arial" w:cs="Arial"/>
                <w:color w:val="000000"/>
                <w:sz w:val="22"/>
                <w:u w:color="000000"/>
                <w:bdr w:val="nil"/>
                <w:lang w:eastAsia="en-GB"/>
              </w:rPr>
              <w:t>at an Executive or Senior Level</w:t>
            </w:r>
          </w:p>
        </w:tc>
      </w:tr>
      <w:tr w:rsidRPr="009F6F3A" w:rsidR="008A49DF" w:rsidTr="008A49DF" w14:paraId="1254D50B" w14:textId="77777777">
        <w:trPr>
          <w:trHeight w:val="492"/>
        </w:trPr>
        <w:tc>
          <w:tcPr>
            <w:tcW w:w="2405" w:type="dxa"/>
            <w:shd w:val="clear" w:color="auto" w:fill="FF9900"/>
          </w:tcPr>
          <w:p w:rsidRPr="00BE192B" w:rsidR="008A49DF" w:rsidP="008A49DF" w:rsidRDefault="008A49DF" w14:paraId="27F9CEE9" w14:textId="77777777">
            <w:pPr>
              <w:spacing w:before="40" w:after="40"/>
              <w:ind w:left="74"/>
              <w:rPr>
                <w:rFonts w:cs="Arial"/>
                <w:b/>
                <w:bCs/>
                <w:color w:val="FFFFFF" w:themeColor="background1"/>
                <w:sz w:val="22"/>
              </w:rPr>
            </w:pPr>
            <w:r w:rsidRPr="00BE192B">
              <w:rPr>
                <w:rFonts w:cs="Arial"/>
                <w:b/>
                <w:bCs/>
                <w:color w:val="FFFFFF" w:themeColor="background1"/>
                <w:sz w:val="22"/>
              </w:rPr>
              <w:t>Learning Outcome(s)</w:t>
            </w:r>
          </w:p>
        </w:tc>
        <w:tc>
          <w:tcPr>
            <w:tcW w:w="11283" w:type="dxa"/>
            <w:gridSpan w:val="3"/>
          </w:tcPr>
          <w:p w:rsidRPr="00BE192B" w:rsidR="008A49DF" w:rsidP="008A49DF" w:rsidRDefault="008A49DF" w14:paraId="35838A13" w14:textId="77777777">
            <w:pPr>
              <w:pStyle w:val="EducationalObjective-EnablingObjective-XY"/>
              <w:spacing w:line="240" w:lineRule="atLeast"/>
              <w:ind w:left="74" w:firstLine="0"/>
              <w:rPr>
                <w:rFonts w:eastAsia="Arial" w:cs="Arial"/>
                <w:color w:val="000000"/>
                <w:sz w:val="22"/>
                <w:u w:color="000000"/>
              </w:rPr>
            </w:pPr>
            <w:r w:rsidRPr="00BE192B">
              <w:rPr>
                <w:rFonts w:cs="Arial"/>
                <w:color w:val="000000"/>
                <w:sz w:val="22"/>
                <w:u w:color="000000"/>
              </w:rPr>
              <w:t xml:space="preserve">LO2 </w:t>
            </w:r>
          </w:p>
        </w:tc>
      </w:tr>
      <w:tr w:rsidRPr="009F6F3A" w:rsidR="008A49DF" w:rsidTr="008A49DF" w14:paraId="3DFF2F6B" w14:textId="77777777">
        <w:trPr>
          <w:trHeight w:val="734"/>
        </w:trPr>
        <w:tc>
          <w:tcPr>
            <w:tcW w:w="2405" w:type="dxa"/>
            <w:shd w:val="clear" w:color="auto" w:fill="FF9900"/>
          </w:tcPr>
          <w:p w:rsidRPr="00BE192B" w:rsidR="008A49DF" w:rsidP="008A49DF" w:rsidRDefault="008A49DF" w14:paraId="5B7DCE2D" w14:textId="77777777">
            <w:pPr>
              <w:spacing w:before="40" w:after="40"/>
              <w:ind w:left="74"/>
              <w:rPr>
                <w:rFonts w:cs="Arial"/>
                <w:b/>
                <w:bCs/>
                <w:color w:val="FFFFFF" w:themeColor="background1"/>
                <w:sz w:val="22"/>
              </w:rPr>
            </w:pPr>
            <w:r w:rsidRPr="00BE192B">
              <w:rPr>
                <w:rFonts w:cs="Arial"/>
                <w:b/>
                <w:bCs/>
                <w:color w:val="FFFFFF" w:themeColor="background1"/>
                <w:sz w:val="22"/>
              </w:rPr>
              <w:t>Assessment Criteria</w:t>
            </w:r>
          </w:p>
        </w:tc>
        <w:tc>
          <w:tcPr>
            <w:tcW w:w="11283" w:type="dxa"/>
            <w:gridSpan w:val="3"/>
          </w:tcPr>
          <w:p w:rsidRPr="00BE192B" w:rsidR="008A49DF" w:rsidP="008A49DF" w:rsidRDefault="008A49DF" w14:paraId="045B839F" w14:textId="770E5A55">
            <w:pPr>
              <w:pStyle w:val="EducationalObjective-EnablingObjective-XY"/>
              <w:spacing w:line="240" w:lineRule="atLeast"/>
              <w:ind w:left="74" w:firstLine="0"/>
              <w:rPr>
                <w:rFonts w:eastAsia="Arial" w:cs="Arial"/>
                <w:color w:val="000000"/>
                <w:sz w:val="22"/>
                <w:u w:color="000000"/>
              </w:rPr>
            </w:pPr>
            <w:r w:rsidRPr="00BE192B">
              <w:rPr>
                <w:rFonts w:cs="Arial"/>
                <w:color w:val="000000"/>
                <w:sz w:val="22"/>
                <w:u w:color="000000"/>
              </w:rPr>
              <w:t>2</w:t>
            </w:r>
            <w:r w:rsidRPr="00BE192B">
              <w:rPr>
                <w:rFonts w:cs="Arial" w:eastAsiaTheme="minorHAnsi"/>
                <w:color w:val="000000"/>
                <w:sz w:val="22"/>
                <w:u w:color="000000"/>
                <w:lang w:val="en-GB"/>
              </w:rPr>
              <w:t>.1 Select</w:t>
            </w:r>
            <w:r w:rsidRPr="00BE192B">
              <w:rPr>
                <w:rFonts w:cs="Arial"/>
                <w:color w:val="000000"/>
                <w:sz w:val="22"/>
              </w:rPr>
              <w:t xml:space="preserve"> and apply approaches to support individuals to achieve purpose and goals</w:t>
            </w:r>
          </w:p>
          <w:p w:rsidRPr="00BE192B" w:rsidR="008A49DF" w:rsidP="008A49DF" w:rsidRDefault="008A49DF" w14:paraId="45D5141F" w14:textId="7E67C7C9">
            <w:pPr>
              <w:spacing w:before="40" w:after="40"/>
              <w:ind w:left="74"/>
              <w:rPr>
                <w:rFonts w:cs="Arial"/>
                <w:color w:val="000000"/>
                <w:sz w:val="22"/>
              </w:rPr>
            </w:pPr>
            <w:r w:rsidRPr="00BE192B">
              <w:rPr>
                <w:rFonts w:cs="Arial"/>
                <w:color w:val="000000"/>
                <w:sz w:val="22"/>
                <w:u w:color="000000"/>
              </w:rPr>
              <w:t xml:space="preserve">2.2 </w:t>
            </w:r>
            <w:r w:rsidRPr="00BE192B">
              <w:rPr>
                <w:rFonts w:cs="Arial"/>
                <w:color w:val="000000"/>
                <w:sz w:val="22"/>
              </w:rPr>
              <w:t>Adapt own skills and behaviours to respond to individual needs</w:t>
            </w:r>
          </w:p>
          <w:p w:rsidRPr="00BE192B" w:rsidR="008A49DF" w:rsidP="00172F47" w:rsidRDefault="008A49DF" w14:paraId="1ADD7C88" w14:textId="36E25CE7">
            <w:pPr>
              <w:spacing w:before="40" w:after="40"/>
              <w:ind w:left="74"/>
              <w:rPr>
                <w:rFonts w:cs="Arial"/>
                <w:color w:val="000000"/>
                <w:sz w:val="22"/>
              </w:rPr>
            </w:pPr>
            <w:r w:rsidRPr="00BE192B">
              <w:rPr>
                <w:rFonts w:cs="Arial"/>
                <w:color w:val="000000"/>
                <w:sz w:val="22"/>
              </w:rPr>
              <w:t>2.3 Develop effective coaching or mentoring relationships</w:t>
            </w:r>
          </w:p>
        </w:tc>
      </w:tr>
      <w:tr w:rsidRPr="009F6F3A" w:rsidR="008A49DF" w:rsidTr="008A49DF" w14:paraId="0FF4375B" w14:textId="77777777">
        <w:trPr>
          <w:trHeight w:val="472"/>
        </w:trPr>
        <w:tc>
          <w:tcPr>
            <w:tcW w:w="6844" w:type="dxa"/>
            <w:gridSpan w:val="2"/>
            <w:shd w:val="clear" w:color="auto" w:fill="FF9900"/>
          </w:tcPr>
          <w:p w:rsidRPr="00BE192B" w:rsidR="008A49DF" w:rsidP="008A49DF" w:rsidRDefault="008A49DF" w14:paraId="01CAF6B0" w14:textId="77777777">
            <w:pPr>
              <w:spacing w:before="40" w:after="40"/>
              <w:ind w:left="74"/>
              <w:rPr>
                <w:rFonts w:cs="Arial"/>
                <w:sz w:val="22"/>
              </w:rPr>
            </w:pPr>
            <w:r w:rsidRPr="00BE192B">
              <w:rPr>
                <w:rFonts w:cs="Arial"/>
                <w:b/>
                <w:bCs/>
                <w:color w:val="FFFFFF" w:themeColor="background1"/>
                <w:sz w:val="22"/>
              </w:rPr>
              <w:t>Evidence Requirements if applicable</w:t>
            </w:r>
          </w:p>
        </w:tc>
        <w:tc>
          <w:tcPr>
            <w:tcW w:w="6844" w:type="dxa"/>
            <w:gridSpan w:val="2"/>
            <w:shd w:val="clear" w:color="auto" w:fill="FFFFFF" w:themeFill="background1"/>
          </w:tcPr>
          <w:p w:rsidRPr="00BE192B" w:rsidR="008A49DF" w:rsidP="008A49DF" w:rsidRDefault="008A49DF" w14:paraId="6266771B" w14:textId="77777777">
            <w:pPr>
              <w:pStyle w:val="TitledBlock-ParaBlockindent-RichTextnumbered-XY"/>
              <w:spacing w:before="40" w:after="40" w:line="240" w:lineRule="atLeast"/>
              <w:ind w:left="0" w:firstLine="0"/>
              <w:rPr>
                <w:rFonts w:ascii="Arial" w:hAnsi="Arial" w:cs="Arial"/>
                <w:color w:val="000000"/>
                <w:sz w:val="22"/>
                <w:u w:color="000000"/>
              </w:rPr>
            </w:pPr>
            <w:r w:rsidRPr="00BE192B">
              <w:rPr>
                <w:rFonts w:ascii="Arial" w:hAnsi="Arial" w:cs="Arial"/>
                <w:color w:val="000000"/>
                <w:sz w:val="20"/>
                <w:szCs w:val="20"/>
                <w:u w:color="000000"/>
              </w:rPr>
              <w:t xml:space="preserve">Evidence must include the application of minimum of three approaches (one </w:t>
            </w:r>
            <w:proofErr w:type="spellStart"/>
            <w:r w:rsidRPr="00BE192B">
              <w:rPr>
                <w:rFonts w:ascii="Arial" w:hAnsi="Arial" w:cs="Arial"/>
                <w:color w:val="000000"/>
                <w:sz w:val="20"/>
                <w:szCs w:val="20"/>
                <w:u w:color="000000"/>
              </w:rPr>
              <w:t>recognised</w:t>
            </w:r>
            <w:proofErr w:type="spellEnd"/>
            <w:r w:rsidRPr="00BE192B">
              <w:rPr>
                <w:rFonts w:ascii="Arial" w:hAnsi="Arial" w:cs="Arial"/>
                <w:color w:val="000000"/>
                <w:sz w:val="20"/>
                <w:szCs w:val="20"/>
                <w:u w:color="000000"/>
              </w:rPr>
              <w:t xml:space="preserve"> model).</w:t>
            </w:r>
            <w:r w:rsidRPr="00BE192B">
              <w:rPr>
                <w:rFonts w:ascii="Arial" w:hAnsi="Arial" w:eastAsia="Arial Unicode MS" w:cs="Arial"/>
                <w:color w:val="000000"/>
                <w:sz w:val="20"/>
                <w:szCs w:val="20"/>
                <w:u w:color="000000"/>
                <w:bdr w:val="nil"/>
                <w:lang w:eastAsia="en-GB"/>
              </w:rPr>
              <w:t xml:space="preserve"> </w:t>
            </w:r>
          </w:p>
        </w:tc>
      </w:tr>
      <w:tr w:rsidRPr="009F6F3A" w:rsidR="008A49DF" w:rsidTr="008A49DF" w14:paraId="65178D9E" w14:textId="77777777">
        <w:trPr>
          <w:trHeight w:val="472"/>
        </w:trPr>
        <w:tc>
          <w:tcPr>
            <w:tcW w:w="2405" w:type="dxa"/>
            <w:shd w:val="clear" w:color="auto" w:fill="FF9900"/>
          </w:tcPr>
          <w:p w:rsidRPr="00BE192B" w:rsidR="008A49DF" w:rsidP="008A49DF" w:rsidRDefault="008A49DF" w14:paraId="26FC61CC" w14:textId="77777777">
            <w:pPr>
              <w:rPr>
                <w:rFonts w:cs="Arial"/>
                <w:b/>
                <w:bCs/>
                <w:color w:val="FFFFFF" w:themeColor="background1"/>
                <w:sz w:val="22"/>
              </w:rPr>
            </w:pPr>
            <w:r w:rsidRPr="00BE192B">
              <w:rPr>
                <w:rFonts w:cs="Arial"/>
                <w:b/>
                <w:bCs/>
                <w:color w:val="FFFFFF" w:themeColor="background1"/>
                <w:sz w:val="22"/>
              </w:rPr>
              <w:t>Candidate Name:</w:t>
            </w:r>
          </w:p>
        </w:tc>
        <w:tc>
          <w:tcPr>
            <w:tcW w:w="4439" w:type="dxa"/>
          </w:tcPr>
          <w:p w:rsidRPr="00BE192B" w:rsidR="008A49DF" w:rsidP="008A49DF" w:rsidRDefault="008A49DF" w14:paraId="3B408A61" w14:textId="77777777">
            <w:pPr>
              <w:rPr>
                <w:rFonts w:cs="Arial"/>
                <w:sz w:val="22"/>
              </w:rPr>
            </w:pPr>
          </w:p>
        </w:tc>
        <w:tc>
          <w:tcPr>
            <w:tcW w:w="2649" w:type="dxa"/>
            <w:shd w:val="clear" w:color="auto" w:fill="FF9900"/>
          </w:tcPr>
          <w:p w:rsidRPr="00BE192B" w:rsidR="008A49DF" w:rsidP="008A49DF" w:rsidRDefault="008A49DF" w14:paraId="360978B7" w14:textId="77777777">
            <w:pPr>
              <w:rPr>
                <w:rFonts w:cs="Arial"/>
                <w:b/>
                <w:bCs/>
                <w:color w:val="FFFFFF" w:themeColor="background1"/>
                <w:sz w:val="22"/>
              </w:rPr>
            </w:pPr>
            <w:r w:rsidRPr="00BE192B">
              <w:rPr>
                <w:rFonts w:cs="Arial"/>
                <w:b/>
                <w:bCs/>
                <w:color w:val="FFFFFF" w:themeColor="background1"/>
                <w:sz w:val="22"/>
              </w:rPr>
              <w:t>Candidate Number:</w:t>
            </w:r>
          </w:p>
        </w:tc>
        <w:tc>
          <w:tcPr>
            <w:tcW w:w="4195" w:type="dxa"/>
          </w:tcPr>
          <w:p w:rsidRPr="00BE192B" w:rsidR="008A49DF" w:rsidP="008A49DF" w:rsidRDefault="008A49DF" w14:paraId="2468D747" w14:textId="77777777">
            <w:pPr>
              <w:rPr>
                <w:rFonts w:cs="Arial"/>
                <w:sz w:val="22"/>
              </w:rPr>
            </w:pPr>
          </w:p>
        </w:tc>
      </w:tr>
      <w:tr w:rsidRPr="009F6F3A" w:rsidR="008A49DF" w:rsidTr="008A49DF" w14:paraId="15AECFBD" w14:textId="77777777">
        <w:trPr>
          <w:trHeight w:val="460"/>
        </w:trPr>
        <w:tc>
          <w:tcPr>
            <w:tcW w:w="2405" w:type="dxa"/>
            <w:shd w:val="clear" w:color="auto" w:fill="FF9900"/>
          </w:tcPr>
          <w:p w:rsidRPr="00BE192B" w:rsidR="008A49DF" w:rsidP="008A49DF" w:rsidRDefault="008A49DF" w14:paraId="53A0C389" w14:textId="77777777">
            <w:pPr>
              <w:rPr>
                <w:rFonts w:cs="Arial"/>
                <w:b/>
                <w:bCs/>
                <w:color w:val="FFFFFF" w:themeColor="background1"/>
                <w:sz w:val="22"/>
              </w:rPr>
            </w:pPr>
            <w:r w:rsidRPr="00BE192B">
              <w:rPr>
                <w:rFonts w:cs="Arial"/>
                <w:b/>
                <w:bCs/>
                <w:color w:val="FFFFFF" w:themeColor="background1"/>
                <w:sz w:val="22"/>
              </w:rPr>
              <w:t>Centre Name:</w:t>
            </w:r>
          </w:p>
        </w:tc>
        <w:tc>
          <w:tcPr>
            <w:tcW w:w="4439" w:type="dxa"/>
          </w:tcPr>
          <w:p w:rsidRPr="00BE192B" w:rsidR="008A49DF" w:rsidP="008A49DF" w:rsidRDefault="008A49DF" w14:paraId="597A3024" w14:textId="77777777">
            <w:pPr>
              <w:rPr>
                <w:rFonts w:cs="Arial"/>
                <w:sz w:val="22"/>
              </w:rPr>
            </w:pPr>
          </w:p>
        </w:tc>
        <w:tc>
          <w:tcPr>
            <w:tcW w:w="2649" w:type="dxa"/>
            <w:shd w:val="clear" w:color="auto" w:fill="FF9900"/>
          </w:tcPr>
          <w:p w:rsidRPr="00BE192B" w:rsidR="008A49DF" w:rsidP="008A49DF" w:rsidRDefault="008A49DF" w14:paraId="3F95B8F5" w14:textId="77777777">
            <w:pPr>
              <w:rPr>
                <w:rFonts w:cs="Arial"/>
                <w:b/>
                <w:bCs/>
                <w:color w:val="FFFFFF" w:themeColor="background1"/>
                <w:sz w:val="22"/>
              </w:rPr>
            </w:pPr>
            <w:r w:rsidRPr="00BE192B">
              <w:rPr>
                <w:rFonts w:cs="Arial"/>
                <w:b/>
                <w:bCs/>
                <w:color w:val="FFFFFF" w:themeColor="background1"/>
                <w:sz w:val="22"/>
              </w:rPr>
              <w:t>Assessor Name:</w:t>
            </w:r>
          </w:p>
        </w:tc>
        <w:tc>
          <w:tcPr>
            <w:tcW w:w="4195" w:type="dxa"/>
          </w:tcPr>
          <w:p w:rsidRPr="00BE192B" w:rsidR="008A49DF" w:rsidP="008A49DF" w:rsidRDefault="008A49DF" w14:paraId="6DE56DB6" w14:textId="77777777">
            <w:pPr>
              <w:rPr>
                <w:rFonts w:cs="Arial"/>
                <w:sz w:val="22"/>
              </w:rPr>
            </w:pPr>
          </w:p>
        </w:tc>
      </w:tr>
      <w:tr w:rsidRPr="009F6F3A" w:rsidR="008A49DF" w:rsidTr="008A49DF" w14:paraId="08143A88" w14:textId="77777777">
        <w:trPr>
          <w:trHeight w:val="472"/>
        </w:trPr>
        <w:tc>
          <w:tcPr>
            <w:tcW w:w="2405" w:type="dxa"/>
            <w:shd w:val="clear" w:color="auto" w:fill="FF9900"/>
          </w:tcPr>
          <w:p w:rsidRPr="00BE192B" w:rsidR="008A49DF" w:rsidP="008A49DF" w:rsidRDefault="008A49DF" w14:paraId="6E64396F" w14:textId="77777777">
            <w:pPr>
              <w:rPr>
                <w:rFonts w:cs="Arial"/>
                <w:b/>
                <w:bCs/>
                <w:color w:val="FFFFFF" w:themeColor="background1"/>
                <w:sz w:val="22"/>
              </w:rPr>
            </w:pPr>
            <w:r w:rsidRPr="00BE192B">
              <w:rPr>
                <w:rFonts w:cs="Arial"/>
                <w:b/>
                <w:bCs/>
                <w:color w:val="FFFFFF" w:themeColor="background1"/>
                <w:sz w:val="22"/>
              </w:rPr>
              <w:t>Observation Date:</w:t>
            </w:r>
          </w:p>
        </w:tc>
        <w:tc>
          <w:tcPr>
            <w:tcW w:w="4439" w:type="dxa"/>
          </w:tcPr>
          <w:p w:rsidRPr="00BE192B" w:rsidR="008A49DF" w:rsidP="008A49DF" w:rsidRDefault="008A49DF" w14:paraId="15FC44DF" w14:textId="77777777">
            <w:pPr>
              <w:rPr>
                <w:rFonts w:cs="Arial"/>
                <w:sz w:val="22"/>
              </w:rPr>
            </w:pPr>
          </w:p>
        </w:tc>
        <w:tc>
          <w:tcPr>
            <w:tcW w:w="2649" w:type="dxa"/>
            <w:shd w:val="clear" w:color="auto" w:fill="FF9900"/>
          </w:tcPr>
          <w:p w:rsidRPr="00BE192B" w:rsidR="008A49DF" w:rsidP="008A49DF" w:rsidRDefault="008A49DF" w14:paraId="09EAE812" w14:textId="77777777">
            <w:pPr>
              <w:rPr>
                <w:rFonts w:cs="Arial"/>
                <w:b/>
                <w:bCs/>
                <w:color w:val="FFFFFF" w:themeColor="background1"/>
                <w:sz w:val="22"/>
              </w:rPr>
            </w:pPr>
            <w:r w:rsidRPr="00BE192B">
              <w:rPr>
                <w:rFonts w:cs="Arial"/>
                <w:b/>
                <w:bCs/>
                <w:color w:val="FFFFFF" w:themeColor="background1"/>
                <w:sz w:val="22"/>
              </w:rPr>
              <w:t>Location:</w:t>
            </w:r>
          </w:p>
        </w:tc>
        <w:tc>
          <w:tcPr>
            <w:tcW w:w="4195" w:type="dxa"/>
          </w:tcPr>
          <w:p w:rsidRPr="00BE192B" w:rsidR="008A49DF" w:rsidP="008A49DF" w:rsidRDefault="008A49DF" w14:paraId="13D5B1D7" w14:textId="77777777">
            <w:pPr>
              <w:rPr>
                <w:rFonts w:cs="Arial"/>
                <w:sz w:val="22"/>
              </w:rPr>
            </w:pPr>
          </w:p>
        </w:tc>
      </w:tr>
    </w:tbl>
    <w:p w:rsidRPr="009F6F3A" w:rsidR="00642742" w:rsidP="00642742" w:rsidRDefault="00642742" w14:paraId="30D083DC" w14:textId="77777777">
      <w:pPr>
        <w:spacing w:before="200" w:after="160"/>
        <w:rPr>
          <w:rFonts w:cs="Arial"/>
          <w:b/>
          <w:bCs/>
        </w:rPr>
      </w:pPr>
    </w:p>
    <w:p w:rsidR="00172F47" w:rsidRDefault="00172F47" w14:paraId="58352946" w14:textId="77777777"/>
    <w:p w:rsidR="00172F47" w:rsidRDefault="00172F47" w14:paraId="0A7D469D" w14:textId="77777777"/>
    <w:p w:rsidR="00172F47" w:rsidRDefault="00172F47" w14:paraId="4A17E4F6" w14:textId="77777777"/>
    <w:p w:rsidR="00172F47" w:rsidRDefault="00172F47" w14:paraId="49A675F4" w14:textId="77777777"/>
    <w:p w:rsidR="00172F47" w:rsidRDefault="00172F47" w14:paraId="567F8CBB" w14:textId="77777777"/>
    <w:p w:rsidR="00172F47" w:rsidRDefault="00172F47" w14:paraId="159B0A34" w14:textId="77777777"/>
    <w:p w:rsidR="00172F47" w:rsidRDefault="00172F47" w14:paraId="61BEEC67" w14:textId="77777777"/>
    <w:p w:rsidR="00172F47" w:rsidRDefault="00172F47" w14:paraId="6F987829" w14:textId="77777777"/>
    <w:p w:rsidR="00172F47" w:rsidRDefault="00172F47" w14:paraId="7F97BC69" w14:textId="77777777"/>
    <w:p w:rsidR="00172F47" w:rsidRDefault="00172F47" w14:paraId="32359B13" w14:textId="77777777"/>
    <w:p w:rsidR="00172F47" w:rsidRDefault="00172F47" w14:paraId="67E8B20A" w14:textId="77777777"/>
    <w:p w:rsidR="00172F47" w:rsidRDefault="00172F47" w14:paraId="4301A417" w14:textId="77777777"/>
    <w:p w:rsidR="00172F47" w:rsidRDefault="00172F47" w14:paraId="73FAEA24" w14:textId="77777777"/>
    <w:p w:rsidR="00D75739" w:rsidP="00DA46D2" w:rsidRDefault="00D75739" w14:paraId="6C47957F" w14:textId="77777777">
      <w:pPr>
        <w:spacing w:before="200" w:after="160"/>
        <w:rPr>
          <w:rFonts w:cs="Arial"/>
          <w:b/>
          <w:bCs/>
        </w:rPr>
      </w:pPr>
    </w:p>
    <w:p w:rsidRPr="009F6F3A" w:rsidR="00DA46D2" w:rsidP="00DA46D2" w:rsidRDefault="00DA46D2" w14:paraId="29107C4B" w14:textId="33129E17">
      <w:pPr>
        <w:spacing w:before="200" w:after="160"/>
        <w:rPr>
          <w:rFonts w:cs="Arial"/>
          <w:b/>
          <w:bCs/>
        </w:rPr>
      </w:pPr>
      <w:r w:rsidRPr="009F6F3A">
        <w:rPr>
          <w:rFonts w:cs="Arial"/>
          <w:b/>
          <w:bCs/>
        </w:rPr>
        <w:t xml:space="preserve">What was observed </w:t>
      </w:r>
    </w:p>
    <w:tbl>
      <w:tblPr>
        <w:tblStyle w:val="TableGrid50"/>
        <w:tblW w:w="0" w:type="auto"/>
        <w:tblInd w:w="-5" w:type="dxa"/>
        <w:tblLook w:val="04A0" w:firstRow="1" w:lastRow="0" w:firstColumn="1" w:lastColumn="0" w:noHBand="0" w:noVBand="1"/>
      </w:tblPr>
      <w:tblGrid>
        <w:gridCol w:w="13751"/>
      </w:tblGrid>
      <w:tr w:rsidRPr="009F6F3A" w:rsidR="00642742" w:rsidTr="00D524CA" w14:paraId="46E16DEE" w14:textId="77777777">
        <w:trPr>
          <w:trHeight w:val="398"/>
        </w:trPr>
        <w:tc>
          <w:tcPr>
            <w:tcW w:w="13751" w:type="dxa"/>
            <w:shd w:val="clear" w:color="auto" w:fill="FF9900"/>
          </w:tcPr>
          <w:p w:rsidRPr="009F6F3A" w:rsidR="00642742" w:rsidP="001F6EC9" w:rsidRDefault="00642742" w14:paraId="4A5F58E0" w14:textId="77777777">
            <w:pPr>
              <w:spacing w:before="40" w:after="40"/>
              <w:rPr>
                <w:rFonts w:cs="Arial"/>
                <w:b/>
                <w:bCs/>
                <w:color w:val="FFFFFF" w:themeColor="background1"/>
              </w:rPr>
            </w:pPr>
            <w:r w:rsidRPr="00AC50AB">
              <w:rPr>
                <w:rFonts w:cs="Arial"/>
                <w:b/>
                <w:bCs/>
                <w:color w:val="FFFFFF" w:themeColor="background1"/>
                <w:sz w:val="22"/>
                <w:szCs w:val="20"/>
              </w:rPr>
              <w:t xml:space="preserve">Provide summary of </w:t>
            </w:r>
            <w:r w:rsidRPr="00AC50AB">
              <w:rPr>
                <w:rFonts w:cs="Arial"/>
                <w:b/>
                <w:bCs/>
                <w:color w:val="FFFFFF" w:themeColor="background1"/>
                <w:sz w:val="22"/>
                <w:szCs w:val="20"/>
                <w:shd w:val="clear" w:color="auto" w:fill="FF9900"/>
              </w:rPr>
              <w:t>coaching or mentoring activity</w:t>
            </w:r>
          </w:p>
        </w:tc>
      </w:tr>
      <w:tr w:rsidRPr="009F6F3A" w:rsidR="00642742" w:rsidTr="00D524CA" w14:paraId="1258C256" w14:textId="77777777">
        <w:trPr>
          <w:trHeight w:val="398"/>
        </w:trPr>
        <w:tc>
          <w:tcPr>
            <w:tcW w:w="13751" w:type="dxa"/>
          </w:tcPr>
          <w:p w:rsidRPr="009F6F3A" w:rsidR="00642742" w:rsidP="001F6EC9" w:rsidRDefault="00642742" w14:paraId="51431428" w14:textId="77777777">
            <w:pPr>
              <w:rPr>
                <w:rFonts w:cs="Arial"/>
              </w:rPr>
            </w:pPr>
          </w:p>
          <w:p w:rsidRPr="009F6F3A" w:rsidR="00642742" w:rsidP="001F6EC9" w:rsidRDefault="00642742" w14:paraId="1569346D" w14:textId="77777777">
            <w:pPr>
              <w:rPr>
                <w:rFonts w:cs="Arial"/>
              </w:rPr>
            </w:pPr>
          </w:p>
          <w:p w:rsidRPr="009F6F3A" w:rsidR="00642742" w:rsidP="001F6EC9" w:rsidRDefault="00642742" w14:paraId="000CF0AD" w14:textId="77777777">
            <w:pPr>
              <w:rPr>
                <w:rFonts w:cs="Arial"/>
              </w:rPr>
            </w:pPr>
          </w:p>
          <w:p w:rsidRPr="009F6F3A" w:rsidR="00642742" w:rsidP="001F6EC9" w:rsidRDefault="00642742" w14:paraId="0B79BD5F" w14:textId="77777777">
            <w:pPr>
              <w:rPr>
                <w:rFonts w:cs="Arial"/>
              </w:rPr>
            </w:pPr>
          </w:p>
          <w:p w:rsidRPr="009F6F3A" w:rsidR="00642742" w:rsidP="001F6EC9" w:rsidRDefault="00642742" w14:paraId="5862928B" w14:textId="77777777">
            <w:pPr>
              <w:rPr>
                <w:rFonts w:cs="Arial"/>
              </w:rPr>
            </w:pPr>
          </w:p>
          <w:p w:rsidRPr="009F6F3A" w:rsidR="00642742" w:rsidP="001F6EC9" w:rsidRDefault="00642742" w14:paraId="589CCC5C" w14:textId="77777777">
            <w:pPr>
              <w:rPr>
                <w:rFonts w:cs="Arial"/>
              </w:rPr>
            </w:pPr>
          </w:p>
        </w:tc>
      </w:tr>
    </w:tbl>
    <w:p w:rsidRPr="009F6F3A" w:rsidR="00642742" w:rsidP="00642742" w:rsidRDefault="00642742" w14:paraId="56C7285F" w14:textId="77777777">
      <w:pPr>
        <w:spacing w:before="200" w:after="160"/>
        <w:rPr>
          <w:rFonts w:cs="Arial"/>
          <w:b/>
          <w:bCs/>
        </w:rPr>
      </w:pPr>
      <w:r w:rsidRPr="009F6F3A">
        <w:rPr>
          <w:rFonts w:cs="Arial"/>
          <w:b/>
          <w:bCs/>
        </w:rPr>
        <w:t xml:space="preserve">How observation evidenced requirements </w:t>
      </w:r>
    </w:p>
    <w:tbl>
      <w:tblPr>
        <w:tblStyle w:val="TableGrid50"/>
        <w:tblW w:w="0" w:type="auto"/>
        <w:tblInd w:w="-5" w:type="dxa"/>
        <w:tblLook w:val="04A0" w:firstRow="1" w:lastRow="0" w:firstColumn="1" w:lastColumn="0" w:noHBand="0" w:noVBand="1"/>
      </w:tblPr>
      <w:tblGrid>
        <w:gridCol w:w="1276"/>
        <w:gridCol w:w="12608"/>
      </w:tblGrid>
      <w:tr w:rsidRPr="009F6F3A" w:rsidR="00642742" w:rsidTr="00D524CA" w14:paraId="7EE4F66A" w14:textId="77777777">
        <w:trPr>
          <w:trHeight w:val="701"/>
        </w:trPr>
        <w:tc>
          <w:tcPr>
            <w:tcW w:w="13884" w:type="dxa"/>
            <w:gridSpan w:val="2"/>
            <w:shd w:val="clear" w:color="auto" w:fill="FF9900"/>
          </w:tcPr>
          <w:p w:rsidRPr="00AC50AB" w:rsidR="00642742" w:rsidP="001F6EC9" w:rsidRDefault="00642742" w14:paraId="3164A758" w14:textId="77777777">
            <w:pPr>
              <w:shd w:val="clear" w:color="auto" w:fill="FF9900"/>
              <w:spacing w:before="40" w:after="40"/>
              <w:rPr>
                <w:rFonts w:cs="Arial"/>
                <w:b/>
                <w:bCs/>
                <w:sz w:val="22"/>
                <w:szCs w:val="20"/>
              </w:rPr>
            </w:pPr>
            <w:r w:rsidRPr="00AC50AB">
              <w:rPr>
                <w:rFonts w:cs="Arial"/>
                <w:b/>
                <w:bCs/>
                <w:color w:val="FFFFFF" w:themeColor="background1"/>
                <w:sz w:val="22"/>
                <w:szCs w:val="20"/>
              </w:rPr>
              <w:t>Capture notes identifying how the evidence meets the assessment criteria any range requirements and evidence requirements.</w:t>
            </w:r>
          </w:p>
          <w:p w:rsidRPr="00AC50AB" w:rsidR="00642742" w:rsidP="001F6EC9" w:rsidRDefault="00642742" w14:paraId="7D74A4D8" w14:textId="77777777">
            <w:pPr>
              <w:shd w:val="clear" w:color="auto" w:fill="FF9900"/>
              <w:spacing w:before="40" w:after="40"/>
              <w:rPr>
                <w:rFonts w:cs="Arial"/>
                <w:sz w:val="22"/>
                <w:szCs w:val="20"/>
              </w:rPr>
            </w:pPr>
            <w:r w:rsidRPr="00AC50AB">
              <w:rPr>
                <w:rFonts w:cs="Arial"/>
                <w:color w:val="FFFFFF" w:themeColor="background1"/>
                <w:sz w:val="22"/>
                <w:szCs w:val="20"/>
              </w:rPr>
              <w:t xml:space="preserve">Document any questions required to supplement the evidence </w:t>
            </w:r>
          </w:p>
        </w:tc>
      </w:tr>
      <w:tr w:rsidRPr="009F6F3A" w:rsidR="00642742" w:rsidTr="00D524CA" w14:paraId="11CB1D0B" w14:textId="77777777">
        <w:trPr>
          <w:trHeight w:val="378"/>
        </w:trPr>
        <w:tc>
          <w:tcPr>
            <w:tcW w:w="1276" w:type="dxa"/>
            <w:shd w:val="clear" w:color="auto" w:fill="D9D9D9" w:themeFill="background1" w:themeFillShade="D9"/>
          </w:tcPr>
          <w:p w:rsidRPr="00AC50AB" w:rsidR="00642742" w:rsidP="001F6EC9" w:rsidRDefault="00642742" w14:paraId="30CE3BC4" w14:textId="77777777">
            <w:pPr>
              <w:spacing w:before="40" w:after="40"/>
              <w:rPr>
                <w:rFonts w:cs="Arial"/>
                <w:b/>
                <w:bCs/>
                <w:sz w:val="22"/>
                <w:szCs w:val="20"/>
              </w:rPr>
            </w:pPr>
            <w:r w:rsidRPr="00AC50AB">
              <w:rPr>
                <w:rFonts w:cs="Arial"/>
                <w:b/>
                <w:bCs/>
                <w:sz w:val="22"/>
                <w:szCs w:val="20"/>
              </w:rPr>
              <w:t>AC2.1</w:t>
            </w:r>
          </w:p>
        </w:tc>
        <w:tc>
          <w:tcPr>
            <w:tcW w:w="12608" w:type="dxa"/>
          </w:tcPr>
          <w:p w:rsidRPr="00AC50AB" w:rsidR="00642742" w:rsidP="001F6EC9" w:rsidRDefault="00642742" w14:paraId="72D7A066" w14:textId="77777777">
            <w:pPr>
              <w:spacing w:before="40" w:after="40"/>
              <w:rPr>
                <w:rFonts w:cs="Arial"/>
                <w:b/>
                <w:bCs/>
                <w:color w:val="000000"/>
                <w:sz w:val="22"/>
                <w:szCs w:val="20"/>
                <w:u w:color="000000"/>
                <w14:textOutline w14:w="0" w14:cap="flat" w14:cmpd="sng" w14:algn="ctr">
                  <w14:noFill/>
                  <w14:prstDash w14:val="solid"/>
                  <w14:bevel/>
                </w14:textOutline>
              </w:rPr>
            </w:pPr>
            <w:r w:rsidRPr="00AC50AB">
              <w:rPr>
                <w:rFonts w:cs="Arial"/>
                <w:b/>
                <w:bCs/>
                <w:color w:val="000000"/>
                <w:sz w:val="22"/>
                <w:szCs w:val="20"/>
                <w:u w:color="000000"/>
                <w14:textOutline w14:w="0" w14:cap="flat" w14:cmpd="sng" w14:algn="ctr">
                  <w14:noFill/>
                  <w14:prstDash w14:val="solid"/>
                  <w14:bevel/>
                </w14:textOutline>
              </w:rPr>
              <w:t>Comment on the use of selected approach/es to support the individual toward achievement of purpose and goals.</w:t>
            </w:r>
          </w:p>
          <w:p w:rsidRPr="00AC50AB" w:rsidR="00642742" w:rsidP="001F6EC9" w:rsidRDefault="00642742" w14:paraId="55314CDC" w14:textId="77777777">
            <w:pPr>
              <w:spacing w:before="40" w:after="40"/>
              <w:rPr>
                <w:rFonts w:cs="Arial"/>
                <w:sz w:val="22"/>
                <w:szCs w:val="20"/>
              </w:rPr>
            </w:pPr>
          </w:p>
          <w:p w:rsidRPr="00AC50AB" w:rsidR="00642742" w:rsidP="001F6EC9" w:rsidRDefault="00642742" w14:paraId="5F5E6BA9" w14:textId="77777777">
            <w:pPr>
              <w:spacing w:before="40" w:after="40"/>
              <w:rPr>
                <w:rFonts w:cs="Arial"/>
                <w:sz w:val="22"/>
                <w:szCs w:val="20"/>
              </w:rPr>
            </w:pPr>
          </w:p>
          <w:p w:rsidRPr="00AC50AB" w:rsidR="00642742" w:rsidP="001F6EC9" w:rsidRDefault="00642742" w14:paraId="44552722" w14:textId="77777777">
            <w:pPr>
              <w:spacing w:before="40" w:after="40"/>
              <w:rPr>
                <w:rFonts w:cs="Arial"/>
                <w:sz w:val="22"/>
                <w:szCs w:val="20"/>
              </w:rPr>
            </w:pPr>
          </w:p>
        </w:tc>
      </w:tr>
      <w:tr w:rsidRPr="009F6F3A" w:rsidR="00642742" w:rsidTr="00D524CA" w14:paraId="30AC31B9" w14:textId="77777777">
        <w:trPr>
          <w:trHeight w:val="377"/>
        </w:trPr>
        <w:tc>
          <w:tcPr>
            <w:tcW w:w="1276" w:type="dxa"/>
            <w:shd w:val="clear" w:color="auto" w:fill="D9D9D9" w:themeFill="background1" w:themeFillShade="D9"/>
          </w:tcPr>
          <w:p w:rsidRPr="00AC50AB" w:rsidR="00642742" w:rsidP="001F6EC9" w:rsidRDefault="00642742" w14:paraId="3825F2BB" w14:textId="77777777">
            <w:pPr>
              <w:spacing w:before="40" w:after="40"/>
              <w:rPr>
                <w:rFonts w:cs="Arial"/>
                <w:b/>
                <w:bCs/>
                <w:sz w:val="22"/>
                <w:szCs w:val="20"/>
              </w:rPr>
            </w:pPr>
            <w:r w:rsidRPr="00AC50AB">
              <w:rPr>
                <w:rFonts w:cs="Arial"/>
                <w:b/>
                <w:bCs/>
                <w:sz w:val="22"/>
                <w:szCs w:val="20"/>
              </w:rPr>
              <w:t>AC2.2</w:t>
            </w:r>
          </w:p>
        </w:tc>
        <w:tc>
          <w:tcPr>
            <w:tcW w:w="12608" w:type="dxa"/>
          </w:tcPr>
          <w:p w:rsidRPr="00AC50AB" w:rsidR="00642742" w:rsidP="001F6EC9" w:rsidRDefault="00642742" w14:paraId="22DDD191" w14:textId="77777777">
            <w:pPr>
              <w:spacing w:before="40" w:after="40"/>
              <w:rPr>
                <w:rFonts w:cs="Arial"/>
                <w:i/>
                <w:iCs/>
                <w:sz w:val="22"/>
                <w:szCs w:val="20"/>
              </w:rPr>
            </w:pPr>
            <w:r w:rsidRPr="00AC50AB">
              <w:rPr>
                <w:rFonts w:cs="Arial"/>
                <w:b/>
                <w:bCs/>
                <w:sz w:val="22"/>
                <w:szCs w:val="20"/>
              </w:rPr>
              <w:t>Comment on how adaption of skills and behaviours were observed to respond individual needs</w:t>
            </w:r>
            <w:r w:rsidRPr="00AC50AB">
              <w:rPr>
                <w:rFonts w:cs="Arial"/>
                <w:sz w:val="22"/>
                <w:szCs w:val="20"/>
              </w:rPr>
              <w:t xml:space="preserve"> (</w:t>
            </w:r>
            <w:r w:rsidRPr="00AC50AB">
              <w:rPr>
                <w:rFonts w:cs="Arial"/>
                <w:i/>
                <w:iCs/>
                <w:sz w:val="22"/>
                <w:szCs w:val="20"/>
              </w:rPr>
              <w:t>refer to unit guidance for examples of skills and behaviours).</w:t>
            </w:r>
          </w:p>
          <w:p w:rsidRPr="00AC50AB" w:rsidR="00642742" w:rsidP="001F6EC9" w:rsidRDefault="00642742" w14:paraId="32BD7527" w14:textId="77777777">
            <w:pPr>
              <w:spacing w:before="40" w:after="40"/>
              <w:rPr>
                <w:rFonts w:cs="Arial"/>
                <w:i/>
                <w:iCs/>
                <w:sz w:val="22"/>
                <w:szCs w:val="20"/>
              </w:rPr>
            </w:pPr>
          </w:p>
          <w:p w:rsidRPr="00AC50AB" w:rsidR="00642742" w:rsidP="001F6EC9" w:rsidRDefault="00642742" w14:paraId="29442BF7" w14:textId="77777777">
            <w:pPr>
              <w:spacing w:before="40" w:after="40"/>
              <w:rPr>
                <w:rFonts w:cs="Arial"/>
                <w:sz w:val="22"/>
                <w:szCs w:val="20"/>
              </w:rPr>
            </w:pPr>
          </w:p>
          <w:p w:rsidRPr="00AC50AB" w:rsidR="00642742" w:rsidP="001F6EC9" w:rsidRDefault="00642742" w14:paraId="3757718E" w14:textId="77777777">
            <w:pPr>
              <w:spacing w:before="40" w:after="40"/>
              <w:rPr>
                <w:rFonts w:cs="Arial"/>
                <w:sz w:val="22"/>
                <w:szCs w:val="20"/>
              </w:rPr>
            </w:pPr>
          </w:p>
        </w:tc>
      </w:tr>
      <w:tr w:rsidRPr="009F6F3A" w:rsidR="00642742" w:rsidTr="00D524CA" w14:paraId="748E27AF" w14:textId="77777777">
        <w:trPr>
          <w:trHeight w:val="377"/>
        </w:trPr>
        <w:tc>
          <w:tcPr>
            <w:tcW w:w="1276" w:type="dxa"/>
            <w:shd w:val="clear" w:color="auto" w:fill="D9D9D9" w:themeFill="background1" w:themeFillShade="D9"/>
          </w:tcPr>
          <w:p w:rsidRPr="00AC50AB" w:rsidR="00642742" w:rsidP="001F6EC9" w:rsidRDefault="00642742" w14:paraId="58FC5794" w14:textId="77777777">
            <w:pPr>
              <w:spacing w:before="40" w:after="40"/>
              <w:rPr>
                <w:rFonts w:cs="Arial"/>
                <w:b/>
                <w:bCs/>
                <w:sz w:val="22"/>
                <w:szCs w:val="20"/>
              </w:rPr>
            </w:pPr>
            <w:r w:rsidRPr="00AC50AB">
              <w:rPr>
                <w:rFonts w:cs="Arial"/>
                <w:b/>
                <w:bCs/>
                <w:sz w:val="22"/>
                <w:szCs w:val="20"/>
              </w:rPr>
              <w:t xml:space="preserve">AC2.3 </w:t>
            </w:r>
          </w:p>
        </w:tc>
        <w:tc>
          <w:tcPr>
            <w:tcW w:w="12608" w:type="dxa"/>
          </w:tcPr>
          <w:p w:rsidRPr="00AC50AB" w:rsidR="00642742" w:rsidP="001F6EC9" w:rsidRDefault="00642742" w14:paraId="63B8ACA5" w14:textId="77777777">
            <w:pPr>
              <w:spacing w:before="40" w:after="40"/>
              <w:rPr>
                <w:rFonts w:cs="Arial"/>
                <w:b/>
                <w:bCs/>
                <w:sz w:val="22"/>
                <w:szCs w:val="20"/>
              </w:rPr>
            </w:pPr>
            <w:r w:rsidRPr="00AC50AB">
              <w:rPr>
                <w:rFonts w:cs="Arial"/>
                <w:b/>
                <w:bCs/>
                <w:sz w:val="22"/>
                <w:szCs w:val="20"/>
              </w:rPr>
              <w:t xml:space="preserve">Comment on how the development of effective coaching or mentoring relationship was observed </w:t>
            </w:r>
          </w:p>
          <w:p w:rsidRPr="00AC50AB" w:rsidR="00642742" w:rsidP="001F6EC9" w:rsidRDefault="00642742" w14:paraId="3EC414A7" w14:textId="77777777">
            <w:pPr>
              <w:spacing w:before="40" w:after="40"/>
              <w:rPr>
                <w:rFonts w:cs="Arial"/>
                <w:b/>
                <w:bCs/>
                <w:sz w:val="22"/>
                <w:szCs w:val="20"/>
              </w:rPr>
            </w:pPr>
          </w:p>
          <w:p w:rsidRPr="00AC50AB" w:rsidR="00642742" w:rsidP="001F6EC9" w:rsidRDefault="00642742" w14:paraId="035914ED" w14:textId="77777777">
            <w:pPr>
              <w:spacing w:before="40" w:after="40"/>
              <w:rPr>
                <w:rFonts w:cs="Arial"/>
                <w:b/>
                <w:bCs/>
                <w:sz w:val="22"/>
                <w:szCs w:val="20"/>
              </w:rPr>
            </w:pPr>
          </w:p>
          <w:p w:rsidRPr="00AC50AB" w:rsidR="00642742" w:rsidP="001F6EC9" w:rsidRDefault="00642742" w14:paraId="0B847BCD" w14:textId="77777777">
            <w:pPr>
              <w:spacing w:before="40" w:after="40"/>
              <w:rPr>
                <w:rFonts w:cs="Arial"/>
                <w:b/>
                <w:bCs/>
                <w:sz w:val="22"/>
                <w:szCs w:val="20"/>
              </w:rPr>
            </w:pPr>
          </w:p>
        </w:tc>
      </w:tr>
    </w:tbl>
    <w:p w:rsidR="00642742" w:rsidP="00642742" w:rsidRDefault="00642742" w14:paraId="0C9557F8" w14:textId="77777777">
      <w:pPr>
        <w:spacing w:after="160"/>
        <w:rPr>
          <w:rFonts w:eastAsia="Aptos" w:cs="Arial"/>
          <w:b/>
          <w:bCs/>
        </w:rPr>
      </w:pPr>
    </w:p>
    <w:p w:rsidR="00AC50AB" w:rsidP="00642742" w:rsidRDefault="00AC50AB" w14:paraId="42B77EA5" w14:textId="77777777">
      <w:pPr>
        <w:spacing w:before="200" w:after="160"/>
        <w:rPr>
          <w:rFonts w:cs="Arial"/>
          <w:b/>
          <w:bCs/>
        </w:rPr>
      </w:pPr>
    </w:p>
    <w:p w:rsidRPr="009F6F3A" w:rsidR="00642742" w:rsidP="00642742" w:rsidRDefault="00642742" w14:paraId="7BDF18CF" w14:textId="764B52E1">
      <w:pPr>
        <w:spacing w:before="200" w:after="160"/>
        <w:rPr>
          <w:rFonts w:cs="Arial"/>
          <w:b/>
          <w:bCs/>
        </w:rPr>
      </w:pPr>
      <w:r w:rsidRPr="009F6F3A">
        <w:rPr>
          <w:rFonts w:cs="Arial"/>
          <w:b/>
          <w:bCs/>
        </w:rPr>
        <w:t>Developmental Feedback</w:t>
      </w:r>
    </w:p>
    <w:tbl>
      <w:tblPr>
        <w:tblStyle w:val="TableGrid50"/>
        <w:tblW w:w="0" w:type="auto"/>
        <w:tblInd w:w="-5" w:type="dxa"/>
        <w:tblLook w:val="04A0" w:firstRow="1" w:lastRow="0" w:firstColumn="1" w:lastColumn="0" w:noHBand="0" w:noVBand="1"/>
      </w:tblPr>
      <w:tblGrid>
        <w:gridCol w:w="13892"/>
      </w:tblGrid>
      <w:tr w:rsidRPr="009F6F3A" w:rsidR="00642742" w:rsidTr="00D524CA" w14:paraId="63A2942D" w14:textId="77777777">
        <w:trPr>
          <w:trHeight w:val="438"/>
        </w:trPr>
        <w:tc>
          <w:tcPr>
            <w:tcW w:w="13892" w:type="dxa"/>
            <w:shd w:val="clear" w:color="auto" w:fill="FF9900"/>
          </w:tcPr>
          <w:p w:rsidRPr="009F6F3A" w:rsidR="00642742" w:rsidP="001F6EC9" w:rsidRDefault="00642742" w14:paraId="38C7CA24" w14:textId="77777777">
            <w:pPr>
              <w:spacing w:before="40" w:after="40"/>
              <w:rPr>
                <w:rFonts w:cs="Arial"/>
                <w:b/>
                <w:bCs/>
                <w:color w:val="FFFFFF" w:themeColor="background1"/>
              </w:rPr>
            </w:pPr>
            <w:r w:rsidRPr="00B315D9">
              <w:rPr>
                <w:rFonts w:cs="Arial"/>
                <w:b/>
                <w:bCs/>
                <w:color w:val="FFFFFF" w:themeColor="background1"/>
                <w:sz w:val="22"/>
                <w:szCs w:val="20"/>
              </w:rPr>
              <w:t xml:space="preserve">Provide constructive feedback </w:t>
            </w:r>
            <w:r w:rsidRPr="00B315D9">
              <w:rPr>
                <w:rFonts w:cs="Arial"/>
                <w:b/>
                <w:bCs/>
                <w:color w:val="FFFFFF" w:themeColor="background1"/>
                <w:sz w:val="22"/>
                <w:szCs w:val="20"/>
                <w:shd w:val="clear" w:color="auto" w:fill="FF9900"/>
              </w:rPr>
              <w:t>highlighting</w:t>
            </w:r>
            <w:r w:rsidRPr="00B315D9">
              <w:rPr>
                <w:rFonts w:cs="Arial"/>
                <w:b/>
                <w:bCs/>
                <w:color w:val="FFFFFF" w:themeColor="background1"/>
                <w:sz w:val="22"/>
                <w:szCs w:val="20"/>
              </w:rPr>
              <w:t xml:space="preserve"> strengths, areas for improvement, and recommended next steps.</w:t>
            </w:r>
          </w:p>
        </w:tc>
      </w:tr>
      <w:tr w:rsidRPr="009F6F3A" w:rsidR="00642742" w:rsidTr="00D524CA" w14:paraId="5080E97E" w14:textId="77777777">
        <w:trPr>
          <w:trHeight w:val="742"/>
        </w:trPr>
        <w:tc>
          <w:tcPr>
            <w:tcW w:w="13892" w:type="dxa"/>
          </w:tcPr>
          <w:p w:rsidRPr="009F6F3A" w:rsidR="00642742" w:rsidP="001F6EC9" w:rsidRDefault="00642742" w14:paraId="6F1B7F07" w14:textId="77777777">
            <w:pPr>
              <w:spacing w:before="40" w:after="40"/>
              <w:rPr>
                <w:rFonts w:cs="Arial"/>
                <w:b/>
                <w:bCs/>
                <w:color w:val="FFFFFF" w:themeColor="background1"/>
              </w:rPr>
            </w:pPr>
          </w:p>
          <w:p w:rsidRPr="009F6F3A" w:rsidR="00642742" w:rsidP="001F6EC9" w:rsidRDefault="00642742" w14:paraId="0CE512FA" w14:textId="77777777">
            <w:pPr>
              <w:spacing w:before="40" w:after="40"/>
              <w:rPr>
                <w:rFonts w:cs="Arial"/>
                <w:b/>
                <w:bCs/>
                <w:color w:val="FFFFFF" w:themeColor="background1"/>
              </w:rPr>
            </w:pPr>
          </w:p>
          <w:p w:rsidRPr="009F6F3A" w:rsidR="00642742" w:rsidP="001F6EC9" w:rsidRDefault="00642742" w14:paraId="4B15B5CB" w14:textId="77777777">
            <w:pPr>
              <w:spacing w:before="40" w:after="40"/>
              <w:rPr>
                <w:rFonts w:cs="Arial"/>
                <w:b/>
                <w:bCs/>
                <w:color w:val="FFFFFF" w:themeColor="background1"/>
              </w:rPr>
            </w:pPr>
          </w:p>
          <w:p w:rsidRPr="009F6F3A" w:rsidR="00642742" w:rsidP="001F6EC9" w:rsidRDefault="00642742" w14:paraId="1AEC16B3" w14:textId="77777777">
            <w:pPr>
              <w:spacing w:before="40" w:after="40"/>
              <w:rPr>
                <w:rFonts w:cs="Arial"/>
                <w:b/>
                <w:bCs/>
                <w:color w:val="FFFFFF" w:themeColor="background1"/>
              </w:rPr>
            </w:pPr>
          </w:p>
          <w:p w:rsidRPr="009F6F3A" w:rsidR="00642742" w:rsidP="001F6EC9" w:rsidRDefault="00642742" w14:paraId="6E2F7E5B" w14:textId="77777777">
            <w:pPr>
              <w:spacing w:before="40" w:after="40"/>
              <w:rPr>
                <w:rFonts w:cs="Arial"/>
                <w:b/>
                <w:bCs/>
                <w:color w:val="FFFFFF" w:themeColor="background1"/>
              </w:rPr>
            </w:pPr>
          </w:p>
          <w:p w:rsidRPr="009F6F3A" w:rsidR="00642742" w:rsidP="001F6EC9" w:rsidRDefault="00642742" w14:paraId="2F0F6524" w14:textId="77777777">
            <w:pPr>
              <w:spacing w:before="40" w:after="40"/>
              <w:rPr>
                <w:rFonts w:cs="Arial"/>
                <w:b/>
                <w:bCs/>
                <w:color w:val="FFFFFF" w:themeColor="background1"/>
              </w:rPr>
            </w:pPr>
          </w:p>
          <w:p w:rsidRPr="009F6F3A" w:rsidR="00642742" w:rsidP="001F6EC9" w:rsidRDefault="00642742" w14:paraId="7CA7E81F" w14:textId="77777777">
            <w:pPr>
              <w:spacing w:before="40" w:after="40"/>
              <w:rPr>
                <w:rFonts w:cs="Arial"/>
                <w:b/>
                <w:bCs/>
                <w:color w:val="FFFFFF" w:themeColor="background1"/>
              </w:rPr>
            </w:pPr>
          </w:p>
        </w:tc>
      </w:tr>
    </w:tbl>
    <w:p w:rsidRPr="009F6F3A" w:rsidR="00642742" w:rsidP="00642742" w:rsidRDefault="00642742" w14:paraId="7C8A66E7" w14:textId="77777777">
      <w:pPr>
        <w:rPr>
          <w:rFonts w:eastAsia="Aptos" w:cs="Arial"/>
        </w:rPr>
      </w:pPr>
    </w:p>
    <w:p w:rsidRPr="009F6F3A" w:rsidR="00642742" w:rsidP="00642742" w:rsidRDefault="00642742" w14:paraId="649AADD7" w14:textId="77777777">
      <w:pPr>
        <w:spacing w:before="200" w:after="160"/>
        <w:rPr>
          <w:rFonts w:cs="Arial"/>
          <w:b/>
          <w:bCs/>
        </w:rPr>
      </w:pPr>
      <w:r w:rsidRPr="009F6F3A">
        <w:rPr>
          <w:rFonts w:cs="Arial"/>
          <w:b/>
          <w:bCs/>
        </w:rPr>
        <w:t>Assessor Declaration</w:t>
      </w:r>
    </w:p>
    <w:tbl>
      <w:tblPr>
        <w:tblStyle w:val="TableGrid50"/>
        <w:tblW w:w="0" w:type="auto"/>
        <w:tblInd w:w="0" w:type="dxa"/>
        <w:tblLook w:val="04A0" w:firstRow="1" w:lastRow="0" w:firstColumn="1" w:lastColumn="0" w:noHBand="0" w:noVBand="1"/>
      </w:tblPr>
      <w:tblGrid>
        <w:gridCol w:w="3539"/>
        <w:gridCol w:w="5670"/>
        <w:gridCol w:w="1621"/>
        <w:gridCol w:w="3057"/>
      </w:tblGrid>
      <w:tr w:rsidRPr="009F6F3A" w:rsidR="00642742" w:rsidTr="001F6EC9" w14:paraId="017AA32A" w14:textId="77777777">
        <w:trPr>
          <w:trHeight w:val="766"/>
        </w:trPr>
        <w:tc>
          <w:tcPr>
            <w:tcW w:w="3539" w:type="dxa"/>
            <w:shd w:val="clear" w:color="auto" w:fill="FF9900"/>
          </w:tcPr>
          <w:p w:rsidRPr="00B315D9" w:rsidR="00642742" w:rsidP="001F6EC9" w:rsidRDefault="00642742" w14:paraId="1D0C101D" w14:textId="77777777">
            <w:pPr>
              <w:rPr>
                <w:rFonts w:cs="Arial"/>
                <w:b/>
                <w:bCs/>
                <w:color w:val="FFFFFF" w:themeColor="background1"/>
                <w:sz w:val="22"/>
                <w:szCs w:val="20"/>
              </w:rPr>
            </w:pPr>
            <w:r w:rsidRPr="00B315D9">
              <w:rPr>
                <w:rFonts w:cs="Arial"/>
                <w:b/>
                <w:bCs/>
                <w:color w:val="FFFFFF" w:themeColor="background1"/>
                <w:sz w:val="22"/>
                <w:szCs w:val="20"/>
              </w:rPr>
              <w:t>Assessor Signature:</w:t>
            </w:r>
          </w:p>
        </w:tc>
        <w:tc>
          <w:tcPr>
            <w:tcW w:w="5670" w:type="dxa"/>
          </w:tcPr>
          <w:p w:rsidRPr="00B315D9" w:rsidR="00642742" w:rsidP="001F6EC9" w:rsidRDefault="00642742" w14:paraId="72D2D770" w14:textId="77777777">
            <w:pPr>
              <w:rPr>
                <w:rFonts w:cs="Arial"/>
                <w:sz w:val="22"/>
                <w:szCs w:val="20"/>
              </w:rPr>
            </w:pPr>
          </w:p>
        </w:tc>
        <w:tc>
          <w:tcPr>
            <w:tcW w:w="1621" w:type="dxa"/>
            <w:shd w:val="clear" w:color="auto" w:fill="FF9900"/>
          </w:tcPr>
          <w:p w:rsidRPr="00B315D9" w:rsidR="00642742" w:rsidP="001F6EC9" w:rsidRDefault="00642742" w14:paraId="1D9FD8A7" w14:textId="77777777">
            <w:pPr>
              <w:rPr>
                <w:rFonts w:cs="Arial"/>
                <w:b/>
                <w:bCs/>
                <w:color w:val="FFFFFF" w:themeColor="background1"/>
                <w:sz w:val="22"/>
                <w:szCs w:val="20"/>
              </w:rPr>
            </w:pPr>
            <w:r w:rsidRPr="00B315D9">
              <w:rPr>
                <w:rFonts w:cs="Arial"/>
                <w:b/>
                <w:bCs/>
                <w:color w:val="FFFFFF" w:themeColor="background1"/>
                <w:sz w:val="22"/>
                <w:szCs w:val="20"/>
              </w:rPr>
              <w:t>Date:</w:t>
            </w:r>
          </w:p>
        </w:tc>
        <w:tc>
          <w:tcPr>
            <w:tcW w:w="3057" w:type="dxa"/>
          </w:tcPr>
          <w:p w:rsidRPr="00B315D9" w:rsidR="00642742" w:rsidP="001F6EC9" w:rsidRDefault="00000000" w14:paraId="184746FA" w14:textId="77777777">
            <w:pPr>
              <w:rPr>
                <w:rFonts w:eastAsia="Aptos" w:cs="Arial"/>
                <w:sz w:val="22"/>
                <w:szCs w:val="20"/>
              </w:rPr>
            </w:pPr>
            <w:sdt>
              <w:sdtPr>
                <w:rPr>
                  <w:rFonts w:eastAsia="Aptos" w:cs="Arial"/>
                  <w:szCs w:val="20"/>
                </w:rPr>
                <w:id w:val="-797141337"/>
                <w:placeholder>
                  <w:docPart w:val="0EE84641AF894C1DB5EF2E908184ED83"/>
                </w:placeholder>
                <w:showingPlcHdr/>
                <w:date>
                  <w:dateFormat w:val="dd/MM/yyyy"/>
                  <w:lid w:val="en-GB"/>
                  <w:storeMappedDataAs w:val="dateTime"/>
                  <w:calendar w:val="gregorian"/>
                </w:date>
              </w:sdtPr>
              <w:sdtContent>
                <w:r w:rsidRPr="00B315D9" w:rsidR="00642742">
                  <w:rPr>
                    <w:rFonts w:eastAsia="Aptos" w:cs="Arial"/>
                    <w:color w:val="808080"/>
                    <w:sz w:val="22"/>
                    <w:szCs w:val="20"/>
                  </w:rPr>
                  <w:t>Click or tap to enter a date.</w:t>
                </w:r>
              </w:sdtContent>
            </w:sdt>
          </w:p>
        </w:tc>
      </w:tr>
      <w:tr w:rsidRPr="009F6F3A" w:rsidR="00642742" w:rsidTr="001F6EC9" w14:paraId="7D5BF211" w14:textId="77777777">
        <w:trPr>
          <w:trHeight w:val="766"/>
        </w:trPr>
        <w:tc>
          <w:tcPr>
            <w:tcW w:w="3539" w:type="dxa"/>
            <w:shd w:val="clear" w:color="auto" w:fill="FF9900"/>
          </w:tcPr>
          <w:p w:rsidRPr="00B315D9" w:rsidR="00642742" w:rsidP="001F6EC9" w:rsidRDefault="00642742" w14:paraId="58D23A87" w14:textId="77777777">
            <w:pPr>
              <w:rPr>
                <w:rFonts w:cs="Arial"/>
                <w:b/>
                <w:bCs/>
                <w:color w:val="FFFFFF" w:themeColor="background1"/>
                <w:sz w:val="22"/>
                <w:szCs w:val="20"/>
              </w:rPr>
            </w:pPr>
            <w:r w:rsidRPr="00B315D9">
              <w:rPr>
                <w:rFonts w:cs="Arial"/>
                <w:b/>
                <w:bCs/>
                <w:color w:val="FFFFFF" w:themeColor="background1"/>
                <w:sz w:val="22"/>
                <w:szCs w:val="20"/>
              </w:rPr>
              <w:t>Candidate Signature:</w:t>
            </w:r>
          </w:p>
        </w:tc>
        <w:tc>
          <w:tcPr>
            <w:tcW w:w="5670" w:type="dxa"/>
          </w:tcPr>
          <w:p w:rsidRPr="00B315D9" w:rsidR="00642742" w:rsidP="001F6EC9" w:rsidRDefault="00642742" w14:paraId="141C36B2" w14:textId="77777777">
            <w:pPr>
              <w:rPr>
                <w:rFonts w:cs="Arial"/>
                <w:sz w:val="22"/>
                <w:szCs w:val="20"/>
              </w:rPr>
            </w:pPr>
          </w:p>
        </w:tc>
        <w:tc>
          <w:tcPr>
            <w:tcW w:w="1621" w:type="dxa"/>
            <w:shd w:val="clear" w:color="auto" w:fill="FF9900"/>
          </w:tcPr>
          <w:p w:rsidRPr="00B315D9" w:rsidR="00642742" w:rsidP="001F6EC9" w:rsidRDefault="00642742" w14:paraId="196B0DF4" w14:textId="77777777">
            <w:pPr>
              <w:rPr>
                <w:rFonts w:cs="Arial"/>
                <w:b/>
                <w:bCs/>
                <w:color w:val="FFFFFF" w:themeColor="background1"/>
                <w:sz w:val="22"/>
                <w:szCs w:val="20"/>
              </w:rPr>
            </w:pPr>
            <w:r w:rsidRPr="00B315D9">
              <w:rPr>
                <w:rFonts w:cs="Arial"/>
                <w:b/>
                <w:bCs/>
                <w:color w:val="FFFFFF" w:themeColor="background1"/>
                <w:sz w:val="22"/>
                <w:szCs w:val="20"/>
              </w:rPr>
              <w:t>Date:</w:t>
            </w:r>
          </w:p>
        </w:tc>
        <w:tc>
          <w:tcPr>
            <w:tcW w:w="3057" w:type="dxa"/>
          </w:tcPr>
          <w:p w:rsidRPr="00B315D9" w:rsidR="00642742" w:rsidP="001F6EC9" w:rsidRDefault="00000000" w14:paraId="3B030176" w14:textId="77777777">
            <w:pPr>
              <w:rPr>
                <w:rFonts w:cs="Arial"/>
                <w:sz w:val="22"/>
                <w:szCs w:val="20"/>
              </w:rPr>
            </w:pPr>
            <w:sdt>
              <w:sdtPr>
                <w:rPr>
                  <w:rFonts w:eastAsia="Aptos" w:cs="Arial"/>
                  <w:szCs w:val="20"/>
                </w:rPr>
                <w:id w:val="1433864046"/>
                <w:placeholder>
                  <w:docPart w:val="234554920D374649A8974A9B4C0ED302"/>
                </w:placeholder>
                <w:showingPlcHdr/>
                <w:date>
                  <w:dateFormat w:val="dd/MM/yyyy"/>
                  <w:lid w:val="en-GB"/>
                  <w:storeMappedDataAs w:val="dateTime"/>
                  <w:calendar w:val="gregorian"/>
                </w:date>
              </w:sdtPr>
              <w:sdtContent>
                <w:r w:rsidRPr="00B315D9" w:rsidR="00642742">
                  <w:rPr>
                    <w:rFonts w:eastAsia="Aptos" w:cs="Arial"/>
                    <w:color w:val="808080"/>
                    <w:sz w:val="22"/>
                    <w:szCs w:val="20"/>
                  </w:rPr>
                  <w:t>Click or tap to enter a date.</w:t>
                </w:r>
              </w:sdtContent>
            </w:sdt>
          </w:p>
        </w:tc>
      </w:tr>
    </w:tbl>
    <w:p w:rsidRPr="009F6F3A" w:rsidR="00642742" w:rsidP="00642742" w:rsidRDefault="00642742" w14:paraId="4B626D16" w14:textId="77777777">
      <w:pPr>
        <w:spacing w:after="0" w:line="240" w:lineRule="auto"/>
        <w:textAlignment w:val="baseline"/>
        <w:rPr>
          <w:rFonts w:eastAsia="Times New Roman" w:cs="Arial"/>
          <w:sz w:val="18"/>
          <w:szCs w:val="18"/>
          <w:lang w:eastAsia="en-GB"/>
        </w:rPr>
      </w:pPr>
    </w:p>
    <w:p w:rsidRPr="009F6F3A" w:rsidR="00642742" w:rsidP="00642742" w:rsidRDefault="00642742" w14:paraId="19FFC906" w14:textId="77777777">
      <w:pPr>
        <w:spacing w:after="0" w:line="240" w:lineRule="auto"/>
        <w:rPr>
          <w:rFonts w:eastAsia="Times New Roman" w:cs="Arial"/>
          <w:sz w:val="24"/>
          <w:szCs w:val="24"/>
          <w:lang w:eastAsia="en-GB"/>
        </w:rPr>
      </w:pPr>
    </w:p>
    <w:p w:rsidRPr="009F6F3A" w:rsidR="00642742" w:rsidP="00642742" w:rsidRDefault="00642742" w14:paraId="04CFB177" w14:textId="77777777">
      <w:pPr>
        <w:spacing w:after="160"/>
        <w:rPr>
          <w:rFonts w:cs="Arial"/>
          <w:b/>
          <w:bCs/>
          <w:color w:val="FEA300"/>
          <w:kern w:val="2"/>
          <w:sz w:val="32"/>
          <w:szCs w:val="32"/>
          <w14:ligatures w14:val="standardContextual"/>
        </w:rPr>
      </w:pPr>
    </w:p>
    <w:p w:rsidRPr="009F6F3A" w:rsidR="00642742" w:rsidP="00642742" w:rsidRDefault="00642742" w14:paraId="2ED7E43E" w14:textId="77777777">
      <w:pPr>
        <w:spacing w:after="0" w:line="240" w:lineRule="auto"/>
        <w:rPr>
          <w:rFonts w:cs="Arial"/>
          <w:kern w:val="2"/>
          <w:sz w:val="16"/>
          <w:szCs w:val="16"/>
          <w14:ligatures w14:val="standardContextual"/>
        </w:rPr>
      </w:pPr>
    </w:p>
    <w:p w:rsidRPr="009F6F3A" w:rsidR="00642742" w:rsidP="00642742" w:rsidRDefault="00642742" w14:paraId="2B5BF957" w14:textId="77777777">
      <w:pPr>
        <w:spacing w:after="160"/>
        <w:rPr>
          <w:rFonts w:cs="Arial"/>
          <w:kern w:val="2"/>
          <w14:ligatures w14:val="standardContextual"/>
        </w:rPr>
      </w:pPr>
    </w:p>
    <w:p w:rsidRPr="009F6F3A" w:rsidR="00642742" w:rsidP="00642742" w:rsidRDefault="00642742" w14:paraId="027937C8" w14:textId="77777777">
      <w:pPr>
        <w:tabs>
          <w:tab w:val="left" w:pos="4591"/>
        </w:tabs>
        <w:rPr>
          <w:rFonts w:cs="Arial"/>
          <w:sz w:val="24"/>
        </w:rPr>
      </w:pPr>
    </w:p>
    <w:p w:rsidR="00642742" w:rsidP="00642742" w:rsidRDefault="00642742" w14:paraId="2D6B6BC7" w14:textId="77777777">
      <w:pPr>
        <w:rPr>
          <w:rFonts w:cs="Arial"/>
        </w:rPr>
        <w:sectPr w:rsidR="00642742" w:rsidSect="00DF6831">
          <w:pgSz w:w="16838" w:h="11906" w:orient="landscape" w:code="9"/>
          <w:pgMar w:top="1361" w:right="1134" w:bottom="1361" w:left="1361" w:header="709" w:footer="709" w:gutter="0"/>
          <w:cols w:space="708"/>
          <w:titlePg/>
          <w:docGrid w:linePitch="360"/>
        </w:sectPr>
      </w:pPr>
      <w:r w:rsidRPr="009F6F3A">
        <w:rPr>
          <w:rFonts w:cs="Arial"/>
        </w:rPr>
        <w:tab/>
      </w:r>
    </w:p>
    <w:p w:rsidRPr="00912FAE" w:rsidR="00017261" w:rsidP="6DCDCFBF" w:rsidRDefault="007B6103" w14:paraId="1AB3D948" w14:textId="61DBE544">
      <w:pPr>
        <w:pStyle w:val="Lesson-Title-XY"/>
        <w:rPr>
          <w:rFonts w:cstheme="minorHAnsi"/>
        </w:rPr>
      </w:pPr>
      <w:bookmarkStart w:name="_Toc240973401" w:id="120"/>
      <w:r w:rsidRPr="00912FAE">
        <w:rPr>
          <w:rFonts w:cstheme="minorHAnsi"/>
        </w:rPr>
        <w:t xml:space="preserve">Appendix </w:t>
      </w:r>
      <w:r w:rsidR="004831F6">
        <w:rPr>
          <w:rFonts w:cstheme="minorHAnsi"/>
        </w:rPr>
        <w:t>3</w:t>
      </w:r>
      <w:r w:rsidRPr="00912FAE">
        <w:rPr>
          <w:rFonts w:cstheme="minorHAnsi"/>
        </w:rPr>
        <w:tab/>
      </w:r>
      <w:r w:rsidRPr="00912FAE" w:rsidR="00017261">
        <w:rPr>
          <w:rFonts w:cstheme="minorHAnsi"/>
        </w:rPr>
        <w:t>Sources of general information</w:t>
      </w:r>
      <w:bookmarkEnd w:id="81"/>
      <w:bookmarkEnd w:id="120"/>
    </w:p>
    <w:p w:rsidRPr="00912FAE" w:rsidR="00861C50" w:rsidP="00732CBC" w:rsidRDefault="194D10F3" w14:paraId="40098B72" w14:textId="0622423A">
      <w:pPr>
        <w:spacing w:before="200" w:after="160"/>
        <w:rPr>
          <w:rFonts w:asciiTheme="minorHAnsi" w:hAnsiTheme="minorHAnsi" w:cstheme="minorHAnsi"/>
        </w:rPr>
      </w:pPr>
      <w:r w:rsidRPr="00912FAE">
        <w:rPr>
          <w:rFonts w:asciiTheme="minorHAnsi" w:hAnsiTheme="minorHAnsi" w:cstheme="minorHAnsi"/>
        </w:rPr>
        <w:t xml:space="preserve">The following documents contain essential information for centres delivering City &amp; Guilds qualifications. They should be referred to in conjunction with this handbook. To download the documents and to find other useful documents, go to </w:t>
      </w:r>
      <w:hyperlink r:id="rId40">
        <w:r w:rsidRPr="00912FAE" w:rsidR="2B4A069C">
          <w:rPr>
            <w:rStyle w:val="Hyperlink"/>
            <w:rFonts w:asciiTheme="minorHAnsi" w:hAnsiTheme="minorHAnsi" w:cstheme="minorHAnsi"/>
            <w:b/>
            <w:color w:val="auto"/>
          </w:rPr>
          <w:t>www.cityandguilds.com</w:t>
        </w:r>
      </w:hyperlink>
      <w:r w:rsidRPr="00912FAE" w:rsidR="4BFA80A2">
        <w:rPr>
          <w:rFonts w:asciiTheme="minorHAnsi" w:hAnsiTheme="minorHAnsi" w:cstheme="minorHAnsi"/>
        </w:rPr>
        <w:t xml:space="preserve"> or click on the links below:</w:t>
      </w:r>
    </w:p>
    <w:p w:rsidRPr="00912FAE" w:rsidR="00861C50" w:rsidP="701A2C67" w:rsidRDefault="006352EA" w14:paraId="59FEB230" w14:textId="134EFB4C">
      <w:pPr>
        <w:pStyle w:val="ListBullet"/>
        <w:spacing w:before="200" w:after="160"/>
        <w:ind w:left="0" w:firstLine="0"/>
        <w:rPr>
          <w:rFonts w:asciiTheme="minorHAnsi" w:hAnsiTheme="minorHAnsi" w:cstheme="minorHAnsi"/>
          <w:b/>
          <w:u w:val="single"/>
        </w:rPr>
      </w:pPr>
      <w:hyperlink w:history="1" r:id="rId41">
        <w:r w:rsidRPr="00912FAE">
          <w:rPr>
            <w:rStyle w:val="Hyperlink"/>
            <w:rFonts w:asciiTheme="minorHAnsi" w:hAnsiTheme="minorHAnsi" w:cstheme="minorHAnsi"/>
            <w:b/>
            <w:color w:val="auto"/>
          </w:rPr>
          <w:t>Centre handbook: quality assurance standards</w:t>
        </w:r>
      </w:hyperlink>
      <w:r w:rsidRPr="00912FAE" w:rsidR="01B13F5E">
        <w:rPr>
          <w:rFonts w:asciiTheme="minorHAnsi" w:hAnsiTheme="minorHAnsi" w:cstheme="minorHAnsi"/>
          <w:b/>
          <w:u w:val="single"/>
        </w:rPr>
        <w:t xml:space="preserve"> </w:t>
      </w:r>
      <w:r w:rsidRPr="00912FAE" w:rsidR="194D10F3">
        <w:rPr>
          <w:rFonts w:asciiTheme="minorHAnsi" w:hAnsiTheme="minorHAnsi" w:eastAsiaTheme="majorEastAsia" w:cstheme="minorHAnsi"/>
          <w:u w:val="single"/>
        </w:rPr>
        <w:t xml:space="preserve"> </w:t>
      </w:r>
    </w:p>
    <w:p w:rsidRPr="00912FAE" w:rsidR="00861C50" w:rsidP="00732CBC" w:rsidRDefault="00861C50" w14:paraId="6DBB1B90" w14:textId="73EFD0E1">
      <w:pPr>
        <w:spacing w:before="40" w:after="40"/>
        <w:rPr>
          <w:rFonts w:asciiTheme="minorHAnsi" w:hAnsiTheme="minorHAnsi" w:cstheme="minorHAnsi"/>
        </w:rPr>
      </w:pPr>
      <w:r w:rsidRPr="00912FAE">
        <w:rPr>
          <w:rFonts w:asciiTheme="minorHAnsi" w:hAnsiTheme="minorHAnsi" w:cstheme="minorHAnsi"/>
        </w:rPr>
        <w:t>This document is for all approved centres and provides guidance to support their delivery of our qualifications. It includes information on</w:t>
      </w:r>
      <w:r w:rsidRPr="00912FAE" w:rsidR="00B662BA">
        <w:rPr>
          <w:rFonts w:asciiTheme="minorHAnsi" w:hAnsiTheme="minorHAnsi" w:cstheme="minorHAnsi"/>
        </w:rPr>
        <w:t>:</w:t>
      </w:r>
      <w:r w:rsidRPr="00912FAE">
        <w:rPr>
          <w:rFonts w:asciiTheme="minorHAnsi" w:hAnsiTheme="minorHAnsi" w:cstheme="minorHAnsi"/>
        </w:rPr>
        <w:t xml:space="preserve">  </w:t>
      </w:r>
    </w:p>
    <w:p w:rsidRPr="00912FAE" w:rsidR="00861C50" w:rsidP="00845AAC" w:rsidRDefault="00B662BA" w14:paraId="3E1D55E1" w14:textId="749170AE">
      <w:pPr>
        <w:pStyle w:val="ListParagraph"/>
        <w:numPr>
          <w:ilvl w:val="0"/>
          <w:numId w:val="33"/>
        </w:numPr>
        <w:spacing w:before="40" w:after="40"/>
        <w:rPr>
          <w:rFonts w:asciiTheme="minorHAnsi" w:hAnsiTheme="minorHAnsi" w:cstheme="minorHAnsi"/>
        </w:rPr>
      </w:pPr>
      <w:r w:rsidRPr="00912FAE">
        <w:rPr>
          <w:rFonts w:asciiTheme="minorHAnsi" w:hAnsiTheme="minorHAnsi" w:cstheme="minorHAnsi"/>
        </w:rPr>
        <w:t>c</w:t>
      </w:r>
      <w:r w:rsidRPr="00912FAE" w:rsidR="00861C50">
        <w:rPr>
          <w:rFonts w:asciiTheme="minorHAnsi" w:hAnsiTheme="minorHAnsi" w:cstheme="minorHAnsi"/>
        </w:rPr>
        <w:t xml:space="preserve">entre quality assurance criteria and monitoring activities </w:t>
      </w:r>
    </w:p>
    <w:p w:rsidRPr="00912FAE" w:rsidR="00861C50" w:rsidP="00845AAC" w:rsidRDefault="00B662BA" w14:paraId="0674683E" w14:textId="0A9CC285">
      <w:pPr>
        <w:pStyle w:val="ListParagraph"/>
        <w:numPr>
          <w:ilvl w:val="0"/>
          <w:numId w:val="33"/>
        </w:numPr>
        <w:spacing w:before="40" w:after="40"/>
        <w:rPr>
          <w:rFonts w:asciiTheme="minorHAnsi" w:hAnsiTheme="minorHAnsi" w:cstheme="minorHAnsi"/>
        </w:rPr>
      </w:pPr>
      <w:r w:rsidRPr="00912FAE">
        <w:rPr>
          <w:rFonts w:asciiTheme="minorHAnsi" w:hAnsiTheme="minorHAnsi" w:cstheme="minorHAnsi"/>
        </w:rPr>
        <w:t>a</w:t>
      </w:r>
      <w:r w:rsidRPr="00912FAE" w:rsidR="00861C50">
        <w:rPr>
          <w:rFonts w:asciiTheme="minorHAnsi" w:hAnsiTheme="minorHAnsi" w:cstheme="minorHAnsi"/>
        </w:rPr>
        <w:t xml:space="preserve">dministration and assessment systems </w:t>
      </w:r>
    </w:p>
    <w:p w:rsidRPr="00912FAE" w:rsidR="00861C50" w:rsidP="00845AAC" w:rsidRDefault="00B662BA" w14:paraId="3ACFBB49" w14:textId="52F88421">
      <w:pPr>
        <w:pStyle w:val="ListParagraph"/>
        <w:numPr>
          <w:ilvl w:val="0"/>
          <w:numId w:val="33"/>
        </w:numPr>
        <w:spacing w:before="40" w:after="40"/>
        <w:rPr>
          <w:rFonts w:asciiTheme="minorHAnsi" w:hAnsiTheme="minorHAnsi" w:cstheme="minorHAnsi"/>
        </w:rPr>
      </w:pPr>
      <w:r w:rsidRPr="00912FAE">
        <w:rPr>
          <w:rFonts w:asciiTheme="minorHAnsi" w:hAnsiTheme="minorHAnsi" w:cstheme="minorHAnsi"/>
        </w:rPr>
        <w:t>c</w:t>
      </w:r>
      <w:r w:rsidRPr="00912FAE" w:rsidR="00861C50">
        <w:rPr>
          <w:rFonts w:asciiTheme="minorHAnsi" w:hAnsiTheme="minorHAnsi" w:cstheme="minorHAnsi"/>
        </w:rPr>
        <w:t xml:space="preserve">entre-facing support teams at City &amp; Guilds/ILM </w:t>
      </w:r>
    </w:p>
    <w:p w:rsidRPr="00912FAE" w:rsidR="00861C50" w:rsidP="00845AAC" w:rsidRDefault="00B662BA" w14:paraId="4E50B22A" w14:textId="22F1B604">
      <w:pPr>
        <w:pStyle w:val="ListParagraph"/>
        <w:numPr>
          <w:ilvl w:val="0"/>
          <w:numId w:val="33"/>
        </w:numPr>
        <w:spacing w:before="40" w:after="40"/>
        <w:ind w:left="714" w:hanging="357"/>
        <w:rPr>
          <w:rFonts w:asciiTheme="minorHAnsi" w:hAnsiTheme="minorHAnsi" w:cstheme="minorHAnsi"/>
        </w:rPr>
      </w:pPr>
      <w:r w:rsidRPr="00912FAE">
        <w:rPr>
          <w:rFonts w:asciiTheme="minorHAnsi" w:hAnsiTheme="minorHAnsi" w:cstheme="minorHAnsi"/>
        </w:rPr>
        <w:t>c</w:t>
      </w:r>
      <w:r w:rsidRPr="00912FAE" w:rsidR="00861C50">
        <w:rPr>
          <w:rFonts w:asciiTheme="minorHAnsi" w:hAnsiTheme="minorHAnsi" w:cstheme="minorHAnsi"/>
        </w:rPr>
        <w:t>entre quality assurance roles and responsibilities.</w:t>
      </w:r>
    </w:p>
    <w:p w:rsidRPr="00912FAE" w:rsidR="00861C50" w:rsidP="00732CBC" w:rsidRDefault="194D10F3" w14:paraId="08CFDC83" w14:textId="050B8D2E">
      <w:pPr>
        <w:spacing w:before="200" w:after="160"/>
        <w:textAlignment w:val="baseline"/>
        <w:rPr>
          <w:rFonts w:asciiTheme="minorHAnsi" w:hAnsiTheme="minorHAnsi" w:cstheme="minorHAnsi"/>
          <w:sz w:val="24"/>
          <w:szCs w:val="24"/>
          <w:lang w:val="en-US" w:eastAsia="en-GB"/>
        </w:rPr>
      </w:pPr>
      <w:r w:rsidRPr="00912FAE">
        <w:rPr>
          <w:rFonts w:asciiTheme="minorHAnsi" w:hAnsiTheme="minorHAnsi" w:cstheme="minorHAnsi"/>
          <w:lang w:eastAsia="en-GB"/>
        </w:rPr>
        <w:t xml:space="preserve">The </w:t>
      </w:r>
      <w:r w:rsidRPr="00912FAE" w:rsidR="3D4490FF">
        <w:rPr>
          <w:rFonts w:asciiTheme="minorHAnsi" w:hAnsiTheme="minorHAnsi" w:cstheme="minorHAnsi"/>
          <w:lang w:eastAsia="en-GB"/>
        </w:rPr>
        <w:t>c</w:t>
      </w:r>
      <w:r w:rsidRPr="00912FAE">
        <w:rPr>
          <w:rFonts w:asciiTheme="minorHAnsi" w:hAnsiTheme="minorHAnsi" w:cstheme="minorHAnsi"/>
          <w:lang w:eastAsia="en-GB"/>
        </w:rPr>
        <w:t xml:space="preserve">entre </w:t>
      </w:r>
      <w:r w:rsidRPr="00912FAE" w:rsidR="0DA21114">
        <w:rPr>
          <w:rFonts w:asciiTheme="minorHAnsi" w:hAnsiTheme="minorHAnsi" w:cstheme="minorHAnsi"/>
          <w:lang w:eastAsia="en-GB"/>
        </w:rPr>
        <w:t>h</w:t>
      </w:r>
      <w:r w:rsidRPr="00912FAE">
        <w:rPr>
          <w:rFonts w:asciiTheme="minorHAnsi" w:hAnsiTheme="minorHAnsi" w:cstheme="minorHAnsi"/>
          <w:lang w:eastAsia="en-GB"/>
        </w:rPr>
        <w:t xml:space="preserve">andbook should be used to ensure compliance with the terms and conditions of the </w:t>
      </w:r>
      <w:r w:rsidRPr="00912FAE" w:rsidR="4953B73E">
        <w:rPr>
          <w:rFonts w:asciiTheme="minorHAnsi" w:hAnsiTheme="minorHAnsi" w:cstheme="minorHAnsi"/>
          <w:lang w:eastAsia="en-GB"/>
        </w:rPr>
        <w:t>c</w:t>
      </w:r>
      <w:r w:rsidRPr="00912FAE">
        <w:rPr>
          <w:rFonts w:asciiTheme="minorHAnsi" w:hAnsiTheme="minorHAnsi" w:cstheme="minorHAnsi"/>
          <w:lang w:eastAsia="en-GB"/>
        </w:rPr>
        <w:t xml:space="preserve">entre </w:t>
      </w:r>
      <w:r w:rsidRPr="00912FAE" w:rsidR="4953B73E">
        <w:rPr>
          <w:rFonts w:asciiTheme="minorHAnsi" w:hAnsiTheme="minorHAnsi" w:cstheme="minorHAnsi"/>
          <w:lang w:eastAsia="en-GB"/>
        </w:rPr>
        <w:t>c</w:t>
      </w:r>
      <w:r w:rsidRPr="00912FAE">
        <w:rPr>
          <w:rFonts w:asciiTheme="minorHAnsi" w:hAnsiTheme="minorHAnsi" w:cstheme="minorHAnsi"/>
          <w:lang w:eastAsia="en-GB"/>
        </w:rPr>
        <w:t>ontract. </w:t>
      </w:r>
      <w:r w:rsidRPr="00912FAE">
        <w:rPr>
          <w:rFonts w:asciiTheme="minorHAnsi" w:hAnsiTheme="minorHAnsi" w:cstheme="minorHAnsi"/>
          <w:lang w:val="en-US" w:eastAsia="en-GB"/>
        </w:rPr>
        <w:t> </w:t>
      </w:r>
    </w:p>
    <w:p w:rsidRPr="00912FAE" w:rsidR="00861C50" w:rsidP="701A2C67" w:rsidRDefault="006352EA" w14:paraId="48C6A6EE" w14:textId="0DB43AC0">
      <w:pPr>
        <w:pStyle w:val="ListBullet"/>
        <w:spacing w:before="200" w:after="160"/>
        <w:ind w:left="0" w:firstLine="0"/>
        <w:rPr>
          <w:rFonts w:asciiTheme="minorHAnsi" w:hAnsiTheme="minorHAnsi" w:cstheme="minorHAnsi"/>
          <w:b/>
          <w:u w:val="single"/>
        </w:rPr>
      </w:pPr>
      <w:hyperlink r:id="rId42">
        <w:r w:rsidRPr="00912FAE">
          <w:rPr>
            <w:rStyle w:val="Hyperlink"/>
            <w:rFonts w:asciiTheme="minorHAnsi" w:hAnsiTheme="minorHAnsi" w:cstheme="minorHAnsi"/>
            <w:b/>
            <w:color w:val="auto"/>
          </w:rPr>
          <w:t>Centre assessment: quality assurance standards</w:t>
        </w:r>
      </w:hyperlink>
    </w:p>
    <w:p w:rsidRPr="00912FAE" w:rsidR="00861C50" w:rsidP="00732CBC" w:rsidRDefault="00E701C5" w14:paraId="58660828" w14:textId="2F27593D">
      <w:pPr>
        <w:spacing w:before="200" w:after="160"/>
        <w:rPr>
          <w:rFonts w:asciiTheme="minorHAnsi" w:hAnsiTheme="minorHAnsi" w:cstheme="minorHAnsi"/>
        </w:rPr>
      </w:pPr>
      <w:r w:rsidRPr="00912FAE">
        <w:rPr>
          <w:rFonts w:asciiTheme="minorHAnsi" w:hAnsiTheme="minorHAnsi" w:cstheme="minorHAnsi"/>
        </w:rPr>
        <w:t>This document sets out the minimum common quality assurance requirements for our qualifications that feature centre-assessed components.</w:t>
      </w:r>
    </w:p>
    <w:p w:rsidRPr="00912FAE" w:rsidR="00861C50" w:rsidP="00732CBC" w:rsidRDefault="00BB60F7" w14:paraId="73E1ED55" w14:textId="13C6E24B">
      <w:pPr>
        <w:spacing w:before="200" w:after="160"/>
        <w:rPr>
          <w:rFonts w:asciiTheme="minorHAnsi" w:hAnsiTheme="minorHAnsi" w:cstheme="minorHAnsi"/>
        </w:rPr>
      </w:pPr>
      <w:r w:rsidRPr="00912FAE">
        <w:rPr>
          <w:rFonts w:asciiTheme="minorHAnsi" w:hAnsiTheme="minorHAnsi" w:cstheme="minorHAnsi"/>
        </w:rPr>
        <w:t>It incorporates our expectations for centre internal quality assurance and the external quality assurance methods we use to ensure that assessment standards are met and upheld. It also details the range of sanctions that may be put in place when centres do not comply with our requirements or actions that will be taken to align centre marking/assessment to required standards. Additionally, it provides guidance on administering portfolios and controlled assessments, including a definition of supervised conditions.</w:t>
      </w:r>
    </w:p>
    <w:p w:rsidRPr="00912FAE" w:rsidR="00861C50" w:rsidP="00732CBC" w:rsidRDefault="006352EA" w14:paraId="3B1324DA" w14:textId="253C4AE5">
      <w:pPr>
        <w:pStyle w:val="paragraph"/>
        <w:spacing w:before="200" w:beforeAutospacing="0" w:after="160" w:afterAutospacing="0"/>
        <w:textAlignment w:val="baseline"/>
        <w:rPr>
          <w:rFonts w:asciiTheme="minorHAnsi" w:hAnsiTheme="minorHAnsi" w:cstheme="minorHAnsi"/>
          <w:sz w:val="22"/>
          <w:szCs w:val="22"/>
        </w:rPr>
      </w:pPr>
      <w:hyperlink r:id="rId43">
        <w:r w:rsidRPr="00912FAE">
          <w:rPr>
            <w:rStyle w:val="Hyperlink"/>
            <w:rFonts w:asciiTheme="minorHAnsi" w:hAnsiTheme="minorHAnsi" w:cstheme="minorHAnsi"/>
            <w:b/>
            <w:color w:val="auto"/>
            <w:sz w:val="22"/>
            <w:szCs w:val="22"/>
            <w:lang w:eastAsia="en-US"/>
          </w:rPr>
          <w:t>Access arrangements: when and how applications need to be made to City &amp; Guilds</w:t>
        </w:r>
      </w:hyperlink>
      <w:r w:rsidRPr="00912FAE" w:rsidR="194D10F3">
        <w:rPr>
          <w:rStyle w:val="normaltextrun"/>
          <w:rFonts w:asciiTheme="minorHAnsi" w:hAnsiTheme="minorHAnsi" w:cstheme="minorHAnsi"/>
          <w:b/>
          <w:bCs/>
          <w:i/>
          <w:iCs/>
          <w:sz w:val="22"/>
          <w:szCs w:val="22"/>
        </w:rPr>
        <w:t xml:space="preserve"> </w:t>
      </w:r>
      <w:r w:rsidRPr="00912FAE" w:rsidR="35A769EC">
        <w:rPr>
          <w:rStyle w:val="normaltextrun"/>
          <w:rFonts w:asciiTheme="minorHAnsi" w:hAnsiTheme="minorHAnsi" w:cstheme="minorHAnsi"/>
          <w:sz w:val="22"/>
          <w:szCs w:val="22"/>
        </w:rPr>
        <w:t xml:space="preserve">This </w:t>
      </w:r>
      <w:r w:rsidRPr="00912FAE" w:rsidR="194D10F3">
        <w:rPr>
          <w:rStyle w:val="normaltextrun"/>
          <w:rFonts w:asciiTheme="minorHAnsi" w:hAnsiTheme="minorHAnsi" w:cstheme="minorHAnsi"/>
          <w:sz w:val="22"/>
          <w:szCs w:val="22"/>
        </w:rPr>
        <w:t>provides full details of the arrangements that may be made to facilitate access to assessments and qualifications for candidates who are eligible for adjustments in assessment.</w:t>
      </w:r>
      <w:r w:rsidRPr="00912FAE" w:rsidR="194D10F3">
        <w:rPr>
          <w:rStyle w:val="eop"/>
          <w:rFonts w:asciiTheme="minorHAnsi" w:hAnsiTheme="minorHAnsi" w:cstheme="minorHAnsi"/>
          <w:sz w:val="22"/>
          <w:szCs w:val="22"/>
        </w:rPr>
        <w:t> </w:t>
      </w:r>
    </w:p>
    <w:p w:rsidRPr="00912FAE" w:rsidR="00C56FC3" w:rsidP="00732CBC" w:rsidRDefault="194D10F3" w14:paraId="4E90B1FD" w14:textId="4D36BFB8">
      <w:pPr>
        <w:pStyle w:val="paragraph"/>
        <w:spacing w:before="40" w:beforeAutospacing="0" w:after="40" w:afterAutospacing="0"/>
        <w:textAlignment w:val="baseline"/>
        <w:rPr>
          <w:rFonts w:asciiTheme="minorHAnsi" w:hAnsiTheme="minorHAnsi" w:cstheme="minorHAnsi"/>
          <w:sz w:val="18"/>
          <w:szCs w:val="18"/>
        </w:rPr>
      </w:pPr>
      <w:r w:rsidRPr="00912FAE">
        <w:rPr>
          <w:rStyle w:val="normaltextrun"/>
          <w:rFonts w:asciiTheme="minorHAnsi" w:hAnsiTheme="minorHAnsi" w:cstheme="minorHAnsi"/>
          <w:sz w:val="22"/>
          <w:szCs w:val="22"/>
        </w:rPr>
        <w:t xml:space="preserve">The </w:t>
      </w:r>
      <w:hyperlink r:id="rId44">
        <w:r w:rsidRPr="00912FAE" w:rsidR="00123BCC">
          <w:rPr>
            <w:rStyle w:val="Hyperlink"/>
            <w:rFonts w:asciiTheme="minorHAnsi" w:hAnsiTheme="minorHAnsi" w:cstheme="minorHAnsi"/>
            <w:b/>
            <w:color w:val="auto"/>
            <w:sz w:val="22"/>
            <w:szCs w:val="22"/>
          </w:rPr>
          <w:t>centre document library</w:t>
        </w:r>
      </w:hyperlink>
      <w:r w:rsidRPr="00912FAE" w:rsidR="2B4A069C">
        <w:rPr>
          <w:rStyle w:val="Hyperlink"/>
          <w:rFonts w:asciiTheme="minorHAnsi" w:hAnsiTheme="minorHAnsi" w:cstheme="minorHAnsi"/>
          <w:b/>
          <w:bCs/>
          <w:color w:val="auto"/>
          <w:u w:val="none"/>
        </w:rPr>
        <w:t xml:space="preserve"> </w:t>
      </w:r>
      <w:r w:rsidRPr="00912FAE">
        <w:rPr>
          <w:rStyle w:val="normaltextrun"/>
          <w:rFonts w:asciiTheme="minorHAnsi" w:hAnsiTheme="minorHAnsi" w:cstheme="minorHAnsi"/>
          <w:sz w:val="22"/>
          <w:szCs w:val="22"/>
        </w:rPr>
        <w:t>also contains useful information on such things as:</w:t>
      </w:r>
      <w:r w:rsidRPr="00912FAE">
        <w:rPr>
          <w:rStyle w:val="eop"/>
          <w:rFonts w:asciiTheme="minorHAnsi" w:hAnsiTheme="minorHAnsi" w:cstheme="minorHAnsi"/>
          <w:sz w:val="22"/>
          <w:szCs w:val="22"/>
        </w:rPr>
        <w:t> </w:t>
      </w:r>
    </w:p>
    <w:p w:rsidRPr="00912FAE" w:rsidR="00861C50" w:rsidP="00845AAC" w:rsidRDefault="00A913F8" w14:paraId="75015B48" w14:textId="0D7AA8FD">
      <w:pPr>
        <w:pStyle w:val="paragraph"/>
        <w:numPr>
          <w:ilvl w:val="0"/>
          <w:numId w:val="34"/>
        </w:numPr>
        <w:spacing w:before="40" w:beforeAutospacing="0" w:after="40" w:afterAutospacing="0"/>
        <w:textAlignment w:val="baseline"/>
        <w:rPr>
          <w:rStyle w:val="normaltextrun"/>
          <w:rFonts w:asciiTheme="minorHAnsi" w:hAnsiTheme="minorHAnsi" w:cstheme="minorHAnsi"/>
          <w:sz w:val="22"/>
          <w:szCs w:val="22"/>
        </w:rPr>
      </w:pPr>
      <w:r w:rsidRPr="00912FAE">
        <w:rPr>
          <w:rStyle w:val="normaltextrun"/>
          <w:rFonts w:asciiTheme="minorHAnsi" w:hAnsiTheme="minorHAnsi" w:cstheme="minorHAnsi"/>
          <w:sz w:val="22"/>
          <w:szCs w:val="22"/>
        </w:rPr>
        <w:t>c</w:t>
      </w:r>
      <w:r w:rsidRPr="00912FAE" w:rsidR="00C56FC3">
        <w:rPr>
          <w:rStyle w:val="normaltextrun"/>
          <w:rFonts w:asciiTheme="minorHAnsi" w:hAnsiTheme="minorHAnsi" w:cstheme="minorHAnsi"/>
          <w:sz w:val="22"/>
          <w:szCs w:val="22"/>
        </w:rPr>
        <w:t>onducting examinations</w:t>
      </w:r>
    </w:p>
    <w:p w:rsidRPr="00912FAE" w:rsidR="00861C50" w:rsidP="00845AAC" w:rsidRDefault="00A913F8" w14:paraId="3CF1FC11" w14:textId="35B1AC6E">
      <w:pPr>
        <w:pStyle w:val="paragraph"/>
        <w:numPr>
          <w:ilvl w:val="0"/>
          <w:numId w:val="34"/>
        </w:numPr>
        <w:spacing w:before="40" w:beforeAutospacing="0" w:after="40" w:afterAutospacing="0"/>
        <w:textAlignment w:val="baseline"/>
        <w:rPr>
          <w:rStyle w:val="normaltextrun"/>
          <w:rFonts w:asciiTheme="minorHAnsi" w:hAnsiTheme="minorHAnsi" w:cstheme="minorHAnsi"/>
          <w:sz w:val="22"/>
          <w:szCs w:val="22"/>
        </w:rPr>
      </w:pPr>
      <w:r w:rsidRPr="00912FAE">
        <w:rPr>
          <w:rStyle w:val="normaltextrun"/>
          <w:rFonts w:asciiTheme="minorHAnsi" w:hAnsiTheme="minorHAnsi" w:cstheme="minorHAnsi"/>
          <w:sz w:val="22"/>
          <w:szCs w:val="22"/>
        </w:rPr>
        <w:t>r</w:t>
      </w:r>
      <w:r w:rsidRPr="00912FAE" w:rsidR="001F1868">
        <w:rPr>
          <w:rStyle w:val="normaltextrun"/>
          <w:rFonts w:asciiTheme="minorHAnsi" w:hAnsiTheme="minorHAnsi" w:cstheme="minorHAnsi"/>
          <w:sz w:val="22"/>
          <w:szCs w:val="22"/>
        </w:rPr>
        <w:t>egistering learners</w:t>
      </w:r>
    </w:p>
    <w:p w:rsidRPr="00912FAE" w:rsidR="001F1868" w:rsidP="00845AAC" w:rsidRDefault="00A913F8" w14:paraId="0FB612F2" w14:textId="7C30CC7A">
      <w:pPr>
        <w:pStyle w:val="paragraph"/>
        <w:numPr>
          <w:ilvl w:val="0"/>
          <w:numId w:val="34"/>
        </w:numPr>
        <w:spacing w:before="40" w:beforeAutospacing="0" w:after="40" w:afterAutospacing="0"/>
        <w:textAlignment w:val="baseline"/>
        <w:rPr>
          <w:rFonts w:asciiTheme="minorHAnsi" w:hAnsiTheme="minorHAnsi" w:cstheme="minorHAnsi"/>
        </w:rPr>
      </w:pPr>
      <w:r w:rsidRPr="00912FAE">
        <w:rPr>
          <w:rStyle w:val="normaltextrun"/>
          <w:rFonts w:asciiTheme="minorHAnsi" w:hAnsiTheme="minorHAnsi" w:cstheme="minorHAnsi"/>
          <w:sz w:val="22"/>
          <w:szCs w:val="22"/>
        </w:rPr>
        <w:t>a</w:t>
      </w:r>
      <w:r w:rsidRPr="00912FAE" w:rsidR="001F1868">
        <w:rPr>
          <w:rStyle w:val="normaltextrun"/>
          <w:rFonts w:asciiTheme="minorHAnsi" w:hAnsiTheme="minorHAnsi" w:cstheme="minorHAnsi"/>
          <w:sz w:val="22"/>
          <w:szCs w:val="22"/>
        </w:rPr>
        <w:t>ppeals and malpractice</w:t>
      </w:r>
      <w:r w:rsidRPr="00912FAE">
        <w:rPr>
          <w:rStyle w:val="normaltextrun"/>
          <w:rFonts w:asciiTheme="minorHAnsi" w:hAnsiTheme="minorHAnsi" w:cstheme="minorHAnsi"/>
          <w:sz w:val="22"/>
          <w:szCs w:val="22"/>
        </w:rPr>
        <w:t>.</w:t>
      </w:r>
    </w:p>
    <w:p w:rsidRPr="00912FAE" w:rsidR="00C56FC3" w:rsidP="00861C50" w:rsidRDefault="00C56FC3" w14:paraId="456902C4" w14:textId="77777777">
      <w:pPr>
        <w:pStyle w:val="ListBullet"/>
        <w:ind w:left="0" w:firstLine="0"/>
        <w:rPr>
          <w:rFonts w:asciiTheme="minorHAnsi" w:hAnsiTheme="minorHAnsi" w:cstheme="minorHAnsi"/>
          <w:b/>
        </w:rPr>
      </w:pPr>
    </w:p>
    <w:p w:rsidRPr="00912FAE" w:rsidR="00861C50" w:rsidP="00732CBC" w:rsidRDefault="00861C50" w14:paraId="2A5FF40A" w14:textId="4BD1DD77">
      <w:pPr>
        <w:spacing w:before="200" w:after="160"/>
        <w:rPr>
          <w:rFonts w:asciiTheme="minorHAnsi" w:hAnsiTheme="minorHAnsi" w:eastAsiaTheme="majorEastAsia" w:cstheme="minorHAnsi"/>
          <w:b/>
          <w:bCs/>
        </w:rPr>
      </w:pPr>
      <w:bookmarkStart w:name="_Toc93500765" w:id="121"/>
      <w:r w:rsidRPr="00912FAE">
        <w:rPr>
          <w:rFonts w:asciiTheme="minorHAnsi" w:hAnsiTheme="minorHAnsi" w:cstheme="minorHAnsi"/>
          <w:b/>
        </w:rPr>
        <w:t xml:space="preserve">Useful </w:t>
      </w:r>
      <w:r w:rsidRPr="00912FAE">
        <w:rPr>
          <w:rFonts w:asciiTheme="minorHAnsi" w:hAnsiTheme="minorHAnsi" w:cstheme="minorHAnsi"/>
          <w:b/>
          <w:bCs/>
        </w:rPr>
        <w:t>contacts</w:t>
      </w:r>
      <w:bookmarkEnd w:id="121"/>
    </w:p>
    <w:p w:rsidRPr="00912FAE" w:rsidR="00D66400" w:rsidP="00732CBC" w:rsidRDefault="194D10F3" w14:paraId="2A2AA2AC" w14:textId="6428BC4D">
      <w:pPr>
        <w:pStyle w:val="ListBullet"/>
        <w:spacing w:before="200" w:after="160"/>
        <w:ind w:left="0" w:firstLine="0"/>
        <w:rPr>
          <w:rFonts w:asciiTheme="minorHAnsi" w:hAnsiTheme="minorHAnsi" w:cstheme="minorHAnsi"/>
          <w:b/>
          <w:bCs/>
        </w:rPr>
        <w:sectPr w:rsidRPr="00912FAE" w:rsidR="00D66400" w:rsidSect="00642742">
          <w:pgSz w:w="11906" w:h="16838" w:orient="portrait" w:code="9"/>
          <w:pgMar w:top="1134" w:right="1361" w:bottom="1361" w:left="1361" w:header="709" w:footer="709" w:gutter="0"/>
          <w:cols w:space="708"/>
          <w:titlePg/>
          <w:docGrid w:linePitch="360"/>
        </w:sectPr>
      </w:pPr>
      <w:r w:rsidRPr="00912FAE">
        <w:rPr>
          <w:rFonts w:asciiTheme="minorHAnsi" w:hAnsiTheme="minorHAnsi" w:cstheme="minorHAnsi"/>
        </w:rPr>
        <w:t>Please visit</w:t>
      </w:r>
      <w:r w:rsidRPr="00912FAE" w:rsidR="4BFA80A2">
        <w:rPr>
          <w:rFonts w:asciiTheme="minorHAnsi" w:hAnsiTheme="minorHAnsi" w:cstheme="minorHAnsi"/>
        </w:rPr>
        <w:t xml:space="preserve"> the </w:t>
      </w:r>
      <w:hyperlink r:id="rId45">
        <w:r w:rsidRPr="00912FAE" w:rsidR="001543AC">
          <w:rPr>
            <w:rStyle w:val="Hyperlink"/>
            <w:rFonts w:asciiTheme="minorHAnsi" w:hAnsiTheme="minorHAnsi" w:cstheme="minorHAnsi"/>
            <w:b/>
            <w:bCs/>
            <w:color w:val="auto"/>
          </w:rPr>
          <w:t>contact us</w:t>
        </w:r>
      </w:hyperlink>
      <w:r w:rsidRPr="00912FAE" w:rsidR="4BFA80A2">
        <w:rPr>
          <w:rFonts w:asciiTheme="minorHAnsi" w:hAnsiTheme="minorHAnsi" w:cstheme="minorHAnsi"/>
        </w:rPr>
        <w:t xml:space="preserve"> section of the City &amp; Guilds website</w:t>
      </w:r>
      <w:bookmarkStart w:name="_Toc397445111" w:id="122"/>
      <w:bookmarkStart w:name="_Hlk92883551" w:id="123"/>
      <w:bookmarkEnd w:id="122"/>
      <w:r w:rsidRPr="00912FAE" w:rsidR="51050418">
        <w:rPr>
          <w:rFonts w:asciiTheme="minorHAnsi" w:hAnsiTheme="minorHAnsi" w:cstheme="minorHAnsi"/>
        </w:rPr>
        <w:t>.</w:t>
      </w:r>
    </w:p>
    <w:p w:rsidRPr="00912FAE" w:rsidR="00017261" w:rsidP="00C86F78" w:rsidRDefault="00017261" w14:paraId="4DE36210" w14:textId="4E3E411C">
      <w:pPr>
        <w:spacing w:before="200" w:after="160"/>
        <w:rPr>
          <w:rFonts w:asciiTheme="minorHAnsi" w:hAnsiTheme="minorHAnsi" w:cstheme="minorHAnsi"/>
          <w:b/>
        </w:rPr>
      </w:pPr>
      <w:r w:rsidRPr="00912FAE">
        <w:rPr>
          <w:rFonts w:asciiTheme="minorHAnsi" w:hAnsiTheme="minorHAnsi" w:cstheme="minorHAnsi"/>
          <w:b/>
        </w:rPr>
        <w:t>City &amp; Guilds</w:t>
      </w:r>
    </w:p>
    <w:p w:rsidRPr="00912FAE" w:rsidR="00063224" w:rsidP="00063224" w:rsidRDefault="00063224" w14:paraId="0352C18B" w14:textId="1C87A277">
      <w:pPr>
        <w:pStyle w:val="RichText-XY"/>
        <w:rPr>
          <w:rFonts w:asciiTheme="minorHAnsi" w:hAnsiTheme="minorHAnsi" w:cstheme="minorHAnsi"/>
        </w:rPr>
      </w:pPr>
      <w:r w:rsidRPr="00912FAE">
        <w:rPr>
          <w:rFonts w:asciiTheme="minorHAnsi" w:hAnsiTheme="minorHAnsi" w:cstheme="minorHAnsi"/>
        </w:rPr>
        <w:t xml:space="preserve">For </w:t>
      </w:r>
      <w:r w:rsidRPr="00912FAE" w:rsidR="00235EE3">
        <w:rPr>
          <w:rFonts w:asciiTheme="minorHAnsi" w:hAnsiTheme="minorHAnsi" w:cstheme="minorHAnsi"/>
        </w:rPr>
        <w:t xml:space="preserve">almost </w:t>
      </w:r>
      <w:r w:rsidRPr="00912FAE">
        <w:rPr>
          <w:rFonts w:asciiTheme="minorHAnsi" w:hAnsiTheme="minorHAnsi" w:cstheme="minorHAnsi"/>
        </w:rPr>
        <w:t>1</w:t>
      </w:r>
      <w:r w:rsidRPr="00912FAE" w:rsidR="00235EE3">
        <w:rPr>
          <w:rFonts w:asciiTheme="minorHAnsi" w:hAnsiTheme="minorHAnsi" w:cstheme="minorHAnsi"/>
        </w:rPr>
        <w:t>5</w:t>
      </w:r>
      <w:r w:rsidRPr="00912FAE">
        <w:rPr>
          <w:rFonts w:asciiTheme="minorHAnsi" w:hAnsiTheme="minorHAnsi" w:cstheme="minorHAnsi"/>
        </w:rPr>
        <w:t>0 years</w:t>
      </w:r>
      <w:r w:rsidRPr="00912FAE" w:rsidR="00A913F8">
        <w:rPr>
          <w:rFonts w:asciiTheme="minorHAnsi" w:hAnsiTheme="minorHAnsi" w:cstheme="minorHAnsi"/>
        </w:rPr>
        <w:t>,</w:t>
      </w:r>
      <w:r w:rsidRPr="00912FAE">
        <w:rPr>
          <w:rFonts w:asciiTheme="minorHAnsi" w:hAnsiTheme="minorHAnsi" w:cstheme="minorHAnsi"/>
        </w:rPr>
        <w:t xml:space="preserve"> we have worked with people, organisations and economies to help them identify and develop the skills they need to thrive. We understand the life</w:t>
      </w:r>
      <w:r w:rsidRPr="00912FAE" w:rsidR="00A913F8">
        <w:rPr>
          <w:rFonts w:asciiTheme="minorHAnsi" w:hAnsiTheme="minorHAnsi" w:cstheme="minorHAnsi"/>
        </w:rPr>
        <w:t>-</w:t>
      </w:r>
      <w:r w:rsidRPr="00912FAE">
        <w:rPr>
          <w:rFonts w:asciiTheme="minorHAnsi" w:hAnsiTheme="minorHAnsi" w:cstheme="minorHAnsi"/>
        </w:rPr>
        <w:t>changing link between skills development, social mobility, prosperity and success. Everything we do is focused on developing and delivering high-quality training, qualifications, assessments and credentials that lead to jobs and meet the changing needs of industry.  </w:t>
      </w:r>
    </w:p>
    <w:p w:rsidRPr="00912FAE" w:rsidR="00063224" w:rsidP="00063224" w:rsidRDefault="00063224" w14:paraId="24E64A5D" w14:textId="04D91E28">
      <w:pPr>
        <w:pStyle w:val="RichText-XY"/>
        <w:rPr>
          <w:rFonts w:asciiTheme="minorHAnsi" w:hAnsiTheme="minorHAnsi" w:cstheme="minorHAnsi"/>
        </w:rPr>
      </w:pPr>
      <w:r w:rsidRPr="00912FAE">
        <w:rPr>
          <w:rFonts w:asciiTheme="minorHAnsi" w:hAnsiTheme="minorHAnsi" w:cstheme="minorHAnsi"/>
        </w:rPr>
        <w:t>We partner with our customers to deliver work-based learning programmes that build competency to support better prospects for people, organisations and wider society. We create flexible learning pathways that support lifelong employability because we believe that people deserve the opportunity to (re)train and (re)learn again and again – gaining new skills at every stage of life, regardless of where they start. </w:t>
      </w:r>
    </w:p>
    <w:p w:rsidRPr="00912FAE" w:rsidR="00017261" w:rsidP="00C86F78" w:rsidRDefault="00017261" w14:paraId="3B7589B5" w14:textId="01096F65">
      <w:pPr>
        <w:spacing w:before="200" w:after="160"/>
        <w:rPr>
          <w:rFonts w:asciiTheme="minorHAnsi" w:hAnsiTheme="minorHAnsi" w:cstheme="minorHAnsi"/>
          <w:b/>
        </w:rPr>
      </w:pPr>
      <w:r w:rsidRPr="00912FAE">
        <w:rPr>
          <w:rFonts w:asciiTheme="minorHAnsi" w:hAnsiTheme="minorHAnsi" w:cstheme="minorHAnsi"/>
          <w:b/>
        </w:rPr>
        <w:t>Copyright</w:t>
      </w:r>
    </w:p>
    <w:p w:rsidRPr="00912FAE" w:rsidR="00017261" w:rsidP="00017261" w:rsidRDefault="00017261" w14:paraId="2730AA84" w14:textId="26B49FF1">
      <w:pPr>
        <w:pStyle w:val="RichText-XY"/>
        <w:rPr>
          <w:rFonts w:asciiTheme="minorHAnsi" w:hAnsiTheme="minorHAnsi" w:cstheme="minorHAnsi"/>
        </w:rPr>
      </w:pPr>
      <w:r w:rsidRPr="00912FAE">
        <w:rPr>
          <w:rFonts w:asciiTheme="minorHAnsi" w:hAnsiTheme="minorHAnsi" w:cstheme="minorHAnsi"/>
        </w:rPr>
        <w:t xml:space="preserve">The content of this document is, unless otherwise indicated, © The City </w:t>
      </w:r>
      <w:r w:rsidRPr="00912FAE" w:rsidR="001F1868">
        <w:rPr>
          <w:rFonts w:asciiTheme="minorHAnsi" w:hAnsiTheme="minorHAnsi" w:cstheme="minorHAnsi"/>
        </w:rPr>
        <w:t>&amp;</w:t>
      </w:r>
      <w:r w:rsidRPr="00912FAE">
        <w:rPr>
          <w:rFonts w:asciiTheme="minorHAnsi" w:hAnsiTheme="minorHAnsi" w:cstheme="minorHAnsi"/>
        </w:rPr>
        <w:t xml:space="preserve"> Guilds </w:t>
      </w:r>
      <w:r w:rsidRPr="00912FAE" w:rsidR="001A4E32">
        <w:rPr>
          <w:rFonts w:asciiTheme="minorHAnsi" w:hAnsiTheme="minorHAnsi" w:cstheme="minorHAnsi"/>
        </w:rPr>
        <w:t>Limited</w:t>
      </w:r>
      <w:r w:rsidRPr="00912FAE" w:rsidR="006120BB">
        <w:rPr>
          <w:rFonts w:asciiTheme="minorHAnsi" w:hAnsiTheme="minorHAnsi" w:cstheme="minorHAnsi"/>
        </w:rPr>
        <w:t xml:space="preserve"> </w:t>
      </w:r>
      <w:r w:rsidRPr="00912FAE">
        <w:rPr>
          <w:rFonts w:asciiTheme="minorHAnsi" w:hAnsiTheme="minorHAnsi" w:cstheme="minorHAnsi"/>
        </w:rPr>
        <w:t xml:space="preserve">and may not be copied, reproduced or distributed without prior written consent. However, approved City &amp; Guilds centres and </w:t>
      </w:r>
      <w:r w:rsidRPr="00912FAE" w:rsidR="001F1868">
        <w:rPr>
          <w:rFonts w:asciiTheme="minorHAnsi" w:hAnsiTheme="minorHAnsi" w:cstheme="minorHAnsi"/>
        </w:rPr>
        <w:t>learners</w:t>
      </w:r>
      <w:r w:rsidRPr="00912FAE">
        <w:rPr>
          <w:rFonts w:asciiTheme="minorHAnsi" w:hAnsiTheme="minorHAnsi" w:cstheme="minorHAnsi"/>
        </w:rPr>
        <w:t xml:space="preserve"> studying for City &amp; Guilds qualifications may photocopy this document free of charge and/or include a PDF version of it on centre intranets on the following conditions:</w:t>
      </w:r>
    </w:p>
    <w:p w:rsidRPr="00912FAE" w:rsidR="00017261" w:rsidP="00845AAC" w:rsidRDefault="00BB6C25" w14:paraId="110A418E" w14:textId="74A4429A">
      <w:pPr>
        <w:pStyle w:val="paragraph"/>
        <w:numPr>
          <w:ilvl w:val="0"/>
          <w:numId w:val="34"/>
        </w:numPr>
        <w:spacing w:before="40" w:beforeAutospacing="0" w:after="40" w:afterAutospacing="0"/>
        <w:textAlignment w:val="baseline"/>
        <w:rPr>
          <w:rStyle w:val="normaltextrun"/>
          <w:rFonts w:asciiTheme="minorHAnsi" w:hAnsiTheme="minorHAnsi" w:cstheme="minorHAnsi"/>
          <w:sz w:val="22"/>
          <w:szCs w:val="22"/>
        </w:rPr>
      </w:pPr>
      <w:r w:rsidRPr="00912FAE">
        <w:rPr>
          <w:rStyle w:val="normaltextrun"/>
          <w:rFonts w:asciiTheme="minorHAnsi" w:hAnsiTheme="minorHAnsi" w:cstheme="minorHAnsi"/>
          <w:sz w:val="22"/>
          <w:szCs w:val="22"/>
        </w:rPr>
        <w:t>C</w:t>
      </w:r>
      <w:r w:rsidRPr="00912FAE" w:rsidR="00017261">
        <w:rPr>
          <w:rStyle w:val="normaltextrun"/>
          <w:rFonts w:asciiTheme="minorHAnsi" w:hAnsiTheme="minorHAnsi" w:cstheme="minorHAnsi"/>
          <w:sz w:val="22"/>
          <w:szCs w:val="22"/>
        </w:rPr>
        <w:t xml:space="preserve">entre staff may copy the material only for the purpose of teaching </w:t>
      </w:r>
      <w:r w:rsidRPr="00912FAE" w:rsidR="001F1868">
        <w:rPr>
          <w:rStyle w:val="normaltextrun"/>
          <w:rFonts w:asciiTheme="minorHAnsi" w:hAnsiTheme="minorHAnsi" w:cstheme="minorHAnsi"/>
          <w:sz w:val="22"/>
          <w:szCs w:val="22"/>
        </w:rPr>
        <w:t>learners</w:t>
      </w:r>
      <w:r w:rsidRPr="00912FAE" w:rsidR="00017261">
        <w:rPr>
          <w:rStyle w:val="normaltextrun"/>
          <w:rFonts w:asciiTheme="minorHAnsi" w:hAnsiTheme="minorHAnsi" w:cstheme="minorHAnsi"/>
          <w:sz w:val="22"/>
          <w:szCs w:val="22"/>
        </w:rPr>
        <w:t xml:space="preserve"> working towards a City &amp; Guilds qualification, or for internal administration purposes</w:t>
      </w:r>
    </w:p>
    <w:p w:rsidRPr="00912FAE" w:rsidR="00017261" w:rsidP="00845AAC" w:rsidRDefault="00BB6C25" w14:paraId="51818F85" w14:textId="6750D6B9">
      <w:pPr>
        <w:pStyle w:val="paragraph"/>
        <w:numPr>
          <w:ilvl w:val="0"/>
          <w:numId w:val="34"/>
        </w:numPr>
        <w:spacing w:before="40" w:beforeAutospacing="0" w:after="40" w:afterAutospacing="0"/>
        <w:textAlignment w:val="baseline"/>
        <w:rPr>
          <w:rStyle w:val="normaltextrun"/>
          <w:rFonts w:asciiTheme="minorHAnsi" w:hAnsiTheme="minorHAnsi" w:cstheme="minorHAnsi"/>
          <w:sz w:val="22"/>
          <w:szCs w:val="22"/>
        </w:rPr>
      </w:pPr>
      <w:r w:rsidRPr="00912FAE">
        <w:rPr>
          <w:rStyle w:val="normaltextrun"/>
          <w:rFonts w:asciiTheme="minorHAnsi" w:hAnsiTheme="minorHAnsi" w:cstheme="minorHAnsi"/>
          <w:sz w:val="22"/>
          <w:szCs w:val="22"/>
        </w:rPr>
        <w:t>L</w:t>
      </w:r>
      <w:r w:rsidRPr="00912FAE" w:rsidR="001F1868">
        <w:rPr>
          <w:rStyle w:val="normaltextrun"/>
          <w:rFonts w:asciiTheme="minorHAnsi" w:hAnsiTheme="minorHAnsi" w:cstheme="minorHAnsi"/>
          <w:sz w:val="22"/>
          <w:szCs w:val="22"/>
        </w:rPr>
        <w:t>earners</w:t>
      </w:r>
      <w:r w:rsidRPr="00912FAE" w:rsidR="00017261">
        <w:rPr>
          <w:rStyle w:val="normaltextrun"/>
          <w:rFonts w:asciiTheme="minorHAnsi" w:hAnsiTheme="minorHAnsi" w:cstheme="minorHAnsi"/>
          <w:sz w:val="22"/>
          <w:szCs w:val="22"/>
        </w:rPr>
        <w:t xml:space="preserve"> may copy the material only for their own use when working towards a City &amp; Guilds qualification</w:t>
      </w:r>
      <w:r w:rsidRPr="00912FAE" w:rsidR="002F5E8A">
        <w:rPr>
          <w:rStyle w:val="normaltextrun"/>
          <w:rFonts w:asciiTheme="minorHAnsi" w:hAnsiTheme="minorHAnsi" w:cstheme="minorHAnsi"/>
          <w:sz w:val="22"/>
          <w:szCs w:val="22"/>
        </w:rPr>
        <w:t>.</w:t>
      </w:r>
    </w:p>
    <w:p w:rsidRPr="00912FAE" w:rsidR="00017261" w:rsidP="00017261" w:rsidRDefault="00017261" w14:paraId="726BBE3A" w14:textId="665775EF">
      <w:pPr>
        <w:pStyle w:val="RichText-XY"/>
        <w:rPr>
          <w:rFonts w:asciiTheme="minorHAnsi" w:hAnsiTheme="minorHAnsi" w:cstheme="minorHAnsi"/>
        </w:rPr>
      </w:pPr>
      <w:r w:rsidRPr="00912FAE">
        <w:rPr>
          <w:rFonts w:asciiTheme="minorHAnsi" w:hAnsiTheme="minorHAnsi" w:cstheme="minorHAnsi"/>
        </w:rPr>
        <w:t>The Standard Copying Conditions (see the City &amp; Guilds website) also apply.</w:t>
      </w:r>
    </w:p>
    <w:p w:rsidRPr="00912FAE" w:rsidR="0070238B" w:rsidP="0070238B" w:rsidRDefault="0070238B" w14:paraId="52CCD50D" w14:textId="77777777">
      <w:pPr>
        <w:rPr>
          <w:rFonts w:asciiTheme="minorHAnsi" w:hAnsiTheme="minorHAnsi" w:cstheme="minorHAnsi"/>
          <w:color w:val="000000"/>
        </w:rPr>
      </w:pPr>
      <w:r w:rsidRPr="00912FAE">
        <w:rPr>
          <w:rFonts w:asciiTheme="minorHAnsi" w:hAnsiTheme="minorHAnsi" w:cstheme="minorHAnsi"/>
          <w:color w:val="000000"/>
        </w:rPr>
        <w:t>Contains public sector information licensed under the Open Government Licence v3.0.</w:t>
      </w:r>
    </w:p>
    <w:p w:rsidRPr="00912FAE" w:rsidR="00A30130" w:rsidP="00017261" w:rsidRDefault="001D70AE" w14:paraId="5421EA2B" w14:textId="623290BE">
      <w:pPr>
        <w:pStyle w:val="RichText-XY"/>
        <w:rPr>
          <w:rFonts w:asciiTheme="minorHAnsi" w:hAnsiTheme="minorHAnsi" w:cstheme="minorHAnsi"/>
        </w:rPr>
      </w:pPr>
      <w:r w:rsidRPr="00912FAE">
        <w:rPr>
          <w:rFonts w:asciiTheme="minorHAnsi" w:hAnsiTheme="minorHAnsi" w:cstheme="minorHAnsi"/>
        </w:rPr>
        <w:t>Published by City &amp; Guilds Limited, a company registered in England and Wales (company number 16513878)</w:t>
      </w:r>
    </w:p>
    <w:p w:rsidRPr="00912FAE" w:rsidR="001F1868" w:rsidP="00017261" w:rsidRDefault="001F1868" w14:paraId="6CDD768B" w14:textId="0719AFEE">
      <w:pPr>
        <w:pStyle w:val="RichText-XY"/>
        <w:rPr>
          <w:rFonts w:asciiTheme="minorHAnsi" w:hAnsiTheme="minorHAnsi" w:cstheme="minorHAnsi"/>
        </w:rPr>
      </w:pPr>
    </w:p>
    <w:p w:rsidRPr="00912FAE" w:rsidR="001F1868" w:rsidP="001F1868" w:rsidRDefault="001F1868" w14:paraId="7F7EF3A1" w14:textId="52A1C873">
      <w:pPr>
        <w:pStyle w:val="RichText-XY"/>
        <w:spacing w:before="0" w:after="0" w:line="240" w:lineRule="auto"/>
        <w:rPr>
          <w:rFonts w:asciiTheme="minorHAnsi" w:hAnsiTheme="minorHAnsi" w:cstheme="minorHAnsi"/>
        </w:rPr>
      </w:pPr>
      <w:r w:rsidRPr="00912FAE">
        <w:rPr>
          <w:rFonts w:asciiTheme="minorHAnsi" w:hAnsiTheme="minorHAnsi" w:cstheme="minorHAnsi"/>
        </w:rPr>
        <w:t>City &amp; Guilds</w:t>
      </w:r>
    </w:p>
    <w:p w:rsidRPr="00912FAE" w:rsidR="001F1868" w:rsidP="001F1868" w:rsidRDefault="001F1868" w14:paraId="75E4A5B3" w14:textId="36CBEA0E">
      <w:pPr>
        <w:pStyle w:val="RichText-XY"/>
        <w:spacing w:before="0" w:after="0" w:line="240" w:lineRule="auto"/>
        <w:rPr>
          <w:rFonts w:asciiTheme="minorHAnsi" w:hAnsiTheme="minorHAnsi" w:cstheme="minorHAnsi"/>
        </w:rPr>
      </w:pPr>
      <w:proofErr w:type="spellStart"/>
      <w:r w:rsidRPr="00912FAE">
        <w:rPr>
          <w:rFonts w:asciiTheme="minorHAnsi" w:hAnsiTheme="minorHAnsi" w:cstheme="minorHAnsi"/>
        </w:rPr>
        <w:t>Giltspur</w:t>
      </w:r>
      <w:proofErr w:type="spellEnd"/>
      <w:r w:rsidRPr="00912FAE">
        <w:rPr>
          <w:rFonts w:asciiTheme="minorHAnsi" w:hAnsiTheme="minorHAnsi" w:cstheme="minorHAnsi"/>
        </w:rPr>
        <w:t xml:space="preserve"> House</w:t>
      </w:r>
    </w:p>
    <w:p w:rsidRPr="00912FAE" w:rsidR="001F1868" w:rsidP="701A2C67" w:rsidRDefault="4BFA80A2" w14:paraId="47DEFDC4" w14:textId="751EE7CF">
      <w:pPr>
        <w:pStyle w:val="RichText-XY"/>
        <w:spacing w:before="0" w:after="0" w:line="240" w:lineRule="auto"/>
        <w:rPr>
          <w:rFonts w:asciiTheme="minorHAnsi" w:hAnsiTheme="minorHAnsi" w:cstheme="minorHAnsi"/>
        </w:rPr>
      </w:pPr>
      <w:r w:rsidRPr="00912FAE">
        <w:rPr>
          <w:rFonts w:asciiTheme="minorHAnsi" w:hAnsiTheme="minorHAnsi" w:cstheme="minorHAnsi"/>
        </w:rPr>
        <w:t>5</w:t>
      </w:r>
      <w:r w:rsidRPr="00912FAE" w:rsidR="6240CA3D">
        <w:rPr>
          <w:rFonts w:asciiTheme="minorHAnsi" w:hAnsiTheme="minorHAnsi" w:cstheme="minorHAnsi"/>
        </w:rPr>
        <w:t>–</w:t>
      </w:r>
      <w:r w:rsidRPr="00912FAE">
        <w:rPr>
          <w:rFonts w:asciiTheme="minorHAnsi" w:hAnsiTheme="minorHAnsi" w:cstheme="minorHAnsi"/>
        </w:rPr>
        <w:t xml:space="preserve">6 </w:t>
      </w:r>
      <w:proofErr w:type="spellStart"/>
      <w:r w:rsidRPr="00912FAE">
        <w:rPr>
          <w:rFonts w:asciiTheme="minorHAnsi" w:hAnsiTheme="minorHAnsi" w:cstheme="minorHAnsi"/>
        </w:rPr>
        <w:t>Giltspur</w:t>
      </w:r>
      <w:proofErr w:type="spellEnd"/>
      <w:r w:rsidRPr="00912FAE">
        <w:rPr>
          <w:rFonts w:asciiTheme="minorHAnsi" w:hAnsiTheme="minorHAnsi" w:cstheme="minorHAnsi"/>
        </w:rPr>
        <w:t xml:space="preserve"> Street</w:t>
      </w:r>
    </w:p>
    <w:p w:rsidRPr="00912FAE" w:rsidR="001F1868" w:rsidP="001F1868" w:rsidRDefault="001F1868" w14:paraId="64F4A341" w14:textId="7FA82E6D">
      <w:pPr>
        <w:pStyle w:val="RichText-XY"/>
        <w:spacing w:before="0" w:after="0" w:line="240" w:lineRule="auto"/>
        <w:rPr>
          <w:rFonts w:asciiTheme="minorHAnsi" w:hAnsiTheme="minorHAnsi" w:cstheme="minorHAnsi"/>
        </w:rPr>
      </w:pPr>
      <w:r w:rsidRPr="00912FAE">
        <w:rPr>
          <w:rFonts w:asciiTheme="minorHAnsi" w:hAnsiTheme="minorHAnsi" w:cstheme="minorHAnsi"/>
        </w:rPr>
        <w:t>London</w:t>
      </w:r>
    </w:p>
    <w:p w:rsidRPr="00912FAE" w:rsidR="001F1868" w:rsidP="001F1868" w:rsidRDefault="001F1868" w14:paraId="720A0C9F" w14:textId="3D7229EE">
      <w:pPr>
        <w:pStyle w:val="RichText-XY"/>
        <w:spacing w:before="0" w:after="0" w:line="240" w:lineRule="auto"/>
        <w:rPr>
          <w:rFonts w:asciiTheme="minorHAnsi" w:hAnsiTheme="minorHAnsi" w:cstheme="minorHAnsi"/>
        </w:rPr>
      </w:pPr>
      <w:r w:rsidRPr="00912FAE">
        <w:rPr>
          <w:rFonts w:asciiTheme="minorHAnsi" w:hAnsiTheme="minorHAnsi" w:cstheme="minorHAnsi"/>
        </w:rPr>
        <w:t>EC1A 9DE</w:t>
      </w:r>
    </w:p>
    <w:p w:rsidRPr="00912FAE" w:rsidR="001F1868" w:rsidP="001F1868" w:rsidRDefault="001F1868" w14:paraId="5FBF54D8" w14:textId="77777777">
      <w:pPr>
        <w:pStyle w:val="RichText-XY"/>
        <w:spacing w:before="0" w:after="0" w:line="240" w:lineRule="auto"/>
        <w:rPr>
          <w:rFonts w:asciiTheme="minorHAnsi" w:hAnsiTheme="minorHAnsi" w:cstheme="minorHAnsi"/>
        </w:rPr>
      </w:pPr>
    </w:p>
    <w:p w:rsidRPr="00912FAE" w:rsidR="00017261" w:rsidP="001F1868" w:rsidRDefault="007842C3" w14:paraId="0C589A22" w14:textId="62B2669B">
      <w:pPr>
        <w:pStyle w:val="Table-RichText-XY"/>
        <w:ind w:left="0"/>
        <w:rPr>
          <w:rFonts w:asciiTheme="minorHAnsi" w:hAnsiTheme="minorHAnsi" w:cstheme="minorHAnsi"/>
          <w:b/>
          <w:u w:val="single"/>
        </w:rPr>
      </w:pPr>
      <w:hyperlink w:history="1" r:id="rId46">
        <w:r w:rsidRPr="00912FAE">
          <w:rPr>
            <w:rStyle w:val="Hyperlink"/>
            <w:rFonts w:asciiTheme="minorHAnsi" w:hAnsiTheme="minorHAnsi" w:cstheme="minorHAnsi"/>
            <w:b/>
            <w:color w:val="auto"/>
          </w:rPr>
          <w:t>cityandguilds.com/about-us</w:t>
        </w:r>
      </w:hyperlink>
      <w:r w:rsidRPr="00912FAE" w:rsidR="001F1868">
        <w:rPr>
          <w:rFonts w:asciiTheme="minorHAnsi" w:hAnsiTheme="minorHAnsi" w:cstheme="minorHAnsi"/>
          <w:b/>
          <w:u w:val="single"/>
        </w:rPr>
        <w:t xml:space="preserve"> </w:t>
      </w:r>
      <w:bookmarkEnd w:id="123"/>
    </w:p>
    <w:sectPr w:rsidRPr="00912FAE" w:rsidR="00017261" w:rsidSect="00FF5946">
      <w:headerReference w:type="even" r:id="rId47"/>
      <w:headerReference w:type="default" r:id="rId48"/>
      <w:headerReference w:type="first" r:id="rId49"/>
      <w:pgSz w:w="11906" w:h="16838" w:orient="portrait" w:code="9"/>
      <w:pgMar w:top="1134" w:right="1361" w:bottom="136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C08DA" w:rsidP="00025729" w:rsidRDefault="002C08DA" w14:paraId="30B5CC42" w14:textId="77777777">
      <w:r>
        <w:separator/>
      </w:r>
    </w:p>
  </w:endnote>
  <w:endnote w:type="continuationSeparator" w:id="0">
    <w:p w:rsidR="002C08DA" w:rsidP="00025729" w:rsidRDefault="002C08DA" w14:paraId="79D95AFF" w14:textId="77777777">
      <w:r>
        <w:continuationSeparator/>
      </w:r>
    </w:p>
  </w:endnote>
  <w:endnote w:type="continuationNotice" w:id="1">
    <w:p w:rsidR="002C08DA" w:rsidRDefault="002C08DA" w14:paraId="5D616ED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ongressSans">
    <w:altName w:val="Corbel"/>
    <w:charset w:val="00"/>
    <w:family w:val="swiss"/>
    <w:pitch w:val="variable"/>
    <w:sig w:usb0="800000AF" w:usb1="4000004A" w:usb2="00000000" w:usb3="00000000" w:csb0="00000001" w:csb1="00000000"/>
  </w:font>
  <w:font w:name="Segoe UI Symbol">
    <w:panose1 w:val="020B0502040204020203"/>
    <w:charset w:val="00"/>
    <w:family w:val="swiss"/>
    <w:pitch w:val="variable"/>
    <w:sig w:usb0="800001E3" w:usb1="1200FFEF" w:usb2="00040000" w:usb3="00000000" w:csb0="00000001" w:csb1="00000000"/>
    <w:embedRegular w:fontKey="{91240074-9B86-4A6F-A2CA-61D0E5BEFBCF}" r:id="rId1"/>
    <w:embedBold w:fontKey="{454CEA35-E2E8-43EE-9608-DA76604DCD20}" r:id="rId2"/>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embedRegular w:fontKey="{8475D0AE-3731-4B00-BB15-8766FE310F12}" r:id="rId3"/>
    <w:embedBold w:fontKey="{034EF30B-CD81-4C53-A5A9-1AFC78E69873}" r:id="rId4"/>
    <w:embedItalic w:fontKey="{DFEFD594-795B-45CF-9F24-B0C09190E853}" r:id="rId5"/>
    <w:embedBoldItalic w:fontKey="{A9786ADA-9868-41C8-BBE3-5B6F623D2127}" r:id="rId6"/>
  </w:font>
  <w:font w:name="Marlett">
    <w:panose1 w:val="00000000000000000000"/>
    <w:charset w:val="02"/>
    <w:family w:val="auto"/>
    <w:pitch w:val="variable"/>
    <w:sig w:usb0="00000000" w:usb1="10000000" w:usb2="00000000" w:usb3="00000000" w:csb0="80000000" w:csb1="00000000"/>
    <w:embedRegular w:fontKey="{19B9847A-C2D2-40C0-850D-AE0F54DE667E}" r:id="rId7"/>
  </w:font>
  <w:font w:name="Arial Narrow">
    <w:panose1 w:val="020B0606020202030204"/>
    <w:charset w:val="00"/>
    <w:family w:val="swiss"/>
    <w:pitch w:val="variable"/>
    <w:sig w:usb0="00000287" w:usb1="00000800" w:usb2="00000000" w:usb3="00000000" w:csb0="0000009F" w:csb1="00000000"/>
    <w:embedRegular w:fontKey="{A5D140C0-16B9-4897-8CD9-158D337EAB5A}" r:id="rId8"/>
  </w:font>
  <w:font w:name="Lucida Grande">
    <w:altName w:val="Times New Roman"/>
    <w:charset w:val="00"/>
    <w:family w:val="swiss"/>
    <w:pitch w:val="variable"/>
    <w:sig w:usb0="E1000AEF" w:usb1="5000A1FF" w:usb2="00000000" w:usb3="00000000" w:csb0="000001B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w:fontKey="{9FC5420F-437E-4FC9-85FB-3233C756AC61}" r:id="rId9"/>
  </w:font>
  <w:font w:name="Congress Sans Bold">
    <w:altName w:val="Calibri"/>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embedRegular w:fontKey="{1AB0F640-DD83-469C-A779-78BE497535EA}" r:id="rId10"/>
  </w:font>
  <w:font w:name="ヒラギノ角ゴ Pro W3">
    <w:charset w:val="80"/>
    <w:family w:val="auto"/>
    <w:pitch w:val="variable"/>
    <w:sig w:usb0="01000000" w:usb1="00000000" w:usb2="07040001" w:usb3="00000000" w:csb0="00020000" w:csb1="00000000"/>
  </w:font>
  <w:font w:name="Trebuchet MS">
    <w:panose1 w:val="020B0603020202020204"/>
    <w:charset w:val="00"/>
    <w:family w:val="swiss"/>
    <w:pitch w:val="variable"/>
    <w:sig w:usb0="00000687" w:usb1="00000000" w:usb2="00000000" w:usb3="00000000" w:csb0="0000009F" w:csb1="00000000"/>
    <w:embedRegular w:fontKey="{326AEC42-462E-46D3-8856-1DC6CE230BAE}" r:id="rId11"/>
  </w:font>
  <w:font w:name="Cambria">
    <w:panose1 w:val="02040503050406030204"/>
    <w:charset w:val="00"/>
    <w:family w:val="roman"/>
    <w:pitch w:val="variable"/>
    <w:sig w:usb0="E00006FF" w:usb1="420024FF" w:usb2="02000000" w:usb3="00000000" w:csb0="0000019F" w:csb1="00000000"/>
    <w:embedRegular w:fontKey="{4858031C-6EDA-482C-94F8-EAF7F2C6FB56}" r:id="rId12"/>
    <w:embedBold w:fontKey="{CD05D595-30FE-476E-A3FB-52A646AF57B2}" r:id="rId13"/>
  </w:font>
  <w:font w:name="Segoe UI">
    <w:panose1 w:val="020B0502040204020203"/>
    <w:charset w:val="00"/>
    <w:family w:val="swiss"/>
    <w:pitch w:val="variable"/>
    <w:sig w:usb0="E4002EFF" w:usb1="C000E47F" w:usb2="00000009" w:usb3="00000000" w:csb0="000001FF" w:csb1="00000000"/>
    <w:embedRegular w:fontKey="{D19BCD19-4024-46AF-B703-3DCD039E8117}" r:id="rId14"/>
  </w:font>
  <w:font w:name="Bitter">
    <w:altName w:val="Times New Roman"/>
    <w:panose1 w:val="00000000000000000000"/>
    <w:charset w:val="00"/>
    <w:family w:val="roman"/>
    <w:notTrueType/>
    <w:pitch w:val="default"/>
  </w:font>
  <w:font w:name="Avenir LT Std 35 Light">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embedRegular w:fontKey="{C4D7BCD1-3B9F-4105-BB41-EC52995AC7C6}" r:id="rId15"/>
    <w:embedBold w:fontKey="{FF4D1D17-DCEF-417B-94BA-549FDC0412C2}" r:id="rId16"/>
    <w:embedItalic w:fontKey="{CD8042BE-10B3-416D-BD1C-3AABEE8E63E7}" r:id="rId17"/>
    <w:embedBoldItalic w:fontKey="{4AF169CE-B1D5-40C2-80B2-2259AFE390E8}" r:id="rId18"/>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2412358"/>
      <w:docPartObj>
        <w:docPartGallery w:val="Page Numbers (Bottom of Page)"/>
        <w:docPartUnique/>
      </w:docPartObj>
    </w:sdtPr>
    <w:sdtContent>
      <w:p w:rsidR="00647D74" w:rsidP="0047364E" w:rsidRDefault="00647D74" w14:paraId="71397590" w14:textId="52DD3C41">
        <w:pPr>
          <w:pStyle w:val="Footer"/>
          <w:pBdr>
            <w:bottom w:val="single" w:color="auto" w:sz="6" w:space="1"/>
          </w:pBdr>
        </w:pPr>
      </w:p>
      <w:p w:rsidRPr="00634E50" w:rsidR="00B21764" w:rsidP="000B3E51" w:rsidRDefault="0047364E" w14:paraId="17E2FC1E" w14:textId="158D0BB5">
        <w:pPr>
          <w:pStyle w:val="Footer"/>
        </w:pPr>
        <w:r w:rsidRPr="0047364E">
          <w:t>City &amp; Guilds Level 7 Certificate and Diploma in Executive Coaching and Mentoring (8689-21/31)</w:t>
        </w:r>
        <w:r>
          <w:tab/>
        </w:r>
        <w:r>
          <w:tab/>
        </w: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AD7F29" w:rsidRDefault="00AD7F29" w14:paraId="17F4CD49" w14:textId="565D8ADE">
    <w:pPr>
      <w:pStyle w:val="Footer"/>
    </w:pPr>
    <w:r w:rsidRPr="00912FAE">
      <w:rPr>
        <w:rFonts w:asciiTheme="minorHAnsi" w:hAnsiTheme="minorHAnsi" w:cstheme="minorHAnsi"/>
        <w:noProof/>
      </w:rPr>
      <mc:AlternateContent>
        <mc:Choice Requires="wps">
          <w:drawing>
            <wp:anchor distT="0" distB="0" distL="114300" distR="114300" simplePos="0" relativeHeight="251658241" behindDoc="0" locked="0" layoutInCell="1" allowOverlap="1" wp14:anchorId="64FC3559" wp14:editId="024859E1">
              <wp:simplePos x="0" y="0"/>
              <wp:positionH relativeFrom="page">
                <wp:posOffset>485775</wp:posOffset>
              </wp:positionH>
              <wp:positionV relativeFrom="page">
                <wp:posOffset>6447155</wp:posOffset>
              </wp:positionV>
              <wp:extent cx="6564630" cy="273685"/>
              <wp:effectExtent l="0" t="0" r="762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4630" cy="273685"/>
                      </a:xfrm>
                      <a:prstGeom prst="rect">
                        <a:avLst/>
                      </a:prstGeom>
                      <a:solidFill>
                        <a:srgbClr val="C0C0C0"/>
                      </a:solidFill>
                      <a:ln w="6350">
                        <a:noFill/>
                      </a:ln>
                      <a:effectLst/>
                    </wps:spPr>
                    <wps:txbx>
                      <w:txbxContent>
                        <w:p w:rsidR="00AD7F29" w:rsidP="00AD7F29" w:rsidRDefault="00AD7F29" w14:paraId="477AE7A2" w14:textId="77777777"/>
                        <w:p w:rsidR="00AD7F29" w:rsidP="00AD7F29" w:rsidRDefault="00AD7F29" w14:paraId="51150399" w14:textId="77777777"/>
                        <w:p w:rsidR="00AD7F29" w:rsidP="00AD7F29" w:rsidRDefault="00AD7F29" w14:paraId="2E37E4F1"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FFA6AE0">
            <v:shapetype id="_x0000_t202" coordsize="21600,21600" o:spt="202" path="m,l,21600r21600,l21600,xe" w14:anchorId="64FC3559">
              <v:stroke joinstyle="miter"/>
              <v:path gradientshapeok="t" o:connecttype="rect"/>
            </v:shapetype>
            <v:shape id="Text Box 4" style="position:absolute;margin-left:38.25pt;margin-top:507.65pt;width:516.9pt;height:21.5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7" fillcolor="silver"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">
              <v:textbox>
                <w:txbxContent>
                  <w:p w:rsidR="00AD7F29" w:rsidP="00AD7F29" w:rsidRDefault="00AD7F29" w14:paraId="672A6659" w14:textId="77777777"/>
                  <w:p w:rsidR="00AD7F29" w:rsidP="00AD7F29" w:rsidRDefault="00AD7F29" w14:paraId="0A37501D" w14:textId="77777777"/>
                  <w:p w:rsidR="00AD7F29" w:rsidP="00AD7F29" w:rsidRDefault="00AD7F29" w14:paraId="5DAB6C7B" w14:textId="77777777"/>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7451285"/>
      <w:docPartObj>
        <w:docPartGallery w:val="Page Numbers (Bottom of Page)"/>
        <w:docPartUnique/>
      </w:docPartObj>
    </w:sdtPr>
    <w:sdtContent>
      <w:p w:rsidR="00814CA5" w:rsidP="00A643F0" w:rsidRDefault="00814CA5" w14:paraId="7B7E39D6" w14:textId="6475952F">
        <w:pPr>
          <w:pStyle w:val="Footer"/>
          <w:pBdr>
            <w:bottom w:val="single" w:color="auto" w:sz="6" w:space="1"/>
          </w:pBdr>
        </w:pPr>
      </w:p>
      <w:p w:rsidR="00843C58" w:rsidRDefault="00A643F0" w14:paraId="07CF410D" w14:textId="04440BB1">
        <w:pPr>
          <w:pStyle w:val="Footer"/>
        </w:pPr>
        <w:r w:rsidRPr="00A643F0">
          <w:t>City &amp; Guilds Level 7 Certificate and Diploma in Executive Coaching and Mentoring (8689-21/31)</w:t>
        </w:r>
        <w:r>
          <w:tab/>
        </w:r>
        <w:r>
          <w:tab/>
        </w:r>
        <w:r>
          <w:fldChar w:fldCharType="begin"/>
        </w:r>
        <w:r>
          <w:instrText>PAGE   \* MERGEFORMAT</w:instrText>
        </w:r>
        <w:r>
          <w:fldChar w:fldCharType="separate"/>
        </w:r>
        <w: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4833670"/>
      <w:docPartObj>
        <w:docPartGallery w:val="Page Numbers (Bottom of Page)"/>
        <w:docPartUnique/>
      </w:docPartObj>
    </w:sdtPr>
    <w:sdtContent>
      <w:p w:rsidR="005B625F" w:rsidP="005B625F" w:rsidRDefault="005B625F" w14:paraId="1B4DDB1B" w14:textId="3B2542E8">
        <w:pPr>
          <w:pStyle w:val="Footer"/>
        </w:pPr>
        <w:r w:rsidRPr="005B625F">
          <w:t>City &amp; Guilds Level 7 Certificate and Diploma in Executive Coaching and Mentoring (8689-21/31)</w:t>
        </w:r>
        <w:r>
          <w:tab/>
        </w:r>
        <w:r>
          <w:tab/>
        </w:r>
        <w:r>
          <w:fldChar w:fldCharType="begin"/>
        </w:r>
        <w:r>
          <w:instrText>PAGE   \* MERGEFORMAT</w:instrText>
        </w:r>
        <w:r>
          <w:fldChar w:fldCharType="separate"/>
        </w:r>
        <w:r>
          <w:t>2</w:t>
        </w:r>
        <w:r>
          <w:fldChar w:fldCharType="end"/>
        </w:r>
      </w:p>
    </w:sdtContent>
  </w:sdt>
  <w:p w:rsidR="00DF6831" w:rsidRDefault="00DF6831" w14:paraId="2EBED86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C08DA" w:rsidP="00025729" w:rsidRDefault="002C08DA" w14:paraId="37B6AFA3" w14:textId="77777777">
      <w:r>
        <w:separator/>
      </w:r>
    </w:p>
  </w:footnote>
  <w:footnote w:type="continuationSeparator" w:id="0">
    <w:p w:rsidR="002C08DA" w:rsidP="00025729" w:rsidRDefault="002C08DA" w14:paraId="2E674107" w14:textId="77777777">
      <w:r>
        <w:continuationSeparator/>
      </w:r>
    </w:p>
  </w:footnote>
  <w:footnote w:type="continuationNotice" w:id="1">
    <w:p w:rsidR="002C08DA" w:rsidRDefault="002C08DA" w14:paraId="25AEF70E" w14:textId="77777777">
      <w:pPr>
        <w:spacing w:after="0" w:line="240" w:lineRule="auto"/>
      </w:pPr>
    </w:p>
  </w:footnote>
  <w:footnote w:id="2">
    <w:p w:rsidRPr="009F2CE3" w:rsidR="00843C58" w:rsidP="00843C58" w:rsidRDefault="00843C58" w14:paraId="6EE47A3A" w14:textId="77777777">
      <w:pPr>
        <w:pStyle w:val="FootnoteText"/>
      </w:pPr>
      <w:r>
        <w:rPr>
          <w:rStyle w:val="FootnoteReference"/>
        </w:rPr>
        <w:footnoteRef/>
      </w:r>
      <w:r>
        <w:t xml:space="preserve"> Evidence requirements have been summarised, refer to unit for full detail</w:t>
      </w:r>
    </w:p>
  </w:footnote>
  <w:footnote w:id="3">
    <w:p w:rsidRPr="00EC6614" w:rsidR="00DF6831" w:rsidP="00DF6831" w:rsidRDefault="00DF6831" w14:paraId="13BCAB8F" w14:textId="77777777">
      <w:pPr>
        <w:pStyle w:val="FootnoteText"/>
      </w:pPr>
      <w:r>
        <w:rPr>
          <w:rStyle w:val="FootnoteReference"/>
        </w:rPr>
        <w:footnoteRef/>
      </w:r>
      <w:r>
        <w:t xml:space="preserve">  Opportunity for holistic assessment of communication skills, listening, questioning, reflecting, responding, giving feedback, mirroring summarising</w:t>
      </w:r>
    </w:p>
  </w:footnote>
  <w:footnote w:id="4">
    <w:p w:rsidRPr="00213064" w:rsidR="00DF6831" w:rsidP="00DF6831" w:rsidRDefault="00DF6831" w14:paraId="480E51E2" w14:textId="77777777">
      <w:pPr>
        <w:pStyle w:val="FootnoteText"/>
      </w:pPr>
      <w:r>
        <w:rPr>
          <w:rStyle w:val="FootnoteReference"/>
        </w:rPr>
        <w:footnoteRef/>
      </w:r>
      <w:r>
        <w:t xml:space="preserve"> Refer to unit range/guidance as appropriate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624" w:rsidP="00B7436A" w:rsidRDefault="00110624" w14:paraId="7292623D" w14:textId="248EE2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F6D9C" w:rsidP="009517EB" w:rsidRDefault="00181181" w14:paraId="0DC1387E" w14:textId="2E13674B">
    <w:pPr>
      <w:pStyle w:val="Header"/>
      <w:jc w:val="right"/>
    </w:pPr>
    <w:r>
      <w:rPr>
        <w:noProof/>
      </w:rPr>
      <w:drawing>
        <wp:inline distT="0" distB="0" distL="0" distR="0" wp14:anchorId="60A7417D" wp14:editId="72379266">
          <wp:extent cx="1390015" cy="1109345"/>
          <wp:effectExtent l="0" t="0" r="635" b="0"/>
          <wp:docPr id="374652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401703"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1109345"/>
                  </a:xfrm>
                  <a:prstGeom prst="rect">
                    <a:avLst/>
                  </a:prstGeom>
                  <a:noFill/>
                </pic:spPr>
              </pic:pic>
            </a:graphicData>
          </a:graphic>
        </wp:inline>
      </w:drawing>
    </w:r>
    <w:r w:rsidR="00163DD2">
      <w:rPr>
        <w:noProof/>
      </w:rPr>
      <mc:AlternateContent>
        <mc:Choice Requires="wps">
          <w:drawing>
            <wp:anchor distT="0" distB="0" distL="114300" distR="114300" simplePos="0" relativeHeight="251658240" behindDoc="0" locked="0" layoutInCell="0" allowOverlap="1" wp14:anchorId="39DFE6F7" wp14:editId="16070F57">
              <wp:simplePos x="0" y="0"/>
              <wp:positionH relativeFrom="margin">
                <wp:posOffset>-381000</wp:posOffset>
              </wp:positionH>
              <wp:positionV relativeFrom="page">
                <wp:posOffset>5412105</wp:posOffset>
              </wp:positionV>
              <wp:extent cx="6564630" cy="1046480"/>
              <wp:effectExtent l="0" t="0" r="7620" b="0"/>
              <wp:wrapNone/>
              <wp:docPr id="135152882" name="Text Box 1351528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4630" cy="1046480"/>
                      </a:xfrm>
                      <a:prstGeom prst="rect">
                        <a:avLst/>
                      </a:prstGeom>
                      <a:solidFill>
                        <a:srgbClr val="FF9900"/>
                      </a:solidFill>
                      <a:ln w="6350">
                        <a:noFill/>
                      </a:ln>
                      <a:effectLst/>
                    </wps:spPr>
                    <wps:txbx>
                      <w:txbxContent>
                        <w:p w:rsidRPr="00B530A0" w:rsidR="00163DD2" w:rsidP="00163DD2" w:rsidRDefault="00163DD2" w14:paraId="478BB745" w14:textId="77777777">
                          <w:pPr>
                            <w:pStyle w:val="OutputProfile-Name-XY"/>
                            <w:rPr>
                              <w:rFonts w:asciiTheme="minorHAnsi" w:hAnsiTheme="minorHAnsi" w:cstheme="minorHAnsi"/>
                            </w:rPr>
                          </w:pPr>
                          <w:r>
                            <w:t>Qualification Handbook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w14:anchorId="128E9E34">
            <v:shapetype id="_x0000_t202" coordsize="21600,21600" o:spt="202" path="m,l,21600r21600,l21600,xe" w14:anchorId="39DFE6F7">
              <v:stroke joinstyle="miter"/>
              <v:path gradientshapeok="t" o:connecttype="rect"/>
            </v:shapetype>
            <v:shape id="Text Box 135152882" style="position:absolute;left:0;text-align:left;margin-left:-30pt;margin-top:426.15pt;width:516.9pt;height:82.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spid="_x0000_s1026" o:allowincell="f" fillcolor="#f9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">
              <v:textbox style="mso-fit-shape-to-text:t" inset="0,0,0,0">
                <w:txbxContent>
                  <w:p w:rsidRPr="00B530A0" w:rsidR="00163DD2" w:rsidP="00163DD2" w:rsidRDefault="00163DD2" w14:paraId="638D4ECF" w14:textId="77777777">
                    <w:pPr>
                      <w:pStyle w:val="OutputProfile-Name-XY"/>
                      <w:rPr>
                        <w:rFonts w:asciiTheme="minorHAnsi" w:hAnsiTheme="minorHAnsi" w:cstheme="minorHAnsi"/>
                      </w:rPr>
                    </w:pPr>
                    <w:r>
                      <w:t>Qualification Handbook</w:t>
                    </w:r>
                  </w:p>
                </w:txbxContent>
              </v:textbox>
              <w10:wrap anchorx="margin"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43C58" w:rsidRDefault="00843C58" w14:paraId="707ABD2D" w14:textId="0315F1E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43C58" w:rsidRDefault="00843C58" w14:paraId="4DF99A1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62"/>
      <w:gridCol w:w="3061"/>
      <w:gridCol w:w="3061"/>
    </w:tblGrid>
    <w:tr w:rsidR="00843C58" w:rsidTr="001F6EC9" w14:paraId="60B16B2B" w14:textId="77777777">
      <w:trPr>
        <w:trHeight w:val="300"/>
      </w:trPr>
      <w:tc>
        <w:tcPr>
          <w:tcW w:w="4650" w:type="dxa"/>
        </w:tcPr>
        <w:p w:rsidR="00843C58" w:rsidP="001F6EC9" w:rsidRDefault="00843C58" w14:paraId="1FECA539" w14:textId="77777777">
          <w:pPr>
            <w:ind w:left="-115"/>
          </w:pPr>
        </w:p>
      </w:tc>
      <w:tc>
        <w:tcPr>
          <w:tcW w:w="4650" w:type="dxa"/>
        </w:tcPr>
        <w:p w:rsidR="00843C58" w:rsidP="001F6EC9" w:rsidRDefault="00843C58" w14:paraId="548B3673" w14:textId="77777777">
          <w:pPr>
            <w:jc w:val="center"/>
          </w:pPr>
        </w:p>
      </w:tc>
      <w:tc>
        <w:tcPr>
          <w:tcW w:w="4650" w:type="dxa"/>
        </w:tcPr>
        <w:p w:rsidR="00843C58" w:rsidP="001F6EC9" w:rsidRDefault="00843C58" w14:paraId="7BB4C333" w14:textId="77777777">
          <w:pPr>
            <w:ind w:right="-115"/>
            <w:jc w:val="right"/>
          </w:pPr>
        </w:p>
      </w:tc>
    </w:tr>
  </w:tbl>
  <w:p w:rsidR="00843C58" w:rsidRDefault="00843C58" w14:paraId="11694357" w14:textId="189ABB7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1181" w:rsidP="009517EB" w:rsidRDefault="00181181" w14:paraId="6C53EF3F" w14:textId="56E35733">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F6831" w:rsidRDefault="00DF6831" w14:paraId="7EFEFBFA" w14:textId="5AA56A4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F6831" w:rsidRDefault="00DF6831" w14:paraId="66096AFC" w14:textId="16EA870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F6831" w:rsidRDefault="00DF6831" w14:paraId="6D5DACBF" w14:textId="7BED536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42742" w:rsidRDefault="00642742" w14:paraId="4488D00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6D9C" w:rsidRDefault="005F6D9C" w14:paraId="2EA1919D" w14:textId="3019E91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624" w:rsidRDefault="00110624" w14:paraId="2B11EC9B" w14:textId="6D10634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6D9C" w:rsidRDefault="005F6D9C" w14:paraId="431C0338" w14:textId="3E49CB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01EA1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E226E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1EA6C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73EC8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4BCD570"/>
    <w:lvl w:ilvl="0">
      <w:start w:val="1"/>
      <w:numFmt w:val="bullet"/>
      <w:pStyle w:val="ListBullet5"/>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E190FD2E"/>
    <w:lvl w:ilvl="0">
      <w:start w:val="1"/>
      <w:numFmt w:val="bullet"/>
      <w:pStyle w:val="ListBullet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DEB671FA"/>
    <w:lvl w:ilvl="0">
      <w:start w:val="1"/>
      <w:numFmt w:val="bullet"/>
      <w:pStyle w:val="ListBullet3"/>
      <w:lvlText w:val=""/>
      <w:lvlJc w:val="left"/>
      <w:pPr>
        <w:tabs>
          <w:tab w:val="num" w:pos="926"/>
        </w:tabs>
        <w:ind w:left="926" w:hanging="360"/>
      </w:pPr>
      <w:rPr>
        <w:rFonts w:hint="default" w:ascii="Symbol" w:hAnsi="Symbol"/>
      </w:rPr>
    </w:lvl>
  </w:abstractNum>
  <w:abstractNum w:abstractNumId="7" w15:restartNumberingAfterBreak="0">
    <w:nsid w:val="FFFFFF88"/>
    <w:multiLevelType w:val="singleLevel"/>
    <w:tmpl w:val="E3803D12"/>
    <w:lvl w:ilvl="0">
      <w:start w:val="1"/>
      <w:numFmt w:val="decimal"/>
      <w:pStyle w:val="ListNumber"/>
      <w:lvlText w:val="%1."/>
      <w:lvlJc w:val="left"/>
      <w:pPr>
        <w:tabs>
          <w:tab w:val="num" w:pos="360"/>
        </w:tabs>
        <w:ind w:left="360" w:hanging="360"/>
      </w:pPr>
    </w:lvl>
  </w:abstractNum>
  <w:abstractNum w:abstractNumId="8" w15:restartNumberingAfterBreak="0">
    <w:nsid w:val="00625DE2"/>
    <w:multiLevelType w:val="hybridMultilevel"/>
    <w:tmpl w:val="7F8A6AEC"/>
    <w:lvl w:ilvl="0" w:tplc="DDB284EC">
      <w:start w:val="1"/>
      <w:numFmt w:val="bullet"/>
      <w:lvlText w:val=""/>
      <w:lvlJc w:val="left"/>
      <w:pPr>
        <w:ind w:left="360" w:hanging="360"/>
      </w:pPr>
      <w:rPr>
        <w:rFonts w:hint="default" w:ascii="Symbol" w:hAnsi="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9" w15:restartNumberingAfterBreak="0">
    <w:nsid w:val="00806B79"/>
    <w:multiLevelType w:val="hybridMultilevel"/>
    <w:tmpl w:val="7158A892"/>
    <w:lvl w:ilvl="0" w:tplc="14AC7A22">
      <w:start w:val="1"/>
      <w:numFmt w:val="decimal"/>
      <w:pStyle w:val="ListMarker-Numeric"/>
      <w:lvlText w:val="%1"/>
      <w:lvlJc w:val="left"/>
      <w:pPr>
        <w:ind w:left="72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00B96A85"/>
    <w:multiLevelType w:val="hybridMultilevel"/>
    <w:tmpl w:val="940AB7FC"/>
    <w:lvl w:ilvl="0" w:tplc="DDB284EC">
      <w:start w:val="1"/>
      <w:numFmt w:val="bullet"/>
      <w:lvlText w:val=""/>
      <w:lvlJc w:val="left"/>
      <w:pPr>
        <w:ind w:left="720" w:hanging="360"/>
      </w:pPr>
      <w:rPr>
        <w:rFonts w:hint="default" w:ascii="Symbol" w:hAnsi="Symbol"/>
        <w:color w:val="F49515"/>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1" w15:restartNumberingAfterBreak="0">
    <w:nsid w:val="091A5A03"/>
    <w:multiLevelType w:val="hybridMultilevel"/>
    <w:tmpl w:val="891C77BE"/>
    <w:lvl w:ilvl="0" w:tplc="DDB284EC">
      <w:start w:val="1"/>
      <w:numFmt w:val="bullet"/>
      <w:lvlText w:val=""/>
      <w:lvlJc w:val="left"/>
      <w:pPr>
        <w:ind w:left="360" w:hanging="360"/>
      </w:pPr>
      <w:rPr>
        <w:rFonts w:hint="default" w:ascii="Symbol" w:hAnsi="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1" w:tplc="FFFFFFFF">
      <w:start w:val="1"/>
      <w:numFmt w:val="bullet"/>
      <w:lvlText w:val="o"/>
      <w:lvlJc w:val="left"/>
      <w:pPr>
        <w:ind w:left="1080" w:hanging="360"/>
      </w:pPr>
      <w:rPr>
        <w:rFonts w:ascii="Arial Unicode MS" w:hAnsi="Arial Unicode MS" w:eastAsia="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2" w:tplc="FFFFFFFF">
      <w:start w:val="1"/>
      <w:numFmt w:val="bullet"/>
      <w:lvlText w:val="▪"/>
      <w:lvlJc w:val="left"/>
      <w:pPr>
        <w:ind w:left="1800" w:hanging="360"/>
      </w:pPr>
      <w:rPr>
        <w:rFonts w:ascii="Arial Unicode MS" w:hAnsi="Arial Unicode MS" w:eastAsia="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3" w:tplc="FFFFFFFF">
      <w:start w:val="1"/>
      <w:numFmt w:val="bullet"/>
      <w:lvlText w:val="·"/>
      <w:lvlJc w:val="left"/>
      <w:pPr>
        <w:ind w:left="2520" w:hanging="360"/>
      </w:pPr>
      <w:rPr>
        <w:rFonts w:ascii="Symbol" w:hAnsi="Symbol" w:eastAsia="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4" w:tplc="FFFFFFFF">
      <w:start w:val="1"/>
      <w:numFmt w:val="bullet"/>
      <w:lvlText w:val="o"/>
      <w:lvlJc w:val="left"/>
      <w:pPr>
        <w:ind w:left="3240" w:hanging="360"/>
      </w:pPr>
      <w:rPr>
        <w:rFonts w:ascii="Arial Unicode MS" w:hAnsi="Arial Unicode MS" w:eastAsia="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5" w:tplc="FFFFFFFF">
      <w:start w:val="1"/>
      <w:numFmt w:val="bullet"/>
      <w:lvlText w:val="▪"/>
      <w:lvlJc w:val="left"/>
      <w:pPr>
        <w:ind w:left="3960" w:hanging="360"/>
      </w:pPr>
      <w:rPr>
        <w:rFonts w:ascii="Arial Unicode MS" w:hAnsi="Arial Unicode MS" w:eastAsia="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6" w:tplc="FFFFFFFF">
      <w:start w:val="1"/>
      <w:numFmt w:val="bullet"/>
      <w:lvlText w:val="·"/>
      <w:lvlJc w:val="left"/>
      <w:pPr>
        <w:ind w:left="4680" w:hanging="360"/>
      </w:pPr>
      <w:rPr>
        <w:rFonts w:ascii="Symbol" w:hAnsi="Symbol" w:eastAsia="Symbol" w:cs="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7" w:tplc="FFFFFFFF">
      <w:start w:val="1"/>
      <w:numFmt w:val="bullet"/>
      <w:lvlText w:val="o"/>
      <w:lvlJc w:val="left"/>
      <w:pPr>
        <w:ind w:left="5400" w:hanging="360"/>
      </w:pPr>
      <w:rPr>
        <w:rFonts w:ascii="Arial Unicode MS" w:hAnsi="Arial Unicode MS" w:eastAsia="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lvl w:ilvl="8" w:tplc="FFFFFFFF">
      <w:start w:val="1"/>
      <w:numFmt w:val="bullet"/>
      <w:lvlText w:val="▪"/>
      <w:lvlJc w:val="left"/>
      <w:pPr>
        <w:ind w:left="6120" w:hanging="360"/>
      </w:pPr>
      <w:rPr>
        <w:rFonts w:ascii="Arial Unicode MS" w:hAnsi="Arial Unicode MS" w:eastAsia="Arial Unicode MS" w:cs="Arial Unicode MS"/>
        <w:b w:val="0"/>
        <w:bCs w:val="0"/>
        <w:i w:val="0"/>
        <w:iCs w:val="0"/>
        <w:caps w:val="0"/>
        <w:smallCaps w:val="0"/>
        <w:strike w:val="0"/>
        <w:dstrike w:val="0"/>
        <w:outline w:val="0"/>
        <w:emboss w:val="0"/>
        <w:imprint w:val="0"/>
        <w:color w:val="F49515"/>
        <w:spacing w:val="0"/>
        <w:w w:val="100"/>
        <w:kern w:val="0"/>
        <w:position w:val="0"/>
        <w:highlight w:val="none"/>
        <w:vertAlign w:val="baseline"/>
      </w:rPr>
    </w:lvl>
  </w:abstractNum>
  <w:abstractNum w:abstractNumId="12" w15:restartNumberingAfterBreak="0">
    <w:nsid w:val="0C3E6204"/>
    <w:multiLevelType w:val="hybridMultilevel"/>
    <w:tmpl w:val="0A6666EA"/>
    <w:lvl w:ilvl="0" w:tplc="2A6A84BE">
      <w:start w:val="1"/>
      <w:numFmt w:val="lowerLetter"/>
      <w:pStyle w:val="ListMarker-LowercaseAlph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1633E58"/>
    <w:multiLevelType w:val="hybridMultilevel"/>
    <w:tmpl w:val="00CE5980"/>
    <w:styleLink w:val="List311"/>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4" w15:restartNumberingAfterBreak="0">
    <w:nsid w:val="14251248"/>
    <w:multiLevelType w:val="hybridMultilevel"/>
    <w:tmpl w:val="2F96FE0C"/>
    <w:lvl w:ilvl="0" w:tplc="D9681086">
      <w:start w:val="1"/>
      <w:numFmt w:val="bullet"/>
      <w:pStyle w:val="ListMarker-Arrow"/>
      <w:lvlText w:val=""/>
      <w:lvlJc w:val="left"/>
      <w:pPr>
        <w:ind w:left="720" w:hanging="360"/>
      </w:pPr>
      <w:rPr>
        <w:rFonts w:hint="default" w:ascii="Wingdings" w:hAnsi="Wingdings"/>
      </w:rPr>
    </w:lvl>
    <w:lvl w:ilvl="1" w:tplc="04190003" w:tentative="1">
      <w:start w:val="1"/>
      <w:numFmt w:val="bullet"/>
      <w:lvlText w:val="o"/>
      <w:lvlJc w:val="left"/>
      <w:pPr>
        <w:ind w:left="1440" w:hanging="360"/>
      </w:pPr>
      <w:rPr>
        <w:rFonts w:hint="default" w:ascii="Courier New" w:hAnsi="Courier New" w:cs="Courier New"/>
      </w:rPr>
    </w:lvl>
    <w:lvl w:ilvl="2" w:tplc="04190005" w:tentative="1">
      <w:start w:val="1"/>
      <w:numFmt w:val="bullet"/>
      <w:lvlText w:val=""/>
      <w:lvlJc w:val="left"/>
      <w:pPr>
        <w:ind w:left="2160" w:hanging="360"/>
      </w:pPr>
      <w:rPr>
        <w:rFonts w:hint="default" w:ascii="Wingdings" w:hAnsi="Wingdings"/>
      </w:rPr>
    </w:lvl>
    <w:lvl w:ilvl="3" w:tplc="04190001" w:tentative="1">
      <w:start w:val="1"/>
      <w:numFmt w:val="bullet"/>
      <w:lvlText w:val=""/>
      <w:lvlJc w:val="left"/>
      <w:pPr>
        <w:ind w:left="2880" w:hanging="360"/>
      </w:pPr>
      <w:rPr>
        <w:rFonts w:hint="default" w:ascii="Symbol" w:hAnsi="Symbol"/>
      </w:rPr>
    </w:lvl>
    <w:lvl w:ilvl="4" w:tplc="04190003" w:tentative="1">
      <w:start w:val="1"/>
      <w:numFmt w:val="bullet"/>
      <w:lvlText w:val="o"/>
      <w:lvlJc w:val="left"/>
      <w:pPr>
        <w:ind w:left="3600" w:hanging="360"/>
      </w:pPr>
      <w:rPr>
        <w:rFonts w:hint="default" w:ascii="Courier New" w:hAnsi="Courier New" w:cs="Courier New"/>
      </w:rPr>
    </w:lvl>
    <w:lvl w:ilvl="5" w:tplc="04190005" w:tentative="1">
      <w:start w:val="1"/>
      <w:numFmt w:val="bullet"/>
      <w:lvlText w:val=""/>
      <w:lvlJc w:val="left"/>
      <w:pPr>
        <w:ind w:left="4320" w:hanging="360"/>
      </w:pPr>
      <w:rPr>
        <w:rFonts w:hint="default" w:ascii="Wingdings" w:hAnsi="Wingdings"/>
      </w:rPr>
    </w:lvl>
    <w:lvl w:ilvl="6" w:tplc="04190001" w:tentative="1">
      <w:start w:val="1"/>
      <w:numFmt w:val="bullet"/>
      <w:lvlText w:val=""/>
      <w:lvlJc w:val="left"/>
      <w:pPr>
        <w:ind w:left="5040" w:hanging="360"/>
      </w:pPr>
      <w:rPr>
        <w:rFonts w:hint="default" w:ascii="Symbol" w:hAnsi="Symbol"/>
      </w:rPr>
    </w:lvl>
    <w:lvl w:ilvl="7" w:tplc="04190003" w:tentative="1">
      <w:start w:val="1"/>
      <w:numFmt w:val="bullet"/>
      <w:lvlText w:val="o"/>
      <w:lvlJc w:val="left"/>
      <w:pPr>
        <w:ind w:left="5760" w:hanging="360"/>
      </w:pPr>
      <w:rPr>
        <w:rFonts w:hint="default" w:ascii="Courier New" w:hAnsi="Courier New" w:cs="Courier New"/>
      </w:rPr>
    </w:lvl>
    <w:lvl w:ilvl="8" w:tplc="04190005" w:tentative="1">
      <w:start w:val="1"/>
      <w:numFmt w:val="bullet"/>
      <w:lvlText w:val=""/>
      <w:lvlJc w:val="left"/>
      <w:pPr>
        <w:ind w:left="6480" w:hanging="360"/>
      </w:pPr>
      <w:rPr>
        <w:rFonts w:hint="default" w:ascii="Wingdings" w:hAnsi="Wingdings"/>
      </w:rPr>
    </w:lvl>
  </w:abstractNum>
  <w:abstractNum w:abstractNumId="15" w15:restartNumberingAfterBreak="0">
    <w:nsid w:val="15330C9C"/>
    <w:multiLevelType w:val="hybridMultilevel"/>
    <w:tmpl w:val="DECA6E78"/>
    <w:lvl w:ilvl="0" w:tplc="DDB284EC">
      <w:start w:val="1"/>
      <w:numFmt w:val="bullet"/>
      <w:lvlText w:val=""/>
      <w:lvlJc w:val="left"/>
      <w:pPr>
        <w:ind w:left="720" w:hanging="360"/>
      </w:pPr>
      <w:rPr>
        <w:rFonts w:hint="default" w:ascii="Symbol" w:hAnsi="Symbol"/>
        <w:color w:val="F49515"/>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15674077"/>
    <w:multiLevelType w:val="hybridMultilevel"/>
    <w:tmpl w:val="1108C504"/>
    <w:lvl w:ilvl="0" w:tplc="96360428">
      <w:start w:val="1"/>
      <w:numFmt w:val="bullet"/>
      <w:lvlText w:val="o"/>
      <w:lvlJc w:val="left"/>
      <w:pPr>
        <w:ind w:left="794" w:hanging="360"/>
      </w:pPr>
      <w:rPr>
        <w:rFonts w:hint="default" w:ascii="Courier New" w:hAnsi="Courier New"/>
        <w:color w:val="FFC000"/>
      </w:rPr>
    </w:lvl>
    <w:lvl w:ilvl="1" w:tplc="FFFFFFFF" w:tentative="1">
      <w:start w:val="1"/>
      <w:numFmt w:val="bullet"/>
      <w:lvlText w:val="o"/>
      <w:lvlJc w:val="left"/>
      <w:pPr>
        <w:ind w:left="1514" w:hanging="360"/>
      </w:pPr>
      <w:rPr>
        <w:rFonts w:hint="default" w:ascii="Courier New" w:hAnsi="Courier New" w:cs="Courier New"/>
      </w:rPr>
    </w:lvl>
    <w:lvl w:ilvl="2" w:tplc="FFFFFFFF" w:tentative="1">
      <w:start w:val="1"/>
      <w:numFmt w:val="bullet"/>
      <w:lvlText w:val=""/>
      <w:lvlJc w:val="left"/>
      <w:pPr>
        <w:ind w:left="2234" w:hanging="360"/>
      </w:pPr>
      <w:rPr>
        <w:rFonts w:hint="default" w:ascii="Wingdings" w:hAnsi="Wingdings"/>
      </w:rPr>
    </w:lvl>
    <w:lvl w:ilvl="3" w:tplc="FFFFFFFF" w:tentative="1">
      <w:start w:val="1"/>
      <w:numFmt w:val="bullet"/>
      <w:lvlText w:val=""/>
      <w:lvlJc w:val="left"/>
      <w:pPr>
        <w:ind w:left="2954" w:hanging="360"/>
      </w:pPr>
      <w:rPr>
        <w:rFonts w:hint="default" w:ascii="Symbol" w:hAnsi="Symbol"/>
      </w:rPr>
    </w:lvl>
    <w:lvl w:ilvl="4" w:tplc="FFFFFFFF" w:tentative="1">
      <w:start w:val="1"/>
      <w:numFmt w:val="bullet"/>
      <w:lvlText w:val="o"/>
      <w:lvlJc w:val="left"/>
      <w:pPr>
        <w:ind w:left="3674" w:hanging="360"/>
      </w:pPr>
      <w:rPr>
        <w:rFonts w:hint="default" w:ascii="Courier New" w:hAnsi="Courier New" w:cs="Courier New"/>
      </w:rPr>
    </w:lvl>
    <w:lvl w:ilvl="5" w:tplc="FFFFFFFF" w:tentative="1">
      <w:start w:val="1"/>
      <w:numFmt w:val="bullet"/>
      <w:lvlText w:val=""/>
      <w:lvlJc w:val="left"/>
      <w:pPr>
        <w:ind w:left="4394" w:hanging="360"/>
      </w:pPr>
      <w:rPr>
        <w:rFonts w:hint="default" w:ascii="Wingdings" w:hAnsi="Wingdings"/>
      </w:rPr>
    </w:lvl>
    <w:lvl w:ilvl="6" w:tplc="FFFFFFFF" w:tentative="1">
      <w:start w:val="1"/>
      <w:numFmt w:val="bullet"/>
      <w:lvlText w:val=""/>
      <w:lvlJc w:val="left"/>
      <w:pPr>
        <w:ind w:left="5114" w:hanging="360"/>
      </w:pPr>
      <w:rPr>
        <w:rFonts w:hint="default" w:ascii="Symbol" w:hAnsi="Symbol"/>
      </w:rPr>
    </w:lvl>
    <w:lvl w:ilvl="7" w:tplc="FFFFFFFF" w:tentative="1">
      <w:start w:val="1"/>
      <w:numFmt w:val="bullet"/>
      <w:lvlText w:val="o"/>
      <w:lvlJc w:val="left"/>
      <w:pPr>
        <w:ind w:left="5834" w:hanging="360"/>
      </w:pPr>
      <w:rPr>
        <w:rFonts w:hint="default" w:ascii="Courier New" w:hAnsi="Courier New" w:cs="Courier New"/>
      </w:rPr>
    </w:lvl>
    <w:lvl w:ilvl="8" w:tplc="FFFFFFFF" w:tentative="1">
      <w:start w:val="1"/>
      <w:numFmt w:val="bullet"/>
      <w:lvlText w:val=""/>
      <w:lvlJc w:val="left"/>
      <w:pPr>
        <w:ind w:left="6554" w:hanging="360"/>
      </w:pPr>
      <w:rPr>
        <w:rFonts w:hint="default" w:ascii="Wingdings" w:hAnsi="Wingdings"/>
      </w:rPr>
    </w:lvl>
  </w:abstractNum>
  <w:abstractNum w:abstractNumId="17" w15:restartNumberingAfterBreak="0">
    <w:nsid w:val="15785F80"/>
    <w:multiLevelType w:val="hybridMultilevel"/>
    <w:tmpl w:val="FEACA24E"/>
    <w:styleLink w:val="List321"/>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8" w15:restartNumberingAfterBreak="0">
    <w:nsid w:val="17013411"/>
    <w:multiLevelType w:val="hybridMultilevel"/>
    <w:tmpl w:val="96664196"/>
    <w:lvl w:ilvl="0" w:tplc="43A20092">
      <w:start w:val="1"/>
      <w:numFmt w:val="bullet"/>
      <w:lvlText w:val="o"/>
      <w:lvlJc w:val="left"/>
      <w:pPr>
        <w:ind w:left="1080" w:hanging="360"/>
      </w:pPr>
      <w:rPr>
        <w:rFonts w:hint="default" w:ascii="Courier New" w:hAnsi="Courier New"/>
        <w:b w:val="0"/>
        <w:bCs w:val="0"/>
        <w:i w:val="0"/>
        <w:iCs w:val="0"/>
        <w:caps w:val="0"/>
        <w:strike w:val="0"/>
        <w:dstrike w:val="0"/>
        <w:outline w:val="0"/>
        <w:emboss w:val="0"/>
        <w:imprint w:val="0"/>
        <w:color w:val="auto"/>
        <w:spacing w:val="0"/>
        <w:w w:val="100"/>
        <w:kern w:val="0"/>
        <w:position w:val="0"/>
        <w:vertAlign w:val="baseline"/>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9" w15:restartNumberingAfterBreak="0">
    <w:nsid w:val="1F8F75F5"/>
    <w:multiLevelType w:val="hybridMultilevel"/>
    <w:tmpl w:val="03226D78"/>
    <w:lvl w:ilvl="0" w:tplc="96360428">
      <w:start w:val="1"/>
      <w:numFmt w:val="bullet"/>
      <w:lvlText w:val="o"/>
      <w:lvlJc w:val="left"/>
      <w:pPr>
        <w:ind w:left="918" w:hanging="360"/>
      </w:pPr>
      <w:rPr>
        <w:rFonts w:hint="default" w:ascii="Courier New" w:hAnsi="Courier New"/>
        <w:color w:val="FFC000"/>
      </w:rPr>
    </w:lvl>
    <w:lvl w:ilvl="1" w:tplc="08090003" w:tentative="1">
      <w:start w:val="1"/>
      <w:numFmt w:val="bullet"/>
      <w:lvlText w:val="o"/>
      <w:lvlJc w:val="left"/>
      <w:pPr>
        <w:ind w:left="1638" w:hanging="360"/>
      </w:pPr>
      <w:rPr>
        <w:rFonts w:hint="default" w:ascii="Courier New" w:hAnsi="Courier New" w:cs="Courier New"/>
      </w:rPr>
    </w:lvl>
    <w:lvl w:ilvl="2" w:tplc="08090005" w:tentative="1">
      <w:start w:val="1"/>
      <w:numFmt w:val="bullet"/>
      <w:lvlText w:val=""/>
      <w:lvlJc w:val="left"/>
      <w:pPr>
        <w:ind w:left="2358" w:hanging="360"/>
      </w:pPr>
      <w:rPr>
        <w:rFonts w:hint="default" w:ascii="Wingdings" w:hAnsi="Wingdings"/>
      </w:rPr>
    </w:lvl>
    <w:lvl w:ilvl="3" w:tplc="08090001" w:tentative="1">
      <w:start w:val="1"/>
      <w:numFmt w:val="bullet"/>
      <w:lvlText w:val=""/>
      <w:lvlJc w:val="left"/>
      <w:pPr>
        <w:ind w:left="3078" w:hanging="360"/>
      </w:pPr>
      <w:rPr>
        <w:rFonts w:hint="default" w:ascii="Symbol" w:hAnsi="Symbol"/>
      </w:rPr>
    </w:lvl>
    <w:lvl w:ilvl="4" w:tplc="08090003" w:tentative="1">
      <w:start w:val="1"/>
      <w:numFmt w:val="bullet"/>
      <w:lvlText w:val="o"/>
      <w:lvlJc w:val="left"/>
      <w:pPr>
        <w:ind w:left="3798" w:hanging="360"/>
      </w:pPr>
      <w:rPr>
        <w:rFonts w:hint="default" w:ascii="Courier New" w:hAnsi="Courier New" w:cs="Courier New"/>
      </w:rPr>
    </w:lvl>
    <w:lvl w:ilvl="5" w:tplc="08090005" w:tentative="1">
      <w:start w:val="1"/>
      <w:numFmt w:val="bullet"/>
      <w:lvlText w:val=""/>
      <w:lvlJc w:val="left"/>
      <w:pPr>
        <w:ind w:left="4518" w:hanging="360"/>
      </w:pPr>
      <w:rPr>
        <w:rFonts w:hint="default" w:ascii="Wingdings" w:hAnsi="Wingdings"/>
      </w:rPr>
    </w:lvl>
    <w:lvl w:ilvl="6" w:tplc="08090001" w:tentative="1">
      <w:start w:val="1"/>
      <w:numFmt w:val="bullet"/>
      <w:lvlText w:val=""/>
      <w:lvlJc w:val="left"/>
      <w:pPr>
        <w:ind w:left="5238" w:hanging="360"/>
      </w:pPr>
      <w:rPr>
        <w:rFonts w:hint="default" w:ascii="Symbol" w:hAnsi="Symbol"/>
      </w:rPr>
    </w:lvl>
    <w:lvl w:ilvl="7" w:tplc="08090003" w:tentative="1">
      <w:start w:val="1"/>
      <w:numFmt w:val="bullet"/>
      <w:lvlText w:val="o"/>
      <w:lvlJc w:val="left"/>
      <w:pPr>
        <w:ind w:left="5958" w:hanging="360"/>
      </w:pPr>
      <w:rPr>
        <w:rFonts w:hint="default" w:ascii="Courier New" w:hAnsi="Courier New" w:cs="Courier New"/>
      </w:rPr>
    </w:lvl>
    <w:lvl w:ilvl="8" w:tplc="08090005" w:tentative="1">
      <w:start w:val="1"/>
      <w:numFmt w:val="bullet"/>
      <w:lvlText w:val=""/>
      <w:lvlJc w:val="left"/>
      <w:pPr>
        <w:ind w:left="6678" w:hanging="360"/>
      </w:pPr>
      <w:rPr>
        <w:rFonts w:hint="default" w:ascii="Wingdings" w:hAnsi="Wingdings"/>
      </w:rPr>
    </w:lvl>
  </w:abstractNum>
  <w:abstractNum w:abstractNumId="20" w15:restartNumberingAfterBreak="0">
    <w:nsid w:val="224573FA"/>
    <w:multiLevelType w:val="hybridMultilevel"/>
    <w:tmpl w:val="0F161824"/>
    <w:lvl w:ilvl="0" w:tplc="5086A4DE">
      <w:start w:val="1"/>
      <w:numFmt w:val="bullet"/>
      <w:pStyle w:val="ModuleLessons-Item-XY"/>
      <w:lvlText w:val=""/>
      <w:lvlJc w:val="left"/>
      <w:pPr>
        <w:ind w:left="720" w:hanging="360"/>
      </w:pPr>
      <w:rPr>
        <w:rFonts w:hint="default" w:ascii="Symbol" w:hAnsi="Symbol"/>
        <w:b w:val="0"/>
        <w:i w:val="0"/>
        <w:sz w:val="22"/>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258F248F"/>
    <w:multiLevelType w:val="multilevel"/>
    <w:tmpl w:val="B644F688"/>
    <w:lvl w:ilvl="0">
      <w:start w:val="1"/>
      <w:numFmt w:val="bullet"/>
      <w:lvlText w:val=""/>
      <w:lvlJc w:val="left"/>
      <w:pPr>
        <w:ind w:left="360" w:hanging="360"/>
      </w:pPr>
      <w:rPr>
        <w:rFonts w:hint="default" w:ascii="Symbol" w:hAnsi="Symbol"/>
        <w:color w:val="F49515"/>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2" w15:restartNumberingAfterBreak="0">
    <w:nsid w:val="25BE2FAA"/>
    <w:multiLevelType w:val="hybridMultilevel"/>
    <w:tmpl w:val="B6D0DF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25C81031"/>
    <w:multiLevelType w:val="hybridMultilevel"/>
    <w:tmpl w:val="96966BFA"/>
    <w:lvl w:ilvl="0" w:tplc="E2C42F86">
      <w:start w:val="1"/>
      <w:numFmt w:val="bullet"/>
      <w:pStyle w:val="Lesson-Topic-TitledBlock-ParaBlock-List-ItemPara-XY"/>
      <w:lvlText w:val=""/>
      <w:lvlJc w:val="left"/>
      <w:pPr>
        <w:ind w:left="1247" w:hanging="340"/>
      </w:pPr>
      <w:rPr>
        <w:rFonts w:hint="default" w:ascii="Symbol" w:hAnsi="Symbol"/>
      </w:rPr>
    </w:lvl>
    <w:lvl w:ilvl="1" w:tplc="04050003">
      <w:start w:val="1"/>
      <w:numFmt w:val="bullet"/>
      <w:lvlText w:val="o"/>
      <w:lvlJc w:val="left"/>
      <w:pPr>
        <w:ind w:left="2347" w:hanging="360"/>
      </w:pPr>
      <w:rPr>
        <w:rFonts w:hint="default" w:ascii="Courier New" w:hAnsi="Courier New" w:cs="Courier New"/>
      </w:rPr>
    </w:lvl>
    <w:lvl w:ilvl="2" w:tplc="04050005" w:tentative="1">
      <w:start w:val="1"/>
      <w:numFmt w:val="bullet"/>
      <w:lvlText w:val=""/>
      <w:lvlJc w:val="left"/>
      <w:pPr>
        <w:ind w:left="3067" w:hanging="360"/>
      </w:pPr>
      <w:rPr>
        <w:rFonts w:hint="default" w:ascii="Wingdings" w:hAnsi="Wingdings"/>
      </w:rPr>
    </w:lvl>
    <w:lvl w:ilvl="3" w:tplc="04050001" w:tentative="1">
      <w:start w:val="1"/>
      <w:numFmt w:val="bullet"/>
      <w:lvlText w:val=""/>
      <w:lvlJc w:val="left"/>
      <w:pPr>
        <w:ind w:left="3787" w:hanging="360"/>
      </w:pPr>
      <w:rPr>
        <w:rFonts w:hint="default" w:ascii="Symbol" w:hAnsi="Symbol"/>
      </w:rPr>
    </w:lvl>
    <w:lvl w:ilvl="4" w:tplc="04050003" w:tentative="1">
      <w:start w:val="1"/>
      <w:numFmt w:val="bullet"/>
      <w:lvlText w:val="o"/>
      <w:lvlJc w:val="left"/>
      <w:pPr>
        <w:ind w:left="4507" w:hanging="360"/>
      </w:pPr>
      <w:rPr>
        <w:rFonts w:hint="default" w:ascii="Courier New" w:hAnsi="Courier New" w:cs="Courier New"/>
      </w:rPr>
    </w:lvl>
    <w:lvl w:ilvl="5" w:tplc="04050005" w:tentative="1">
      <w:start w:val="1"/>
      <w:numFmt w:val="bullet"/>
      <w:lvlText w:val=""/>
      <w:lvlJc w:val="left"/>
      <w:pPr>
        <w:ind w:left="5227" w:hanging="360"/>
      </w:pPr>
      <w:rPr>
        <w:rFonts w:hint="default" w:ascii="Wingdings" w:hAnsi="Wingdings"/>
      </w:rPr>
    </w:lvl>
    <w:lvl w:ilvl="6" w:tplc="04050001" w:tentative="1">
      <w:start w:val="1"/>
      <w:numFmt w:val="bullet"/>
      <w:lvlText w:val=""/>
      <w:lvlJc w:val="left"/>
      <w:pPr>
        <w:ind w:left="5947" w:hanging="360"/>
      </w:pPr>
      <w:rPr>
        <w:rFonts w:hint="default" w:ascii="Symbol" w:hAnsi="Symbol"/>
      </w:rPr>
    </w:lvl>
    <w:lvl w:ilvl="7" w:tplc="04050003" w:tentative="1">
      <w:start w:val="1"/>
      <w:numFmt w:val="bullet"/>
      <w:lvlText w:val="o"/>
      <w:lvlJc w:val="left"/>
      <w:pPr>
        <w:ind w:left="6667" w:hanging="360"/>
      </w:pPr>
      <w:rPr>
        <w:rFonts w:hint="default" w:ascii="Courier New" w:hAnsi="Courier New" w:cs="Courier New"/>
      </w:rPr>
    </w:lvl>
    <w:lvl w:ilvl="8" w:tplc="04050005" w:tentative="1">
      <w:start w:val="1"/>
      <w:numFmt w:val="bullet"/>
      <w:lvlText w:val=""/>
      <w:lvlJc w:val="left"/>
      <w:pPr>
        <w:ind w:left="7387" w:hanging="360"/>
      </w:pPr>
      <w:rPr>
        <w:rFonts w:hint="default" w:ascii="Wingdings" w:hAnsi="Wingdings"/>
      </w:rPr>
    </w:lvl>
  </w:abstractNum>
  <w:abstractNum w:abstractNumId="24" w15:restartNumberingAfterBreak="0">
    <w:nsid w:val="25D927EF"/>
    <w:multiLevelType w:val="hybridMultilevel"/>
    <w:tmpl w:val="776CCBB6"/>
    <w:lvl w:ilvl="0" w:tplc="9BA20308">
      <w:start w:val="1"/>
      <w:numFmt w:val="upperLetter"/>
      <w:pStyle w:val="ListMarker-UppercaseAlph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724412F"/>
    <w:multiLevelType w:val="hybridMultilevel"/>
    <w:tmpl w:val="B9884860"/>
    <w:lvl w:ilvl="0" w:tplc="4E824DB6">
      <w:start w:val="1"/>
      <w:numFmt w:val="bullet"/>
      <w:lvlText w:val=""/>
      <w:lvlJc w:val="left"/>
      <w:pPr>
        <w:ind w:left="1080" w:hanging="360"/>
      </w:pPr>
      <w:rPr>
        <w:rFonts w:hint="default" w:ascii="Symbol" w:hAnsi="Symbol"/>
        <w:color w:val="auto"/>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6" w15:restartNumberingAfterBreak="0">
    <w:nsid w:val="2CF33342"/>
    <w:multiLevelType w:val="multilevel"/>
    <w:tmpl w:val="4D784E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2D4F6E64"/>
    <w:multiLevelType w:val="hybridMultilevel"/>
    <w:tmpl w:val="5A1424D0"/>
    <w:lvl w:ilvl="0" w:tplc="D68EB23C">
      <w:start w:val="1"/>
      <w:numFmt w:val="lowerRoman"/>
      <w:pStyle w:val="ListMarker-LowercaseRoman"/>
      <w:lvlText w:val="%1"/>
      <w:lvlJc w:val="left"/>
      <w:pPr>
        <w:ind w:left="72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8" w15:restartNumberingAfterBreak="0">
    <w:nsid w:val="2E9E2551"/>
    <w:multiLevelType w:val="hybridMultilevel"/>
    <w:tmpl w:val="7BE0BE1C"/>
    <w:lvl w:ilvl="0" w:tplc="4E824DB6">
      <w:start w:val="1"/>
      <w:numFmt w:val="bullet"/>
      <w:lvlText w:val=""/>
      <w:lvlJc w:val="left"/>
      <w:pPr>
        <w:ind w:left="1080" w:hanging="360"/>
      </w:pPr>
      <w:rPr>
        <w:rFonts w:hint="default" w:ascii="Symbol" w:hAnsi="Symbol"/>
        <w:color w:val="auto"/>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9" w15:restartNumberingAfterBreak="0">
    <w:nsid w:val="2EE40A2B"/>
    <w:multiLevelType w:val="hybridMultilevel"/>
    <w:tmpl w:val="0C101592"/>
    <w:lvl w:ilvl="0" w:tplc="DDB284EC">
      <w:start w:val="1"/>
      <w:numFmt w:val="bullet"/>
      <w:lvlText w:val=""/>
      <w:lvlJc w:val="left"/>
      <w:pPr>
        <w:ind w:left="360" w:hanging="360"/>
      </w:pPr>
      <w:rPr>
        <w:rFonts w:hint="default" w:ascii="Symbol" w:hAnsi="Symbol"/>
        <w:color w:val="F49515"/>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30" w15:restartNumberingAfterBreak="0">
    <w:nsid w:val="2EF356B4"/>
    <w:multiLevelType w:val="multilevel"/>
    <w:tmpl w:val="43569A9C"/>
    <w:lvl w:ilvl="0">
      <w:start w:val="1"/>
      <w:numFmt w:val="decimal"/>
      <w:pStyle w:val="H1Appendix"/>
      <w:lvlText w:val="Appendix %1"/>
      <w:lvlJc w:val="left"/>
      <w:pPr>
        <w:tabs>
          <w:tab w:val="num" w:pos="-6480"/>
        </w:tabs>
        <w:ind w:left="0" w:firstLine="0"/>
      </w:pPr>
      <w:rPr>
        <w:rFonts w:hint="default" w:ascii="CongressSans" w:hAnsi="CongressSans"/>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2F3B261F"/>
    <w:multiLevelType w:val="hybridMultilevel"/>
    <w:tmpl w:val="28DCFA12"/>
    <w:lvl w:ilvl="0" w:tplc="FFFFFFFF">
      <w:start w:val="1"/>
      <w:numFmt w:val="bullet"/>
      <w:lvlText w:val="o"/>
      <w:lvlJc w:val="left"/>
      <w:pPr>
        <w:ind w:left="720" w:hanging="360"/>
      </w:pPr>
      <w:rPr>
        <w:rFonts w:ascii="Segoe UI Symbol" w:hAnsi="Segoe UI Symbol" w:eastAsia="Segoe UI Symbol" w:cs="Segoe UI Symbol"/>
        <w:b w:val="0"/>
        <w:i w:val="0"/>
        <w:strike w:val="0"/>
        <w:dstrike w:val="0"/>
        <w:color w:val="FE8306"/>
        <w:sz w:val="21"/>
        <w:szCs w:val="21"/>
        <w:u w:val="none" w:color="000000"/>
        <w:bdr w:val="none" w:color="auto" w:sz="0" w:space="0"/>
        <w:shd w:val="clear" w:color="auto" w:fill="auto"/>
        <w:vertAlign w:val="baseline"/>
      </w:rPr>
    </w:lvl>
    <w:lvl w:ilvl="1" w:tplc="43A20092">
      <w:start w:val="1"/>
      <w:numFmt w:val="bullet"/>
      <w:lvlText w:val="o"/>
      <w:lvlJc w:val="left"/>
      <w:pPr>
        <w:ind w:left="1440" w:hanging="360"/>
      </w:pPr>
      <w:rPr>
        <w:rFonts w:hint="default" w:ascii="Courier New" w:hAnsi="Courier New"/>
        <w:b w:val="0"/>
        <w:bCs w:val="0"/>
        <w:i w:val="0"/>
        <w:iCs w:val="0"/>
        <w:caps w:val="0"/>
        <w:strike w:val="0"/>
        <w:dstrike w:val="0"/>
        <w:outline w:val="0"/>
        <w:emboss w:val="0"/>
        <w:imprint w:val="0"/>
        <w:color w:val="auto"/>
        <w:spacing w:val="0"/>
        <w:w w:val="100"/>
        <w:kern w:val="0"/>
        <w:position w:val="0"/>
        <w:vertAlign w:val="baseline"/>
      </w:rPr>
    </w:lvl>
    <w:lvl w:ilvl="2" w:tplc="42B8E048">
      <w:numFmt w:val="bullet"/>
      <w:lvlText w:val="•"/>
      <w:lvlJc w:val="left"/>
      <w:pPr>
        <w:ind w:left="2160" w:hanging="360"/>
      </w:pPr>
      <w:rPr>
        <w:rFonts w:hint="default" w:ascii="Arial" w:hAnsi="Arial" w:eastAsia="Calibri" w:cs="Arial"/>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2" w15:restartNumberingAfterBreak="0">
    <w:nsid w:val="2F871010"/>
    <w:multiLevelType w:val="hybridMultilevel"/>
    <w:tmpl w:val="E7240E1E"/>
    <w:lvl w:ilvl="0" w:tplc="3D84524A">
      <w:start w:val="1"/>
      <w:numFmt w:val="bullet"/>
      <w:lvlText w:val=""/>
      <w:lvlJc w:val="left"/>
      <w:pPr>
        <w:ind w:left="360" w:hanging="360"/>
      </w:pPr>
      <w:rPr>
        <w:rFonts w:hint="default" w:ascii="Symbol" w:hAnsi="Symbol"/>
        <w:color w:val="1F497D" w:themeColor="text2"/>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2F976EC7"/>
    <w:multiLevelType w:val="hybridMultilevel"/>
    <w:tmpl w:val="297000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2FFC0357"/>
    <w:multiLevelType w:val="hybridMultilevel"/>
    <w:tmpl w:val="86F868A0"/>
    <w:lvl w:ilvl="0" w:tplc="461887AA">
      <w:start w:val="1"/>
      <w:numFmt w:val="bullet"/>
      <w:pStyle w:val="Tablebulletlist"/>
      <w:lvlText w:val="•"/>
      <w:lvlJc w:val="left"/>
      <w:pPr>
        <w:ind w:left="720" w:hanging="360"/>
      </w:pPr>
      <w:rPr>
        <w:rFonts w:hint="default" w:ascii="Arial" w:hAnsi="Arial"/>
        <w:color w:val="595959"/>
        <w:sz w:val="24"/>
      </w:rPr>
    </w:lvl>
    <w:lvl w:ilvl="1" w:tplc="2C4A97B2" w:tentative="1">
      <w:start w:val="1"/>
      <w:numFmt w:val="bullet"/>
      <w:lvlText w:val="o"/>
      <w:lvlJc w:val="left"/>
      <w:pPr>
        <w:ind w:left="1440" w:hanging="360"/>
      </w:pPr>
      <w:rPr>
        <w:rFonts w:hint="default" w:ascii="Courier New" w:hAnsi="Courier New"/>
      </w:rPr>
    </w:lvl>
    <w:lvl w:ilvl="2" w:tplc="F69EC276" w:tentative="1">
      <w:start w:val="1"/>
      <w:numFmt w:val="bullet"/>
      <w:lvlText w:val=""/>
      <w:lvlJc w:val="left"/>
      <w:pPr>
        <w:ind w:left="2160" w:hanging="360"/>
      </w:pPr>
      <w:rPr>
        <w:rFonts w:hint="default" w:ascii="Wingdings" w:hAnsi="Wingdings"/>
      </w:rPr>
    </w:lvl>
    <w:lvl w:ilvl="3" w:tplc="AD204250" w:tentative="1">
      <w:start w:val="1"/>
      <w:numFmt w:val="bullet"/>
      <w:lvlText w:val=""/>
      <w:lvlJc w:val="left"/>
      <w:pPr>
        <w:ind w:left="2880" w:hanging="360"/>
      </w:pPr>
      <w:rPr>
        <w:rFonts w:hint="default" w:ascii="Symbol" w:hAnsi="Symbol"/>
      </w:rPr>
    </w:lvl>
    <w:lvl w:ilvl="4" w:tplc="4DCE36BA" w:tentative="1">
      <w:start w:val="1"/>
      <w:numFmt w:val="bullet"/>
      <w:lvlText w:val="o"/>
      <w:lvlJc w:val="left"/>
      <w:pPr>
        <w:ind w:left="3600" w:hanging="360"/>
      </w:pPr>
      <w:rPr>
        <w:rFonts w:hint="default" w:ascii="Courier New" w:hAnsi="Courier New"/>
      </w:rPr>
    </w:lvl>
    <w:lvl w:ilvl="5" w:tplc="C5D631A6" w:tentative="1">
      <w:start w:val="1"/>
      <w:numFmt w:val="bullet"/>
      <w:lvlText w:val=""/>
      <w:lvlJc w:val="left"/>
      <w:pPr>
        <w:ind w:left="4320" w:hanging="360"/>
      </w:pPr>
      <w:rPr>
        <w:rFonts w:hint="default" w:ascii="Wingdings" w:hAnsi="Wingdings"/>
      </w:rPr>
    </w:lvl>
    <w:lvl w:ilvl="6" w:tplc="3DA071BE" w:tentative="1">
      <w:start w:val="1"/>
      <w:numFmt w:val="bullet"/>
      <w:lvlText w:val=""/>
      <w:lvlJc w:val="left"/>
      <w:pPr>
        <w:ind w:left="5040" w:hanging="360"/>
      </w:pPr>
      <w:rPr>
        <w:rFonts w:hint="default" w:ascii="Symbol" w:hAnsi="Symbol"/>
      </w:rPr>
    </w:lvl>
    <w:lvl w:ilvl="7" w:tplc="E3D045BA" w:tentative="1">
      <w:start w:val="1"/>
      <w:numFmt w:val="bullet"/>
      <w:lvlText w:val="o"/>
      <w:lvlJc w:val="left"/>
      <w:pPr>
        <w:ind w:left="5760" w:hanging="360"/>
      </w:pPr>
      <w:rPr>
        <w:rFonts w:hint="default" w:ascii="Courier New" w:hAnsi="Courier New"/>
      </w:rPr>
    </w:lvl>
    <w:lvl w:ilvl="8" w:tplc="7B4CB72E" w:tentative="1">
      <w:start w:val="1"/>
      <w:numFmt w:val="bullet"/>
      <w:lvlText w:val=""/>
      <w:lvlJc w:val="left"/>
      <w:pPr>
        <w:ind w:left="6480" w:hanging="360"/>
      </w:pPr>
      <w:rPr>
        <w:rFonts w:hint="default" w:ascii="Wingdings" w:hAnsi="Wingdings"/>
      </w:rPr>
    </w:lvl>
  </w:abstractNum>
  <w:abstractNum w:abstractNumId="35" w15:restartNumberingAfterBreak="0">
    <w:nsid w:val="30027720"/>
    <w:multiLevelType w:val="multilevel"/>
    <w:tmpl w:val="A3E29DF8"/>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36" w15:restartNumberingAfterBreak="0">
    <w:nsid w:val="302657CD"/>
    <w:multiLevelType w:val="hybridMultilevel"/>
    <w:tmpl w:val="A1AA7B34"/>
    <w:lvl w:ilvl="0" w:tplc="15A26E24">
      <w:start w:val="1"/>
      <w:numFmt w:val="bullet"/>
      <w:pStyle w:val="List-ItemPara-XY"/>
      <w:lvlText w:val=""/>
      <w:lvlJc w:val="left"/>
      <w:pPr>
        <w:ind w:left="360" w:hanging="360"/>
      </w:pPr>
      <w:rPr>
        <w:rFonts w:hint="default" w:ascii="Wingdings" w:hAnsi="Wingdings"/>
        <w:sz w:val="24"/>
        <w:szCs w:val="24"/>
      </w:rPr>
    </w:lvl>
    <w:lvl w:ilvl="1" w:tplc="04190003">
      <w:start w:val="1"/>
      <w:numFmt w:val="bullet"/>
      <w:lvlText w:val="o"/>
      <w:lvlJc w:val="left"/>
      <w:pPr>
        <w:ind w:left="1440" w:hanging="360"/>
      </w:pPr>
      <w:rPr>
        <w:rFonts w:hint="default" w:ascii="Courier New" w:hAnsi="Courier New" w:cs="Courier New"/>
      </w:rPr>
    </w:lvl>
    <w:lvl w:ilvl="2" w:tplc="04190005" w:tentative="1">
      <w:start w:val="1"/>
      <w:numFmt w:val="bullet"/>
      <w:lvlText w:val=""/>
      <w:lvlJc w:val="left"/>
      <w:pPr>
        <w:ind w:left="2160" w:hanging="360"/>
      </w:pPr>
      <w:rPr>
        <w:rFonts w:hint="default" w:ascii="Wingdings" w:hAnsi="Wingdings"/>
      </w:rPr>
    </w:lvl>
    <w:lvl w:ilvl="3" w:tplc="04190001" w:tentative="1">
      <w:start w:val="1"/>
      <w:numFmt w:val="bullet"/>
      <w:lvlText w:val=""/>
      <w:lvlJc w:val="left"/>
      <w:pPr>
        <w:ind w:left="2880" w:hanging="360"/>
      </w:pPr>
      <w:rPr>
        <w:rFonts w:hint="default" w:ascii="Symbol" w:hAnsi="Symbol"/>
      </w:rPr>
    </w:lvl>
    <w:lvl w:ilvl="4" w:tplc="04190003" w:tentative="1">
      <w:start w:val="1"/>
      <w:numFmt w:val="bullet"/>
      <w:lvlText w:val="o"/>
      <w:lvlJc w:val="left"/>
      <w:pPr>
        <w:ind w:left="3600" w:hanging="360"/>
      </w:pPr>
      <w:rPr>
        <w:rFonts w:hint="default" w:ascii="Courier New" w:hAnsi="Courier New" w:cs="Courier New"/>
      </w:rPr>
    </w:lvl>
    <w:lvl w:ilvl="5" w:tplc="04190005" w:tentative="1">
      <w:start w:val="1"/>
      <w:numFmt w:val="bullet"/>
      <w:lvlText w:val=""/>
      <w:lvlJc w:val="left"/>
      <w:pPr>
        <w:ind w:left="4320" w:hanging="360"/>
      </w:pPr>
      <w:rPr>
        <w:rFonts w:hint="default" w:ascii="Wingdings" w:hAnsi="Wingdings"/>
      </w:rPr>
    </w:lvl>
    <w:lvl w:ilvl="6" w:tplc="04190001" w:tentative="1">
      <w:start w:val="1"/>
      <w:numFmt w:val="bullet"/>
      <w:lvlText w:val=""/>
      <w:lvlJc w:val="left"/>
      <w:pPr>
        <w:ind w:left="5040" w:hanging="360"/>
      </w:pPr>
      <w:rPr>
        <w:rFonts w:hint="default" w:ascii="Symbol" w:hAnsi="Symbol"/>
      </w:rPr>
    </w:lvl>
    <w:lvl w:ilvl="7" w:tplc="04190003" w:tentative="1">
      <w:start w:val="1"/>
      <w:numFmt w:val="bullet"/>
      <w:lvlText w:val="o"/>
      <w:lvlJc w:val="left"/>
      <w:pPr>
        <w:ind w:left="5760" w:hanging="360"/>
      </w:pPr>
      <w:rPr>
        <w:rFonts w:hint="default" w:ascii="Courier New" w:hAnsi="Courier New" w:cs="Courier New"/>
      </w:rPr>
    </w:lvl>
    <w:lvl w:ilvl="8" w:tplc="04190005" w:tentative="1">
      <w:start w:val="1"/>
      <w:numFmt w:val="bullet"/>
      <w:lvlText w:val=""/>
      <w:lvlJc w:val="left"/>
      <w:pPr>
        <w:ind w:left="6480" w:hanging="360"/>
      </w:pPr>
      <w:rPr>
        <w:rFonts w:hint="default" w:ascii="Wingdings" w:hAnsi="Wingdings"/>
      </w:rPr>
    </w:lvl>
  </w:abstractNum>
  <w:abstractNum w:abstractNumId="37" w15:restartNumberingAfterBreak="0">
    <w:nsid w:val="30F31560"/>
    <w:multiLevelType w:val="hybridMultilevel"/>
    <w:tmpl w:val="70503C50"/>
    <w:lvl w:ilvl="0" w:tplc="09601596">
      <w:start w:val="1"/>
      <w:numFmt w:val="bullet"/>
      <w:pStyle w:val="ListMarker-Disk"/>
      <w:lvlText w:val="o"/>
      <w:lvlJc w:val="left"/>
      <w:pPr>
        <w:ind w:left="720" w:hanging="360"/>
      </w:pPr>
      <w:rPr>
        <w:rFonts w:hint="default" w:ascii="Courier New" w:hAnsi="Courier New" w:cs="Courier New"/>
      </w:rPr>
    </w:lvl>
    <w:lvl w:ilvl="1" w:tplc="04050019" w:tentative="1">
      <w:start w:val="1"/>
      <w:numFmt w:val="bullet"/>
      <w:lvlText w:val="o"/>
      <w:lvlJc w:val="left"/>
      <w:pPr>
        <w:ind w:left="1440" w:hanging="360"/>
      </w:pPr>
      <w:rPr>
        <w:rFonts w:hint="default" w:ascii="Courier New" w:hAnsi="Courier New" w:cs="Courier New"/>
      </w:rPr>
    </w:lvl>
    <w:lvl w:ilvl="2" w:tplc="0405001B" w:tentative="1">
      <w:start w:val="1"/>
      <w:numFmt w:val="bullet"/>
      <w:lvlText w:val=""/>
      <w:lvlJc w:val="left"/>
      <w:pPr>
        <w:ind w:left="2160" w:hanging="360"/>
      </w:pPr>
      <w:rPr>
        <w:rFonts w:hint="default" w:ascii="Wingdings" w:hAnsi="Wingdings"/>
      </w:rPr>
    </w:lvl>
    <w:lvl w:ilvl="3" w:tplc="0405000F" w:tentative="1">
      <w:start w:val="1"/>
      <w:numFmt w:val="bullet"/>
      <w:lvlText w:val=""/>
      <w:lvlJc w:val="left"/>
      <w:pPr>
        <w:ind w:left="2880" w:hanging="360"/>
      </w:pPr>
      <w:rPr>
        <w:rFonts w:hint="default" w:ascii="Symbol" w:hAnsi="Symbol"/>
      </w:rPr>
    </w:lvl>
    <w:lvl w:ilvl="4" w:tplc="04050019" w:tentative="1">
      <w:start w:val="1"/>
      <w:numFmt w:val="bullet"/>
      <w:lvlText w:val="o"/>
      <w:lvlJc w:val="left"/>
      <w:pPr>
        <w:ind w:left="3600" w:hanging="360"/>
      </w:pPr>
      <w:rPr>
        <w:rFonts w:hint="default" w:ascii="Courier New" w:hAnsi="Courier New" w:cs="Courier New"/>
      </w:rPr>
    </w:lvl>
    <w:lvl w:ilvl="5" w:tplc="0405001B" w:tentative="1">
      <w:start w:val="1"/>
      <w:numFmt w:val="bullet"/>
      <w:lvlText w:val=""/>
      <w:lvlJc w:val="left"/>
      <w:pPr>
        <w:ind w:left="4320" w:hanging="360"/>
      </w:pPr>
      <w:rPr>
        <w:rFonts w:hint="default" w:ascii="Wingdings" w:hAnsi="Wingdings"/>
      </w:rPr>
    </w:lvl>
    <w:lvl w:ilvl="6" w:tplc="0405000F" w:tentative="1">
      <w:start w:val="1"/>
      <w:numFmt w:val="bullet"/>
      <w:lvlText w:val=""/>
      <w:lvlJc w:val="left"/>
      <w:pPr>
        <w:ind w:left="5040" w:hanging="360"/>
      </w:pPr>
      <w:rPr>
        <w:rFonts w:hint="default" w:ascii="Symbol" w:hAnsi="Symbol"/>
      </w:rPr>
    </w:lvl>
    <w:lvl w:ilvl="7" w:tplc="04050019" w:tentative="1">
      <w:start w:val="1"/>
      <w:numFmt w:val="bullet"/>
      <w:lvlText w:val="o"/>
      <w:lvlJc w:val="left"/>
      <w:pPr>
        <w:ind w:left="5760" w:hanging="360"/>
      </w:pPr>
      <w:rPr>
        <w:rFonts w:hint="default" w:ascii="Courier New" w:hAnsi="Courier New" w:cs="Courier New"/>
      </w:rPr>
    </w:lvl>
    <w:lvl w:ilvl="8" w:tplc="0405001B" w:tentative="1">
      <w:start w:val="1"/>
      <w:numFmt w:val="bullet"/>
      <w:lvlText w:val=""/>
      <w:lvlJc w:val="left"/>
      <w:pPr>
        <w:ind w:left="6480" w:hanging="360"/>
      </w:pPr>
      <w:rPr>
        <w:rFonts w:hint="default" w:ascii="Wingdings" w:hAnsi="Wingdings"/>
      </w:rPr>
    </w:lvl>
  </w:abstractNum>
  <w:abstractNum w:abstractNumId="38" w15:restartNumberingAfterBreak="0">
    <w:nsid w:val="32E417BE"/>
    <w:multiLevelType w:val="hybridMultilevel"/>
    <w:tmpl w:val="91B40FCC"/>
    <w:lvl w:ilvl="0" w:tplc="51046D5A">
      <w:start w:val="1"/>
      <w:numFmt w:val="bullet"/>
      <w:lvlText w:val=""/>
      <w:lvlJc w:val="left"/>
      <w:pPr>
        <w:ind w:left="720" w:hanging="360"/>
      </w:pPr>
      <w:rPr>
        <w:rFonts w:hint="default" w:ascii="Symbol" w:hAnsi="Symbol"/>
        <w:color w:val="auto"/>
      </w:rPr>
    </w:lvl>
    <w:lvl w:ilvl="1" w:tplc="DDB284EC">
      <w:start w:val="1"/>
      <w:numFmt w:val="bullet"/>
      <w:lvlText w:val=""/>
      <w:lvlJc w:val="left"/>
      <w:pPr>
        <w:ind w:left="1440" w:hanging="360"/>
      </w:pPr>
      <w:rPr>
        <w:rFonts w:hint="default" w:ascii="Symbol" w:hAnsi="Symbol"/>
        <w:color w:val="F49515"/>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344D2CC8"/>
    <w:multiLevelType w:val="hybridMultilevel"/>
    <w:tmpl w:val="A34057BA"/>
    <w:lvl w:ilvl="0" w:tplc="B3EAA162">
      <w:start w:val="1"/>
      <w:numFmt w:val="bullet"/>
      <w:pStyle w:val="ListMarker-mDash"/>
      <w:lvlText w:val="–"/>
      <w:lvlJc w:val="left"/>
      <w:pPr>
        <w:ind w:left="720" w:hanging="360"/>
      </w:pPr>
      <w:rPr>
        <w:rFonts w:hint="default" w:ascii="Arial" w:hAnsi="Arial"/>
        <w:color w:val="18202D"/>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357D2954"/>
    <w:multiLevelType w:val="hybridMultilevel"/>
    <w:tmpl w:val="A1802C6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35A23354"/>
    <w:multiLevelType w:val="hybridMultilevel"/>
    <w:tmpl w:val="AE9E6008"/>
    <w:lvl w:ilvl="0" w:tplc="43A20092">
      <w:start w:val="1"/>
      <w:numFmt w:val="bullet"/>
      <w:lvlText w:val="o"/>
      <w:lvlJc w:val="left"/>
      <w:pPr>
        <w:ind w:left="720" w:hanging="360"/>
      </w:pPr>
      <w:rPr>
        <w:rFonts w:hint="default" w:ascii="Courier New" w:hAnsi="Courier New"/>
        <w:b w:val="0"/>
        <w:bCs w:val="0"/>
        <w:i w:val="0"/>
        <w:iCs w:val="0"/>
        <w:caps w:val="0"/>
        <w:strike w:val="0"/>
        <w:dstrike w:val="0"/>
        <w:outline w:val="0"/>
        <w:emboss w:val="0"/>
        <w:imprint w:val="0"/>
        <w:color w:val="auto"/>
        <w:spacing w:val="0"/>
        <w:w w:val="100"/>
        <w:kern w:val="0"/>
        <w:position w:val="0"/>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38AA0FBD"/>
    <w:multiLevelType w:val="hybridMultilevel"/>
    <w:tmpl w:val="4BC8BD7E"/>
    <w:lvl w:ilvl="0" w:tplc="A43C4158">
      <w:start w:val="1"/>
      <w:numFmt w:val="bullet"/>
      <w:lvlText w:val=""/>
      <w:lvlJc w:val="left"/>
      <w:pPr>
        <w:ind w:left="720" w:hanging="360"/>
      </w:pPr>
      <w:rPr>
        <w:rFonts w:hint="default" w:ascii="Symbol" w:hAnsi="Symbol"/>
        <w:color w:val="auto"/>
      </w:rPr>
    </w:lvl>
    <w:lvl w:ilvl="1" w:tplc="05DC3FCE">
      <w:numFmt w:val="bullet"/>
      <w:lvlText w:val="-"/>
      <w:lvlJc w:val="left"/>
      <w:pPr>
        <w:ind w:left="1440" w:hanging="360"/>
      </w:pPr>
      <w:rPr>
        <w:rFonts w:hint="default" w:ascii="Arial" w:hAnsi="Arial" w:cs="Arial" w:eastAsiaTheme="minorHAns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3B3C3A35"/>
    <w:multiLevelType w:val="hybridMultilevel"/>
    <w:tmpl w:val="7D0005FE"/>
    <w:lvl w:ilvl="0" w:tplc="3D84524A">
      <w:start w:val="1"/>
      <w:numFmt w:val="bullet"/>
      <w:lvlText w:val=""/>
      <w:lvlJc w:val="left"/>
      <w:pPr>
        <w:ind w:left="360" w:hanging="360"/>
      </w:pPr>
      <w:rPr>
        <w:rFonts w:hint="default" w:ascii="Symbol" w:hAnsi="Symbol"/>
        <w:color w:val="1F497D" w:themeColor="text2"/>
      </w:rPr>
    </w:lvl>
    <w:lvl w:ilvl="1" w:tplc="08090003" w:tentative="1">
      <w:start w:val="1"/>
      <w:numFmt w:val="bullet"/>
      <w:lvlText w:val="o"/>
      <w:lvlJc w:val="left"/>
      <w:pPr>
        <w:ind w:left="164" w:hanging="360"/>
      </w:pPr>
      <w:rPr>
        <w:rFonts w:hint="default" w:ascii="Courier New" w:hAnsi="Courier New" w:cs="Courier New"/>
      </w:rPr>
    </w:lvl>
    <w:lvl w:ilvl="2" w:tplc="08090005" w:tentative="1">
      <w:start w:val="1"/>
      <w:numFmt w:val="bullet"/>
      <w:lvlText w:val=""/>
      <w:lvlJc w:val="left"/>
      <w:pPr>
        <w:ind w:left="884" w:hanging="360"/>
      </w:pPr>
      <w:rPr>
        <w:rFonts w:hint="default" w:ascii="Wingdings" w:hAnsi="Wingdings"/>
      </w:rPr>
    </w:lvl>
    <w:lvl w:ilvl="3" w:tplc="08090001" w:tentative="1">
      <w:start w:val="1"/>
      <w:numFmt w:val="bullet"/>
      <w:lvlText w:val=""/>
      <w:lvlJc w:val="left"/>
      <w:pPr>
        <w:ind w:left="1604" w:hanging="360"/>
      </w:pPr>
      <w:rPr>
        <w:rFonts w:hint="default" w:ascii="Symbol" w:hAnsi="Symbol"/>
      </w:rPr>
    </w:lvl>
    <w:lvl w:ilvl="4" w:tplc="08090003" w:tentative="1">
      <w:start w:val="1"/>
      <w:numFmt w:val="bullet"/>
      <w:lvlText w:val="o"/>
      <w:lvlJc w:val="left"/>
      <w:pPr>
        <w:ind w:left="2324" w:hanging="360"/>
      </w:pPr>
      <w:rPr>
        <w:rFonts w:hint="default" w:ascii="Courier New" w:hAnsi="Courier New" w:cs="Courier New"/>
      </w:rPr>
    </w:lvl>
    <w:lvl w:ilvl="5" w:tplc="08090005" w:tentative="1">
      <w:start w:val="1"/>
      <w:numFmt w:val="bullet"/>
      <w:lvlText w:val=""/>
      <w:lvlJc w:val="left"/>
      <w:pPr>
        <w:ind w:left="3044" w:hanging="360"/>
      </w:pPr>
      <w:rPr>
        <w:rFonts w:hint="default" w:ascii="Wingdings" w:hAnsi="Wingdings"/>
      </w:rPr>
    </w:lvl>
    <w:lvl w:ilvl="6" w:tplc="08090001" w:tentative="1">
      <w:start w:val="1"/>
      <w:numFmt w:val="bullet"/>
      <w:lvlText w:val=""/>
      <w:lvlJc w:val="left"/>
      <w:pPr>
        <w:ind w:left="3764" w:hanging="360"/>
      </w:pPr>
      <w:rPr>
        <w:rFonts w:hint="default" w:ascii="Symbol" w:hAnsi="Symbol"/>
      </w:rPr>
    </w:lvl>
    <w:lvl w:ilvl="7" w:tplc="08090003" w:tentative="1">
      <w:start w:val="1"/>
      <w:numFmt w:val="bullet"/>
      <w:lvlText w:val="o"/>
      <w:lvlJc w:val="left"/>
      <w:pPr>
        <w:ind w:left="4484" w:hanging="360"/>
      </w:pPr>
      <w:rPr>
        <w:rFonts w:hint="default" w:ascii="Courier New" w:hAnsi="Courier New" w:cs="Courier New"/>
      </w:rPr>
    </w:lvl>
    <w:lvl w:ilvl="8" w:tplc="08090005" w:tentative="1">
      <w:start w:val="1"/>
      <w:numFmt w:val="bullet"/>
      <w:lvlText w:val=""/>
      <w:lvlJc w:val="left"/>
      <w:pPr>
        <w:ind w:left="5204" w:hanging="360"/>
      </w:pPr>
      <w:rPr>
        <w:rFonts w:hint="default" w:ascii="Wingdings" w:hAnsi="Wingdings"/>
      </w:rPr>
    </w:lvl>
  </w:abstractNum>
  <w:abstractNum w:abstractNumId="44" w15:restartNumberingAfterBreak="0">
    <w:nsid w:val="3FA96D37"/>
    <w:multiLevelType w:val="hybridMultilevel"/>
    <w:tmpl w:val="4288ED96"/>
    <w:lvl w:ilvl="0" w:tplc="2780C366">
      <w:start w:val="1"/>
      <w:numFmt w:val="bullet"/>
      <w:lvlText w:val=""/>
      <w:lvlJc w:val="left"/>
      <w:pPr>
        <w:ind w:left="780" w:hanging="360"/>
      </w:pPr>
      <w:rPr>
        <w:rFonts w:hint="default" w:ascii="Symbol" w:hAnsi="Symbol"/>
        <w:color w:val="auto"/>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45" w15:restartNumberingAfterBreak="0">
    <w:nsid w:val="41ED5BA2"/>
    <w:multiLevelType w:val="hybridMultilevel"/>
    <w:tmpl w:val="276A6B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433B72D4"/>
    <w:multiLevelType w:val="hybridMultilevel"/>
    <w:tmpl w:val="F7D65410"/>
    <w:lvl w:ilvl="0" w:tplc="DDB284EC">
      <w:start w:val="1"/>
      <w:numFmt w:val="bullet"/>
      <w:lvlText w:val=""/>
      <w:lvlJc w:val="left"/>
      <w:pPr>
        <w:ind w:left="360" w:hanging="360"/>
      </w:pPr>
      <w:rPr>
        <w:rFonts w:hint="default" w:ascii="Symbol" w:hAnsi="Symbol"/>
        <w:color w:val="F49515"/>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47" w15:restartNumberingAfterBreak="0">
    <w:nsid w:val="436A7717"/>
    <w:multiLevelType w:val="hybridMultilevel"/>
    <w:tmpl w:val="91F841A8"/>
    <w:lvl w:ilvl="0" w:tplc="DDB284EC">
      <w:start w:val="1"/>
      <w:numFmt w:val="bullet"/>
      <w:lvlText w:val=""/>
      <w:lvlJc w:val="left"/>
      <w:pPr>
        <w:ind w:left="360" w:hanging="360"/>
      </w:pPr>
      <w:rPr>
        <w:rFonts w:hint="default" w:ascii="Symbol" w:hAnsi="Symbol"/>
        <w:color w:val="F49515"/>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48" w15:restartNumberingAfterBreak="0">
    <w:nsid w:val="44232B77"/>
    <w:multiLevelType w:val="hybridMultilevel"/>
    <w:tmpl w:val="4210F1B8"/>
    <w:lvl w:ilvl="0" w:tplc="CA1E90CC">
      <w:numFmt w:val="bullet"/>
      <w:pStyle w:val="ListMarker-nDash"/>
      <w:lvlText w:val="-"/>
      <w:lvlJc w:val="left"/>
      <w:pPr>
        <w:ind w:left="720" w:hanging="360"/>
      </w:pPr>
      <w:rPr>
        <w:rFonts w:hint="default" w:ascii="CongressSans" w:hAnsi="CongressSans" w:eastAsia="Times New Roman" w:cs="Times New Roman"/>
      </w:rPr>
    </w:lvl>
    <w:lvl w:ilvl="1" w:tplc="52A4EC64" w:tentative="1">
      <w:start w:val="1"/>
      <w:numFmt w:val="bullet"/>
      <w:lvlText w:val="o"/>
      <w:lvlJc w:val="left"/>
      <w:pPr>
        <w:ind w:left="1440" w:hanging="360"/>
      </w:pPr>
      <w:rPr>
        <w:rFonts w:hint="default" w:ascii="Courier New" w:hAnsi="Courier New" w:cs="Courier New"/>
      </w:rPr>
    </w:lvl>
    <w:lvl w:ilvl="2" w:tplc="4684ABAE" w:tentative="1">
      <w:start w:val="1"/>
      <w:numFmt w:val="bullet"/>
      <w:lvlText w:val=""/>
      <w:lvlJc w:val="left"/>
      <w:pPr>
        <w:ind w:left="2160" w:hanging="360"/>
      </w:pPr>
      <w:rPr>
        <w:rFonts w:hint="default" w:ascii="Wingdings" w:hAnsi="Wingdings"/>
      </w:rPr>
    </w:lvl>
    <w:lvl w:ilvl="3" w:tplc="E1DEC764" w:tentative="1">
      <w:start w:val="1"/>
      <w:numFmt w:val="bullet"/>
      <w:lvlText w:val=""/>
      <w:lvlJc w:val="left"/>
      <w:pPr>
        <w:ind w:left="2880" w:hanging="360"/>
      </w:pPr>
      <w:rPr>
        <w:rFonts w:hint="default" w:ascii="Symbol" w:hAnsi="Symbol"/>
      </w:rPr>
    </w:lvl>
    <w:lvl w:ilvl="4" w:tplc="03541968" w:tentative="1">
      <w:start w:val="1"/>
      <w:numFmt w:val="bullet"/>
      <w:lvlText w:val="o"/>
      <w:lvlJc w:val="left"/>
      <w:pPr>
        <w:ind w:left="3600" w:hanging="360"/>
      </w:pPr>
      <w:rPr>
        <w:rFonts w:hint="default" w:ascii="Courier New" w:hAnsi="Courier New" w:cs="Courier New"/>
      </w:rPr>
    </w:lvl>
    <w:lvl w:ilvl="5" w:tplc="F95ABE20" w:tentative="1">
      <w:start w:val="1"/>
      <w:numFmt w:val="bullet"/>
      <w:lvlText w:val=""/>
      <w:lvlJc w:val="left"/>
      <w:pPr>
        <w:ind w:left="4320" w:hanging="360"/>
      </w:pPr>
      <w:rPr>
        <w:rFonts w:hint="default" w:ascii="Wingdings" w:hAnsi="Wingdings"/>
      </w:rPr>
    </w:lvl>
    <w:lvl w:ilvl="6" w:tplc="54B88054" w:tentative="1">
      <w:start w:val="1"/>
      <w:numFmt w:val="bullet"/>
      <w:lvlText w:val=""/>
      <w:lvlJc w:val="left"/>
      <w:pPr>
        <w:ind w:left="5040" w:hanging="360"/>
      </w:pPr>
      <w:rPr>
        <w:rFonts w:hint="default" w:ascii="Symbol" w:hAnsi="Symbol"/>
      </w:rPr>
    </w:lvl>
    <w:lvl w:ilvl="7" w:tplc="74BE3042" w:tentative="1">
      <w:start w:val="1"/>
      <w:numFmt w:val="bullet"/>
      <w:lvlText w:val="o"/>
      <w:lvlJc w:val="left"/>
      <w:pPr>
        <w:ind w:left="5760" w:hanging="360"/>
      </w:pPr>
      <w:rPr>
        <w:rFonts w:hint="default" w:ascii="Courier New" w:hAnsi="Courier New" w:cs="Courier New"/>
      </w:rPr>
    </w:lvl>
    <w:lvl w:ilvl="8" w:tplc="A18890CA" w:tentative="1">
      <w:start w:val="1"/>
      <w:numFmt w:val="bullet"/>
      <w:lvlText w:val=""/>
      <w:lvlJc w:val="left"/>
      <w:pPr>
        <w:ind w:left="6480" w:hanging="360"/>
      </w:pPr>
      <w:rPr>
        <w:rFonts w:hint="default" w:ascii="Wingdings" w:hAnsi="Wingdings"/>
      </w:rPr>
    </w:lvl>
  </w:abstractNum>
  <w:abstractNum w:abstractNumId="49" w15:restartNumberingAfterBreak="0">
    <w:nsid w:val="4571404F"/>
    <w:multiLevelType w:val="multilevel"/>
    <w:tmpl w:val="5686BFF4"/>
    <w:styleLink w:val="Style1"/>
    <w:lvl w:ilvl="0">
      <w:numFmt w:val="bullet"/>
      <w:lvlText w:val="­"/>
      <w:lvlJc w:val="left"/>
      <w:pPr>
        <w:tabs>
          <w:tab w:val="num" w:pos="397"/>
        </w:tabs>
        <w:ind w:left="284" w:hanging="284"/>
      </w:pPr>
      <w:rPr>
        <w:rFonts w:hint="default" w:ascii="Arial" w:hAnsi="Arial" w:cs="Arial"/>
      </w:rPr>
    </w:lvl>
    <w:lvl w:ilvl="1">
      <w:start w:val="1"/>
      <w:numFmt w:val="bullet"/>
      <w:lvlText w:val="o"/>
      <w:lvlJc w:val="left"/>
      <w:pPr>
        <w:tabs>
          <w:tab w:val="num" w:pos="1440"/>
        </w:tabs>
        <w:ind w:left="284" w:firstLine="113"/>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50" w15:restartNumberingAfterBreak="0">
    <w:nsid w:val="47B529C0"/>
    <w:multiLevelType w:val="hybridMultilevel"/>
    <w:tmpl w:val="DA7A2A04"/>
    <w:lvl w:ilvl="0" w:tplc="BBBED8EC">
      <w:start w:val="1"/>
      <w:numFmt w:val="bullet"/>
      <w:pStyle w:val="DeptBullets"/>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cs="Times New Roman"/>
      </w:rPr>
    </w:lvl>
    <w:lvl w:ilvl="2" w:tplc="04090005">
      <w:start w:val="1"/>
      <w:numFmt w:val="bullet"/>
      <w:lvlText w:val=""/>
      <w:lvlJc w:val="left"/>
      <w:pPr>
        <w:tabs>
          <w:tab w:val="num" w:pos="2160"/>
        </w:tabs>
        <w:ind w:left="2160" w:hanging="360"/>
      </w:pPr>
      <w:rPr>
        <w:rFonts w:hint="default" w:ascii="Marlett" w:hAnsi="Marlett"/>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cs="Times New Roman"/>
      </w:rPr>
    </w:lvl>
    <w:lvl w:ilvl="5" w:tplc="04090005">
      <w:start w:val="1"/>
      <w:numFmt w:val="bullet"/>
      <w:lvlText w:val=""/>
      <w:lvlJc w:val="left"/>
      <w:pPr>
        <w:tabs>
          <w:tab w:val="num" w:pos="4320"/>
        </w:tabs>
        <w:ind w:left="4320" w:hanging="360"/>
      </w:pPr>
      <w:rPr>
        <w:rFonts w:hint="default" w:ascii="Marlett" w:hAnsi="Marlett"/>
      </w:rPr>
    </w:lvl>
    <w:lvl w:ilvl="6" w:tplc="04090001">
      <w:start w:val="1"/>
      <w:numFmt w:val="bullet"/>
      <w:lvlText w:val=""/>
      <w:lvlJc w:val="left"/>
      <w:pPr>
        <w:tabs>
          <w:tab w:val="num" w:pos="5040"/>
        </w:tabs>
        <w:ind w:left="5040" w:hanging="360"/>
      </w:pPr>
      <w:rPr>
        <w:rFonts w:hint="default" w:ascii="Symbol" w:hAnsi="Symbol"/>
      </w:rPr>
    </w:lvl>
    <w:lvl w:ilvl="7" w:tplc="04090003">
      <w:start w:val="1"/>
      <w:numFmt w:val="bullet"/>
      <w:lvlText w:val="o"/>
      <w:lvlJc w:val="left"/>
      <w:pPr>
        <w:tabs>
          <w:tab w:val="num" w:pos="5760"/>
        </w:tabs>
        <w:ind w:left="5760" w:hanging="360"/>
      </w:pPr>
      <w:rPr>
        <w:rFonts w:hint="default" w:ascii="Courier New" w:hAnsi="Courier New" w:cs="Times New Roman"/>
      </w:rPr>
    </w:lvl>
    <w:lvl w:ilvl="8" w:tplc="04090005">
      <w:start w:val="1"/>
      <w:numFmt w:val="bullet"/>
      <w:lvlText w:val=""/>
      <w:lvlJc w:val="left"/>
      <w:pPr>
        <w:tabs>
          <w:tab w:val="num" w:pos="6480"/>
        </w:tabs>
        <w:ind w:left="6480" w:hanging="360"/>
      </w:pPr>
      <w:rPr>
        <w:rFonts w:hint="default" w:ascii="Marlett" w:hAnsi="Marlett"/>
      </w:rPr>
    </w:lvl>
  </w:abstractNum>
  <w:abstractNum w:abstractNumId="51" w15:restartNumberingAfterBreak="0">
    <w:nsid w:val="482C12F9"/>
    <w:multiLevelType w:val="hybridMultilevel"/>
    <w:tmpl w:val="E2B01D0C"/>
    <w:lvl w:ilvl="0" w:tplc="DDB284EC">
      <w:start w:val="1"/>
      <w:numFmt w:val="bullet"/>
      <w:lvlText w:val=""/>
      <w:lvlJc w:val="left"/>
      <w:pPr>
        <w:ind w:left="720" w:hanging="360"/>
      </w:pPr>
      <w:rPr>
        <w:rFonts w:hint="default" w:ascii="Symbol" w:hAnsi="Symbol"/>
        <w:color w:val="F49515"/>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2" w15:restartNumberingAfterBreak="0">
    <w:nsid w:val="493421C5"/>
    <w:multiLevelType w:val="hybridMultilevel"/>
    <w:tmpl w:val="D45EC172"/>
    <w:lvl w:ilvl="0" w:tplc="FFFFFFFF">
      <w:start w:val="1"/>
      <w:numFmt w:val="bullet"/>
      <w:lvlText w:val=""/>
      <w:lvlJc w:val="left"/>
      <w:pPr>
        <w:ind w:left="1080" w:hanging="360"/>
      </w:pPr>
      <w:rPr>
        <w:rFonts w:hint="default" w:ascii="Symbol" w:hAnsi="Symbol"/>
        <w:color w:val="auto"/>
      </w:rPr>
    </w:lvl>
    <w:lvl w:ilvl="1" w:tplc="FFFFFFFF" w:tentative="1">
      <w:start w:val="1"/>
      <w:numFmt w:val="bullet"/>
      <w:lvlText w:val="o"/>
      <w:lvlJc w:val="left"/>
      <w:pPr>
        <w:ind w:left="1800" w:hanging="360"/>
      </w:pPr>
      <w:rPr>
        <w:rFonts w:hint="default" w:ascii="Courier New" w:hAnsi="Courier New" w:cs="Courier New"/>
      </w:rPr>
    </w:lvl>
    <w:lvl w:ilvl="2" w:tplc="4E824DB6">
      <w:start w:val="1"/>
      <w:numFmt w:val="bullet"/>
      <w:lvlText w:val=""/>
      <w:lvlJc w:val="left"/>
      <w:pPr>
        <w:ind w:left="720" w:hanging="360"/>
      </w:pPr>
      <w:rPr>
        <w:rFonts w:hint="default" w:ascii="Symbol" w:hAnsi="Symbol"/>
        <w:color w:val="auto"/>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53" w15:restartNumberingAfterBreak="0">
    <w:nsid w:val="49910BC5"/>
    <w:multiLevelType w:val="hybridMultilevel"/>
    <w:tmpl w:val="9774B8C2"/>
    <w:styleLink w:val="StyleBulleted6"/>
    <w:lvl w:ilvl="0" w:tplc="BCFC8D74">
      <w:numFmt w:val="decimal"/>
      <w:lvlText w:val=""/>
      <w:lvlJc w:val="left"/>
      <w:pPr>
        <w:ind w:left="0" w:firstLine="0"/>
      </w:pPr>
    </w:lvl>
    <w:lvl w:ilvl="1" w:tplc="1382AB70">
      <w:numFmt w:val="decimal"/>
      <w:lvlText w:val=""/>
      <w:lvlJc w:val="left"/>
      <w:pPr>
        <w:ind w:left="0" w:firstLine="0"/>
      </w:pPr>
    </w:lvl>
    <w:lvl w:ilvl="2" w:tplc="9D9042F4">
      <w:numFmt w:val="decimal"/>
      <w:lvlText w:val=""/>
      <w:lvlJc w:val="left"/>
      <w:pPr>
        <w:ind w:left="0" w:firstLine="0"/>
      </w:pPr>
    </w:lvl>
    <w:lvl w:ilvl="3" w:tplc="ECDEC386">
      <w:numFmt w:val="decimal"/>
      <w:lvlText w:val=""/>
      <w:lvlJc w:val="left"/>
      <w:pPr>
        <w:ind w:left="0" w:firstLine="0"/>
      </w:pPr>
    </w:lvl>
    <w:lvl w:ilvl="4" w:tplc="66C8A46C">
      <w:numFmt w:val="decimal"/>
      <w:lvlText w:val=""/>
      <w:lvlJc w:val="left"/>
      <w:pPr>
        <w:ind w:left="0" w:firstLine="0"/>
      </w:pPr>
    </w:lvl>
    <w:lvl w:ilvl="5" w:tplc="35F45F60">
      <w:numFmt w:val="decimal"/>
      <w:lvlText w:val=""/>
      <w:lvlJc w:val="left"/>
      <w:pPr>
        <w:ind w:left="0" w:firstLine="0"/>
      </w:pPr>
    </w:lvl>
    <w:lvl w:ilvl="6" w:tplc="608C33EE">
      <w:numFmt w:val="decimal"/>
      <w:lvlText w:val=""/>
      <w:lvlJc w:val="left"/>
      <w:pPr>
        <w:ind w:left="0" w:firstLine="0"/>
      </w:pPr>
    </w:lvl>
    <w:lvl w:ilvl="7" w:tplc="A244A94E">
      <w:numFmt w:val="decimal"/>
      <w:lvlText w:val=""/>
      <w:lvlJc w:val="left"/>
      <w:pPr>
        <w:ind w:left="0" w:firstLine="0"/>
      </w:pPr>
    </w:lvl>
    <w:lvl w:ilvl="8" w:tplc="8F30D178">
      <w:numFmt w:val="decimal"/>
      <w:lvlText w:val=""/>
      <w:lvlJc w:val="left"/>
      <w:pPr>
        <w:ind w:left="0" w:firstLine="0"/>
      </w:pPr>
    </w:lvl>
  </w:abstractNum>
  <w:abstractNum w:abstractNumId="54" w15:restartNumberingAfterBreak="0">
    <w:nsid w:val="49CC600B"/>
    <w:multiLevelType w:val="hybridMultilevel"/>
    <w:tmpl w:val="36A0DFF0"/>
    <w:lvl w:ilvl="0" w:tplc="DDB284EC">
      <w:start w:val="1"/>
      <w:numFmt w:val="bullet"/>
      <w:lvlText w:val=""/>
      <w:lvlJc w:val="left"/>
      <w:pPr>
        <w:ind w:left="360" w:hanging="360"/>
      </w:pPr>
      <w:rPr>
        <w:rFonts w:hint="default" w:ascii="Symbol" w:hAnsi="Symbol"/>
        <w:b w:val="0"/>
        <w:bCs w:val="0"/>
        <w:i w:val="0"/>
        <w:iCs w:val="0"/>
        <w:caps w:val="0"/>
        <w:smallCaps w:val="0"/>
        <w:strike w:val="0"/>
        <w:dstrike w:val="0"/>
        <w:outline w:val="0"/>
        <w:emboss w:val="0"/>
        <w:imprint w:val="0"/>
        <w:color w:val="F49515"/>
        <w:spacing w:val="0"/>
        <w:w w:val="100"/>
        <w:kern w:val="0"/>
        <w:position w:val="0"/>
        <w:highlight w:val="none"/>
        <w:vertAlign w:val="baseline"/>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55" w15:restartNumberingAfterBreak="0">
    <w:nsid w:val="4DE0589E"/>
    <w:multiLevelType w:val="hybridMultilevel"/>
    <w:tmpl w:val="D41CEE74"/>
    <w:lvl w:ilvl="0" w:tplc="4E824DB6">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6" w15:restartNumberingAfterBreak="0">
    <w:nsid w:val="4F0C4DA6"/>
    <w:multiLevelType w:val="hybridMultilevel"/>
    <w:tmpl w:val="206643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7" w15:restartNumberingAfterBreak="0">
    <w:nsid w:val="5010330A"/>
    <w:multiLevelType w:val="multilevel"/>
    <w:tmpl w:val="12D62204"/>
    <w:styleLink w:val="List31"/>
    <w:lvl w:ilvl="0">
      <w:start w:val="1"/>
      <w:numFmt w:val="bullet"/>
      <w:lvlText w:val=""/>
      <w:lvlJc w:val="left"/>
      <w:pPr>
        <w:tabs>
          <w:tab w:val="num" w:pos="360"/>
        </w:tabs>
        <w:ind w:left="360" w:hanging="360"/>
      </w:pPr>
      <w:rPr>
        <w:rFonts w:hint="default" w:ascii="Symbol" w:hAnsi="Symbol"/>
        <w:sz w:val="22"/>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58" w15:restartNumberingAfterBreak="0">
    <w:nsid w:val="530D62B1"/>
    <w:multiLevelType w:val="hybridMultilevel"/>
    <w:tmpl w:val="33CA5422"/>
    <w:lvl w:ilvl="0" w:tplc="D640FF24">
      <w:start w:val="1"/>
      <w:numFmt w:val="upperRoman"/>
      <w:pStyle w:val="ListMarker-UppercaseRoman"/>
      <w:lvlText w:val="%1"/>
      <w:lvlJc w:val="left"/>
      <w:pPr>
        <w:ind w:left="360" w:hanging="360"/>
      </w:pPr>
      <w:rPr>
        <w:rFonts w:hint="default"/>
        <w:color w:val="18202D"/>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9" w15:restartNumberingAfterBreak="0">
    <w:nsid w:val="533B4B79"/>
    <w:multiLevelType w:val="hybridMultilevel"/>
    <w:tmpl w:val="48F444CE"/>
    <w:lvl w:ilvl="0" w:tplc="DDB284EC">
      <w:start w:val="1"/>
      <w:numFmt w:val="bullet"/>
      <w:lvlText w:val=""/>
      <w:lvlJc w:val="left"/>
      <w:pPr>
        <w:ind w:left="720" w:hanging="360"/>
      </w:pPr>
      <w:rPr>
        <w:rFonts w:hint="default" w:ascii="Symbol" w:hAnsi="Symbol"/>
        <w:color w:val="F49515"/>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0" w15:restartNumberingAfterBreak="0">
    <w:nsid w:val="533C59FB"/>
    <w:multiLevelType w:val="hybridMultilevel"/>
    <w:tmpl w:val="D4AA2F48"/>
    <w:lvl w:ilvl="0" w:tplc="6450A99C">
      <w:start w:val="1"/>
      <w:numFmt w:val="bullet"/>
      <w:pStyle w:val="ListMarker-Checkmark"/>
      <w:lvlText w:val=""/>
      <w:lvlJc w:val="left"/>
      <w:pPr>
        <w:ind w:left="720" w:hanging="360"/>
      </w:pPr>
      <w:rPr>
        <w:rFonts w:hint="default" w:ascii="Wingdings" w:hAnsi="Wingdings"/>
      </w:rPr>
    </w:lvl>
    <w:lvl w:ilvl="1" w:tplc="04090019" w:tentative="1">
      <w:start w:val="1"/>
      <w:numFmt w:val="bullet"/>
      <w:lvlText w:val="o"/>
      <w:lvlJc w:val="left"/>
      <w:pPr>
        <w:ind w:left="1440" w:hanging="360"/>
      </w:pPr>
      <w:rPr>
        <w:rFonts w:hint="default" w:ascii="Courier New" w:hAnsi="Courier New" w:cs="Courier New"/>
      </w:rPr>
    </w:lvl>
    <w:lvl w:ilvl="2" w:tplc="0409001B" w:tentative="1">
      <w:start w:val="1"/>
      <w:numFmt w:val="bullet"/>
      <w:lvlText w:val=""/>
      <w:lvlJc w:val="left"/>
      <w:pPr>
        <w:ind w:left="2160" w:hanging="360"/>
      </w:pPr>
      <w:rPr>
        <w:rFonts w:hint="default" w:ascii="Wingdings" w:hAnsi="Wingdings"/>
      </w:rPr>
    </w:lvl>
    <w:lvl w:ilvl="3" w:tplc="0409000F" w:tentative="1">
      <w:start w:val="1"/>
      <w:numFmt w:val="bullet"/>
      <w:lvlText w:val=""/>
      <w:lvlJc w:val="left"/>
      <w:pPr>
        <w:ind w:left="2880" w:hanging="360"/>
      </w:pPr>
      <w:rPr>
        <w:rFonts w:hint="default" w:ascii="Symbol" w:hAnsi="Symbol"/>
      </w:rPr>
    </w:lvl>
    <w:lvl w:ilvl="4" w:tplc="04090019" w:tentative="1">
      <w:start w:val="1"/>
      <w:numFmt w:val="bullet"/>
      <w:lvlText w:val="o"/>
      <w:lvlJc w:val="left"/>
      <w:pPr>
        <w:ind w:left="3600" w:hanging="360"/>
      </w:pPr>
      <w:rPr>
        <w:rFonts w:hint="default" w:ascii="Courier New" w:hAnsi="Courier New" w:cs="Courier New"/>
      </w:rPr>
    </w:lvl>
    <w:lvl w:ilvl="5" w:tplc="0409001B" w:tentative="1">
      <w:start w:val="1"/>
      <w:numFmt w:val="bullet"/>
      <w:lvlText w:val=""/>
      <w:lvlJc w:val="left"/>
      <w:pPr>
        <w:ind w:left="4320" w:hanging="360"/>
      </w:pPr>
      <w:rPr>
        <w:rFonts w:hint="default" w:ascii="Wingdings" w:hAnsi="Wingdings"/>
      </w:rPr>
    </w:lvl>
    <w:lvl w:ilvl="6" w:tplc="0409000F" w:tentative="1">
      <w:start w:val="1"/>
      <w:numFmt w:val="bullet"/>
      <w:lvlText w:val=""/>
      <w:lvlJc w:val="left"/>
      <w:pPr>
        <w:ind w:left="5040" w:hanging="360"/>
      </w:pPr>
      <w:rPr>
        <w:rFonts w:hint="default" w:ascii="Symbol" w:hAnsi="Symbol"/>
      </w:rPr>
    </w:lvl>
    <w:lvl w:ilvl="7" w:tplc="04090019" w:tentative="1">
      <w:start w:val="1"/>
      <w:numFmt w:val="bullet"/>
      <w:lvlText w:val="o"/>
      <w:lvlJc w:val="left"/>
      <w:pPr>
        <w:ind w:left="5760" w:hanging="360"/>
      </w:pPr>
      <w:rPr>
        <w:rFonts w:hint="default" w:ascii="Courier New" w:hAnsi="Courier New" w:cs="Courier New"/>
      </w:rPr>
    </w:lvl>
    <w:lvl w:ilvl="8" w:tplc="0409001B" w:tentative="1">
      <w:start w:val="1"/>
      <w:numFmt w:val="bullet"/>
      <w:lvlText w:val=""/>
      <w:lvlJc w:val="left"/>
      <w:pPr>
        <w:ind w:left="6480" w:hanging="360"/>
      </w:pPr>
      <w:rPr>
        <w:rFonts w:hint="default" w:ascii="Wingdings" w:hAnsi="Wingdings"/>
      </w:rPr>
    </w:lvl>
  </w:abstractNum>
  <w:abstractNum w:abstractNumId="61" w15:restartNumberingAfterBreak="0">
    <w:nsid w:val="53DF6A13"/>
    <w:multiLevelType w:val="multilevel"/>
    <w:tmpl w:val="4B904D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2" w15:restartNumberingAfterBreak="0">
    <w:nsid w:val="55EA3958"/>
    <w:multiLevelType w:val="hybridMultilevel"/>
    <w:tmpl w:val="0F7683B8"/>
    <w:lvl w:ilvl="0" w:tplc="4E824DB6">
      <w:start w:val="1"/>
      <w:numFmt w:val="bullet"/>
      <w:lvlText w:val=""/>
      <w:lvlJc w:val="left"/>
      <w:pPr>
        <w:ind w:left="720" w:hanging="360"/>
      </w:pPr>
      <w:rPr>
        <w:rFonts w:hint="default" w:ascii="Symbol" w:hAnsi="Symbol"/>
        <w:color w:val="auto"/>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3" w15:restartNumberingAfterBreak="0">
    <w:nsid w:val="58200E7D"/>
    <w:multiLevelType w:val="hybridMultilevel"/>
    <w:tmpl w:val="F66E78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4" w15:restartNumberingAfterBreak="0">
    <w:nsid w:val="58201C63"/>
    <w:multiLevelType w:val="hybridMultilevel"/>
    <w:tmpl w:val="7C9009C8"/>
    <w:lvl w:ilvl="0" w:tplc="90A44CFE">
      <w:start w:val="1"/>
      <w:numFmt w:val="bullet"/>
      <w:pStyle w:val="Table-List-ItemPara-XY"/>
      <w:lvlText w:val=""/>
      <w:lvlJc w:val="left"/>
      <w:pPr>
        <w:ind w:left="432" w:hanging="288"/>
      </w:pPr>
      <w:rPr>
        <w:rFonts w:hint="default" w:ascii="Symbol" w:hAnsi="Symbol"/>
        <w:color w:val="auto"/>
        <w:sz w:val="22"/>
      </w:rPr>
    </w:lvl>
    <w:lvl w:ilvl="1" w:tplc="04190003" w:tentative="1">
      <w:start w:val="1"/>
      <w:numFmt w:val="bullet"/>
      <w:lvlText w:val="o"/>
      <w:lvlJc w:val="left"/>
      <w:pPr>
        <w:ind w:left="1512" w:hanging="360"/>
      </w:pPr>
      <w:rPr>
        <w:rFonts w:hint="default" w:ascii="Courier New" w:hAnsi="Courier New" w:cs="Courier New"/>
      </w:rPr>
    </w:lvl>
    <w:lvl w:ilvl="2" w:tplc="04190005" w:tentative="1">
      <w:start w:val="1"/>
      <w:numFmt w:val="bullet"/>
      <w:lvlText w:val=""/>
      <w:lvlJc w:val="left"/>
      <w:pPr>
        <w:ind w:left="2232" w:hanging="360"/>
      </w:pPr>
      <w:rPr>
        <w:rFonts w:hint="default" w:ascii="Wingdings" w:hAnsi="Wingdings"/>
      </w:rPr>
    </w:lvl>
    <w:lvl w:ilvl="3" w:tplc="04190001" w:tentative="1">
      <w:start w:val="1"/>
      <w:numFmt w:val="bullet"/>
      <w:lvlText w:val=""/>
      <w:lvlJc w:val="left"/>
      <w:pPr>
        <w:ind w:left="2952" w:hanging="360"/>
      </w:pPr>
      <w:rPr>
        <w:rFonts w:hint="default" w:ascii="Symbol" w:hAnsi="Symbol"/>
      </w:rPr>
    </w:lvl>
    <w:lvl w:ilvl="4" w:tplc="04190003" w:tentative="1">
      <w:start w:val="1"/>
      <w:numFmt w:val="bullet"/>
      <w:lvlText w:val="o"/>
      <w:lvlJc w:val="left"/>
      <w:pPr>
        <w:ind w:left="3672" w:hanging="360"/>
      </w:pPr>
      <w:rPr>
        <w:rFonts w:hint="default" w:ascii="Courier New" w:hAnsi="Courier New" w:cs="Courier New"/>
      </w:rPr>
    </w:lvl>
    <w:lvl w:ilvl="5" w:tplc="04190005" w:tentative="1">
      <w:start w:val="1"/>
      <w:numFmt w:val="bullet"/>
      <w:lvlText w:val=""/>
      <w:lvlJc w:val="left"/>
      <w:pPr>
        <w:ind w:left="4392" w:hanging="360"/>
      </w:pPr>
      <w:rPr>
        <w:rFonts w:hint="default" w:ascii="Wingdings" w:hAnsi="Wingdings"/>
      </w:rPr>
    </w:lvl>
    <w:lvl w:ilvl="6" w:tplc="04190001" w:tentative="1">
      <w:start w:val="1"/>
      <w:numFmt w:val="bullet"/>
      <w:lvlText w:val=""/>
      <w:lvlJc w:val="left"/>
      <w:pPr>
        <w:ind w:left="5112" w:hanging="360"/>
      </w:pPr>
      <w:rPr>
        <w:rFonts w:hint="default" w:ascii="Symbol" w:hAnsi="Symbol"/>
      </w:rPr>
    </w:lvl>
    <w:lvl w:ilvl="7" w:tplc="04190003" w:tentative="1">
      <w:start w:val="1"/>
      <w:numFmt w:val="bullet"/>
      <w:lvlText w:val="o"/>
      <w:lvlJc w:val="left"/>
      <w:pPr>
        <w:ind w:left="5832" w:hanging="360"/>
      </w:pPr>
      <w:rPr>
        <w:rFonts w:hint="default" w:ascii="Courier New" w:hAnsi="Courier New" w:cs="Courier New"/>
      </w:rPr>
    </w:lvl>
    <w:lvl w:ilvl="8" w:tplc="04190005" w:tentative="1">
      <w:start w:val="1"/>
      <w:numFmt w:val="bullet"/>
      <w:lvlText w:val=""/>
      <w:lvlJc w:val="left"/>
      <w:pPr>
        <w:ind w:left="6552" w:hanging="360"/>
      </w:pPr>
      <w:rPr>
        <w:rFonts w:hint="default" w:ascii="Wingdings" w:hAnsi="Wingdings"/>
      </w:rPr>
    </w:lvl>
  </w:abstractNum>
  <w:abstractNum w:abstractNumId="65" w15:restartNumberingAfterBreak="0">
    <w:nsid w:val="592E14BF"/>
    <w:multiLevelType w:val="hybridMultilevel"/>
    <w:tmpl w:val="771854DE"/>
    <w:lvl w:ilvl="0" w:tplc="08090001">
      <w:start w:val="1"/>
      <w:numFmt w:val="bullet"/>
      <w:pStyle w:val="Bodylistindent"/>
      <w:lvlText w:val="–"/>
      <w:lvlJc w:val="left"/>
      <w:pPr>
        <w:ind w:left="1145" w:hanging="360"/>
      </w:pPr>
      <w:rPr>
        <w:rFonts w:hint="default" w:ascii="Arial" w:hAnsi="Aria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66" w15:restartNumberingAfterBreak="0">
    <w:nsid w:val="5A077FFA"/>
    <w:multiLevelType w:val="hybridMultilevel"/>
    <w:tmpl w:val="173008CC"/>
    <w:lvl w:ilvl="0" w:tplc="3AF43332">
      <w:numFmt w:val="bullet"/>
      <w:pStyle w:val="Table-List-SubList-ItemPara-XY"/>
      <w:lvlText w:val="­"/>
      <w:lvlJc w:val="left"/>
      <w:pPr>
        <w:ind w:left="792" w:hanging="288"/>
      </w:pPr>
      <w:rPr>
        <w:rFonts w:hint="default" w:ascii="Arial" w:hAnsi="Arial" w:eastAsia="Times New Roman"/>
      </w:rPr>
    </w:lvl>
    <w:lvl w:ilvl="1" w:tplc="04090003" w:tentative="1">
      <w:start w:val="1"/>
      <w:numFmt w:val="bullet"/>
      <w:lvlText w:val="o"/>
      <w:lvlJc w:val="left"/>
      <w:pPr>
        <w:ind w:left="1512" w:hanging="360"/>
      </w:pPr>
      <w:rPr>
        <w:rFonts w:hint="default" w:ascii="Courier New" w:hAnsi="Courier New" w:cs="Courier New"/>
      </w:rPr>
    </w:lvl>
    <w:lvl w:ilvl="2" w:tplc="04090005" w:tentative="1">
      <w:start w:val="1"/>
      <w:numFmt w:val="bullet"/>
      <w:lvlText w:val=""/>
      <w:lvlJc w:val="left"/>
      <w:pPr>
        <w:ind w:left="2232" w:hanging="360"/>
      </w:pPr>
      <w:rPr>
        <w:rFonts w:hint="default" w:ascii="Wingdings" w:hAnsi="Wingdings"/>
      </w:rPr>
    </w:lvl>
    <w:lvl w:ilvl="3" w:tplc="04090001" w:tentative="1">
      <w:start w:val="1"/>
      <w:numFmt w:val="bullet"/>
      <w:lvlText w:val=""/>
      <w:lvlJc w:val="left"/>
      <w:pPr>
        <w:ind w:left="2952" w:hanging="360"/>
      </w:pPr>
      <w:rPr>
        <w:rFonts w:hint="default" w:ascii="Symbol" w:hAnsi="Symbol"/>
      </w:rPr>
    </w:lvl>
    <w:lvl w:ilvl="4" w:tplc="04090003" w:tentative="1">
      <w:start w:val="1"/>
      <w:numFmt w:val="bullet"/>
      <w:lvlText w:val="o"/>
      <w:lvlJc w:val="left"/>
      <w:pPr>
        <w:ind w:left="3672" w:hanging="360"/>
      </w:pPr>
      <w:rPr>
        <w:rFonts w:hint="default" w:ascii="Courier New" w:hAnsi="Courier New" w:cs="Courier New"/>
      </w:rPr>
    </w:lvl>
    <w:lvl w:ilvl="5" w:tplc="04090005" w:tentative="1">
      <w:start w:val="1"/>
      <w:numFmt w:val="bullet"/>
      <w:lvlText w:val=""/>
      <w:lvlJc w:val="left"/>
      <w:pPr>
        <w:ind w:left="4392" w:hanging="360"/>
      </w:pPr>
      <w:rPr>
        <w:rFonts w:hint="default" w:ascii="Wingdings" w:hAnsi="Wingdings"/>
      </w:rPr>
    </w:lvl>
    <w:lvl w:ilvl="6" w:tplc="04090001" w:tentative="1">
      <w:start w:val="1"/>
      <w:numFmt w:val="bullet"/>
      <w:lvlText w:val=""/>
      <w:lvlJc w:val="left"/>
      <w:pPr>
        <w:ind w:left="5112" w:hanging="360"/>
      </w:pPr>
      <w:rPr>
        <w:rFonts w:hint="default" w:ascii="Symbol" w:hAnsi="Symbol"/>
      </w:rPr>
    </w:lvl>
    <w:lvl w:ilvl="7" w:tplc="04090003" w:tentative="1">
      <w:start w:val="1"/>
      <w:numFmt w:val="bullet"/>
      <w:lvlText w:val="o"/>
      <w:lvlJc w:val="left"/>
      <w:pPr>
        <w:ind w:left="5832" w:hanging="360"/>
      </w:pPr>
      <w:rPr>
        <w:rFonts w:hint="default" w:ascii="Courier New" w:hAnsi="Courier New" w:cs="Courier New"/>
      </w:rPr>
    </w:lvl>
    <w:lvl w:ilvl="8" w:tplc="04090005" w:tentative="1">
      <w:start w:val="1"/>
      <w:numFmt w:val="bullet"/>
      <w:lvlText w:val=""/>
      <w:lvlJc w:val="left"/>
      <w:pPr>
        <w:ind w:left="6552" w:hanging="360"/>
      </w:pPr>
      <w:rPr>
        <w:rFonts w:hint="default" w:ascii="Wingdings" w:hAnsi="Wingdings"/>
      </w:rPr>
    </w:lvl>
  </w:abstractNum>
  <w:abstractNum w:abstractNumId="67" w15:restartNumberingAfterBreak="0">
    <w:nsid w:val="5A47CA0F"/>
    <w:multiLevelType w:val="hybridMultilevel"/>
    <w:tmpl w:val="FFFFFFFF"/>
    <w:lvl w:ilvl="0" w:tplc="104A2CEA">
      <w:start w:val="1"/>
      <w:numFmt w:val="bullet"/>
      <w:lvlText w:val=""/>
      <w:lvlJc w:val="left"/>
      <w:pPr>
        <w:ind w:left="720" w:hanging="360"/>
      </w:pPr>
      <w:rPr>
        <w:rFonts w:hint="default" w:ascii="Symbol" w:hAnsi="Symbol"/>
      </w:rPr>
    </w:lvl>
    <w:lvl w:ilvl="1" w:tplc="56C40C2A">
      <w:start w:val="1"/>
      <w:numFmt w:val="bullet"/>
      <w:lvlText w:val="o"/>
      <w:lvlJc w:val="left"/>
      <w:pPr>
        <w:ind w:left="1440" w:hanging="360"/>
      </w:pPr>
      <w:rPr>
        <w:rFonts w:hint="default" w:ascii="Courier New" w:hAnsi="Courier New"/>
      </w:rPr>
    </w:lvl>
    <w:lvl w:ilvl="2" w:tplc="15547BCC">
      <w:start w:val="1"/>
      <w:numFmt w:val="bullet"/>
      <w:lvlText w:val=""/>
      <w:lvlJc w:val="left"/>
      <w:pPr>
        <w:ind w:left="2160" w:hanging="360"/>
      </w:pPr>
      <w:rPr>
        <w:rFonts w:hint="default" w:ascii="Wingdings" w:hAnsi="Wingdings"/>
      </w:rPr>
    </w:lvl>
    <w:lvl w:ilvl="3" w:tplc="C4F22582">
      <w:start w:val="1"/>
      <w:numFmt w:val="bullet"/>
      <w:lvlText w:val=""/>
      <w:lvlJc w:val="left"/>
      <w:pPr>
        <w:ind w:left="2880" w:hanging="360"/>
      </w:pPr>
      <w:rPr>
        <w:rFonts w:hint="default" w:ascii="Symbol" w:hAnsi="Symbol"/>
      </w:rPr>
    </w:lvl>
    <w:lvl w:ilvl="4" w:tplc="5D8091F8">
      <w:start w:val="1"/>
      <w:numFmt w:val="bullet"/>
      <w:lvlText w:val="o"/>
      <w:lvlJc w:val="left"/>
      <w:pPr>
        <w:ind w:left="3600" w:hanging="360"/>
      </w:pPr>
      <w:rPr>
        <w:rFonts w:hint="default" w:ascii="Courier New" w:hAnsi="Courier New"/>
      </w:rPr>
    </w:lvl>
    <w:lvl w:ilvl="5" w:tplc="5380DBB8">
      <w:start w:val="1"/>
      <w:numFmt w:val="bullet"/>
      <w:lvlText w:val=""/>
      <w:lvlJc w:val="left"/>
      <w:pPr>
        <w:ind w:left="4320" w:hanging="360"/>
      </w:pPr>
      <w:rPr>
        <w:rFonts w:hint="default" w:ascii="Wingdings" w:hAnsi="Wingdings"/>
      </w:rPr>
    </w:lvl>
    <w:lvl w:ilvl="6" w:tplc="D10C5D48">
      <w:start w:val="1"/>
      <w:numFmt w:val="bullet"/>
      <w:lvlText w:val=""/>
      <w:lvlJc w:val="left"/>
      <w:pPr>
        <w:ind w:left="5040" w:hanging="360"/>
      </w:pPr>
      <w:rPr>
        <w:rFonts w:hint="default" w:ascii="Symbol" w:hAnsi="Symbol"/>
      </w:rPr>
    </w:lvl>
    <w:lvl w:ilvl="7" w:tplc="285473EA">
      <w:start w:val="1"/>
      <w:numFmt w:val="bullet"/>
      <w:lvlText w:val="o"/>
      <w:lvlJc w:val="left"/>
      <w:pPr>
        <w:ind w:left="5760" w:hanging="360"/>
      </w:pPr>
      <w:rPr>
        <w:rFonts w:hint="default" w:ascii="Courier New" w:hAnsi="Courier New"/>
      </w:rPr>
    </w:lvl>
    <w:lvl w:ilvl="8" w:tplc="6614A6D6">
      <w:start w:val="1"/>
      <w:numFmt w:val="bullet"/>
      <w:lvlText w:val=""/>
      <w:lvlJc w:val="left"/>
      <w:pPr>
        <w:ind w:left="6480" w:hanging="360"/>
      </w:pPr>
      <w:rPr>
        <w:rFonts w:hint="default" w:ascii="Wingdings" w:hAnsi="Wingdings"/>
      </w:rPr>
    </w:lvl>
  </w:abstractNum>
  <w:abstractNum w:abstractNumId="68" w15:restartNumberingAfterBreak="0">
    <w:nsid w:val="5C86526B"/>
    <w:multiLevelType w:val="hybridMultilevel"/>
    <w:tmpl w:val="E8D249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9" w15:restartNumberingAfterBreak="0">
    <w:nsid w:val="5CAA3637"/>
    <w:multiLevelType w:val="hybridMultilevel"/>
    <w:tmpl w:val="34E212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0" w15:restartNumberingAfterBreak="0">
    <w:nsid w:val="610D6EF5"/>
    <w:multiLevelType w:val="hybridMultilevel"/>
    <w:tmpl w:val="E698F0CC"/>
    <w:lvl w:ilvl="0" w:tplc="4E824DB6">
      <w:start w:val="1"/>
      <w:numFmt w:val="bullet"/>
      <w:lvlText w:val=""/>
      <w:lvlJc w:val="left"/>
      <w:pPr>
        <w:ind w:left="360" w:hanging="360"/>
      </w:pPr>
      <w:rPr>
        <w:rFonts w:hint="default" w:ascii="Symbol" w:hAnsi="Symbol"/>
        <w:color w:val="auto"/>
      </w:rPr>
    </w:lvl>
    <w:lvl w:ilvl="1" w:tplc="FFFFFFFF" w:tentative="1">
      <w:start w:val="1"/>
      <w:numFmt w:val="bullet"/>
      <w:lvlText w:val="o"/>
      <w:lvlJc w:val="left"/>
      <w:pPr>
        <w:ind w:left="164" w:hanging="360"/>
      </w:pPr>
      <w:rPr>
        <w:rFonts w:hint="default" w:ascii="Courier New" w:hAnsi="Courier New" w:cs="Courier New"/>
      </w:rPr>
    </w:lvl>
    <w:lvl w:ilvl="2" w:tplc="FFFFFFFF" w:tentative="1">
      <w:start w:val="1"/>
      <w:numFmt w:val="bullet"/>
      <w:lvlText w:val=""/>
      <w:lvlJc w:val="left"/>
      <w:pPr>
        <w:ind w:left="884" w:hanging="360"/>
      </w:pPr>
      <w:rPr>
        <w:rFonts w:hint="default" w:ascii="Wingdings" w:hAnsi="Wingdings"/>
      </w:rPr>
    </w:lvl>
    <w:lvl w:ilvl="3" w:tplc="FFFFFFFF" w:tentative="1">
      <w:start w:val="1"/>
      <w:numFmt w:val="bullet"/>
      <w:lvlText w:val=""/>
      <w:lvlJc w:val="left"/>
      <w:pPr>
        <w:ind w:left="1604" w:hanging="360"/>
      </w:pPr>
      <w:rPr>
        <w:rFonts w:hint="default" w:ascii="Symbol" w:hAnsi="Symbol"/>
      </w:rPr>
    </w:lvl>
    <w:lvl w:ilvl="4" w:tplc="FFFFFFFF" w:tentative="1">
      <w:start w:val="1"/>
      <w:numFmt w:val="bullet"/>
      <w:lvlText w:val="o"/>
      <w:lvlJc w:val="left"/>
      <w:pPr>
        <w:ind w:left="2324" w:hanging="360"/>
      </w:pPr>
      <w:rPr>
        <w:rFonts w:hint="default" w:ascii="Courier New" w:hAnsi="Courier New" w:cs="Courier New"/>
      </w:rPr>
    </w:lvl>
    <w:lvl w:ilvl="5" w:tplc="FFFFFFFF" w:tentative="1">
      <w:start w:val="1"/>
      <w:numFmt w:val="bullet"/>
      <w:lvlText w:val=""/>
      <w:lvlJc w:val="left"/>
      <w:pPr>
        <w:ind w:left="3044" w:hanging="360"/>
      </w:pPr>
      <w:rPr>
        <w:rFonts w:hint="default" w:ascii="Wingdings" w:hAnsi="Wingdings"/>
      </w:rPr>
    </w:lvl>
    <w:lvl w:ilvl="6" w:tplc="FFFFFFFF" w:tentative="1">
      <w:start w:val="1"/>
      <w:numFmt w:val="bullet"/>
      <w:lvlText w:val=""/>
      <w:lvlJc w:val="left"/>
      <w:pPr>
        <w:ind w:left="3764" w:hanging="360"/>
      </w:pPr>
      <w:rPr>
        <w:rFonts w:hint="default" w:ascii="Symbol" w:hAnsi="Symbol"/>
      </w:rPr>
    </w:lvl>
    <w:lvl w:ilvl="7" w:tplc="FFFFFFFF" w:tentative="1">
      <w:start w:val="1"/>
      <w:numFmt w:val="bullet"/>
      <w:lvlText w:val="o"/>
      <w:lvlJc w:val="left"/>
      <w:pPr>
        <w:ind w:left="4484" w:hanging="360"/>
      </w:pPr>
      <w:rPr>
        <w:rFonts w:hint="default" w:ascii="Courier New" w:hAnsi="Courier New" w:cs="Courier New"/>
      </w:rPr>
    </w:lvl>
    <w:lvl w:ilvl="8" w:tplc="FFFFFFFF" w:tentative="1">
      <w:start w:val="1"/>
      <w:numFmt w:val="bullet"/>
      <w:lvlText w:val=""/>
      <w:lvlJc w:val="left"/>
      <w:pPr>
        <w:ind w:left="5204" w:hanging="360"/>
      </w:pPr>
      <w:rPr>
        <w:rFonts w:hint="default" w:ascii="Wingdings" w:hAnsi="Wingdings"/>
      </w:rPr>
    </w:lvl>
  </w:abstractNum>
  <w:abstractNum w:abstractNumId="71" w15:restartNumberingAfterBreak="0">
    <w:nsid w:val="632E214E"/>
    <w:multiLevelType w:val="hybridMultilevel"/>
    <w:tmpl w:val="E416B0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2" w15:restartNumberingAfterBreak="0">
    <w:nsid w:val="65454891"/>
    <w:multiLevelType w:val="hybridMultilevel"/>
    <w:tmpl w:val="B92C7DEE"/>
    <w:lvl w:ilvl="0" w:tplc="37CC1B38">
      <w:start w:val="1"/>
      <w:numFmt w:val="bullet"/>
      <w:lvlText w:val=""/>
      <w:lvlJc w:val="left"/>
      <w:pPr>
        <w:ind w:left="720" w:hanging="360"/>
      </w:pPr>
      <w:rPr>
        <w:rFonts w:hint="default" w:ascii="Symbol" w:hAnsi="Symbol"/>
        <w:color w:val="auto"/>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3" w15:restartNumberingAfterBreak="0">
    <w:nsid w:val="67C9669F"/>
    <w:multiLevelType w:val="multilevel"/>
    <w:tmpl w:val="B858777A"/>
    <w:styleLink w:val="List35"/>
    <w:lvl w:ilvl="0">
      <w:start w:val="1"/>
      <w:numFmt w:val="bullet"/>
      <w:lvlText w:val=""/>
      <w:lvlJc w:val="left"/>
      <w:pPr>
        <w:tabs>
          <w:tab w:val="num" w:pos="360"/>
        </w:tabs>
        <w:ind w:left="360" w:hanging="360"/>
      </w:pPr>
      <w:rPr>
        <w:rFonts w:hint="default" w:ascii="Symbol" w:hAnsi="Symbol"/>
        <w:sz w:val="22"/>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74" w15:restartNumberingAfterBreak="0">
    <w:nsid w:val="68A25621"/>
    <w:multiLevelType w:val="hybridMultilevel"/>
    <w:tmpl w:val="86F84582"/>
    <w:lvl w:ilvl="0" w:tplc="DDB284EC">
      <w:start w:val="1"/>
      <w:numFmt w:val="bullet"/>
      <w:lvlText w:val=""/>
      <w:lvlJc w:val="left"/>
      <w:pPr>
        <w:ind w:left="360" w:hanging="360"/>
      </w:pPr>
      <w:rPr>
        <w:rFonts w:hint="default" w:ascii="Symbol" w:hAnsi="Symbol"/>
        <w:color w:val="F49515"/>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75" w15:restartNumberingAfterBreak="0">
    <w:nsid w:val="68AB4480"/>
    <w:multiLevelType w:val="hybridMultilevel"/>
    <w:tmpl w:val="652CA9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6" w15:restartNumberingAfterBreak="0">
    <w:nsid w:val="68D44B38"/>
    <w:multiLevelType w:val="hybridMultilevel"/>
    <w:tmpl w:val="DCCC0EE8"/>
    <w:lvl w:ilvl="0" w:tplc="77766742">
      <w:start w:val="1"/>
      <w:numFmt w:val="bullet"/>
      <w:lvlText w:val=""/>
      <w:lvlJc w:val="left"/>
      <w:pPr>
        <w:ind w:left="360" w:hanging="360"/>
      </w:pPr>
      <w:rPr>
        <w:rFonts w:hint="default" w:ascii="Symbol" w:hAnsi="Symbol" w:eastAsia="Times New Roman" w:cs="Aria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7" w15:restartNumberingAfterBreak="0">
    <w:nsid w:val="696A67AC"/>
    <w:multiLevelType w:val="hybridMultilevel"/>
    <w:tmpl w:val="D436C75A"/>
    <w:lvl w:ilvl="0" w:tplc="4E824DB6">
      <w:start w:val="1"/>
      <w:numFmt w:val="bullet"/>
      <w:lvlText w:val=""/>
      <w:lvlJc w:val="left"/>
      <w:pPr>
        <w:ind w:left="720" w:hanging="360"/>
      </w:pPr>
      <w:rPr>
        <w:rFonts w:hint="default" w:ascii="Symbol" w:hAnsi="Symbol"/>
        <w:color w:val="auto"/>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8" w15:restartNumberingAfterBreak="0">
    <w:nsid w:val="6D3B5183"/>
    <w:multiLevelType w:val="hybridMultilevel"/>
    <w:tmpl w:val="8450689C"/>
    <w:lvl w:ilvl="0" w:tplc="B6DCB37C">
      <w:start w:val="1"/>
      <w:numFmt w:val="bullet"/>
      <w:lvlText w:val=""/>
      <w:lvlJc w:val="left"/>
      <w:pPr>
        <w:ind w:left="927" w:hanging="360"/>
      </w:pPr>
      <w:rPr>
        <w:rFonts w:hint="default" w:ascii="Symbol" w:hAnsi="Symbol"/>
        <w:b w:val="0"/>
        <w:caps w:val="0"/>
        <w:smallCaps w:val="0"/>
        <w:color w:val="000000" w:themeColor="text1"/>
        <w:spacing w:val="0"/>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rPr>
    </w:lvl>
    <w:lvl w:ilvl="1" w:tplc="FFFFFFFF" w:tentative="1">
      <w:start w:val="1"/>
      <w:numFmt w:val="bullet"/>
      <w:lvlText w:val="o"/>
      <w:lvlJc w:val="left"/>
      <w:pPr>
        <w:ind w:left="1647" w:hanging="360"/>
      </w:pPr>
      <w:rPr>
        <w:rFonts w:hint="default" w:ascii="Courier New" w:hAnsi="Courier New" w:cs="Courier New"/>
      </w:rPr>
    </w:lvl>
    <w:lvl w:ilvl="2" w:tplc="FFFFFFFF" w:tentative="1">
      <w:start w:val="1"/>
      <w:numFmt w:val="bullet"/>
      <w:lvlText w:val=""/>
      <w:lvlJc w:val="left"/>
      <w:pPr>
        <w:ind w:left="2367" w:hanging="360"/>
      </w:pPr>
      <w:rPr>
        <w:rFonts w:hint="default" w:ascii="Wingdings" w:hAnsi="Wingdings"/>
      </w:rPr>
    </w:lvl>
    <w:lvl w:ilvl="3" w:tplc="FFFFFFFF" w:tentative="1">
      <w:start w:val="1"/>
      <w:numFmt w:val="bullet"/>
      <w:lvlText w:val=""/>
      <w:lvlJc w:val="left"/>
      <w:pPr>
        <w:ind w:left="3087" w:hanging="360"/>
      </w:pPr>
      <w:rPr>
        <w:rFonts w:hint="default" w:ascii="Symbol" w:hAnsi="Symbol"/>
      </w:rPr>
    </w:lvl>
    <w:lvl w:ilvl="4" w:tplc="FFFFFFFF" w:tentative="1">
      <w:start w:val="1"/>
      <w:numFmt w:val="bullet"/>
      <w:lvlText w:val="o"/>
      <w:lvlJc w:val="left"/>
      <w:pPr>
        <w:ind w:left="3807" w:hanging="360"/>
      </w:pPr>
      <w:rPr>
        <w:rFonts w:hint="default" w:ascii="Courier New" w:hAnsi="Courier New" w:cs="Courier New"/>
      </w:rPr>
    </w:lvl>
    <w:lvl w:ilvl="5" w:tplc="FFFFFFFF" w:tentative="1">
      <w:start w:val="1"/>
      <w:numFmt w:val="bullet"/>
      <w:lvlText w:val=""/>
      <w:lvlJc w:val="left"/>
      <w:pPr>
        <w:ind w:left="4527" w:hanging="360"/>
      </w:pPr>
      <w:rPr>
        <w:rFonts w:hint="default" w:ascii="Wingdings" w:hAnsi="Wingdings"/>
      </w:rPr>
    </w:lvl>
    <w:lvl w:ilvl="6" w:tplc="FFFFFFFF" w:tentative="1">
      <w:start w:val="1"/>
      <w:numFmt w:val="bullet"/>
      <w:lvlText w:val=""/>
      <w:lvlJc w:val="left"/>
      <w:pPr>
        <w:ind w:left="5247" w:hanging="360"/>
      </w:pPr>
      <w:rPr>
        <w:rFonts w:hint="default" w:ascii="Symbol" w:hAnsi="Symbol"/>
      </w:rPr>
    </w:lvl>
    <w:lvl w:ilvl="7" w:tplc="FFFFFFFF" w:tentative="1">
      <w:start w:val="1"/>
      <w:numFmt w:val="bullet"/>
      <w:lvlText w:val="o"/>
      <w:lvlJc w:val="left"/>
      <w:pPr>
        <w:ind w:left="5967" w:hanging="360"/>
      </w:pPr>
      <w:rPr>
        <w:rFonts w:hint="default" w:ascii="Courier New" w:hAnsi="Courier New" w:cs="Courier New"/>
      </w:rPr>
    </w:lvl>
    <w:lvl w:ilvl="8" w:tplc="FFFFFFFF" w:tentative="1">
      <w:start w:val="1"/>
      <w:numFmt w:val="bullet"/>
      <w:lvlText w:val=""/>
      <w:lvlJc w:val="left"/>
      <w:pPr>
        <w:ind w:left="6687" w:hanging="360"/>
      </w:pPr>
      <w:rPr>
        <w:rFonts w:hint="default" w:ascii="Wingdings" w:hAnsi="Wingdings"/>
      </w:rPr>
    </w:lvl>
  </w:abstractNum>
  <w:abstractNum w:abstractNumId="79" w15:restartNumberingAfterBreak="0">
    <w:nsid w:val="6D41296D"/>
    <w:multiLevelType w:val="hybridMultilevel"/>
    <w:tmpl w:val="4ADEBF2E"/>
    <w:lvl w:ilvl="0" w:tplc="1E5648C0">
      <w:start w:val="1"/>
      <w:numFmt w:val="bullet"/>
      <w:pStyle w:val="ListMarker-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0" w15:restartNumberingAfterBreak="0">
    <w:nsid w:val="6F765415"/>
    <w:multiLevelType w:val="multilevel"/>
    <w:tmpl w:val="9E080042"/>
    <w:lvl w:ilvl="0">
      <w:start w:val="1"/>
      <w:numFmt w:val="bullet"/>
      <w:lvlText w:val=""/>
      <w:lvlJc w:val="left"/>
      <w:pPr>
        <w:tabs>
          <w:tab w:val="num" w:pos="720"/>
        </w:tabs>
        <w:ind w:left="720" w:hanging="360"/>
      </w:pPr>
      <w:rPr>
        <w:rFonts w:hint="default" w:ascii="Symbol" w:hAnsi="Symbol"/>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1" w15:restartNumberingAfterBreak="0">
    <w:nsid w:val="6FB137A9"/>
    <w:multiLevelType w:val="multilevel"/>
    <w:tmpl w:val="1102B6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2" w15:restartNumberingAfterBreak="0">
    <w:nsid w:val="706476B0"/>
    <w:multiLevelType w:val="hybridMultilevel"/>
    <w:tmpl w:val="2AF8BDF8"/>
    <w:lvl w:ilvl="0" w:tplc="B1B88E20">
      <w:start w:val="1"/>
      <w:numFmt w:val="bullet"/>
      <w:pStyle w:val="ListMarker-SquareBullet"/>
      <w:lvlText w:val="■"/>
      <w:lvlJc w:val="left"/>
      <w:pPr>
        <w:ind w:left="720" w:hanging="360"/>
      </w:pPr>
      <w:rPr>
        <w:rFonts w:hint="default" w:ascii="Arial Narrow" w:hAnsi="Arial Narro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3" w15:restartNumberingAfterBreak="0">
    <w:nsid w:val="71151344"/>
    <w:multiLevelType w:val="hybridMultilevel"/>
    <w:tmpl w:val="AA10DBF0"/>
    <w:lvl w:ilvl="0" w:tplc="18664D8E">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4" w15:restartNumberingAfterBreak="0">
    <w:nsid w:val="742C11EC"/>
    <w:multiLevelType w:val="hybridMultilevel"/>
    <w:tmpl w:val="99D0415A"/>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5" w15:restartNumberingAfterBreak="0">
    <w:nsid w:val="76672A23"/>
    <w:multiLevelType w:val="hybridMultilevel"/>
    <w:tmpl w:val="FACC0C8E"/>
    <w:lvl w:ilvl="0" w:tplc="44FC028C">
      <w:start w:val="1"/>
      <w:numFmt w:val="bullet"/>
      <w:pStyle w:val="ListMarker-NoBullet"/>
      <w:lvlText w:val=""/>
      <w:lvlJc w:val="left"/>
      <w:pPr>
        <w:ind w:left="720" w:hanging="360"/>
      </w:pPr>
      <w:rPr>
        <w:rFonts w:hint="default" w:ascii="Symbol" w:hAnsi="Symbol"/>
        <w:sz w:val="22"/>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6" w15:restartNumberingAfterBreak="0">
    <w:nsid w:val="781A3F44"/>
    <w:multiLevelType w:val="hybridMultilevel"/>
    <w:tmpl w:val="A152766A"/>
    <w:lvl w:ilvl="0" w:tplc="08090001">
      <w:start w:val="1"/>
      <w:numFmt w:val="bullet"/>
      <w:lvlText w:val=""/>
      <w:lvlJc w:val="left"/>
      <w:pPr>
        <w:ind w:left="552" w:hanging="360"/>
      </w:pPr>
      <w:rPr>
        <w:rFonts w:hint="default" w:ascii="Symbol" w:hAnsi="Symbol"/>
      </w:rPr>
    </w:lvl>
    <w:lvl w:ilvl="1" w:tplc="08090003" w:tentative="1">
      <w:start w:val="1"/>
      <w:numFmt w:val="bullet"/>
      <w:lvlText w:val="o"/>
      <w:lvlJc w:val="left"/>
      <w:pPr>
        <w:ind w:left="1272" w:hanging="360"/>
      </w:pPr>
      <w:rPr>
        <w:rFonts w:hint="default" w:ascii="Courier New" w:hAnsi="Courier New" w:cs="Courier New"/>
      </w:rPr>
    </w:lvl>
    <w:lvl w:ilvl="2" w:tplc="08090005" w:tentative="1">
      <w:start w:val="1"/>
      <w:numFmt w:val="bullet"/>
      <w:lvlText w:val=""/>
      <w:lvlJc w:val="left"/>
      <w:pPr>
        <w:ind w:left="1992" w:hanging="360"/>
      </w:pPr>
      <w:rPr>
        <w:rFonts w:hint="default" w:ascii="Wingdings" w:hAnsi="Wingdings"/>
      </w:rPr>
    </w:lvl>
    <w:lvl w:ilvl="3" w:tplc="08090001" w:tentative="1">
      <w:start w:val="1"/>
      <w:numFmt w:val="bullet"/>
      <w:lvlText w:val=""/>
      <w:lvlJc w:val="left"/>
      <w:pPr>
        <w:ind w:left="2712" w:hanging="360"/>
      </w:pPr>
      <w:rPr>
        <w:rFonts w:hint="default" w:ascii="Symbol" w:hAnsi="Symbol"/>
      </w:rPr>
    </w:lvl>
    <w:lvl w:ilvl="4" w:tplc="08090003" w:tentative="1">
      <w:start w:val="1"/>
      <w:numFmt w:val="bullet"/>
      <w:lvlText w:val="o"/>
      <w:lvlJc w:val="left"/>
      <w:pPr>
        <w:ind w:left="3432" w:hanging="360"/>
      </w:pPr>
      <w:rPr>
        <w:rFonts w:hint="default" w:ascii="Courier New" w:hAnsi="Courier New" w:cs="Courier New"/>
      </w:rPr>
    </w:lvl>
    <w:lvl w:ilvl="5" w:tplc="08090005" w:tentative="1">
      <w:start w:val="1"/>
      <w:numFmt w:val="bullet"/>
      <w:lvlText w:val=""/>
      <w:lvlJc w:val="left"/>
      <w:pPr>
        <w:ind w:left="4152" w:hanging="360"/>
      </w:pPr>
      <w:rPr>
        <w:rFonts w:hint="default" w:ascii="Wingdings" w:hAnsi="Wingdings"/>
      </w:rPr>
    </w:lvl>
    <w:lvl w:ilvl="6" w:tplc="08090001" w:tentative="1">
      <w:start w:val="1"/>
      <w:numFmt w:val="bullet"/>
      <w:lvlText w:val=""/>
      <w:lvlJc w:val="left"/>
      <w:pPr>
        <w:ind w:left="4872" w:hanging="360"/>
      </w:pPr>
      <w:rPr>
        <w:rFonts w:hint="default" w:ascii="Symbol" w:hAnsi="Symbol"/>
      </w:rPr>
    </w:lvl>
    <w:lvl w:ilvl="7" w:tplc="08090003" w:tentative="1">
      <w:start w:val="1"/>
      <w:numFmt w:val="bullet"/>
      <w:lvlText w:val="o"/>
      <w:lvlJc w:val="left"/>
      <w:pPr>
        <w:ind w:left="5592" w:hanging="360"/>
      </w:pPr>
      <w:rPr>
        <w:rFonts w:hint="default" w:ascii="Courier New" w:hAnsi="Courier New" w:cs="Courier New"/>
      </w:rPr>
    </w:lvl>
    <w:lvl w:ilvl="8" w:tplc="08090005" w:tentative="1">
      <w:start w:val="1"/>
      <w:numFmt w:val="bullet"/>
      <w:lvlText w:val=""/>
      <w:lvlJc w:val="left"/>
      <w:pPr>
        <w:ind w:left="6312" w:hanging="360"/>
      </w:pPr>
      <w:rPr>
        <w:rFonts w:hint="default" w:ascii="Wingdings" w:hAnsi="Wingdings"/>
      </w:rPr>
    </w:lvl>
  </w:abstractNum>
  <w:abstractNum w:abstractNumId="87" w15:restartNumberingAfterBreak="0">
    <w:nsid w:val="79A171C9"/>
    <w:multiLevelType w:val="multilevel"/>
    <w:tmpl w:val="1D325612"/>
    <w:styleLink w:val="StyleBulleted"/>
    <w:lvl w:ilvl="0">
      <w:start w:val="1"/>
      <w:numFmt w:val="bullet"/>
      <w:lvlText w:val=""/>
      <w:lvlJc w:val="left"/>
      <w:pPr>
        <w:tabs>
          <w:tab w:val="num" w:pos="360"/>
        </w:tabs>
        <w:ind w:left="360" w:hanging="360"/>
      </w:pPr>
      <w:rPr>
        <w:rFonts w:ascii="Symbol" w:hAnsi="Symbol"/>
        <w:sz w:val="22"/>
      </w:rPr>
    </w:lvl>
    <w:lvl w:ilvl="1">
      <w:start w:val="1"/>
      <w:numFmt w:val="bullet"/>
      <w:lvlText w:val="o"/>
      <w:lvlJc w:val="left"/>
      <w:pPr>
        <w:tabs>
          <w:tab w:val="num" w:pos="1440"/>
        </w:tabs>
        <w:ind w:left="1440" w:hanging="360"/>
      </w:pPr>
      <w:rPr>
        <w:rFonts w:hint="default" w:ascii="Courier New" w:hAnsi="Courier New" w:cs="Lucida Grande"/>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Lucida Grande"/>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Lucida Grande"/>
      </w:rPr>
    </w:lvl>
    <w:lvl w:ilvl="8">
      <w:start w:val="1"/>
      <w:numFmt w:val="bullet"/>
      <w:lvlText w:val=""/>
      <w:lvlJc w:val="left"/>
      <w:pPr>
        <w:tabs>
          <w:tab w:val="num" w:pos="6480"/>
        </w:tabs>
        <w:ind w:left="6480" w:hanging="360"/>
      </w:pPr>
      <w:rPr>
        <w:rFonts w:hint="default" w:ascii="Wingdings" w:hAnsi="Wingdings"/>
      </w:rPr>
    </w:lvl>
  </w:abstractNum>
  <w:abstractNum w:abstractNumId="88" w15:restartNumberingAfterBreak="0">
    <w:nsid w:val="79AA52CC"/>
    <w:multiLevelType w:val="hybridMultilevel"/>
    <w:tmpl w:val="870A28A0"/>
    <w:lvl w:ilvl="0" w:tplc="CF72C5D6">
      <w:start w:val="1"/>
      <w:numFmt w:val="decimal"/>
      <w:pStyle w:val="Appendixes-Chapter-Topic-Title-XY"/>
      <w:lvlText w:val="Appendix %1"/>
      <w:lvlJc w:val="left"/>
      <w:pPr>
        <w:ind w:left="2586" w:hanging="2160"/>
      </w:pPr>
      <w:rPr>
        <w:rFonts w:hint="default" w:asciiTheme="minorHAnsi" w:hAnsiTheme="minorHAnsi" w:cstheme="minorHAns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7A154F22"/>
    <w:multiLevelType w:val="hybridMultilevel"/>
    <w:tmpl w:val="3B42AF10"/>
    <w:lvl w:ilvl="0" w:tplc="347E221E">
      <w:start w:val="1"/>
      <w:numFmt w:val="bullet"/>
      <w:pStyle w:val="List-SubList-ItemPara-XY"/>
      <w:lvlText w:val=""/>
      <w:lvlJc w:val="left"/>
      <w:pPr>
        <w:ind w:left="720" w:hanging="360"/>
      </w:pPr>
      <w:rPr>
        <w:rFonts w:hint="default" w:ascii="Wingdings" w:hAnsi="Wingdings"/>
      </w:rPr>
    </w:lvl>
    <w:lvl w:ilvl="1" w:tplc="04190003" w:tentative="1">
      <w:start w:val="1"/>
      <w:numFmt w:val="bullet"/>
      <w:lvlText w:val="o"/>
      <w:lvlJc w:val="left"/>
      <w:pPr>
        <w:ind w:left="1440" w:hanging="360"/>
      </w:pPr>
      <w:rPr>
        <w:rFonts w:hint="default" w:ascii="Courier New" w:hAnsi="Courier New" w:cs="Courier New"/>
      </w:rPr>
    </w:lvl>
    <w:lvl w:ilvl="2" w:tplc="04190005" w:tentative="1">
      <w:start w:val="1"/>
      <w:numFmt w:val="bullet"/>
      <w:lvlText w:val=""/>
      <w:lvlJc w:val="left"/>
      <w:pPr>
        <w:ind w:left="2160" w:hanging="360"/>
      </w:pPr>
      <w:rPr>
        <w:rFonts w:hint="default" w:ascii="Wingdings" w:hAnsi="Wingdings"/>
      </w:rPr>
    </w:lvl>
    <w:lvl w:ilvl="3" w:tplc="04190001" w:tentative="1">
      <w:start w:val="1"/>
      <w:numFmt w:val="bullet"/>
      <w:lvlText w:val=""/>
      <w:lvlJc w:val="left"/>
      <w:pPr>
        <w:ind w:left="2880" w:hanging="360"/>
      </w:pPr>
      <w:rPr>
        <w:rFonts w:hint="default" w:ascii="Symbol" w:hAnsi="Symbol"/>
      </w:rPr>
    </w:lvl>
    <w:lvl w:ilvl="4" w:tplc="04190003" w:tentative="1">
      <w:start w:val="1"/>
      <w:numFmt w:val="bullet"/>
      <w:lvlText w:val="o"/>
      <w:lvlJc w:val="left"/>
      <w:pPr>
        <w:ind w:left="3600" w:hanging="360"/>
      </w:pPr>
      <w:rPr>
        <w:rFonts w:hint="default" w:ascii="Courier New" w:hAnsi="Courier New" w:cs="Courier New"/>
      </w:rPr>
    </w:lvl>
    <w:lvl w:ilvl="5" w:tplc="04190005" w:tentative="1">
      <w:start w:val="1"/>
      <w:numFmt w:val="bullet"/>
      <w:lvlText w:val=""/>
      <w:lvlJc w:val="left"/>
      <w:pPr>
        <w:ind w:left="4320" w:hanging="360"/>
      </w:pPr>
      <w:rPr>
        <w:rFonts w:hint="default" w:ascii="Wingdings" w:hAnsi="Wingdings"/>
      </w:rPr>
    </w:lvl>
    <w:lvl w:ilvl="6" w:tplc="04190001" w:tentative="1">
      <w:start w:val="1"/>
      <w:numFmt w:val="bullet"/>
      <w:lvlText w:val=""/>
      <w:lvlJc w:val="left"/>
      <w:pPr>
        <w:ind w:left="5040" w:hanging="360"/>
      </w:pPr>
      <w:rPr>
        <w:rFonts w:hint="default" w:ascii="Symbol" w:hAnsi="Symbol"/>
      </w:rPr>
    </w:lvl>
    <w:lvl w:ilvl="7" w:tplc="04190003" w:tentative="1">
      <w:start w:val="1"/>
      <w:numFmt w:val="bullet"/>
      <w:lvlText w:val="o"/>
      <w:lvlJc w:val="left"/>
      <w:pPr>
        <w:ind w:left="5760" w:hanging="360"/>
      </w:pPr>
      <w:rPr>
        <w:rFonts w:hint="default" w:ascii="Courier New" w:hAnsi="Courier New" w:cs="Courier New"/>
      </w:rPr>
    </w:lvl>
    <w:lvl w:ilvl="8" w:tplc="04190005" w:tentative="1">
      <w:start w:val="1"/>
      <w:numFmt w:val="bullet"/>
      <w:lvlText w:val=""/>
      <w:lvlJc w:val="left"/>
      <w:pPr>
        <w:ind w:left="6480" w:hanging="360"/>
      </w:pPr>
      <w:rPr>
        <w:rFonts w:hint="default" w:ascii="Wingdings" w:hAnsi="Wingdings"/>
      </w:rPr>
    </w:lvl>
  </w:abstractNum>
  <w:abstractNum w:abstractNumId="90" w15:restartNumberingAfterBreak="0">
    <w:nsid w:val="7BED178E"/>
    <w:multiLevelType w:val="multilevel"/>
    <w:tmpl w:val="B0448C58"/>
    <w:styleLink w:val="List32"/>
    <w:lvl w:ilvl="0">
      <w:start w:val="1"/>
      <w:numFmt w:val="bullet"/>
      <w:lvlText w:val="o"/>
      <w:lvlJc w:val="left"/>
      <w:pPr>
        <w:tabs>
          <w:tab w:val="num" w:pos="360"/>
        </w:tabs>
        <w:ind w:left="360" w:hanging="360"/>
      </w:pPr>
      <w:rPr>
        <w:rFonts w:hint="default" w:ascii="Courier New" w:hAnsi="Courier New" w:cs="Courier New"/>
        <w:sz w:val="22"/>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91" w15:restartNumberingAfterBreak="0">
    <w:nsid w:val="7C812E1C"/>
    <w:multiLevelType w:val="hybridMultilevel"/>
    <w:tmpl w:val="4A00638A"/>
    <w:lvl w:ilvl="0" w:tplc="DDB284EC">
      <w:start w:val="1"/>
      <w:numFmt w:val="bullet"/>
      <w:lvlText w:val=""/>
      <w:lvlJc w:val="left"/>
      <w:pPr>
        <w:ind w:left="360" w:hanging="360"/>
      </w:pPr>
      <w:rPr>
        <w:rFonts w:hint="default" w:ascii="Symbol" w:hAnsi="Symbol"/>
        <w:color w:val="F49515"/>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92" w15:restartNumberingAfterBreak="0">
    <w:nsid w:val="7D9C2582"/>
    <w:multiLevelType w:val="hybridMultilevel"/>
    <w:tmpl w:val="7EC236F4"/>
    <w:lvl w:ilvl="0" w:tplc="8DEC2D76">
      <w:start w:val="1"/>
      <w:numFmt w:val="decimal"/>
      <w:pStyle w:val="Chapter-Topic-Title-XY"/>
      <w:lvlText w:val="%1"/>
      <w:lvlJc w:val="left"/>
      <w:pPr>
        <w:ind w:left="567" w:hanging="567"/>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E0B47FB"/>
    <w:multiLevelType w:val="hybridMultilevel"/>
    <w:tmpl w:val="3E8AADDE"/>
    <w:lvl w:ilvl="0" w:tplc="43A20092">
      <w:start w:val="1"/>
      <w:numFmt w:val="bullet"/>
      <w:lvlText w:val="o"/>
      <w:lvlJc w:val="left"/>
      <w:pPr>
        <w:ind w:left="1440" w:hanging="360"/>
      </w:pPr>
      <w:rPr>
        <w:rFonts w:hint="default" w:ascii="Courier New" w:hAnsi="Courier New"/>
        <w:b w:val="0"/>
        <w:bCs w:val="0"/>
        <w:i w:val="0"/>
        <w:iCs w:val="0"/>
        <w:caps w:val="0"/>
        <w:strike w:val="0"/>
        <w:dstrike w:val="0"/>
        <w:outline w:val="0"/>
        <w:emboss w:val="0"/>
        <w:imprint w:val="0"/>
        <w:color w:val="auto"/>
        <w:spacing w:val="0"/>
        <w:w w:val="100"/>
        <w:kern w:val="0"/>
        <w:position w:val="0"/>
        <w:vertAlign w:val="baseline"/>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94" w15:restartNumberingAfterBreak="0">
    <w:nsid w:val="7ED6252E"/>
    <w:multiLevelType w:val="hybridMultilevel"/>
    <w:tmpl w:val="31EEF5BA"/>
    <w:styleLink w:val="List351"/>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95" w15:restartNumberingAfterBreak="0">
    <w:nsid w:val="7FED7482"/>
    <w:multiLevelType w:val="multilevel"/>
    <w:tmpl w:val="FA624C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316686238">
    <w:abstractNumId w:val="92"/>
  </w:num>
  <w:num w:numId="2" w16cid:durableId="264726196">
    <w:abstractNumId w:val="87"/>
  </w:num>
  <w:num w:numId="3" w16cid:durableId="1047025894">
    <w:abstractNumId w:val="88"/>
  </w:num>
  <w:num w:numId="4" w16cid:durableId="1700660261">
    <w:abstractNumId w:val="64"/>
  </w:num>
  <w:num w:numId="5" w16cid:durableId="830221867">
    <w:abstractNumId w:val="66"/>
  </w:num>
  <w:num w:numId="6" w16cid:durableId="819690851">
    <w:abstractNumId w:val="49"/>
  </w:num>
  <w:num w:numId="7" w16cid:durableId="1188910615">
    <w:abstractNumId w:val="23"/>
  </w:num>
  <w:num w:numId="8" w16cid:durableId="228803933">
    <w:abstractNumId w:val="20"/>
  </w:num>
  <w:num w:numId="9" w16cid:durableId="445854405">
    <w:abstractNumId w:val="36"/>
  </w:num>
  <w:num w:numId="10" w16cid:durableId="1070928606">
    <w:abstractNumId w:val="14"/>
  </w:num>
  <w:num w:numId="11" w16cid:durableId="1965312513">
    <w:abstractNumId w:val="79"/>
  </w:num>
  <w:num w:numId="12" w16cid:durableId="391581473">
    <w:abstractNumId w:val="60"/>
  </w:num>
  <w:num w:numId="13" w16cid:durableId="1593128170">
    <w:abstractNumId w:val="37"/>
  </w:num>
  <w:num w:numId="14" w16cid:durableId="1881897360">
    <w:abstractNumId w:val="12"/>
  </w:num>
  <w:num w:numId="15" w16cid:durableId="1723600202">
    <w:abstractNumId w:val="27"/>
  </w:num>
  <w:num w:numId="16" w16cid:durableId="1768304904">
    <w:abstractNumId w:val="39"/>
  </w:num>
  <w:num w:numId="17" w16cid:durableId="2036925983">
    <w:abstractNumId w:val="48"/>
  </w:num>
  <w:num w:numId="18" w16cid:durableId="1865289421">
    <w:abstractNumId w:val="85"/>
  </w:num>
  <w:num w:numId="19" w16cid:durableId="1607039733">
    <w:abstractNumId w:val="9"/>
  </w:num>
  <w:num w:numId="20" w16cid:durableId="1181699329">
    <w:abstractNumId w:val="82"/>
  </w:num>
  <w:num w:numId="21" w16cid:durableId="2002539974">
    <w:abstractNumId w:val="24"/>
  </w:num>
  <w:num w:numId="22" w16cid:durableId="1136070096">
    <w:abstractNumId w:val="58"/>
  </w:num>
  <w:num w:numId="23" w16cid:durableId="1359309468">
    <w:abstractNumId w:val="89"/>
  </w:num>
  <w:num w:numId="24" w16cid:durableId="1626040060">
    <w:abstractNumId w:val="4"/>
  </w:num>
  <w:num w:numId="25" w16cid:durableId="742531227">
    <w:abstractNumId w:val="6"/>
  </w:num>
  <w:num w:numId="26" w16cid:durableId="1183281440">
    <w:abstractNumId w:val="5"/>
  </w:num>
  <w:num w:numId="27" w16cid:durableId="1401711402">
    <w:abstractNumId w:val="7"/>
  </w:num>
  <w:num w:numId="28" w16cid:durableId="1315136506">
    <w:abstractNumId w:val="3"/>
  </w:num>
  <w:num w:numId="29" w16cid:durableId="1539851428">
    <w:abstractNumId w:val="2"/>
  </w:num>
  <w:num w:numId="30" w16cid:durableId="1398164639">
    <w:abstractNumId w:val="1"/>
  </w:num>
  <w:num w:numId="31" w16cid:durableId="1102337835">
    <w:abstractNumId w:val="0"/>
  </w:num>
  <w:num w:numId="32" w16cid:durableId="547230513">
    <w:abstractNumId w:val="36"/>
    <w:lvlOverride w:ilvl="0">
      <w:startOverride w:val="1"/>
      <w:lvl w:ilvl="0" w:tplc="15A26E24">
        <w:start w:val="1"/>
        <w:numFmt w:val="bullet"/>
        <w:pStyle w:val="List-ItemPara-XY"/>
        <w:lvlText w:val=""/>
        <w:lvlJc w:val="left"/>
        <w:pPr>
          <w:ind w:left="360" w:hanging="360"/>
        </w:pPr>
        <w:rPr>
          <w:rFonts w:hint="default" w:ascii="Symbol" w:hAnsi="Symbol"/>
        </w:rPr>
      </w:lvl>
    </w:lvlOverride>
    <w:lvlOverride w:ilvl="1">
      <w:startOverride w:val="1"/>
      <w:lvl w:ilvl="1" w:tplc="04190003">
        <w:start w:val="1"/>
        <w:numFmt w:val="bullet"/>
        <w:lvlText w:val="o"/>
        <w:lvlJc w:val="left"/>
        <w:pPr>
          <w:ind w:left="1440" w:hanging="360"/>
        </w:pPr>
        <w:rPr>
          <w:rFonts w:hint="default" w:ascii="Courier New" w:hAnsi="Courier New" w:cs="Courier New"/>
        </w:rPr>
      </w:lvl>
    </w:lvlOverride>
    <w:lvlOverride w:ilvl="2">
      <w:startOverride w:val="1"/>
      <w:lvl w:ilvl="2" w:tplc="04190005" w:tentative="1">
        <w:start w:val="1"/>
        <w:numFmt w:val="bullet"/>
        <w:lvlText w:val=""/>
        <w:lvlJc w:val="left"/>
        <w:pPr>
          <w:ind w:left="2160" w:hanging="360"/>
        </w:pPr>
        <w:rPr>
          <w:rFonts w:hint="default" w:ascii="Wingdings" w:hAnsi="Wingdings"/>
        </w:rPr>
      </w:lvl>
    </w:lvlOverride>
    <w:lvlOverride w:ilvl="3">
      <w:startOverride w:val="1"/>
      <w:lvl w:ilvl="3" w:tplc="04190001" w:tentative="1">
        <w:start w:val="1"/>
        <w:numFmt w:val="bullet"/>
        <w:lvlText w:val=""/>
        <w:lvlJc w:val="left"/>
        <w:pPr>
          <w:ind w:left="2880" w:hanging="360"/>
        </w:pPr>
        <w:rPr>
          <w:rFonts w:hint="default" w:ascii="Symbol" w:hAnsi="Symbol"/>
        </w:rPr>
      </w:lvl>
    </w:lvlOverride>
    <w:lvlOverride w:ilvl="4">
      <w:startOverride w:val="1"/>
      <w:lvl w:ilvl="4" w:tplc="04190003" w:tentative="1">
        <w:start w:val="1"/>
        <w:numFmt w:val="bullet"/>
        <w:lvlText w:val="o"/>
        <w:lvlJc w:val="left"/>
        <w:pPr>
          <w:ind w:left="3600" w:hanging="360"/>
        </w:pPr>
        <w:rPr>
          <w:rFonts w:hint="default" w:ascii="Courier New" w:hAnsi="Courier New" w:cs="Courier New"/>
        </w:rPr>
      </w:lvl>
    </w:lvlOverride>
    <w:lvlOverride w:ilvl="5">
      <w:startOverride w:val="1"/>
      <w:lvl w:ilvl="5" w:tplc="04190005" w:tentative="1">
        <w:start w:val="1"/>
        <w:numFmt w:val="bullet"/>
        <w:lvlText w:val=""/>
        <w:lvlJc w:val="left"/>
        <w:pPr>
          <w:ind w:left="4320" w:hanging="360"/>
        </w:pPr>
        <w:rPr>
          <w:rFonts w:hint="default" w:ascii="Wingdings" w:hAnsi="Wingdings"/>
        </w:rPr>
      </w:lvl>
    </w:lvlOverride>
    <w:lvlOverride w:ilvl="6">
      <w:startOverride w:val="1"/>
      <w:lvl w:ilvl="6" w:tplc="04190001" w:tentative="1">
        <w:start w:val="1"/>
        <w:numFmt w:val="bullet"/>
        <w:lvlText w:val=""/>
        <w:lvlJc w:val="left"/>
        <w:pPr>
          <w:ind w:left="5040" w:hanging="360"/>
        </w:pPr>
        <w:rPr>
          <w:rFonts w:hint="default" w:ascii="Symbol" w:hAnsi="Symbol"/>
        </w:rPr>
      </w:lvl>
    </w:lvlOverride>
    <w:lvlOverride w:ilvl="7">
      <w:startOverride w:val="1"/>
      <w:lvl w:ilvl="7" w:tplc="04190003" w:tentative="1">
        <w:start w:val="1"/>
        <w:numFmt w:val="bullet"/>
        <w:lvlText w:val="o"/>
        <w:lvlJc w:val="left"/>
        <w:pPr>
          <w:ind w:left="5760" w:hanging="360"/>
        </w:pPr>
        <w:rPr>
          <w:rFonts w:hint="default" w:ascii="Courier New" w:hAnsi="Courier New" w:cs="Courier New"/>
        </w:rPr>
      </w:lvl>
    </w:lvlOverride>
    <w:lvlOverride w:ilvl="8">
      <w:startOverride w:val="1"/>
      <w:lvl w:ilvl="8" w:tplc="04190005" w:tentative="1">
        <w:start w:val="1"/>
        <w:numFmt w:val="bullet"/>
        <w:lvlText w:val=""/>
        <w:lvlJc w:val="left"/>
        <w:pPr>
          <w:ind w:left="6480" w:hanging="360"/>
        </w:pPr>
        <w:rPr>
          <w:rFonts w:hint="default" w:ascii="Wingdings" w:hAnsi="Wingdings"/>
        </w:rPr>
      </w:lvl>
    </w:lvlOverride>
  </w:num>
  <w:num w:numId="33" w16cid:durableId="511140586">
    <w:abstractNumId w:val="75"/>
  </w:num>
  <w:num w:numId="34" w16cid:durableId="1982155972">
    <w:abstractNumId w:val="45"/>
  </w:num>
  <w:num w:numId="35" w16cid:durableId="1718242483">
    <w:abstractNumId w:val="69"/>
  </w:num>
  <w:num w:numId="36" w16cid:durableId="1309019903">
    <w:abstractNumId w:val="80"/>
  </w:num>
  <w:num w:numId="37" w16cid:durableId="1990792335">
    <w:abstractNumId w:val="61"/>
  </w:num>
  <w:num w:numId="38" w16cid:durableId="1615746894">
    <w:abstractNumId w:val="81"/>
  </w:num>
  <w:num w:numId="39" w16cid:durableId="821894880">
    <w:abstractNumId w:val="34"/>
  </w:num>
  <w:num w:numId="40" w16cid:durableId="1096747942">
    <w:abstractNumId w:val="30"/>
  </w:num>
  <w:num w:numId="41" w16cid:durableId="1585455852">
    <w:abstractNumId w:val="65"/>
  </w:num>
  <w:num w:numId="42" w16cid:durableId="2059088655">
    <w:abstractNumId w:val="57"/>
  </w:num>
  <w:num w:numId="43" w16cid:durableId="1011031585">
    <w:abstractNumId w:val="90"/>
  </w:num>
  <w:num w:numId="44" w16cid:durableId="1545755274">
    <w:abstractNumId w:val="73"/>
  </w:num>
  <w:num w:numId="45" w16cid:durableId="229079785">
    <w:abstractNumId w:val="50"/>
  </w:num>
  <w:num w:numId="46" w16cid:durableId="481240950">
    <w:abstractNumId w:val="13"/>
  </w:num>
  <w:num w:numId="47" w16cid:durableId="1802843696">
    <w:abstractNumId w:val="17"/>
  </w:num>
  <w:num w:numId="48" w16cid:durableId="276058860">
    <w:abstractNumId w:val="53"/>
  </w:num>
  <w:num w:numId="49" w16cid:durableId="962149481">
    <w:abstractNumId w:val="94"/>
  </w:num>
  <w:num w:numId="50" w16cid:durableId="263344052">
    <w:abstractNumId w:val="26"/>
  </w:num>
  <w:num w:numId="51" w16cid:durableId="2086950435">
    <w:abstractNumId w:val="95"/>
  </w:num>
  <w:num w:numId="52" w16cid:durableId="24060585">
    <w:abstractNumId w:val="38"/>
  </w:num>
  <w:num w:numId="53" w16cid:durableId="263538825">
    <w:abstractNumId w:val="67"/>
  </w:num>
  <w:num w:numId="54" w16cid:durableId="1346901759">
    <w:abstractNumId w:val="68"/>
  </w:num>
  <w:num w:numId="55" w16cid:durableId="1873029943">
    <w:abstractNumId w:val="22"/>
  </w:num>
  <w:num w:numId="56" w16cid:durableId="740754800">
    <w:abstractNumId w:val="64"/>
    <w:lvlOverride w:ilvl="0">
      <w:startOverride w:val="1"/>
    </w:lvlOverride>
  </w:num>
  <w:num w:numId="57" w16cid:durableId="886187655">
    <w:abstractNumId w:val="55"/>
  </w:num>
  <w:num w:numId="58" w16cid:durableId="408696963">
    <w:abstractNumId w:val="33"/>
  </w:num>
  <w:num w:numId="59" w16cid:durableId="2066641029">
    <w:abstractNumId w:val="86"/>
  </w:num>
  <w:num w:numId="60" w16cid:durableId="189219813">
    <w:abstractNumId w:val="71"/>
  </w:num>
  <w:num w:numId="61" w16cid:durableId="602880230">
    <w:abstractNumId w:val="31"/>
  </w:num>
  <w:num w:numId="62" w16cid:durableId="1353993526">
    <w:abstractNumId w:val="78"/>
  </w:num>
  <w:num w:numId="63" w16cid:durableId="477189814">
    <w:abstractNumId w:val="62"/>
  </w:num>
  <w:num w:numId="64" w16cid:durableId="850264643">
    <w:abstractNumId w:val="52"/>
  </w:num>
  <w:num w:numId="65" w16cid:durableId="210264493">
    <w:abstractNumId w:val="93"/>
  </w:num>
  <w:num w:numId="66" w16cid:durableId="1851869956">
    <w:abstractNumId w:val="28"/>
  </w:num>
  <w:num w:numId="67" w16cid:durableId="1060664693">
    <w:abstractNumId w:val="18"/>
  </w:num>
  <w:num w:numId="68" w16cid:durableId="2030570020">
    <w:abstractNumId w:val="25"/>
  </w:num>
  <w:num w:numId="69" w16cid:durableId="640421013">
    <w:abstractNumId w:val="72"/>
  </w:num>
  <w:num w:numId="70" w16cid:durableId="571039282">
    <w:abstractNumId w:val="84"/>
  </w:num>
  <w:num w:numId="71" w16cid:durableId="1050113947">
    <w:abstractNumId w:val="41"/>
  </w:num>
  <w:num w:numId="72" w16cid:durableId="1350831209">
    <w:abstractNumId w:val="35"/>
  </w:num>
  <w:num w:numId="73" w16cid:durableId="232859916">
    <w:abstractNumId w:val="77"/>
  </w:num>
  <w:num w:numId="74" w16cid:durableId="1204053827">
    <w:abstractNumId w:val="42"/>
  </w:num>
  <w:num w:numId="75" w16cid:durableId="630133031">
    <w:abstractNumId w:val="44"/>
  </w:num>
  <w:num w:numId="76" w16cid:durableId="587006577">
    <w:abstractNumId w:val="63"/>
  </w:num>
  <w:num w:numId="77" w16cid:durableId="1967199505">
    <w:abstractNumId w:val="83"/>
  </w:num>
  <w:num w:numId="78" w16cid:durableId="654845068">
    <w:abstractNumId w:val="76"/>
  </w:num>
  <w:num w:numId="79" w16cid:durableId="249433651">
    <w:abstractNumId w:val="51"/>
  </w:num>
  <w:num w:numId="80" w16cid:durableId="2099279429">
    <w:abstractNumId w:val="46"/>
  </w:num>
  <w:num w:numId="81" w16cid:durableId="639382361">
    <w:abstractNumId w:val="91"/>
  </w:num>
  <w:num w:numId="82" w16cid:durableId="2078242341">
    <w:abstractNumId w:val="74"/>
  </w:num>
  <w:num w:numId="83" w16cid:durableId="1414353758">
    <w:abstractNumId w:val="29"/>
  </w:num>
  <w:num w:numId="84" w16cid:durableId="957030777">
    <w:abstractNumId w:val="21"/>
  </w:num>
  <w:num w:numId="85" w16cid:durableId="899824861">
    <w:abstractNumId w:val="59"/>
  </w:num>
  <w:num w:numId="86" w16cid:durableId="1914848795">
    <w:abstractNumId w:val="11"/>
  </w:num>
  <w:num w:numId="87" w16cid:durableId="616255737">
    <w:abstractNumId w:val="32"/>
  </w:num>
  <w:num w:numId="88" w16cid:durableId="1933277033">
    <w:abstractNumId w:val="43"/>
  </w:num>
  <w:num w:numId="89" w16cid:durableId="1651835093">
    <w:abstractNumId w:val="54"/>
  </w:num>
  <w:num w:numId="90" w16cid:durableId="2125923506">
    <w:abstractNumId w:val="8"/>
  </w:num>
  <w:num w:numId="91" w16cid:durableId="2098283356">
    <w:abstractNumId w:val="70"/>
  </w:num>
  <w:num w:numId="92" w16cid:durableId="999038143">
    <w:abstractNumId w:val="40"/>
  </w:num>
  <w:num w:numId="93" w16cid:durableId="763960950">
    <w:abstractNumId w:val="56"/>
  </w:num>
  <w:num w:numId="94" w16cid:durableId="1731879895">
    <w:abstractNumId w:val="16"/>
  </w:num>
  <w:num w:numId="95" w16cid:durableId="1049887498">
    <w:abstractNumId w:val="10"/>
  </w:num>
  <w:num w:numId="96" w16cid:durableId="962930670">
    <w:abstractNumId w:val="19"/>
  </w:num>
  <w:num w:numId="97" w16cid:durableId="1206988599">
    <w:abstractNumId w:val="15"/>
  </w:num>
  <w:num w:numId="98" w16cid:durableId="193540581">
    <w:abstractNumId w:val="47"/>
  </w:num>
  <w:numIdMacAtCleanup w:val="9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729"/>
    <w:rsid w:val="00000000"/>
    <w:rsid w:val="00000761"/>
    <w:rsid w:val="000007F6"/>
    <w:rsid w:val="00000E1B"/>
    <w:rsid w:val="00000F4F"/>
    <w:rsid w:val="00001276"/>
    <w:rsid w:val="00001922"/>
    <w:rsid w:val="00001991"/>
    <w:rsid w:val="00001DD3"/>
    <w:rsid w:val="00001DE2"/>
    <w:rsid w:val="00001E1B"/>
    <w:rsid w:val="00001EA2"/>
    <w:rsid w:val="00002C6E"/>
    <w:rsid w:val="00003250"/>
    <w:rsid w:val="000034AF"/>
    <w:rsid w:val="00003773"/>
    <w:rsid w:val="00004275"/>
    <w:rsid w:val="00004324"/>
    <w:rsid w:val="000049F1"/>
    <w:rsid w:val="00004E27"/>
    <w:rsid w:val="00004EFF"/>
    <w:rsid w:val="00005E93"/>
    <w:rsid w:val="0000610D"/>
    <w:rsid w:val="000064DC"/>
    <w:rsid w:val="00006596"/>
    <w:rsid w:val="00006C5E"/>
    <w:rsid w:val="000078BE"/>
    <w:rsid w:val="0001110F"/>
    <w:rsid w:val="0001177E"/>
    <w:rsid w:val="00011793"/>
    <w:rsid w:val="000123E6"/>
    <w:rsid w:val="00013AE0"/>
    <w:rsid w:val="00014DF4"/>
    <w:rsid w:val="00015026"/>
    <w:rsid w:val="00015182"/>
    <w:rsid w:val="00015F88"/>
    <w:rsid w:val="00016AC2"/>
    <w:rsid w:val="00017261"/>
    <w:rsid w:val="00020170"/>
    <w:rsid w:val="0002022E"/>
    <w:rsid w:val="000207A9"/>
    <w:rsid w:val="00020808"/>
    <w:rsid w:val="00020A84"/>
    <w:rsid w:val="00020AF0"/>
    <w:rsid w:val="00020BFD"/>
    <w:rsid w:val="00020DDC"/>
    <w:rsid w:val="0002101C"/>
    <w:rsid w:val="0002124D"/>
    <w:rsid w:val="00021380"/>
    <w:rsid w:val="000216A1"/>
    <w:rsid w:val="00021743"/>
    <w:rsid w:val="00021E35"/>
    <w:rsid w:val="00021EDC"/>
    <w:rsid w:val="00021EFC"/>
    <w:rsid w:val="00022145"/>
    <w:rsid w:val="00022238"/>
    <w:rsid w:val="00023515"/>
    <w:rsid w:val="00023662"/>
    <w:rsid w:val="00023702"/>
    <w:rsid w:val="00023926"/>
    <w:rsid w:val="00024070"/>
    <w:rsid w:val="00024200"/>
    <w:rsid w:val="00024C89"/>
    <w:rsid w:val="00024D5F"/>
    <w:rsid w:val="000250D7"/>
    <w:rsid w:val="000253F4"/>
    <w:rsid w:val="000255B9"/>
    <w:rsid w:val="00025729"/>
    <w:rsid w:val="00025790"/>
    <w:rsid w:val="00025B36"/>
    <w:rsid w:val="00025B57"/>
    <w:rsid w:val="00026106"/>
    <w:rsid w:val="0002612F"/>
    <w:rsid w:val="000264EB"/>
    <w:rsid w:val="00026680"/>
    <w:rsid w:val="00026CBE"/>
    <w:rsid w:val="00027349"/>
    <w:rsid w:val="000277C6"/>
    <w:rsid w:val="00027B13"/>
    <w:rsid w:val="00027FB5"/>
    <w:rsid w:val="000303FD"/>
    <w:rsid w:val="00030623"/>
    <w:rsid w:val="00030FF4"/>
    <w:rsid w:val="00031170"/>
    <w:rsid w:val="00031331"/>
    <w:rsid w:val="00031B3B"/>
    <w:rsid w:val="00031DE0"/>
    <w:rsid w:val="000321B9"/>
    <w:rsid w:val="00033A6A"/>
    <w:rsid w:val="000350A9"/>
    <w:rsid w:val="0003534B"/>
    <w:rsid w:val="00035733"/>
    <w:rsid w:val="00035D8E"/>
    <w:rsid w:val="0003625D"/>
    <w:rsid w:val="00036AF5"/>
    <w:rsid w:val="00037864"/>
    <w:rsid w:val="00037C78"/>
    <w:rsid w:val="00040B8D"/>
    <w:rsid w:val="00040D25"/>
    <w:rsid w:val="00040D90"/>
    <w:rsid w:val="00041B3B"/>
    <w:rsid w:val="00042F85"/>
    <w:rsid w:val="0004407F"/>
    <w:rsid w:val="00045144"/>
    <w:rsid w:val="00046518"/>
    <w:rsid w:val="00046BF5"/>
    <w:rsid w:val="000472C7"/>
    <w:rsid w:val="0004747C"/>
    <w:rsid w:val="00047CE6"/>
    <w:rsid w:val="00047CED"/>
    <w:rsid w:val="000513DE"/>
    <w:rsid w:val="00051764"/>
    <w:rsid w:val="00051D2A"/>
    <w:rsid w:val="00051E1B"/>
    <w:rsid w:val="00052128"/>
    <w:rsid w:val="000521A3"/>
    <w:rsid w:val="00052E2A"/>
    <w:rsid w:val="00053709"/>
    <w:rsid w:val="00053729"/>
    <w:rsid w:val="000537E5"/>
    <w:rsid w:val="000538FB"/>
    <w:rsid w:val="00053B70"/>
    <w:rsid w:val="00053BC6"/>
    <w:rsid w:val="00054506"/>
    <w:rsid w:val="00054EEB"/>
    <w:rsid w:val="00054F29"/>
    <w:rsid w:val="0005566B"/>
    <w:rsid w:val="000556EE"/>
    <w:rsid w:val="000559C7"/>
    <w:rsid w:val="00055C08"/>
    <w:rsid w:val="00055E0F"/>
    <w:rsid w:val="000560D6"/>
    <w:rsid w:val="000565CE"/>
    <w:rsid w:val="000568B2"/>
    <w:rsid w:val="00056D05"/>
    <w:rsid w:val="00057297"/>
    <w:rsid w:val="00057865"/>
    <w:rsid w:val="000604C8"/>
    <w:rsid w:val="000608CC"/>
    <w:rsid w:val="00060D04"/>
    <w:rsid w:val="00061A89"/>
    <w:rsid w:val="00061D85"/>
    <w:rsid w:val="00061E78"/>
    <w:rsid w:val="00062725"/>
    <w:rsid w:val="0006277D"/>
    <w:rsid w:val="000629E6"/>
    <w:rsid w:val="00062DB2"/>
    <w:rsid w:val="00063224"/>
    <w:rsid w:val="000634D3"/>
    <w:rsid w:val="000634EE"/>
    <w:rsid w:val="00063B9B"/>
    <w:rsid w:val="00063F19"/>
    <w:rsid w:val="000651B9"/>
    <w:rsid w:val="000656EF"/>
    <w:rsid w:val="000658F7"/>
    <w:rsid w:val="00065B51"/>
    <w:rsid w:val="00066B42"/>
    <w:rsid w:val="00066D80"/>
    <w:rsid w:val="00066DFB"/>
    <w:rsid w:val="00066FCB"/>
    <w:rsid w:val="00070549"/>
    <w:rsid w:val="000706D8"/>
    <w:rsid w:val="00070B05"/>
    <w:rsid w:val="00070FAD"/>
    <w:rsid w:val="00071703"/>
    <w:rsid w:val="00071F4A"/>
    <w:rsid w:val="00072152"/>
    <w:rsid w:val="000722F0"/>
    <w:rsid w:val="00072F6E"/>
    <w:rsid w:val="00073098"/>
    <w:rsid w:val="0007322C"/>
    <w:rsid w:val="000733D9"/>
    <w:rsid w:val="000737FB"/>
    <w:rsid w:val="000738C8"/>
    <w:rsid w:val="00073AA5"/>
    <w:rsid w:val="00074404"/>
    <w:rsid w:val="00074830"/>
    <w:rsid w:val="00074CD6"/>
    <w:rsid w:val="000752F3"/>
    <w:rsid w:val="000759DA"/>
    <w:rsid w:val="00076DDE"/>
    <w:rsid w:val="000777D5"/>
    <w:rsid w:val="00077B87"/>
    <w:rsid w:val="00077D30"/>
    <w:rsid w:val="0007DDFF"/>
    <w:rsid w:val="000811D8"/>
    <w:rsid w:val="00081E48"/>
    <w:rsid w:val="00083063"/>
    <w:rsid w:val="000831FE"/>
    <w:rsid w:val="000832A8"/>
    <w:rsid w:val="0008410F"/>
    <w:rsid w:val="00085712"/>
    <w:rsid w:val="0008574C"/>
    <w:rsid w:val="000863B3"/>
    <w:rsid w:val="00086513"/>
    <w:rsid w:val="00086BD1"/>
    <w:rsid w:val="00086C4E"/>
    <w:rsid w:val="00086F66"/>
    <w:rsid w:val="00086FEF"/>
    <w:rsid w:val="000870E0"/>
    <w:rsid w:val="00087263"/>
    <w:rsid w:val="00087400"/>
    <w:rsid w:val="00087712"/>
    <w:rsid w:val="00087C7B"/>
    <w:rsid w:val="00087C84"/>
    <w:rsid w:val="00090DE2"/>
    <w:rsid w:val="000933B2"/>
    <w:rsid w:val="00093645"/>
    <w:rsid w:val="0009388E"/>
    <w:rsid w:val="000941B6"/>
    <w:rsid w:val="0009442F"/>
    <w:rsid w:val="0009464A"/>
    <w:rsid w:val="00094B9E"/>
    <w:rsid w:val="00094F34"/>
    <w:rsid w:val="00095249"/>
    <w:rsid w:val="00095C1C"/>
    <w:rsid w:val="00096185"/>
    <w:rsid w:val="000968AA"/>
    <w:rsid w:val="0009695E"/>
    <w:rsid w:val="00096DE2"/>
    <w:rsid w:val="000970A6"/>
    <w:rsid w:val="000974F3"/>
    <w:rsid w:val="000979DC"/>
    <w:rsid w:val="000A0369"/>
    <w:rsid w:val="000A04F7"/>
    <w:rsid w:val="000A1101"/>
    <w:rsid w:val="000A126E"/>
    <w:rsid w:val="000A13AB"/>
    <w:rsid w:val="000A1423"/>
    <w:rsid w:val="000A15F3"/>
    <w:rsid w:val="000A17FB"/>
    <w:rsid w:val="000A18E0"/>
    <w:rsid w:val="000A1BB0"/>
    <w:rsid w:val="000A1E54"/>
    <w:rsid w:val="000A2065"/>
    <w:rsid w:val="000A28B5"/>
    <w:rsid w:val="000A292A"/>
    <w:rsid w:val="000A2A88"/>
    <w:rsid w:val="000A2EFA"/>
    <w:rsid w:val="000A3A7F"/>
    <w:rsid w:val="000A3FD1"/>
    <w:rsid w:val="000A40A3"/>
    <w:rsid w:val="000A44BD"/>
    <w:rsid w:val="000A4713"/>
    <w:rsid w:val="000A558E"/>
    <w:rsid w:val="000A5783"/>
    <w:rsid w:val="000A5EA4"/>
    <w:rsid w:val="000A623C"/>
    <w:rsid w:val="000A68DA"/>
    <w:rsid w:val="000A7B2F"/>
    <w:rsid w:val="000A7B6A"/>
    <w:rsid w:val="000A7E6D"/>
    <w:rsid w:val="000B17E0"/>
    <w:rsid w:val="000B1E3F"/>
    <w:rsid w:val="000B1EC9"/>
    <w:rsid w:val="000B23CA"/>
    <w:rsid w:val="000B2928"/>
    <w:rsid w:val="000B2B85"/>
    <w:rsid w:val="000B2DDC"/>
    <w:rsid w:val="000B2E36"/>
    <w:rsid w:val="000B3E36"/>
    <w:rsid w:val="000B3E51"/>
    <w:rsid w:val="000B4103"/>
    <w:rsid w:val="000B4E82"/>
    <w:rsid w:val="000B553F"/>
    <w:rsid w:val="000B5D97"/>
    <w:rsid w:val="000B5DFD"/>
    <w:rsid w:val="000B634E"/>
    <w:rsid w:val="000B6585"/>
    <w:rsid w:val="000B68C0"/>
    <w:rsid w:val="000B6D19"/>
    <w:rsid w:val="000B6EF1"/>
    <w:rsid w:val="000B76F4"/>
    <w:rsid w:val="000B7E5F"/>
    <w:rsid w:val="000C03A1"/>
    <w:rsid w:val="000C04BD"/>
    <w:rsid w:val="000C0CE5"/>
    <w:rsid w:val="000C0D75"/>
    <w:rsid w:val="000C1448"/>
    <w:rsid w:val="000C1AB8"/>
    <w:rsid w:val="000C1E5F"/>
    <w:rsid w:val="000C2138"/>
    <w:rsid w:val="000C24C8"/>
    <w:rsid w:val="000C27BE"/>
    <w:rsid w:val="000C2EE6"/>
    <w:rsid w:val="000C303A"/>
    <w:rsid w:val="000C320B"/>
    <w:rsid w:val="000C326B"/>
    <w:rsid w:val="000C347D"/>
    <w:rsid w:val="000C3517"/>
    <w:rsid w:val="000C47DE"/>
    <w:rsid w:val="000C4879"/>
    <w:rsid w:val="000C4D39"/>
    <w:rsid w:val="000C51FE"/>
    <w:rsid w:val="000C578F"/>
    <w:rsid w:val="000C68DA"/>
    <w:rsid w:val="000C6DB8"/>
    <w:rsid w:val="000C7236"/>
    <w:rsid w:val="000C7F1C"/>
    <w:rsid w:val="000C7F2B"/>
    <w:rsid w:val="000C7F6D"/>
    <w:rsid w:val="000D0020"/>
    <w:rsid w:val="000D09E9"/>
    <w:rsid w:val="000D0B74"/>
    <w:rsid w:val="000D0BC2"/>
    <w:rsid w:val="000D1CF1"/>
    <w:rsid w:val="000D1DD5"/>
    <w:rsid w:val="000D1F7B"/>
    <w:rsid w:val="000D20DD"/>
    <w:rsid w:val="000D2209"/>
    <w:rsid w:val="000D2416"/>
    <w:rsid w:val="000D2710"/>
    <w:rsid w:val="000D2A52"/>
    <w:rsid w:val="000D2EEA"/>
    <w:rsid w:val="000D2F64"/>
    <w:rsid w:val="000D3B40"/>
    <w:rsid w:val="000D3E0D"/>
    <w:rsid w:val="000D408C"/>
    <w:rsid w:val="000D42F8"/>
    <w:rsid w:val="000D5544"/>
    <w:rsid w:val="000D5629"/>
    <w:rsid w:val="000D5E20"/>
    <w:rsid w:val="000D69A2"/>
    <w:rsid w:val="000D6B88"/>
    <w:rsid w:val="000D79A0"/>
    <w:rsid w:val="000E0048"/>
    <w:rsid w:val="000E061A"/>
    <w:rsid w:val="000E0BED"/>
    <w:rsid w:val="000E15E4"/>
    <w:rsid w:val="000E2DCE"/>
    <w:rsid w:val="000E3643"/>
    <w:rsid w:val="000E3A2F"/>
    <w:rsid w:val="000E3B68"/>
    <w:rsid w:val="000E3C75"/>
    <w:rsid w:val="000E4D45"/>
    <w:rsid w:val="000E5771"/>
    <w:rsid w:val="000E61A8"/>
    <w:rsid w:val="000E624F"/>
    <w:rsid w:val="000E6F93"/>
    <w:rsid w:val="000E72F1"/>
    <w:rsid w:val="000F04B1"/>
    <w:rsid w:val="000F1027"/>
    <w:rsid w:val="000F1C79"/>
    <w:rsid w:val="000F2452"/>
    <w:rsid w:val="000F25ED"/>
    <w:rsid w:val="000F32FC"/>
    <w:rsid w:val="000F33A8"/>
    <w:rsid w:val="000F3DF1"/>
    <w:rsid w:val="000F3E2E"/>
    <w:rsid w:val="000F400D"/>
    <w:rsid w:val="000F472D"/>
    <w:rsid w:val="000F4D7E"/>
    <w:rsid w:val="000F4DCC"/>
    <w:rsid w:val="000F5608"/>
    <w:rsid w:val="000F5A30"/>
    <w:rsid w:val="000F5AC9"/>
    <w:rsid w:val="000F7555"/>
    <w:rsid w:val="000F7A7F"/>
    <w:rsid w:val="000F7CCC"/>
    <w:rsid w:val="001004C3"/>
    <w:rsid w:val="001005EC"/>
    <w:rsid w:val="0010136E"/>
    <w:rsid w:val="00102370"/>
    <w:rsid w:val="00102567"/>
    <w:rsid w:val="0010261E"/>
    <w:rsid w:val="00102752"/>
    <w:rsid w:val="00102CDF"/>
    <w:rsid w:val="00102E2C"/>
    <w:rsid w:val="00103BE2"/>
    <w:rsid w:val="00103FCB"/>
    <w:rsid w:val="00104EF5"/>
    <w:rsid w:val="0010523F"/>
    <w:rsid w:val="001052A7"/>
    <w:rsid w:val="001052C1"/>
    <w:rsid w:val="00105548"/>
    <w:rsid w:val="00105A05"/>
    <w:rsid w:val="00105E9C"/>
    <w:rsid w:val="00107298"/>
    <w:rsid w:val="00107604"/>
    <w:rsid w:val="00107915"/>
    <w:rsid w:val="00107F92"/>
    <w:rsid w:val="001102D0"/>
    <w:rsid w:val="00110624"/>
    <w:rsid w:val="00110BAB"/>
    <w:rsid w:val="00110E74"/>
    <w:rsid w:val="001114A8"/>
    <w:rsid w:val="001114FD"/>
    <w:rsid w:val="00111864"/>
    <w:rsid w:val="00111A59"/>
    <w:rsid w:val="00111B5F"/>
    <w:rsid w:val="00112B37"/>
    <w:rsid w:val="00112D1F"/>
    <w:rsid w:val="001130AA"/>
    <w:rsid w:val="00113BFC"/>
    <w:rsid w:val="00113CB4"/>
    <w:rsid w:val="00114E19"/>
    <w:rsid w:val="0011588C"/>
    <w:rsid w:val="00115B80"/>
    <w:rsid w:val="001167FD"/>
    <w:rsid w:val="00116887"/>
    <w:rsid w:val="00116B26"/>
    <w:rsid w:val="00116FBA"/>
    <w:rsid w:val="001170EF"/>
    <w:rsid w:val="00117223"/>
    <w:rsid w:val="001177F5"/>
    <w:rsid w:val="00117D78"/>
    <w:rsid w:val="0012073B"/>
    <w:rsid w:val="00120926"/>
    <w:rsid w:val="0012095D"/>
    <w:rsid w:val="00122064"/>
    <w:rsid w:val="00122D72"/>
    <w:rsid w:val="00122EFE"/>
    <w:rsid w:val="00122F46"/>
    <w:rsid w:val="00123717"/>
    <w:rsid w:val="00123753"/>
    <w:rsid w:val="0012393A"/>
    <w:rsid w:val="00123BCC"/>
    <w:rsid w:val="00123EB2"/>
    <w:rsid w:val="001240BD"/>
    <w:rsid w:val="001243CC"/>
    <w:rsid w:val="001246D3"/>
    <w:rsid w:val="0012598A"/>
    <w:rsid w:val="00126481"/>
    <w:rsid w:val="001266FB"/>
    <w:rsid w:val="00127659"/>
    <w:rsid w:val="0013011D"/>
    <w:rsid w:val="001301FA"/>
    <w:rsid w:val="0013021D"/>
    <w:rsid w:val="001310DA"/>
    <w:rsid w:val="00131847"/>
    <w:rsid w:val="00131C8A"/>
    <w:rsid w:val="0013202B"/>
    <w:rsid w:val="001324A7"/>
    <w:rsid w:val="00132672"/>
    <w:rsid w:val="001328F3"/>
    <w:rsid w:val="00132EBE"/>
    <w:rsid w:val="001335D6"/>
    <w:rsid w:val="001338A4"/>
    <w:rsid w:val="001338EA"/>
    <w:rsid w:val="0013568D"/>
    <w:rsid w:val="00135807"/>
    <w:rsid w:val="00136646"/>
    <w:rsid w:val="00136B7B"/>
    <w:rsid w:val="00136ED1"/>
    <w:rsid w:val="00137094"/>
    <w:rsid w:val="00137135"/>
    <w:rsid w:val="001372B8"/>
    <w:rsid w:val="001372D7"/>
    <w:rsid w:val="0013778C"/>
    <w:rsid w:val="00137E5C"/>
    <w:rsid w:val="001400B6"/>
    <w:rsid w:val="001404EC"/>
    <w:rsid w:val="001406E1"/>
    <w:rsid w:val="00140907"/>
    <w:rsid w:val="001409F8"/>
    <w:rsid w:val="001410AE"/>
    <w:rsid w:val="00141263"/>
    <w:rsid w:val="001416E9"/>
    <w:rsid w:val="00141B74"/>
    <w:rsid w:val="00142501"/>
    <w:rsid w:val="00143A4A"/>
    <w:rsid w:val="001440D3"/>
    <w:rsid w:val="00144466"/>
    <w:rsid w:val="00144629"/>
    <w:rsid w:val="00144677"/>
    <w:rsid w:val="00144977"/>
    <w:rsid w:val="00144BFB"/>
    <w:rsid w:val="00144C3B"/>
    <w:rsid w:val="00144EFF"/>
    <w:rsid w:val="0014557A"/>
    <w:rsid w:val="00145E86"/>
    <w:rsid w:val="001464DE"/>
    <w:rsid w:val="001468D8"/>
    <w:rsid w:val="0014724F"/>
    <w:rsid w:val="001479F5"/>
    <w:rsid w:val="00147CEA"/>
    <w:rsid w:val="00147E90"/>
    <w:rsid w:val="0015096D"/>
    <w:rsid w:val="00151015"/>
    <w:rsid w:val="00151BBB"/>
    <w:rsid w:val="00151BE2"/>
    <w:rsid w:val="00152094"/>
    <w:rsid w:val="00152579"/>
    <w:rsid w:val="00152638"/>
    <w:rsid w:val="00152D0D"/>
    <w:rsid w:val="00153D7D"/>
    <w:rsid w:val="001540FE"/>
    <w:rsid w:val="001543AC"/>
    <w:rsid w:val="001546C8"/>
    <w:rsid w:val="001547CA"/>
    <w:rsid w:val="00154A48"/>
    <w:rsid w:val="00154B3E"/>
    <w:rsid w:val="00154C7F"/>
    <w:rsid w:val="00154DE3"/>
    <w:rsid w:val="00154E2C"/>
    <w:rsid w:val="00154EC7"/>
    <w:rsid w:val="001556A4"/>
    <w:rsid w:val="00155E78"/>
    <w:rsid w:val="00155F85"/>
    <w:rsid w:val="001560CD"/>
    <w:rsid w:val="001564C1"/>
    <w:rsid w:val="001564CA"/>
    <w:rsid w:val="0015769E"/>
    <w:rsid w:val="001576B7"/>
    <w:rsid w:val="00157904"/>
    <w:rsid w:val="00160400"/>
    <w:rsid w:val="001613CD"/>
    <w:rsid w:val="00161851"/>
    <w:rsid w:val="00161873"/>
    <w:rsid w:val="00161960"/>
    <w:rsid w:val="00161EFE"/>
    <w:rsid w:val="0016379F"/>
    <w:rsid w:val="001639D2"/>
    <w:rsid w:val="00163BEA"/>
    <w:rsid w:val="00163DD2"/>
    <w:rsid w:val="00163E55"/>
    <w:rsid w:val="0016444B"/>
    <w:rsid w:val="00164828"/>
    <w:rsid w:val="00164A42"/>
    <w:rsid w:val="00164BCF"/>
    <w:rsid w:val="00165EC6"/>
    <w:rsid w:val="00166602"/>
    <w:rsid w:val="001667AB"/>
    <w:rsid w:val="00166CD3"/>
    <w:rsid w:val="00166E32"/>
    <w:rsid w:val="001671A7"/>
    <w:rsid w:val="001672CA"/>
    <w:rsid w:val="00167417"/>
    <w:rsid w:val="00167441"/>
    <w:rsid w:val="0017082E"/>
    <w:rsid w:val="0017166E"/>
    <w:rsid w:val="0017209D"/>
    <w:rsid w:val="001724B9"/>
    <w:rsid w:val="001729AA"/>
    <w:rsid w:val="00172F47"/>
    <w:rsid w:val="00173669"/>
    <w:rsid w:val="001738A6"/>
    <w:rsid w:val="00173B57"/>
    <w:rsid w:val="0017460C"/>
    <w:rsid w:val="001748E8"/>
    <w:rsid w:val="00175520"/>
    <w:rsid w:val="00175D16"/>
    <w:rsid w:val="001761F6"/>
    <w:rsid w:val="00176A7C"/>
    <w:rsid w:val="00177377"/>
    <w:rsid w:val="001803CB"/>
    <w:rsid w:val="00180601"/>
    <w:rsid w:val="00181181"/>
    <w:rsid w:val="001813CF"/>
    <w:rsid w:val="0018272D"/>
    <w:rsid w:val="00182B23"/>
    <w:rsid w:val="001831BD"/>
    <w:rsid w:val="00184317"/>
    <w:rsid w:val="0018446A"/>
    <w:rsid w:val="00184942"/>
    <w:rsid w:val="00185433"/>
    <w:rsid w:val="0018570B"/>
    <w:rsid w:val="00185BE6"/>
    <w:rsid w:val="00185EF8"/>
    <w:rsid w:val="0018612F"/>
    <w:rsid w:val="00186753"/>
    <w:rsid w:val="0018746E"/>
    <w:rsid w:val="001874F4"/>
    <w:rsid w:val="00187AE2"/>
    <w:rsid w:val="001907D9"/>
    <w:rsid w:val="00190963"/>
    <w:rsid w:val="001917D0"/>
    <w:rsid w:val="00191D2D"/>
    <w:rsid w:val="001921D5"/>
    <w:rsid w:val="00193457"/>
    <w:rsid w:val="00193658"/>
    <w:rsid w:val="0019392A"/>
    <w:rsid w:val="00194422"/>
    <w:rsid w:val="00194739"/>
    <w:rsid w:val="001947DB"/>
    <w:rsid w:val="00194F98"/>
    <w:rsid w:val="001951E7"/>
    <w:rsid w:val="00195224"/>
    <w:rsid w:val="00195259"/>
    <w:rsid w:val="00195DF9"/>
    <w:rsid w:val="00197388"/>
    <w:rsid w:val="001974BB"/>
    <w:rsid w:val="00197544"/>
    <w:rsid w:val="00197927"/>
    <w:rsid w:val="00197EC5"/>
    <w:rsid w:val="001A0CB8"/>
    <w:rsid w:val="001A168A"/>
    <w:rsid w:val="001A2C58"/>
    <w:rsid w:val="001A2CCA"/>
    <w:rsid w:val="001A301A"/>
    <w:rsid w:val="001A3176"/>
    <w:rsid w:val="001A3992"/>
    <w:rsid w:val="001A43FF"/>
    <w:rsid w:val="001A4AF5"/>
    <w:rsid w:val="001A4E32"/>
    <w:rsid w:val="001A4E36"/>
    <w:rsid w:val="001A5261"/>
    <w:rsid w:val="001A56B6"/>
    <w:rsid w:val="001A58A3"/>
    <w:rsid w:val="001A5B2A"/>
    <w:rsid w:val="001A5C9C"/>
    <w:rsid w:val="001A5F07"/>
    <w:rsid w:val="001A6A4B"/>
    <w:rsid w:val="001A7123"/>
    <w:rsid w:val="001A71C2"/>
    <w:rsid w:val="001A7248"/>
    <w:rsid w:val="001A7592"/>
    <w:rsid w:val="001B0D26"/>
    <w:rsid w:val="001B2104"/>
    <w:rsid w:val="001B2B7F"/>
    <w:rsid w:val="001B359D"/>
    <w:rsid w:val="001B3737"/>
    <w:rsid w:val="001B378D"/>
    <w:rsid w:val="001B37CF"/>
    <w:rsid w:val="001B3BA9"/>
    <w:rsid w:val="001B46A4"/>
    <w:rsid w:val="001B486E"/>
    <w:rsid w:val="001B4D0C"/>
    <w:rsid w:val="001B533D"/>
    <w:rsid w:val="001B5530"/>
    <w:rsid w:val="001B597C"/>
    <w:rsid w:val="001B5AE3"/>
    <w:rsid w:val="001B5C0A"/>
    <w:rsid w:val="001B61BC"/>
    <w:rsid w:val="001B68E7"/>
    <w:rsid w:val="001B6A25"/>
    <w:rsid w:val="001B6A41"/>
    <w:rsid w:val="001B745D"/>
    <w:rsid w:val="001B7B2D"/>
    <w:rsid w:val="001C01D8"/>
    <w:rsid w:val="001C0273"/>
    <w:rsid w:val="001C0997"/>
    <w:rsid w:val="001C0BDA"/>
    <w:rsid w:val="001C10A0"/>
    <w:rsid w:val="001C1111"/>
    <w:rsid w:val="001C12C7"/>
    <w:rsid w:val="001C1F44"/>
    <w:rsid w:val="001C22F5"/>
    <w:rsid w:val="001C3662"/>
    <w:rsid w:val="001C70F8"/>
    <w:rsid w:val="001C74B4"/>
    <w:rsid w:val="001C798A"/>
    <w:rsid w:val="001C7A17"/>
    <w:rsid w:val="001D0347"/>
    <w:rsid w:val="001D043E"/>
    <w:rsid w:val="001D04BC"/>
    <w:rsid w:val="001D0C73"/>
    <w:rsid w:val="001D1B7A"/>
    <w:rsid w:val="001D1D91"/>
    <w:rsid w:val="001D2200"/>
    <w:rsid w:val="001D2337"/>
    <w:rsid w:val="001D2862"/>
    <w:rsid w:val="001D2DB3"/>
    <w:rsid w:val="001D2DFA"/>
    <w:rsid w:val="001D2EAD"/>
    <w:rsid w:val="001D347D"/>
    <w:rsid w:val="001D3587"/>
    <w:rsid w:val="001D3954"/>
    <w:rsid w:val="001D3F41"/>
    <w:rsid w:val="001D4BCA"/>
    <w:rsid w:val="001D4C24"/>
    <w:rsid w:val="001D4FBC"/>
    <w:rsid w:val="001D5869"/>
    <w:rsid w:val="001D6179"/>
    <w:rsid w:val="001D61DD"/>
    <w:rsid w:val="001D62C1"/>
    <w:rsid w:val="001D64CC"/>
    <w:rsid w:val="001D65D8"/>
    <w:rsid w:val="001D66BA"/>
    <w:rsid w:val="001D6EC4"/>
    <w:rsid w:val="001D70AE"/>
    <w:rsid w:val="001D7739"/>
    <w:rsid w:val="001D7D64"/>
    <w:rsid w:val="001D7EBC"/>
    <w:rsid w:val="001E0105"/>
    <w:rsid w:val="001E02CE"/>
    <w:rsid w:val="001E0A4C"/>
    <w:rsid w:val="001E0C0A"/>
    <w:rsid w:val="001E0C55"/>
    <w:rsid w:val="001E125C"/>
    <w:rsid w:val="001E1FCE"/>
    <w:rsid w:val="001E28AA"/>
    <w:rsid w:val="001E28CA"/>
    <w:rsid w:val="001E2F59"/>
    <w:rsid w:val="001E30B8"/>
    <w:rsid w:val="001E31CC"/>
    <w:rsid w:val="001E36E5"/>
    <w:rsid w:val="001E3D62"/>
    <w:rsid w:val="001E4368"/>
    <w:rsid w:val="001E446B"/>
    <w:rsid w:val="001E45A8"/>
    <w:rsid w:val="001E4A59"/>
    <w:rsid w:val="001E4E2B"/>
    <w:rsid w:val="001E5A02"/>
    <w:rsid w:val="001E5F36"/>
    <w:rsid w:val="001E624F"/>
    <w:rsid w:val="001E6BC1"/>
    <w:rsid w:val="001E73FB"/>
    <w:rsid w:val="001E7F6C"/>
    <w:rsid w:val="001F0293"/>
    <w:rsid w:val="001F04FF"/>
    <w:rsid w:val="001F072B"/>
    <w:rsid w:val="001F0C72"/>
    <w:rsid w:val="001F10EB"/>
    <w:rsid w:val="001F1868"/>
    <w:rsid w:val="001F2870"/>
    <w:rsid w:val="001F2873"/>
    <w:rsid w:val="001F290B"/>
    <w:rsid w:val="001F2C4B"/>
    <w:rsid w:val="001F2DEA"/>
    <w:rsid w:val="001F2E54"/>
    <w:rsid w:val="001F2E58"/>
    <w:rsid w:val="001F31A0"/>
    <w:rsid w:val="001F4010"/>
    <w:rsid w:val="001F404F"/>
    <w:rsid w:val="001F43FE"/>
    <w:rsid w:val="001F49CE"/>
    <w:rsid w:val="001F4D21"/>
    <w:rsid w:val="001F545F"/>
    <w:rsid w:val="001F64F1"/>
    <w:rsid w:val="001F687B"/>
    <w:rsid w:val="001F6EC3"/>
    <w:rsid w:val="001F6EC9"/>
    <w:rsid w:val="002002CE"/>
    <w:rsid w:val="0020057A"/>
    <w:rsid w:val="0020072C"/>
    <w:rsid w:val="00200F27"/>
    <w:rsid w:val="00201144"/>
    <w:rsid w:val="00201767"/>
    <w:rsid w:val="0020197A"/>
    <w:rsid w:val="00201C18"/>
    <w:rsid w:val="00201E8E"/>
    <w:rsid w:val="002025F8"/>
    <w:rsid w:val="00202E53"/>
    <w:rsid w:val="00203737"/>
    <w:rsid w:val="00203814"/>
    <w:rsid w:val="002039D8"/>
    <w:rsid w:val="00203C61"/>
    <w:rsid w:val="00203E3C"/>
    <w:rsid w:val="00204135"/>
    <w:rsid w:val="00204612"/>
    <w:rsid w:val="002050A9"/>
    <w:rsid w:val="00205270"/>
    <w:rsid w:val="002052C0"/>
    <w:rsid w:val="002058BC"/>
    <w:rsid w:val="00205F0F"/>
    <w:rsid w:val="00206116"/>
    <w:rsid w:val="00206566"/>
    <w:rsid w:val="002069F8"/>
    <w:rsid w:val="00206A9B"/>
    <w:rsid w:val="00206C65"/>
    <w:rsid w:val="002074E8"/>
    <w:rsid w:val="002075CD"/>
    <w:rsid w:val="0020788F"/>
    <w:rsid w:val="00207A2D"/>
    <w:rsid w:val="00207F3B"/>
    <w:rsid w:val="00210496"/>
    <w:rsid w:val="00211877"/>
    <w:rsid w:val="00212067"/>
    <w:rsid w:val="00212487"/>
    <w:rsid w:val="002127B4"/>
    <w:rsid w:val="002128DC"/>
    <w:rsid w:val="002134B0"/>
    <w:rsid w:val="002148A7"/>
    <w:rsid w:val="002149CD"/>
    <w:rsid w:val="00214C38"/>
    <w:rsid w:val="00214D40"/>
    <w:rsid w:val="00214F0C"/>
    <w:rsid w:val="0021504B"/>
    <w:rsid w:val="00215D30"/>
    <w:rsid w:val="00216345"/>
    <w:rsid w:val="0021646D"/>
    <w:rsid w:val="0021701F"/>
    <w:rsid w:val="0021716B"/>
    <w:rsid w:val="002176A8"/>
    <w:rsid w:val="00221B25"/>
    <w:rsid w:val="00222451"/>
    <w:rsid w:val="0022255B"/>
    <w:rsid w:val="0022283F"/>
    <w:rsid w:val="0022381D"/>
    <w:rsid w:val="00223DD9"/>
    <w:rsid w:val="00223F00"/>
    <w:rsid w:val="002240E3"/>
    <w:rsid w:val="0022415D"/>
    <w:rsid w:val="00224AF2"/>
    <w:rsid w:val="00224B01"/>
    <w:rsid w:val="00225AD6"/>
    <w:rsid w:val="00225DD1"/>
    <w:rsid w:val="00226031"/>
    <w:rsid w:val="00226AF8"/>
    <w:rsid w:val="0022700C"/>
    <w:rsid w:val="00227A6F"/>
    <w:rsid w:val="00227C3F"/>
    <w:rsid w:val="0023017A"/>
    <w:rsid w:val="0023078D"/>
    <w:rsid w:val="002307DB"/>
    <w:rsid w:val="00230891"/>
    <w:rsid w:val="00230975"/>
    <w:rsid w:val="00230AA2"/>
    <w:rsid w:val="00230B9C"/>
    <w:rsid w:val="00230CAF"/>
    <w:rsid w:val="00231A62"/>
    <w:rsid w:val="00231BAB"/>
    <w:rsid w:val="00231D9E"/>
    <w:rsid w:val="00232107"/>
    <w:rsid w:val="0023255C"/>
    <w:rsid w:val="00232F65"/>
    <w:rsid w:val="00233D6E"/>
    <w:rsid w:val="00234F1D"/>
    <w:rsid w:val="002351DC"/>
    <w:rsid w:val="0023567F"/>
    <w:rsid w:val="00235EE3"/>
    <w:rsid w:val="00236383"/>
    <w:rsid w:val="00236623"/>
    <w:rsid w:val="002372F0"/>
    <w:rsid w:val="00237485"/>
    <w:rsid w:val="0023783B"/>
    <w:rsid w:val="00240123"/>
    <w:rsid w:val="00240151"/>
    <w:rsid w:val="00240537"/>
    <w:rsid w:val="002413AC"/>
    <w:rsid w:val="00242900"/>
    <w:rsid w:val="002437B4"/>
    <w:rsid w:val="00243E04"/>
    <w:rsid w:val="00244C9F"/>
    <w:rsid w:val="00244F51"/>
    <w:rsid w:val="00245215"/>
    <w:rsid w:val="002453E1"/>
    <w:rsid w:val="0024578C"/>
    <w:rsid w:val="002457A1"/>
    <w:rsid w:val="00246BB4"/>
    <w:rsid w:val="00246D3E"/>
    <w:rsid w:val="00246F29"/>
    <w:rsid w:val="00247146"/>
    <w:rsid w:val="002478C1"/>
    <w:rsid w:val="00247E8C"/>
    <w:rsid w:val="0024B1A1"/>
    <w:rsid w:val="00250388"/>
    <w:rsid w:val="00250D9F"/>
    <w:rsid w:val="0025119F"/>
    <w:rsid w:val="00251275"/>
    <w:rsid w:val="002512A4"/>
    <w:rsid w:val="002515C8"/>
    <w:rsid w:val="00251712"/>
    <w:rsid w:val="00251737"/>
    <w:rsid w:val="0025184E"/>
    <w:rsid w:val="00252C97"/>
    <w:rsid w:val="0025543B"/>
    <w:rsid w:val="00255783"/>
    <w:rsid w:val="00255E0E"/>
    <w:rsid w:val="00256C68"/>
    <w:rsid w:val="002607D3"/>
    <w:rsid w:val="00260880"/>
    <w:rsid w:val="002614F5"/>
    <w:rsid w:val="002617BB"/>
    <w:rsid w:val="00261A1F"/>
    <w:rsid w:val="00261C1B"/>
    <w:rsid w:val="00263410"/>
    <w:rsid w:val="00263900"/>
    <w:rsid w:val="00263AAA"/>
    <w:rsid w:val="00263DAB"/>
    <w:rsid w:val="00263E85"/>
    <w:rsid w:val="0026551C"/>
    <w:rsid w:val="0026646E"/>
    <w:rsid w:val="00266971"/>
    <w:rsid w:val="00266993"/>
    <w:rsid w:val="0026730A"/>
    <w:rsid w:val="00267314"/>
    <w:rsid w:val="002676BF"/>
    <w:rsid w:val="00267977"/>
    <w:rsid w:val="00267EB2"/>
    <w:rsid w:val="002708FF"/>
    <w:rsid w:val="00272287"/>
    <w:rsid w:val="002725E2"/>
    <w:rsid w:val="00272F93"/>
    <w:rsid w:val="00272FA6"/>
    <w:rsid w:val="00273844"/>
    <w:rsid w:val="00273B8C"/>
    <w:rsid w:val="00273E0C"/>
    <w:rsid w:val="00273EA3"/>
    <w:rsid w:val="0027413E"/>
    <w:rsid w:val="0027425D"/>
    <w:rsid w:val="00274294"/>
    <w:rsid w:val="00274424"/>
    <w:rsid w:val="002745DA"/>
    <w:rsid w:val="002747A8"/>
    <w:rsid w:val="0027494E"/>
    <w:rsid w:val="00274BF8"/>
    <w:rsid w:val="00275645"/>
    <w:rsid w:val="0027747B"/>
    <w:rsid w:val="0028001E"/>
    <w:rsid w:val="002805E4"/>
    <w:rsid w:val="002818BC"/>
    <w:rsid w:val="002823F3"/>
    <w:rsid w:val="00282610"/>
    <w:rsid w:val="00282DF3"/>
    <w:rsid w:val="00283043"/>
    <w:rsid w:val="00283451"/>
    <w:rsid w:val="00283916"/>
    <w:rsid w:val="002850C2"/>
    <w:rsid w:val="00285908"/>
    <w:rsid w:val="00285A43"/>
    <w:rsid w:val="002861BE"/>
    <w:rsid w:val="00286311"/>
    <w:rsid w:val="00286677"/>
    <w:rsid w:val="00286F58"/>
    <w:rsid w:val="002872B2"/>
    <w:rsid w:val="002873E7"/>
    <w:rsid w:val="002874B1"/>
    <w:rsid w:val="002874C8"/>
    <w:rsid w:val="00291521"/>
    <w:rsid w:val="00291994"/>
    <w:rsid w:val="00291FC8"/>
    <w:rsid w:val="00293127"/>
    <w:rsid w:val="002931DD"/>
    <w:rsid w:val="002933A2"/>
    <w:rsid w:val="0029348B"/>
    <w:rsid w:val="00293EC2"/>
    <w:rsid w:val="0029446F"/>
    <w:rsid w:val="002951C8"/>
    <w:rsid w:val="00295A0F"/>
    <w:rsid w:val="00296167"/>
    <w:rsid w:val="00296191"/>
    <w:rsid w:val="00296A2B"/>
    <w:rsid w:val="00297035"/>
    <w:rsid w:val="0029757A"/>
    <w:rsid w:val="002A1189"/>
    <w:rsid w:val="002A174E"/>
    <w:rsid w:val="002A1BA0"/>
    <w:rsid w:val="002A1D00"/>
    <w:rsid w:val="002A20BC"/>
    <w:rsid w:val="002A30F8"/>
    <w:rsid w:val="002A31C0"/>
    <w:rsid w:val="002A3870"/>
    <w:rsid w:val="002A409B"/>
    <w:rsid w:val="002A438C"/>
    <w:rsid w:val="002A4759"/>
    <w:rsid w:val="002A4B9F"/>
    <w:rsid w:val="002A5710"/>
    <w:rsid w:val="002A5C0E"/>
    <w:rsid w:val="002A633B"/>
    <w:rsid w:val="002A6406"/>
    <w:rsid w:val="002A6BB0"/>
    <w:rsid w:val="002A6D3E"/>
    <w:rsid w:val="002A6F43"/>
    <w:rsid w:val="002A740F"/>
    <w:rsid w:val="002A7537"/>
    <w:rsid w:val="002A7556"/>
    <w:rsid w:val="002B06B6"/>
    <w:rsid w:val="002B1060"/>
    <w:rsid w:val="002B18D7"/>
    <w:rsid w:val="002B19AE"/>
    <w:rsid w:val="002B20A3"/>
    <w:rsid w:val="002B24A9"/>
    <w:rsid w:val="002B2781"/>
    <w:rsid w:val="002B3227"/>
    <w:rsid w:val="002B3378"/>
    <w:rsid w:val="002B39AF"/>
    <w:rsid w:val="002B4632"/>
    <w:rsid w:val="002B4AE6"/>
    <w:rsid w:val="002B51C0"/>
    <w:rsid w:val="002B5B1B"/>
    <w:rsid w:val="002B5B34"/>
    <w:rsid w:val="002B683D"/>
    <w:rsid w:val="002B6B33"/>
    <w:rsid w:val="002B78B5"/>
    <w:rsid w:val="002B7AD5"/>
    <w:rsid w:val="002B7F65"/>
    <w:rsid w:val="002C0582"/>
    <w:rsid w:val="002C0813"/>
    <w:rsid w:val="002C082F"/>
    <w:rsid w:val="002C08DA"/>
    <w:rsid w:val="002C0A84"/>
    <w:rsid w:val="002C0BDF"/>
    <w:rsid w:val="002C0EA3"/>
    <w:rsid w:val="002C214F"/>
    <w:rsid w:val="002C227F"/>
    <w:rsid w:val="002C3379"/>
    <w:rsid w:val="002C3CA0"/>
    <w:rsid w:val="002C4A97"/>
    <w:rsid w:val="002C4C5B"/>
    <w:rsid w:val="002C5982"/>
    <w:rsid w:val="002C5B8A"/>
    <w:rsid w:val="002C638F"/>
    <w:rsid w:val="002C6DDB"/>
    <w:rsid w:val="002C7928"/>
    <w:rsid w:val="002C7D74"/>
    <w:rsid w:val="002C7E7D"/>
    <w:rsid w:val="002D004C"/>
    <w:rsid w:val="002D0753"/>
    <w:rsid w:val="002D0B58"/>
    <w:rsid w:val="002D0C79"/>
    <w:rsid w:val="002D0F2E"/>
    <w:rsid w:val="002D126B"/>
    <w:rsid w:val="002D1426"/>
    <w:rsid w:val="002D17A9"/>
    <w:rsid w:val="002D1A6A"/>
    <w:rsid w:val="002D1C32"/>
    <w:rsid w:val="002D1E73"/>
    <w:rsid w:val="002D29F0"/>
    <w:rsid w:val="002D393F"/>
    <w:rsid w:val="002D46ED"/>
    <w:rsid w:val="002D48FF"/>
    <w:rsid w:val="002D4E70"/>
    <w:rsid w:val="002D5714"/>
    <w:rsid w:val="002D5871"/>
    <w:rsid w:val="002D6185"/>
    <w:rsid w:val="002D66D2"/>
    <w:rsid w:val="002D681F"/>
    <w:rsid w:val="002D6BBC"/>
    <w:rsid w:val="002D7447"/>
    <w:rsid w:val="002D74DB"/>
    <w:rsid w:val="002D77E6"/>
    <w:rsid w:val="002D7AC5"/>
    <w:rsid w:val="002D7B0B"/>
    <w:rsid w:val="002D7DCD"/>
    <w:rsid w:val="002E016F"/>
    <w:rsid w:val="002E020B"/>
    <w:rsid w:val="002E0578"/>
    <w:rsid w:val="002E0FA3"/>
    <w:rsid w:val="002E1394"/>
    <w:rsid w:val="002E1BA8"/>
    <w:rsid w:val="002E2515"/>
    <w:rsid w:val="002E2F39"/>
    <w:rsid w:val="002E2FAA"/>
    <w:rsid w:val="002E32C9"/>
    <w:rsid w:val="002E3BBB"/>
    <w:rsid w:val="002E40B6"/>
    <w:rsid w:val="002E42F0"/>
    <w:rsid w:val="002E4655"/>
    <w:rsid w:val="002E4C51"/>
    <w:rsid w:val="002E52C0"/>
    <w:rsid w:val="002E5394"/>
    <w:rsid w:val="002E53EB"/>
    <w:rsid w:val="002E55E3"/>
    <w:rsid w:val="002E5C88"/>
    <w:rsid w:val="002E5D14"/>
    <w:rsid w:val="002E5E86"/>
    <w:rsid w:val="002E6888"/>
    <w:rsid w:val="002E735C"/>
    <w:rsid w:val="002F039C"/>
    <w:rsid w:val="002F03DF"/>
    <w:rsid w:val="002F0420"/>
    <w:rsid w:val="002F0576"/>
    <w:rsid w:val="002F18E5"/>
    <w:rsid w:val="002F1E84"/>
    <w:rsid w:val="002F21DC"/>
    <w:rsid w:val="002F25E6"/>
    <w:rsid w:val="002F38F1"/>
    <w:rsid w:val="002F3B75"/>
    <w:rsid w:val="002F44DD"/>
    <w:rsid w:val="002F531D"/>
    <w:rsid w:val="002F5E8A"/>
    <w:rsid w:val="002F66D8"/>
    <w:rsid w:val="002F6949"/>
    <w:rsid w:val="002F6D39"/>
    <w:rsid w:val="002F7370"/>
    <w:rsid w:val="002F7BE7"/>
    <w:rsid w:val="00300245"/>
    <w:rsid w:val="003007E2"/>
    <w:rsid w:val="00300A73"/>
    <w:rsid w:val="00300F88"/>
    <w:rsid w:val="00300FD6"/>
    <w:rsid w:val="00301D73"/>
    <w:rsid w:val="00302B70"/>
    <w:rsid w:val="00302FF0"/>
    <w:rsid w:val="00303AA5"/>
    <w:rsid w:val="00304A93"/>
    <w:rsid w:val="00304E91"/>
    <w:rsid w:val="00304FB2"/>
    <w:rsid w:val="003053D4"/>
    <w:rsid w:val="003056AC"/>
    <w:rsid w:val="00305A6B"/>
    <w:rsid w:val="00306408"/>
    <w:rsid w:val="0030722F"/>
    <w:rsid w:val="0030731E"/>
    <w:rsid w:val="00307874"/>
    <w:rsid w:val="00307E03"/>
    <w:rsid w:val="00311254"/>
    <w:rsid w:val="003113FB"/>
    <w:rsid w:val="0031175A"/>
    <w:rsid w:val="00311919"/>
    <w:rsid w:val="00311B62"/>
    <w:rsid w:val="00311F9A"/>
    <w:rsid w:val="00313957"/>
    <w:rsid w:val="00313E2A"/>
    <w:rsid w:val="00314A01"/>
    <w:rsid w:val="00314F88"/>
    <w:rsid w:val="0031506D"/>
    <w:rsid w:val="00315E61"/>
    <w:rsid w:val="003161EF"/>
    <w:rsid w:val="00316447"/>
    <w:rsid w:val="00316979"/>
    <w:rsid w:val="00316C4B"/>
    <w:rsid w:val="00317441"/>
    <w:rsid w:val="00317537"/>
    <w:rsid w:val="00317920"/>
    <w:rsid w:val="003204F3"/>
    <w:rsid w:val="00320A9D"/>
    <w:rsid w:val="00321418"/>
    <w:rsid w:val="00321632"/>
    <w:rsid w:val="00321C91"/>
    <w:rsid w:val="00321FBB"/>
    <w:rsid w:val="003222DF"/>
    <w:rsid w:val="0032309A"/>
    <w:rsid w:val="003230EC"/>
    <w:rsid w:val="003232DF"/>
    <w:rsid w:val="00323742"/>
    <w:rsid w:val="003238FA"/>
    <w:rsid w:val="00323D3E"/>
    <w:rsid w:val="00324809"/>
    <w:rsid w:val="0032582D"/>
    <w:rsid w:val="003260CC"/>
    <w:rsid w:val="00327221"/>
    <w:rsid w:val="003277CE"/>
    <w:rsid w:val="00327A84"/>
    <w:rsid w:val="00327C36"/>
    <w:rsid w:val="00327E3D"/>
    <w:rsid w:val="00327F04"/>
    <w:rsid w:val="00330426"/>
    <w:rsid w:val="0033093C"/>
    <w:rsid w:val="00331660"/>
    <w:rsid w:val="00332133"/>
    <w:rsid w:val="003322AA"/>
    <w:rsid w:val="00332A4E"/>
    <w:rsid w:val="00332FF3"/>
    <w:rsid w:val="00333094"/>
    <w:rsid w:val="003333A7"/>
    <w:rsid w:val="00333687"/>
    <w:rsid w:val="00333DA2"/>
    <w:rsid w:val="0033428F"/>
    <w:rsid w:val="00334F0C"/>
    <w:rsid w:val="00334F53"/>
    <w:rsid w:val="003350D2"/>
    <w:rsid w:val="0033534E"/>
    <w:rsid w:val="00335565"/>
    <w:rsid w:val="00335A64"/>
    <w:rsid w:val="003364D0"/>
    <w:rsid w:val="00336934"/>
    <w:rsid w:val="00336AE4"/>
    <w:rsid w:val="00336CAF"/>
    <w:rsid w:val="00336D4F"/>
    <w:rsid w:val="003376A1"/>
    <w:rsid w:val="00337869"/>
    <w:rsid w:val="00340581"/>
    <w:rsid w:val="00340637"/>
    <w:rsid w:val="003410FA"/>
    <w:rsid w:val="00342026"/>
    <w:rsid w:val="003421CE"/>
    <w:rsid w:val="00343A96"/>
    <w:rsid w:val="00344277"/>
    <w:rsid w:val="00344846"/>
    <w:rsid w:val="00344DA4"/>
    <w:rsid w:val="00344E64"/>
    <w:rsid w:val="00344E94"/>
    <w:rsid w:val="00344FF1"/>
    <w:rsid w:val="00345468"/>
    <w:rsid w:val="00345545"/>
    <w:rsid w:val="00345DE2"/>
    <w:rsid w:val="00346042"/>
    <w:rsid w:val="00346205"/>
    <w:rsid w:val="00346679"/>
    <w:rsid w:val="0034676E"/>
    <w:rsid w:val="00346C35"/>
    <w:rsid w:val="00346EC5"/>
    <w:rsid w:val="00346F88"/>
    <w:rsid w:val="003479A4"/>
    <w:rsid w:val="00347D86"/>
    <w:rsid w:val="00347D96"/>
    <w:rsid w:val="0035000E"/>
    <w:rsid w:val="0035027E"/>
    <w:rsid w:val="003505FB"/>
    <w:rsid w:val="00350972"/>
    <w:rsid w:val="00350D83"/>
    <w:rsid w:val="00351685"/>
    <w:rsid w:val="00351B66"/>
    <w:rsid w:val="00351D98"/>
    <w:rsid w:val="00352E0D"/>
    <w:rsid w:val="00353181"/>
    <w:rsid w:val="00353B70"/>
    <w:rsid w:val="00353D2C"/>
    <w:rsid w:val="00353DDD"/>
    <w:rsid w:val="00354724"/>
    <w:rsid w:val="00355568"/>
    <w:rsid w:val="00355C13"/>
    <w:rsid w:val="00355D46"/>
    <w:rsid w:val="00355F68"/>
    <w:rsid w:val="00355FD0"/>
    <w:rsid w:val="003561A5"/>
    <w:rsid w:val="0035629C"/>
    <w:rsid w:val="003569D0"/>
    <w:rsid w:val="003569FE"/>
    <w:rsid w:val="00356B62"/>
    <w:rsid w:val="00356C1C"/>
    <w:rsid w:val="00356D0F"/>
    <w:rsid w:val="00356D2E"/>
    <w:rsid w:val="00357226"/>
    <w:rsid w:val="00357489"/>
    <w:rsid w:val="00360591"/>
    <w:rsid w:val="003607D0"/>
    <w:rsid w:val="00360D09"/>
    <w:rsid w:val="0036118D"/>
    <w:rsid w:val="00361AAF"/>
    <w:rsid w:val="00361CF5"/>
    <w:rsid w:val="0036204F"/>
    <w:rsid w:val="0036228B"/>
    <w:rsid w:val="00362386"/>
    <w:rsid w:val="00362984"/>
    <w:rsid w:val="003640A8"/>
    <w:rsid w:val="00364143"/>
    <w:rsid w:val="00364ABB"/>
    <w:rsid w:val="00364ACC"/>
    <w:rsid w:val="00365037"/>
    <w:rsid w:val="00365D0E"/>
    <w:rsid w:val="00365E1D"/>
    <w:rsid w:val="0036666D"/>
    <w:rsid w:val="00366C66"/>
    <w:rsid w:val="00367949"/>
    <w:rsid w:val="003679EA"/>
    <w:rsid w:val="0037016C"/>
    <w:rsid w:val="00370A50"/>
    <w:rsid w:val="00370CA4"/>
    <w:rsid w:val="00370E7B"/>
    <w:rsid w:val="00370EED"/>
    <w:rsid w:val="00371610"/>
    <w:rsid w:val="00371781"/>
    <w:rsid w:val="00371A42"/>
    <w:rsid w:val="00371ED0"/>
    <w:rsid w:val="00372599"/>
    <w:rsid w:val="00372648"/>
    <w:rsid w:val="003735C5"/>
    <w:rsid w:val="00373721"/>
    <w:rsid w:val="003737BA"/>
    <w:rsid w:val="003738CD"/>
    <w:rsid w:val="003739A2"/>
    <w:rsid w:val="00373EF0"/>
    <w:rsid w:val="00374624"/>
    <w:rsid w:val="00374BE6"/>
    <w:rsid w:val="00375427"/>
    <w:rsid w:val="003758D6"/>
    <w:rsid w:val="00375E20"/>
    <w:rsid w:val="003764A5"/>
    <w:rsid w:val="003765A4"/>
    <w:rsid w:val="003767A6"/>
    <w:rsid w:val="00377149"/>
    <w:rsid w:val="003771B3"/>
    <w:rsid w:val="0037732F"/>
    <w:rsid w:val="0038013D"/>
    <w:rsid w:val="00381F9C"/>
    <w:rsid w:val="0038303B"/>
    <w:rsid w:val="003831D8"/>
    <w:rsid w:val="00383395"/>
    <w:rsid w:val="003833F9"/>
    <w:rsid w:val="0038355F"/>
    <w:rsid w:val="0038472A"/>
    <w:rsid w:val="003848D0"/>
    <w:rsid w:val="00384C6E"/>
    <w:rsid w:val="003850C6"/>
    <w:rsid w:val="003851EA"/>
    <w:rsid w:val="0038526E"/>
    <w:rsid w:val="003853BE"/>
    <w:rsid w:val="00385A8B"/>
    <w:rsid w:val="00386782"/>
    <w:rsid w:val="003868DD"/>
    <w:rsid w:val="003869E4"/>
    <w:rsid w:val="00386FFF"/>
    <w:rsid w:val="00387381"/>
    <w:rsid w:val="00387690"/>
    <w:rsid w:val="00387806"/>
    <w:rsid w:val="00387D86"/>
    <w:rsid w:val="00390802"/>
    <w:rsid w:val="00390DD6"/>
    <w:rsid w:val="003910E9"/>
    <w:rsid w:val="00391184"/>
    <w:rsid w:val="00391350"/>
    <w:rsid w:val="003915F0"/>
    <w:rsid w:val="00391A77"/>
    <w:rsid w:val="00392486"/>
    <w:rsid w:val="00392A77"/>
    <w:rsid w:val="00392DD7"/>
    <w:rsid w:val="00393567"/>
    <w:rsid w:val="00393CBB"/>
    <w:rsid w:val="00393EFD"/>
    <w:rsid w:val="00393FF9"/>
    <w:rsid w:val="003942AF"/>
    <w:rsid w:val="00396D71"/>
    <w:rsid w:val="00396DD2"/>
    <w:rsid w:val="0039776C"/>
    <w:rsid w:val="00397AA4"/>
    <w:rsid w:val="003A153B"/>
    <w:rsid w:val="003A1A68"/>
    <w:rsid w:val="003A205D"/>
    <w:rsid w:val="003A2552"/>
    <w:rsid w:val="003A2669"/>
    <w:rsid w:val="003A2980"/>
    <w:rsid w:val="003A3116"/>
    <w:rsid w:val="003A3921"/>
    <w:rsid w:val="003A403F"/>
    <w:rsid w:val="003A48B0"/>
    <w:rsid w:val="003A4981"/>
    <w:rsid w:val="003A6554"/>
    <w:rsid w:val="003A698F"/>
    <w:rsid w:val="003A7AC8"/>
    <w:rsid w:val="003B0C53"/>
    <w:rsid w:val="003B1A4D"/>
    <w:rsid w:val="003B1C97"/>
    <w:rsid w:val="003B2024"/>
    <w:rsid w:val="003B2060"/>
    <w:rsid w:val="003B2B61"/>
    <w:rsid w:val="003B2C5C"/>
    <w:rsid w:val="003B3AC5"/>
    <w:rsid w:val="003B3AE7"/>
    <w:rsid w:val="003B4751"/>
    <w:rsid w:val="003B493B"/>
    <w:rsid w:val="003B4A7D"/>
    <w:rsid w:val="003B4C5B"/>
    <w:rsid w:val="003B4E85"/>
    <w:rsid w:val="003B5B8C"/>
    <w:rsid w:val="003B5FB1"/>
    <w:rsid w:val="003B6374"/>
    <w:rsid w:val="003B657D"/>
    <w:rsid w:val="003B67D3"/>
    <w:rsid w:val="003B6887"/>
    <w:rsid w:val="003B6B65"/>
    <w:rsid w:val="003B6E7D"/>
    <w:rsid w:val="003B722A"/>
    <w:rsid w:val="003B72CC"/>
    <w:rsid w:val="003B78FB"/>
    <w:rsid w:val="003B7F70"/>
    <w:rsid w:val="003C016B"/>
    <w:rsid w:val="003C06D3"/>
    <w:rsid w:val="003C13CE"/>
    <w:rsid w:val="003C1787"/>
    <w:rsid w:val="003C196F"/>
    <w:rsid w:val="003C1BCB"/>
    <w:rsid w:val="003C1D94"/>
    <w:rsid w:val="003C26A6"/>
    <w:rsid w:val="003C2D48"/>
    <w:rsid w:val="003C2F06"/>
    <w:rsid w:val="003C39AF"/>
    <w:rsid w:val="003C3E5D"/>
    <w:rsid w:val="003C4047"/>
    <w:rsid w:val="003C40FC"/>
    <w:rsid w:val="003C4CB3"/>
    <w:rsid w:val="003C526D"/>
    <w:rsid w:val="003C57C0"/>
    <w:rsid w:val="003C640C"/>
    <w:rsid w:val="003C64F7"/>
    <w:rsid w:val="003C7F29"/>
    <w:rsid w:val="003D01CE"/>
    <w:rsid w:val="003D09D4"/>
    <w:rsid w:val="003D174C"/>
    <w:rsid w:val="003D279F"/>
    <w:rsid w:val="003D33F2"/>
    <w:rsid w:val="003D48BB"/>
    <w:rsid w:val="003D53E0"/>
    <w:rsid w:val="003D58C0"/>
    <w:rsid w:val="003D5C2A"/>
    <w:rsid w:val="003D5F4A"/>
    <w:rsid w:val="003D61C5"/>
    <w:rsid w:val="003D6C47"/>
    <w:rsid w:val="003D6D75"/>
    <w:rsid w:val="003D73F6"/>
    <w:rsid w:val="003D795E"/>
    <w:rsid w:val="003D7FC1"/>
    <w:rsid w:val="003E17C2"/>
    <w:rsid w:val="003E216E"/>
    <w:rsid w:val="003E28FF"/>
    <w:rsid w:val="003E2969"/>
    <w:rsid w:val="003E320C"/>
    <w:rsid w:val="003E4320"/>
    <w:rsid w:val="003E44B3"/>
    <w:rsid w:val="003E4B2A"/>
    <w:rsid w:val="003E4D8F"/>
    <w:rsid w:val="003E51A7"/>
    <w:rsid w:val="003E5E2C"/>
    <w:rsid w:val="003E5EB9"/>
    <w:rsid w:val="003E5F2B"/>
    <w:rsid w:val="003E6367"/>
    <w:rsid w:val="003E65CF"/>
    <w:rsid w:val="003E6732"/>
    <w:rsid w:val="003E6B53"/>
    <w:rsid w:val="003E6F0F"/>
    <w:rsid w:val="003E6FFE"/>
    <w:rsid w:val="003E7FBA"/>
    <w:rsid w:val="003F0084"/>
    <w:rsid w:val="003F01E4"/>
    <w:rsid w:val="003F079D"/>
    <w:rsid w:val="003F0BD2"/>
    <w:rsid w:val="003F0D14"/>
    <w:rsid w:val="003F1566"/>
    <w:rsid w:val="003F1781"/>
    <w:rsid w:val="003F1C90"/>
    <w:rsid w:val="003F1FC8"/>
    <w:rsid w:val="003F3021"/>
    <w:rsid w:val="003F31A5"/>
    <w:rsid w:val="003F3FDC"/>
    <w:rsid w:val="003F4714"/>
    <w:rsid w:val="003F47BA"/>
    <w:rsid w:val="003F47D1"/>
    <w:rsid w:val="003F529D"/>
    <w:rsid w:val="003F56EF"/>
    <w:rsid w:val="003F5CDA"/>
    <w:rsid w:val="003F65BE"/>
    <w:rsid w:val="003F6855"/>
    <w:rsid w:val="003F6FF0"/>
    <w:rsid w:val="003F7120"/>
    <w:rsid w:val="004000BE"/>
    <w:rsid w:val="0040040B"/>
    <w:rsid w:val="00400816"/>
    <w:rsid w:val="00400AF6"/>
    <w:rsid w:val="00400D27"/>
    <w:rsid w:val="00400D90"/>
    <w:rsid w:val="00400F17"/>
    <w:rsid w:val="004010F4"/>
    <w:rsid w:val="004014A9"/>
    <w:rsid w:val="00401A9E"/>
    <w:rsid w:val="00401C19"/>
    <w:rsid w:val="0040233A"/>
    <w:rsid w:val="004026A2"/>
    <w:rsid w:val="00402924"/>
    <w:rsid w:val="0040294B"/>
    <w:rsid w:val="00402B50"/>
    <w:rsid w:val="00403941"/>
    <w:rsid w:val="004042C1"/>
    <w:rsid w:val="00405C4C"/>
    <w:rsid w:val="00405EFF"/>
    <w:rsid w:val="004065ED"/>
    <w:rsid w:val="00406D3F"/>
    <w:rsid w:val="00407295"/>
    <w:rsid w:val="00407344"/>
    <w:rsid w:val="0040752C"/>
    <w:rsid w:val="00410580"/>
    <w:rsid w:val="0041060B"/>
    <w:rsid w:val="00410D08"/>
    <w:rsid w:val="00411272"/>
    <w:rsid w:val="004115B4"/>
    <w:rsid w:val="0041213E"/>
    <w:rsid w:val="0041354F"/>
    <w:rsid w:val="00414CD3"/>
    <w:rsid w:val="00414F16"/>
    <w:rsid w:val="004158AA"/>
    <w:rsid w:val="00415D5E"/>
    <w:rsid w:val="0041606E"/>
    <w:rsid w:val="00416BF5"/>
    <w:rsid w:val="00417C01"/>
    <w:rsid w:val="00417F28"/>
    <w:rsid w:val="0042004E"/>
    <w:rsid w:val="00420830"/>
    <w:rsid w:val="00420840"/>
    <w:rsid w:val="00421F08"/>
    <w:rsid w:val="00421FA5"/>
    <w:rsid w:val="0042271C"/>
    <w:rsid w:val="004230E3"/>
    <w:rsid w:val="00423366"/>
    <w:rsid w:val="00423855"/>
    <w:rsid w:val="00424DCF"/>
    <w:rsid w:val="00424E75"/>
    <w:rsid w:val="004250EB"/>
    <w:rsid w:val="00425101"/>
    <w:rsid w:val="004251E2"/>
    <w:rsid w:val="004255FA"/>
    <w:rsid w:val="00425C48"/>
    <w:rsid w:val="00426202"/>
    <w:rsid w:val="00426329"/>
    <w:rsid w:val="004267EC"/>
    <w:rsid w:val="00426C50"/>
    <w:rsid w:val="00427B6C"/>
    <w:rsid w:val="00430C24"/>
    <w:rsid w:val="0043124F"/>
    <w:rsid w:val="004313AA"/>
    <w:rsid w:val="00431407"/>
    <w:rsid w:val="00431B24"/>
    <w:rsid w:val="00432B47"/>
    <w:rsid w:val="00432EEA"/>
    <w:rsid w:val="0043343F"/>
    <w:rsid w:val="004336D7"/>
    <w:rsid w:val="00433E50"/>
    <w:rsid w:val="00433E84"/>
    <w:rsid w:val="00433ED2"/>
    <w:rsid w:val="00433EF5"/>
    <w:rsid w:val="00433F13"/>
    <w:rsid w:val="004349F5"/>
    <w:rsid w:val="00434EA0"/>
    <w:rsid w:val="00435505"/>
    <w:rsid w:val="00435BC2"/>
    <w:rsid w:val="004366DE"/>
    <w:rsid w:val="00436BEE"/>
    <w:rsid w:val="00437477"/>
    <w:rsid w:val="004375E2"/>
    <w:rsid w:val="00437A49"/>
    <w:rsid w:val="00440385"/>
    <w:rsid w:val="004411D6"/>
    <w:rsid w:val="00441974"/>
    <w:rsid w:val="00441B36"/>
    <w:rsid w:val="00441DDE"/>
    <w:rsid w:val="00442B17"/>
    <w:rsid w:val="0044328A"/>
    <w:rsid w:val="004439A1"/>
    <w:rsid w:val="00443AD2"/>
    <w:rsid w:val="00443CE2"/>
    <w:rsid w:val="00444936"/>
    <w:rsid w:val="00444CFE"/>
    <w:rsid w:val="00446736"/>
    <w:rsid w:val="00446DD9"/>
    <w:rsid w:val="00447772"/>
    <w:rsid w:val="00447BE1"/>
    <w:rsid w:val="004505AF"/>
    <w:rsid w:val="004512B1"/>
    <w:rsid w:val="004516B6"/>
    <w:rsid w:val="00452266"/>
    <w:rsid w:val="004524A2"/>
    <w:rsid w:val="00452547"/>
    <w:rsid w:val="00452808"/>
    <w:rsid w:val="0045361E"/>
    <w:rsid w:val="00453953"/>
    <w:rsid w:val="00453DF9"/>
    <w:rsid w:val="00454C9A"/>
    <w:rsid w:val="00454FE9"/>
    <w:rsid w:val="00455591"/>
    <w:rsid w:val="00455AC3"/>
    <w:rsid w:val="00456C7C"/>
    <w:rsid w:val="0045782D"/>
    <w:rsid w:val="0045795B"/>
    <w:rsid w:val="00457D04"/>
    <w:rsid w:val="0046015B"/>
    <w:rsid w:val="004601DA"/>
    <w:rsid w:val="004604B1"/>
    <w:rsid w:val="004606CA"/>
    <w:rsid w:val="0046129E"/>
    <w:rsid w:val="00461497"/>
    <w:rsid w:val="00461681"/>
    <w:rsid w:val="004616A1"/>
    <w:rsid w:val="00461ABD"/>
    <w:rsid w:val="00461E73"/>
    <w:rsid w:val="00462285"/>
    <w:rsid w:val="00462380"/>
    <w:rsid w:val="00462A68"/>
    <w:rsid w:val="00462D36"/>
    <w:rsid w:val="0046321E"/>
    <w:rsid w:val="00463F26"/>
    <w:rsid w:val="004644B7"/>
    <w:rsid w:val="004648BD"/>
    <w:rsid w:val="004656A4"/>
    <w:rsid w:val="004665BD"/>
    <w:rsid w:val="004667C9"/>
    <w:rsid w:val="0046688E"/>
    <w:rsid w:val="00466A0B"/>
    <w:rsid w:val="00466C70"/>
    <w:rsid w:val="00466C8A"/>
    <w:rsid w:val="00467457"/>
    <w:rsid w:val="004674E6"/>
    <w:rsid w:val="00467640"/>
    <w:rsid w:val="004677E0"/>
    <w:rsid w:val="00467F4A"/>
    <w:rsid w:val="00467FD1"/>
    <w:rsid w:val="004700CB"/>
    <w:rsid w:val="0047046D"/>
    <w:rsid w:val="00470702"/>
    <w:rsid w:val="004707C5"/>
    <w:rsid w:val="00471560"/>
    <w:rsid w:val="004718DB"/>
    <w:rsid w:val="00471F23"/>
    <w:rsid w:val="00472B3E"/>
    <w:rsid w:val="00472D42"/>
    <w:rsid w:val="0047318A"/>
    <w:rsid w:val="0047364E"/>
    <w:rsid w:val="00473718"/>
    <w:rsid w:val="00473BD6"/>
    <w:rsid w:val="00473E77"/>
    <w:rsid w:val="00474EBC"/>
    <w:rsid w:val="00474FE7"/>
    <w:rsid w:val="00475067"/>
    <w:rsid w:val="004754AF"/>
    <w:rsid w:val="00475738"/>
    <w:rsid w:val="004764D2"/>
    <w:rsid w:val="00476954"/>
    <w:rsid w:val="00477082"/>
    <w:rsid w:val="004771A1"/>
    <w:rsid w:val="00477B0A"/>
    <w:rsid w:val="0048020E"/>
    <w:rsid w:val="00480674"/>
    <w:rsid w:val="0048087E"/>
    <w:rsid w:val="004809E1"/>
    <w:rsid w:val="00480B37"/>
    <w:rsid w:val="004816E8"/>
    <w:rsid w:val="00481861"/>
    <w:rsid w:val="00481D47"/>
    <w:rsid w:val="00482051"/>
    <w:rsid w:val="004822F2"/>
    <w:rsid w:val="00482353"/>
    <w:rsid w:val="00482F52"/>
    <w:rsid w:val="004831F6"/>
    <w:rsid w:val="00483450"/>
    <w:rsid w:val="004836C1"/>
    <w:rsid w:val="00483A41"/>
    <w:rsid w:val="00483ABA"/>
    <w:rsid w:val="00483BDA"/>
    <w:rsid w:val="00483C71"/>
    <w:rsid w:val="0048457D"/>
    <w:rsid w:val="00484722"/>
    <w:rsid w:val="00484760"/>
    <w:rsid w:val="00484B67"/>
    <w:rsid w:val="00484BCF"/>
    <w:rsid w:val="00484C39"/>
    <w:rsid w:val="0048557F"/>
    <w:rsid w:val="0048568A"/>
    <w:rsid w:val="004859DB"/>
    <w:rsid w:val="00485AE7"/>
    <w:rsid w:val="00485C64"/>
    <w:rsid w:val="00486B63"/>
    <w:rsid w:val="00486B74"/>
    <w:rsid w:val="004872AA"/>
    <w:rsid w:val="004874D0"/>
    <w:rsid w:val="00487D74"/>
    <w:rsid w:val="004907CD"/>
    <w:rsid w:val="00490D05"/>
    <w:rsid w:val="00491BEC"/>
    <w:rsid w:val="0049216C"/>
    <w:rsid w:val="00492393"/>
    <w:rsid w:val="00492825"/>
    <w:rsid w:val="00492AC7"/>
    <w:rsid w:val="0049327A"/>
    <w:rsid w:val="0049361A"/>
    <w:rsid w:val="004948D3"/>
    <w:rsid w:val="00494D36"/>
    <w:rsid w:val="00495033"/>
    <w:rsid w:val="00495962"/>
    <w:rsid w:val="004962A3"/>
    <w:rsid w:val="00496441"/>
    <w:rsid w:val="00496B0A"/>
    <w:rsid w:val="00496CBD"/>
    <w:rsid w:val="00496D6B"/>
    <w:rsid w:val="00497CA0"/>
    <w:rsid w:val="004A01F8"/>
    <w:rsid w:val="004A0EDA"/>
    <w:rsid w:val="004A22D0"/>
    <w:rsid w:val="004A2381"/>
    <w:rsid w:val="004A23A4"/>
    <w:rsid w:val="004A242D"/>
    <w:rsid w:val="004A2538"/>
    <w:rsid w:val="004A27DC"/>
    <w:rsid w:val="004A31F9"/>
    <w:rsid w:val="004A3249"/>
    <w:rsid w:val="004A33B9"/>
    <w:rsid w:val="004A3E1A"/>
    <w:rsid w:val="004A3F55"/>
    <w:rsid w:val="004A404A"/>
    <w:rsid w:val="004A4157"/>
    <w:rsid w:val="004A4564"/>
    <w:rsid w:val="004A4D9F"/>
    <w:rsid w:val="004A5665"/>
    <w:rsid w:val="004A56F6"/>
    <w:rsid w:val="004A6330"/>
    <w:rsid w:val="004A6CEA"/>
    <w:rsid w:val="004A7257"/>
    <w:rsid w:val="004A759B"/>
    <w:rsid w:val="004A77DA"/>
    <w:rsid w:val="004A7DB5"/>
    <w:rsid w:val="004A7EAE"/>
    <w:rsid w:val="004B008B"/>
    <w:rsid w:val="004B0278"/>
    <w:rsid w:val="004B04AA"/>
    <w:rsid w:val="004B072F"/>
    <w:rsid w:val="004B08D6"/>
    <w:rsid w:val="004B0A32"/>
    <w:rsid w:val="004B0A45"/>
    <w:rsid w:val="004B1601"/>
    <w:rsid w:val="004B1D8A"/>
    <w:rsid w:val="004B2280"/>
    <w:rsid w:val="004B2975"/>
    <w:rsid w:val="004B2BB3"/>
    <w:rsid w:val="004B3064"/>
    <w:rsid w:val="004B375C"/>
    <w:rsid w:val="004B3D36"/>
    <w:rsid w:val="004B49F9"/>
    <w:rsid w:val="004B4A85"/>
    <w:rsid w:val="004B511B"/>
    <w:rsid w:val="004B53EB"/>
    <w:rsid w:val="004B5531"/>
    <w:rsid w:val="004B5B22"/>
    <w:rsid w:val="004B5EE1"/>
    <w:rsid w:val="004B637E"/>
    <w:rsid w:val="004B64E2"/>
    <w:rsid w:val="004B6694"/>
    <w:rsid w:val="004B6806"/>
    <w:rsid w:val="004B69F7"/>
    <w:rsid w:val="004B787B"/>
    <w:rsid w:val="004B7A75"/>
    <w:rsid w:val="004B7CB0"/>
    <w:rsid w:val="004C07AA"/>
    <w:rsid w:val="004C0884"/>
    <w:rsid w:val="004C0C6F"/>
    <w:rsid w:val="004C117B"/>
    <w:rsid w:val="004C223C"/>
    <w:rsid w:val="004C262D"/>
    <w:rsid w:val="004C3E9B"/>
    <w:rsid w:val="004C4C08"/>
    <w:rsid w:val="004C513A"/>
    <w:rsid w:val="004C5436"/>
    <w:rsid w:val="004C6362"/>
    <w:rsid w:val="004C6748"/>
    <w:rsid w:val="004C68C8"/>
    <w:rsid w:val="004C6EDE"/>
    <w:rsid w:val="004C6EF3"/>
    <w:rsid w:val="004C71AD"/>
    <w:rsid w:val="004C724A"/>
    <w:rsid w:val="004C761A"/>
    <w:rsid w:val="004C767E"/>
    <w:rsid w:val="004D074E"/>
    <w:rsid w:val="004D0E6A"/>
    <w:rsid w:val="004D119B"/>
    <w:rsid w:val="004D12DB"/>
    <w:rsid w:val="004D1A57"/>
    <w:rsid w:val="004D1EB6"/>
    <w:rsid w:val="004D2180"/>
    <w:rsid w:val="004D21CF"/>
    <w:rsid w:val="004D21FA"/>
    <w:rsid w:val="004D2333"/>
    <w:rsid w:val="004D2F2B"/>
    <w:rsid w:val="004D2F90"/>
    <w:rsid w:val="004D457F"/>
    <w:rsid w:val="004D4796"/>
    <w:rsid w:val="004D54A7"/>
    <w:rsid w:val="004D5670"/>
    <w:rsid w:val="004D56B9"/>
    <w:rsid w:val="004D63CD"/>
    <w:rsid w:val="004D7386"/>
    <w:rsid w:val="004D7411"/>
    <w:rsid w:val="004D75D8"/>
    <w:rsid w:val="004D7FF6"/>
    <w:rsid w:val="004E0626"/>
    <w:rsid w:val="004E086B"/>
    <w:rsid w:val="004E093E"/>
    <w:rsid w:val="004E1AFE"/>
    <w:rsid w:val="004E226D"/>
    <w:rsid w:val="004E23FD"/>
    <w:rsid w:val="004E27FB"/>
    <w:rsid w:val="004E2C86"/>
    <w:rsid w:val="004E2E43"/>
    <w:rsid w:val="004E2F26"/>
    <w:rsid w:val="004E37EB"/>
    <w:rsid w:val="004E3C3C"/>
    <w:rsid w:val="004E4232"/>
    <w:rsid w:val="004E5C70"/>
    <w:rsid w:val="004E62B5"/>
    <w:rsid w:val="004E694C"/>
    <w:rsid w:val="004E6A33"/>
    <w:rsid w:val="004E6BC9"/>
    <w:rsid w:val="004E6EEE"/>
    <w:rsid w:val="004E6F5F"/>
    <w:rsid w:val="004E7019"/>
    <w:rsid w:val="004E706A"/>
    <w:rsid w:val="004E74E7"/>
    <w:rsid w:val="004E7968"/>
    <w:rsid w:val="004E79C9"/>
    <w:rsid w:val="004E7DE7"/>
    <w:rsid w:val="004E7EA9"/>
    <w:rsid w:val="004F014E"/>
    <w:rsid w:val="004F020A"/>
    <w:rsid w:val="004F03D3"/>
    <w:rsid w:val="004F078A"/>
    <w:rsid w:val="004F091C"/>
    <w:rsid w:val="004F0C84"/>
    <w:rsid w:val="004F1806"/>
    <w:rsid w:val="004F1B80"/>
    <w:rsid w:val="004F2F9F"/>
    <w:rsid w:val="004F3001"/>
    <w:rsid w:val="004F331E"/>
    <w:rsid w:val="004F3A97"/>
    <w:rsid w:val="004F40B1"/>
    <w:rsid w:val="004F426B"/>
    <w:rsid w:val="004F4826"/>
    <w:rsid w:val="004F4B82"/>
    <w:rsid w:val="004F531C"/>
    <w:rsid w:val="004F6475"/>
    <w:rsid w:val="004F6892"/>
    <w:rsid w:val="004F779C"/>
    <w:rsid w:val="004F7BA1"/>
    <w:rsid w:val="00500E3D"/>
    <w:rsid w:val="00501BC1"/>
    <w:rsid w:val="00501CEB"/>
    <w:rsid w:val="00501D7E"/>
    <w:rsid w:val="0050259F"/>
    <w:rsid w:val="00502E0F"/>
    <w:rsid w:val="005031E9"/>
    <w:rsid w:val="00503483"/>
    <w:rsid w:val="0050381A"/>
    <w:rsid w:val="00503AB5"/>
    <w:rsid w:val="00503C88"/>
    <w:rsid w:val="0050520E"/>
    <w:rsid w:val="00505528"/>
    <w:rsid w:val="00505652"/>
    <w:rsid w:val="00505BC6"/>
    <w:rsid w:val="00505F44"/>
    <w:rsid w:val="00506608"/>
    <w:rsid w:val="0050667B"/>
    <w:rsid w:val="00507475"/>
    <w:rsid w:val="00507A09"/>
    <w:rsid w:val="00510B2D"/>
    <w:rsid w:val="00511CD7"/>
    <w:rsid w:val="00512BA7"/>
    <w:rsid w:val="0051318C"/>
    <w:rsid w:val="00513328"/>
    <w:rsid w:val="00513BC1"/>
    <w:rsid w:val="0051425B"/>
    <w:rsid w:val="005149B1"/>
    <w:rsid w:val="00515456"/>
    <w:rsid w:val="00515545"/>
    <w:rsid w:val="005158D0"/>
    <w:rsid w:val="00515E17"/>
    <w:rsid w:val="00515E98"/>
    <w:rsid w:val="00516020"/>
    <w:rsid w:val="0051608D"/>
    <w:rsid w:val="005166F1"/>
    <w:rsid w:val="00516D23"/>
    <w:rsid w:val="005171FC"/>
    <w:rsid w:val="0051762D"/>
    <w:rsid w:val="00517ECD"/>
    <w:rsid w:val="00520F65"/>
    <w:rsid w:val="005212FF"/>
    <w:rsid w:val="00521B7D"/>
    <w:rsid w:val="00521BF9"/>
    <w:rsid w:val="005222DD"/>
    <w:rsid w:val="0052240A"/>
    <w:rsid w:val="00522CC2"/>
    <w:rsid w:val="0052336B"/>
    <w:rsid w:val="005239FD"/>
    <w:rsid w:val="00523C3D"/>
    <w:rsid w:val="00523CB9"/>
    <w:rsid w:val="00524754"/>
    <w:rsid w:val="00524E3E"/>
    <w:rsid w:val="00524EF2"/>
    <w:rsid w:val="00526700"/>
    <w:rsid w:val="00526E92"/>
    <w:rsid w:val="005271DC"/>
    <w:rsid w:val="00527466"/>
    <w:rsid w:val="00527643"/>
    <w:rsid w:val="00527A10"/>
    <w:rsid w:val="00527F17"/>
    <w:rsid w:val="005302F1"/>
    <w:rsid w:val="00530CDC"/>
    <w:rsid w:val="00531403"/>
    <w:rsid w:val="00531B45"/>
    <w:rsid w:val="00531B95"/>
    <w:rsid w:val="00534361"/>
    <w:rsid w:val="005348CC"/>
    <w:rsid w:val="005349E0"/>
    <w:rsid w:val="00535093"/>
    <w:rsid w:val="00535270"/>
    <w:rsid w:val="0053529E"/>
    <w:rsid w:val="00535C14"/>
    <w:rsid w:val="00535D71"/>
    <w:rsid w:val="00535F86"/>
    <w:rsid w:val="00536C1B"/>
    <w:rsid w:val="00537AC0"/>
    <w:rsid w:val="005410D9"/>
    <w:rsid w:val="0054126A"/>
    <w:rsid w:val="0054146B"/>
    <w:rsid w:val="00541598"/>
    <w:rsid w:val="0054199B"/>
    <w:rsid w:val="00541C5B"/>
    <w:rsid w:val="0054280E"/>
    <w:rsid w:val="00542A3F"/>
    <w:rsid w:val="005434C5"/>
    <w:rsid w:val="00543B7C"/>
    <w:rsid w:val="00543FD4"/>
    <w:rsid w:val="00544777"/>
    <w:rsid w:val="00544B35"/>
    <w:rsid w:val="00544B9F"/>
    <w:rsid w:val="00545659"/>
    <w:rsid w:val="00546053"/>
    <w:rsid w:val="00546409"/>
    <w:rsid w:val="005464C2"/>
    <w:rsid w:val="0054681E"/>
    <w:rsid w:val="00546B4D"/>
    <w:rsid w:val="00547096"/>
    <w:rsid w:val="005470F4"/>
    <w:rsid w:val="00547224"/>
    <w:rsid w:val="005478A9"/>
    <w:rsid w:val="00547BD7"/>
    <w:rsid w:val="005504A3"/>
    <w:rsid w:val="00550DEE"/>
    <w:rsid w:val="00550EDD"/>
    <w:rsid w:val="00551E2C"/>
    <w:rsid w:val="00552495"/>
    <w:rsid w:val="00552846"/>
    <w:rsid w:val="00552D8A"/>
    <w:rsid w:val="0055300B"/>
    <w:rsid w:val="0055334B"/>
    <w:rsid w:val="0055393E"/>
    <w:rsid w:val="00553DE9"/>
    <w:rsid w:val="00553EF1"/>
    <w:rsid w:val="00553F8D"/>
    <w:rsid w:val="0055471E"/>
    <w:rsid w:val="0055518B"/>
    <w:rsid w:val="00555CC3"/>
    <w:rsid w:val="00557589"/>
    <w:rsid w:val="00557EE3"/>
    <w:rsid w:val="005601FC"/>
    <w:rsid w:val="0056058E"/>
    <w:rsid w:val="005615A7"/>
    <w:rsid w:val="0056199D"/>
    <w:rsid w:val="00561E1A"/>
    <w:rsid w:val="00562EB1"/>
    <w:rsid w:val="005630A2"/>
    <w:rsid w:val="00563AA3"/>
    <w:rsid w:val="005646C8"/>
    <w:rsid w:val="00565210"/>
    <w:rsid w:val="00565634"/>
    <w:rsid w:val="00565709"/>
    <w:rsid w:val="00565B65"/>
    <w:rsid w:val="00566678"/>
    <w:rsid w:val="00566843"/>
    <w:rsid w:val="00566857"/>
    <w:rsid w:val="00566CF0"/>
    <w:rsid w:val="005670A7"/>
    <w:rsid w:val="00567228"/>
    <w:rsid w:val="00567881"/>
    <w:rsid w:val="00567B9E"/>
    <w:rsid w:val="00567D16"/>
    <w:rsid w:val="0057069C"/>
    <w:rsid w:val="00570E53"/>
    <w:rsid w:val="00570F2D"/>
    <w:rsid w:val="00571674"/>
    <w:rsid w:val="005718E1"/>
    <w:rsid w:val="00571A76"/>
    <w:rsid w:val="00571B13"/>
    <w:rsid w:val="00571EAE"/>
    <w:rsid w:val="005733A3"/>
    <w:rsid w:val="005737C9"/>
    <w:rsid w:val="00573C3B"/>
    <w:rsid w:val="00573D5C"/>
    <w:rsid w:val="0057409B"/>
    <w:rsid w:val="00574446"/>
    <w:rsid w:val="00574BA4"/>
    <w:rsid w:val="00574CC2"/>
    <w:rsid w:val="00576462"/>
    <w:rsid w:val="00576AD4"/>
    <w:rsid w:val="00577922"/>
    <w:rsid w:val="00577AA8"/>
    <w:rsid w:val="00580368"/>
    <w:rsid w:val="00580B6D"/>
    <w:rsid w:val="00580D0D"/>
    <w:rsid w:val="005816C6"/>
    <w:rsid w:val="005818B6"/>
    <w:rsid w:val="005833DC"/>
    <w:rsid w:val="0058358B"/>
    <w:rsid w:val="00584217"/>
    <w:rsid w:val="00585777"/>
    <w:rsid w:val="0058578A"/>
    <w:rsid w:val="0058624B"/>
    <w:rsid w:val="00586846"/>
    <w:rsid w:val="0058726B"/>
    <w:rsid w:val="00590ABC"/>
    <w:rsid w:val="005910D8"/>
    <w:rsid w:val="0059236B"/>
    <w:rsid w:val="005927BA"/>
    <w:rsid w:val="005931AE"/>
    <w:rsid w:val="00593F16"/>
    <w:rsid w:val="0059414B"/>
    <w:rsid w:val="00594398"/>
    <w:rsid w:val="00594862"/>
    <w:rsid w:val="00594FA1"/>
    <w:rsid w:val="005950A6"/>
    <w:rsid w:val="005961F1"/>
    <w:rsid w:val="0059625F"/>
    <w:rsid w:val="00596364"/>
    <w:rsid w:val="0059639E"/>
    <w:rsid w:val="00596536"/>
    <w:rsid w:val="00596D77"/>
    <w:rsid w:val="00596FAA"/>
    <w:rsid w:val="00597C34"/>
    <w:rsid w:val="005A02D2"/>
    <w:rsid w:val="005A049A"/>
    <w:rsid w:val="005A05AC"/>
    <w:rsid w:val="005A0E8F"/>
    <w:rsid w:val="005A16E6"/>
    <w:rsid w:val="005A1C08"/>
    <w:rsid w:val="005A1CDD"/>
    <w:rsid w:val="005A25B1"/>
    <w:rsid w:val="005A2862"/>
    <w:rsid w:val="005A2F15"/>
    <w:rsid w:val="005A314C"/>
    <w:rsid w:val="005A33E2"/>
    <w:rsid w:val="005A43D2"/>
    <w:rsid w:val="005A4E26"/>
    <w:rsid w:val="005A5A31"/>
    <w:rsid w:val="005A5AC4"/>
    <w:rsid w:val="005A5E60"/>
    <w:rsid w:val="005A64AC"/>
    <w:rsid w:val="005A65FB"/>
    <w:rsid w:val="005A680F"/>
    <w:rsid w:val="005A6CD0"/>
    <w:rsid w:val="005A7235"/>
    <w:rsid w:val="005A7427"/>
    <w:rsid w:val="005B000B"/>
    <w:rsid w:val="005B0112"/>
    <w:rsid w:val="005B0453"/>
    <w:rsid w:val="005B04EE"/>
    <w:rsid w:val="005B08C3"/>
    <w:rsid w:val="005B091B"/>
    <w:rsid w:val="005B09C4"/>
    <w:rsid w:val="005B0CF1"/>
    <w:rsid w:val="005B0F64"/>
    <w:rsid w:val="005B1BC7"/>
    <w:rsid w:val="005B1F77"/>
    <w:rsid w:val="005B1FF9"/>
    <w:rsid w:val="005B26DA"/>
    <w:rsid w:val="005B2ABC"/>
    <w:rsid w:val="005B2FAC"/>
    <w:rsid w:val="005B365D"/>
    <w:rsid w:val="005B4314"/>
    <w:rsid w:val="005B4415"/>
    <w:rsid w:val="005B4E60"/>
    <w:rsid w:val="005B5443"/>
    <w:rsid w:val="005B598C"/>
    <w:rsid w:val="005B625F"/>
    <w:rsid w:val="005B650C"/>
    <w:rsid w:val="005B6CD0"/>
    <w:rsid w:val="005B7337"/>
    <w:rsid w:val="005B7E2B"/>
    <w:rsid w:val="005C0038"/>
    <w:rsid w:val="005C0135"/>
    <w:rsid w:val="005C04DA"/>
    <w:rsid w:val="005C0727"/>
    <w:rsid w:val="005C09A1"/>
    <w:rsid w:val="005C11A9"/>
    <w:rsid w:val="005C13D1"/>
    <w:rsid w:val="005C166A"/>
    <w:rsid w:val="005C263D"/>
    <w:rsid w:val="005C2F93"/>
    <w:rsid w:val="005C3457"/>
    <w:rsid w:val="005C3C2D"/>
    <w:rsid w:val="005C3C59"/>
    <w:rsid w:val="005C40A4"/>
    <w:rsid w:val="005C4520"/>
    <w:rsid w:val="005C4C75"/>
    <w:rsid w:val="005C4E49"/>
    <w:rsid w:val="005C5AA3"/>
    <w:rsid w:val="005C638D"/>
    <w:rsid w:val="005C70CB"/>
    <w:rsid w:val="005C77B0"/>
    <w:rsid w:val="005C7C96"/>
    <w:rsid w:val="005C7F74"/>
    <w:rsid w:val="005D00F1"/>
    <w:rsid w:val="005D048D"/>
    <w:rsid w:val="005D0CA8"/>
    <w:rsid w:val="005D0D7D"/>
    <w:rsid w:val="005D12BE"/>
    <w:rsid w:val="005D14CC"/>
    <w:rsid w:val="005D16D5"/>
    <w:rsid w:val="005D175B"/>
    <w:rsid w:val="005D19A3"/>
    <w:rsid w:val="005D241A"/>
    <w:rsid w:val="005D261F"/>
    <w:rsid w:val="005D27FA"/>
    <w:rsid w:val="005D28DE"/>
    <w:rsid w:val="005D3610"/>
    <w:rsid w:val="005D3A55"/>
    <w:rsid w:val="005D3C45"/>
    <w:rsid w:val="005D3CED"/>
    <w:rsid w:val="005D3E15"/>
    <w:rsid w:val="005D4014"/>
    <w:rsid w:val="005D436A"/>
    <w:rsid w:val="005D442B"/>
    <w:rsid w:val="005D450C"/>
    <w:rsid w:val="005D5575"/>
    <w:rsid w:val="005D557D"/>
    <w:rsid w:val="005D6276"/>
    <w:rsid w:val="005D72A6"/>
    <w:rsid w:val="005D7DDF"/>
    <w:rsid w:val="005D7FCA"/>
    <w:rsid w:val="005E05F8"/>
    <w:rsid w:val="005E1508"/>
    <w:rsid w:val="005E16A9"/>
    <w:rsid w:val="005E1A1E"/>
    <w:rsid w:val="005E20CF"/>
    <w:rsid w:val="005E2330"/>
    <w:rsid w:val="005E2638"/>
    <w:rsid w:val="005E502E"/>
    <w:rsid w:val="005E51B9"/>
    <w:rsid w:val="005E5687"/>
    <w:rsid w:val="005E5711"/>
    <w:rsid w:val="005E5CA5"/>
    <w:rsid w:val="005E5D28"/>
    <w:rsid w:val="005E7104"/>
    <w:rsid w:val="005E7B1C"/>
    <w:rsid w:val="005E7D5B"/>
    <w:rsid w:val="005E7DBC"/>
    <w:rsid w:val="005F02FD"/>
    <w:rsid w:val="005F0F38"/>
    <w:rsid w:val="005F1268"/>
    <w:rsid w:val="005F1392"/>
    <w:rsid w:val="005F18FB"/>
    <w:rsid w:val="005F194B"/>
    <w:rsid w:val="005F1AC9"/>
    <w:rsid w:val="005F1D04"/>
    <w:rsid w:val="005F20E7"/>
    <w:rsid w:val="005F34FD"/>
    <w:rsid w:val="005F45AC"/>
    <w:rsid w:val="005F4B05"/>
    <w:rsid w:val="005F5262"/>
    <w:rsid w:val="005F688C"/>
    <w:rsid w:val="005F689B"/>
    <w:rsid w:val="005F6988"/>
    <w:rsid w:val="005F6D9C"/>
    <w:rsid w:val="005F728C"/>
    <w:rsid w:val="005F7849"/>
    <w:rsid w:val="005F7F3B"/>
    <w:rsid w:val="00600A14"/>
    <w:rsid w:val="00600B69"/>
    <w:rsid w:val="00600BC4"/>
    <w:rsid w:val="00600C5F"/>
    <w:rsid w:val="00601298"/>
    <w:rsid w:val="006012E3"/>
    <w:rsid w:val="00601F0A"/>
    <w:rsid w:val="006025D6"/>
    <w:rsid w:val="00602E85"/>
    <w:rsid w:val="00603001"/>
    <w:rsid w:val="006031AF"/>
    <w:rsid w:val="00603448"/>
    <w:rsid w:val="00604604"/>
    <w:rsid w:val="00604671"/>
    <w:rsid w:val="00604947"/>
    <w:rsid w:val="00604956"/>
    <w:rsid w:val="00604A6F"/>
    <w:rsid w:val="00604CE5"/>
    <w:rsid w:val="00605588"/>
    <w:rsid w:val="00605860"/>
    <w:rsid w:val="00606700"/>
    <w:rsid w:val="0060674B"/>
    <w:rsid w:val="006068D1"/>
    <w:rsid w:val="006070F8"/>
    <w:rsid w:val="0060740A"/>
    <w:rsid w:val="0060760B"/>
    <w:rsid w:val="0060764D"/>
    <w:rsid w:val="00607B7B"/>
    <w:rsid w:val="0061022D"/>
    <w:rsid w:val="00610647"/>
    <w:rsid w:val="006106A2"/>
    <w:rsid w:val="006110B3"/>
    <w:rsid w:val="00611515"/>
    <w:rsid w:val="00611A1E"/>
    <w:rsid w:val="006120BB"/>
    <w:rsid w:val="00612646"/>
    <w:rsid w:val="006131C7"/>
    <w:rsid w:val="006133AA"/>
    <w:rsid w:val="00613654"/>
    <w:rsid w:val="0061394A"/>
    <w:rsid w:val="00613C2E"/>
    <w:rsid w:val="00613D0D"/>
    <w:rsid w:val="0061485A"/>
    <w:rsid w:val="00614919"/>
    <w:rsid w:val="00614FBF"/>
    <w:rsid w:val="00615116"/>
    <w:rsid w:val="0061570B"/>
    <w:rsid w:val="0061592A"/>
    <w:rsid w:val="00616264"/>
    <w:rsid w:val="00616585"/>
    <w:rsid w:val="00616B18"/>
    <w:rsid w:val="00620613"/>
    <w:rsid w:val="00620FAE"/>
    <w:rsid w:val="00621029"/>
    <w:rsid w:val="00621047"/>
    <w:rsid w:val="0062115F"/>
    <w:rsid w:val="006212A3"/>
    <w:rsid w:val="00621364"/>
    <w:rsid w:val="00621915"/>
    <w:rsid w:val="00621924"/>
    <w:rsid w:val="00622644"/>
    <w:rsid w:val="006228F1"/>
    <w:rsid w:val="00622F2A"/>
    <w:rsid w:val="00622F57"/>
    <w:rsid w:val="00623210"/>
    <w:rsid w:val="00623B17"/>
    <w:rsid w:val="006245C2"/>
    <w:rsid w:val="00624C17"/>
    <w:rsid w:val="00625456"/>
    <w:rsid w:val="00625C17"/>
    <w:rsid w:val="00625C30"/>
    <w:rsid w:val="00625CC4"/>
    <w:rsid w:val="006261E4"/>
    <w:rsid w:val="00626C33"/>
    <w:rsid w:val="0062727A"/>
    <w:rsid w:val="00627E85"/>
    <w:rsid w:val="0063073C"/>
    <w:rsid w:val="00630DFA"/>
    <w:rsid w:val="00630F19"/>
    <w:rsid w:val="006316C9"/>
    <w:rsid w:val="0063193B"/>
    <w:rsid w:val="00631F2A"/>
    <w:rsid w:val="006323DB"/>
    <w:rsid w:val="00632FEF"/>
    <w:rsid w:val="0063334F"/>
    <w:rsid w:val="00633426"/>
    <w:rsid w:val="00633B4F"/>
    <w:rsid w:val="00633DB1"/>
    <w:rsid w:val="00634060"/>
    <w:rsid w:val="00634176"/>
    <w:rsid w:val="00634472"/>
    <w:rsid w:val="006346DE"/>
    <w:rsid w:val="006346EF"/>
    <w:rsid w:val="006347F6"/>
    <w:rsid w:val="00634AA7"/>
    <w:rsid w:val="00634ADD"/>
    <w:rsid w:val="00634E50"/>
    <w:rsid w:val="006351CC"/>
    <w:rsid w:val="006351DD"/>
    <w:rsid w:val="006351DF"/>
    <w:rsid w:val="006352EA"/>
    <w:rsid w:val="00635ABA"/>
    <w:rsid w:val="00636145"/>
    <w:rsid w:val="0063621C"/>
    <w:rsid w:val="0063654D"/>
    <w:rsid w:val="006408D1"/>
    <w:rsid w:val="00640C26"/>
    <w:rsid w:val="00640EF4"/>
    <w:rsid w:val="0064139D"/>
    <w:rsid w:val="00642537"/>
    <w:rsid w:val="00642742"/>
    <w:rsid w:val="0064284D"/>
    <w:rsid w:val="006428DD"/>
    <w:rsid w:val="00642F01"/>
    <w:rsid w:val="00642FC8"/>
    <w:rsid w:val="006430B1"/>
    <w:rsid w:val="0064330E"/>
    <w:rsid w:val="0064337A"/>
    <w:rsid w:val="006433D3"/>
    <w:rsid w:val="006448B8"/>
    <w:rsid w:val="0064505C"/>
    <w:rsid w:val="00645311"/>
    <w:rsid w:val="0064628E"/>
    <w:rsid w:val="00646389"/>
    <w:rsid w:val="006467CC"/>
    <w:rsid w:val="00646D62"/>
    <w:rsid w:val="00647BC9"/>
    <w:rsid w:val="00647D74"/>
    <w:rsid w:val="00647DE5"/>
    <w:rsid w:val="00650016"/>
    <w:rsid w:val="006502D1"/>
    <w:rsid w:val="00650426"/>
    <w:rsid w:val="00650A1A"/>
    <w:rsid w:val="00650F71"/>
    <w:rsid w:val="006516C7"/>
    <w:rsid w:val="00651A5E"/>
    <w:rsid w:val="00651AA7"/>
    <w:rsid w:val="00651EB4"/>
    <w:rsid w:val="00651F87"/>
    <w:rsid w:val="00652389"/>
    <w:rsid w:val="0065293D"/>
    <w:rsid w:val="00652F48"/>
    <w:rsid w:val="00653197"/>
    <w:rsid w:val="006537D5"/>
    <w:rsid w:val="00653AA7"/>
    <w:rsid w:val="00654079"/>
    <w:rsid w:val="00654AA1"/>
    <w:rsid w:val="00655B5D"/>
    <w:rsid w:val="00656225"/>
    <w:rsid w:val="00656936"/>
    <w:rsid w:val="00656A9A"/>
    <w:rsid w:val="006570F7"/>
    <w:rsid w:val="0065721A"/>
    <w:rsid w:val="0065760A"/>
    <w:rsid w:val="00657A3B"/>
    <w:rsid w:val="00657A80"/>
    <w:rsid w:val="00657C20"/>
    <w:rsid w:val="006604BD"/>
    <w:rsid w:val="006604FE"/>
    <w:rsid w:val="006611A1"/>
    <w:rsid w:val="006618DB"/>
    <w:rsid w:val="00664529"/>
    <w:rsid w:val="00665779"/>
    <w:rsid w:val="00665AE2"/>
    <w:rsid w:val="006662D0"/>
    <w:rsid w:val="0066663E"/>
    <w:rsid w:val="0066672B"/>
    <w:rsid w:val="00666A44"/>
    <w:rsid w:val="00666A70"/>
    <w:rsid w:val="00666C2D"/>
    <w:rsid w:val="006672AE"/>
    <w:rsid w:val="00667608"/>
    <w:rsid w:val="00667BA8"/>
    <w:rsid w:val="00671500"/>
    <w:rsid w:val="006717A5"/>
    <w:rsid w:val="00671FB1"/>
    <w:rsid w:val="00672663"/>
    <w:rsid w:val="0067320A"/>
    <w:rsid w:val="006743D6"/>
    <w:rsid w:val="006748AE"/>
    <w:rsid w:val="0067492A"/>
    <w:rsid w:val="00674DE5"/>
    <w:rsid w:val="00675483"/>
    <w:rsid w:val="00675B06"/>
    <w:rsid w:val="006761C7"/>
    <w:rsid w:val="00676212"/>
    <w:rsid w:val="00676AAA"/>
    <w:rsid w:val="00676DD2"/>
    <w:rsid w:val="00677695"/>
    <w:rsid w:val="00680155"/>
    <w:rsid w:val="00680D08"/>
    <w:rsid w:val="0068116A"/>
    <w:rsid w:val="006811B8"/>
    <w:rsid w:val="00681C42"/>
    <w:rsid w:val="00681C43"/>
    <w:rsid w:val="006822EB"/>
    <w:rsid w:val="0068240D"/>
    <w:rsid w:val="00682518"/>
    <w:rsid w:val="00682B33"/>
    <w:rsid w:val="00682E12"/>
    <w:rsid w:val="00683208"/>
    <w:rsid w:val="00683FA5"/>
    <w:rsid w:val="006842ED"/>
    <w:rsid w:val="00684E33"/>
    <w:rsid w:val="006853C9"/>
    <w:rsid w:val="00685F01"/>
    <w:rsid w:val="00686759"/>
    <w:rsid w:val="00686BA2"/>
    <w:rsid w:val="00686C73"/>
    <w:rsid w:val="00686CF9"/>
    <w:rsid w:val="00686DBF"/>
    <w:rsid w:val="00686E6B"/>
    <w:rsid w:val="006875D7"/>
    <w:rsid w:val="0068794F"/>
    <w:rsid w:val="00690247"/>
    <w:rsid w:val="00690871"/>
    <w:rsid w:val="00690ADB"/>
    <w:rsid w:val="00690D2E"/>
    <w:rsid w:val="006919B5"/>
    <w:rsid w:val="006929D6"/>
    <w:rsid w:val="00692FC4"/>
    <w:rsid w:val="00693042"/>
    <w:rsid w:val="00693B74"/>
    <w:rsid w:val="00693C9A"/>
    <w:rsid w:val="00694323"/>
    <w:rsid w:val="006944D4"/>
    <w:rsid w:val="00694E37"/>
    <w:rsid w:val="00695533"/>
    <w:rsid w:val="00695E83"/>
    <w:rsid w:val="00696681"/>
    <w:rsid w:val="006969C3"/>
    <w:rsid w:val="00696A1F"/>
    <w:rsid w:val="00696D20"/>
    <w:rsid w:val="00696F64"/>
    <w:rsid w:val="006977AF"/>
    <w:rsid w:val="006A00B9"/>
    <w:rsid w:val="006A03A6"/>
    <w:rsid w:val="006A0CE2"/>
    <w:rsid w:val="006A1367"/>
    <w:rsid w:val="006A1648"/>
    <w:rsid w:val="006A18A8"/>
    <w:rsid w:val="006A1A3D"/>
    <w:rsid w:val="006A24E2"/>
    <w:rsid w:val="006A25C5"/>
    <w:rsid w:val="006A2C6E"/>
    <w:rsid w:val="006A2E3A"/>
    <w:rsid w:val="006A3071"/>
    <w:rsid w:val="006A4F26"/>
    <w:rsid w:val="006A547F"/>
    <w:rsid w:val="006A58E1"/>
    <w:rsid w:val="006A5A92"/>
    <w:rsid w:val="006A5EBF"/>
    <w:rsid w:val="006A62DB"/>
    <w:rsid w:val="006A6B42"/>
    <w:rsid w:val="006A6B95"/>
    <w:rsid w:val="006A6D2B"/>
    <w:rsid w:val="006A6D45"/>
    <w:rsid w:val="006A6D87"/>
    <w:rsid w:val="006A6FC8"/>
    <w:rsid w:val="006A7A14"/>
    <w:rsid w:val="006B0BA2"/>
    <w:rsid w:val="006B1268"/>
    <w:rsid w:val="006B15AF"/>
    <w:rsid w:val="006B15E4"/>
    <w:rsid w:val="006B1994"/>
    <w:rsid w:val="006B19A1"/>
    <w:rsid w:val="006B260C"/>
    <w:rsid w:val="006B272B"/>
    <w:rsid w:val="006B32F8"/>
    <w:rsid w:val="006B34BA"/>
    <w:rsid w:val="006B4B1F"/>
    <w:rsid w:val="006B4CB0"/>
    <w:rsid w:val="006B52E2"/>
    <w:rsid w:val="006B60D6"/>
    <w:rsid w:val="006B6671"/>
    <w:rsid w:val="006B6922"/>
    <w:rsid w:val="006B76C4"/>
    <w:rsid w:val="006B7B89"/>
    <w:rsid w:val="006C00AD"/>
    <w:rsid w:val="006C06F4"/>
    <w:rsid w:val="006C0A0B"/>
    <w:rsid w:val="006C0C49"/>
    <w:rsid w:val="006C0F2F"/>
    <w:rsid w:val="006C1718"/>
    <w:rsid w:val="006C2678"/>
    <w:rsid w:val="006C2883"/>
    <w:rsid w:val="006C35D0"/>
    <w:rsid w:val="006C3A98"/>
    <w:rsid w:val="006C3AE1"/>
    <w:rsid w:val="006C4010"/>
    <w:rsid w:val="006C43BD"/>
    <w:rsid w:val="006C44CA"/>
    <w:rsid w:val="006C4C8F"/>
    <w:rsid w:val="006C4E9D"/>
    <w:rsid w:val="006C4FC6"/>
    <w:rsid w:val="006C521F"/>
    <w:rsid w:val="006C5A58"/>
    <w:rsid w:val="006C6893"/>
    <w:rsid w:val="006C6B86"/>
    <w:rsid w:val="006C6E0A"/>
    <w:rsid w:val="006C6E99"/>
    <w:rsid w:val="006C751E"/>
    <w:rsid w:val="006C7FB8"/>
    <w:rsid w:val="006D012A"/>
    <w:rsid w:val="006D1111"/>
    <w:rsid w:val="006D163D"/>
    <w:rsid w:val="006D16BF"/>
    <w:rsid w:val="006D1DDF"/>
    <w:rsid w:val="006D2259"/>
    <w:rsid w:val="006D2483"/>
    <w:rsid w:val="006D2E88"/>
    <w:rsid w:val="006D310D"/>
    <w:rsid w:val="006D382A"/>
    <w:rsid w:val="006D3BFB"/>
    <w:rsid w:val="006D3F39"/>
    <w:rsid w:val="006D4955"/>
    <w:rsid w:val="006D4ED5"/>
    <w:rsid w:val="006D52B0"/>
    <w:rsid w:val="006D5F4A"/>
    <w:rsid w:val="006D7C89"/>
    <w:rsid w:val="006D7F34"/>
    <w:rsid w:val="006E00D2"/>
    <w:rsid w:val="006E03AF"/>
    <w:rsid w:val="006E061B"/>
    <w:rsid w:val="006E0ADF"/>
    <w:rsid w:val="006E0C07"/>
    <w:rsid w:val="006E120D"/>
    <w:rsid w:val="006E177B"/>
    <w:rsid w:val="006E1AE8"/>
    <w:rsid w:val="006E1D3E"/>
    <w:rsid w:val="006E2694"/>
    <w:rsid w:val="006E34EA"/>
    <w:rsid w:val="006E5668"/>
    <w:rsid w:val="006E576C"/>
    <w:rsid w:val="006E5C7D"/>
    <w:rsid w:val="006E608C"/>
    <w:rsid w:val="006E6117"/>
    <w:rsid w:val="006E6215"/>
    <w:rsid w:val="006E66A3"/>
    <w:rsid w:val="006E6780"/>
    <w:rsid w:val="006E6C1E"/>
    <w:rsid w:val="006E6C9F"/>
    <w:rsid w:val="006E7560"/>
    <w:rsid w:val="006E78D2"/>
    <w:rsid w:val="006E7E22"/>
    <w:rsid w:val="006E7E71"/>
    <w:rsid w:val="006F10A8"/>
    <w:rsid w:val="006F158C"/>
    <w:rsid w:val="006F1D62"/>
    <w:rsid w:val="006F25EB"/>
    <w:rsid w:val="006F26E8"/>
    <w:rsid w:val="006F2F73"/>
    <w:rsid w:val="006F3351"/>
    <w:rsid w:val="006F356B"/>
    <w:rsid w:val="006F38DC"/>
    <w:rsid w:val="006F38EA"/>
    <w:rsid w:val="006F39B2"/>
    <w:rsid w:val="006F3AB0"/>
    <w:rsid w:val="006F3D6A"/>
    <w:rsid w:val="006F3E0D"/>
    <w:rsid w:val="006F408C"/>
    <w:rsid w:val="006F453F"/>
    <w:rsid w:val="006F457C"/>
    <w:rsid w:val="006F509F"/>
    <w:rsid w:val="006F56A0"/>
    <w:rsid w:val="006F5845"/>
    <w:rsid w:val="006F5862"/>
    <w:rsid w:val="006F61EF"/>
    <w:rsid w:val="006F7302"/>
    <w:rsid w:val="006F7580"/>
    <w:rsid w:val="006F77A4"/>
    <w:rsid w:val="006F7B14"/>
    <w:rsid w:val="00700498"/>
    <w:rsid w:val="007018F8"/>
    <w:rsid w:val="00701B75"/>
    <w:rsid w:val="007021F8"/>
    <w:rsid w:val="0070238B"/>
    <w:rsid w:val="007027BC"/>
    <w:rsid w:val="00702950"/>
    <w:rsid w:val="007029A4"/>
    <w:rsid w:val="00702D29"/>
    <w:rsid w:val="0070320D"/>
    <w:rsid w:val="007032A2"/>
    <w:rsid w:val="0070340F"/>
    <w:rsid w:val="0070400D"/>
    <w:rsid w:val="007044A9"/>
    <w:rsid w:val="0070471B"/>
    <w:rsid w:val="0070479E"/>
    <w:rsid w:val="0070554B"/>
    <w:rsid w:val="00705A53"/>
    <w:rsid w:val="00705E34"/>
    <w:rsid w:val="007069DE"/>
    <w:rsid w:val="00706B7C"/>
    <w:rsid w:val="00706F02"/>
    <w:rsid w:val="00706FB3"/>
    <w:rsid w:val="007075D5"/>
    <w:rsid w:val="00707E2D"/>
    <w:rsid w:val="0071057C"/>
    <w:rsid w:val="00710EFA"/>
    <w:rsid w:val="007112A9"/>
    <w:rsid w:val="00711DE1"/>
    <w:rsid w:val="00711EB4"/>
    <w:rsid w:val="00712005"/>
    <w:rsid w:val="00712308"/>
    <w:rsid w:val="0071288A"/>
    <w:rsid w:val="00712FB4"/>
    <w:rsid w:val="00713026"/>
    <w:rsid w:val="00713236"/>
    <w:rsid w:val="0071376A"/>
    <w:rsid w:val="0071385A"/>
    <w:rsid w:val="00713AD6"/>
    <w:rsid w:val="00713CC7"/>
    <w:rsid w:val="00713F02"/>
    <w:rsid w:val="00714A24"/>
    <w:rsid w:val="00714C76"/>
    <w:rsid w:val="007151DA"/>
    <w:rsid w:val="00715F8E"/>
    <w:rsid w:val="00716B80"/>
    <w:rsid w:val="00716C04"/>
    <w:rsid w:val="00716E5E"/>
    <w:rsid w:val="00717373"/>
    <w:rsid w:val="0071786A"/>
    <w:rsid w:val="007201F1"/>
    <w:rsid w:val="00720806"/>
    <w:rsid w:val="00720A00"/>
    <w:rsid w:val="00720BE8"/>
    <w:rsid w:val="00720E72"/>
    <w:rsid w:val="0072107F"/>
    <w:rsid w:val="007214CF"/>
    <w:rsid w:val="00721618"/>
    <w:rsid w:val="00721C91"/>
    <w:rsid w:val="007229F7"/>
    <w:rsid w:val="00722B93"/>
    <w:rsid w:val="00722D0F"/>
    <w:rsid w:val="00722DC8"/>
    <w:rsid w:val="007230AF"/>
    <w:rsid w:val="00723188"/>
    <w:rsid w:val="0072364A"/>
    <w:rsid w:val="0072422C"/>
    <w:rsid w:val="00724AE5"/>
    <w:rsid w:val="00724B89"/>
    <w:rsid w:val="007250D0"/>
    <w:rsid w:val="0072536A"/>
    <w:rsid w:val="0072544F"/>
    <w:rsid w:val="0072547F"/>
    <w:rsid w:val="00725CA7"/>
    <w:rsid w:val="007266A8"/>
    <w:rsid w:val="00726904"/>
    <w:rsid w:val="0072704E"/>
    <w:rsid w:val="00727A35"/>
    <w:rsid w:val="00727F49"/>
    <w:rsid w:val="007305E6"/>
    <w:rsid w:val="0073069F"/>
    <w:rsid w:val="00732250"/>
    <w:rsid w:val="0073261F"/>
    <w:rsid w:val="00732CBC"/>
    <w:rsid w:val="00733EC9"/>
    <w:rsid w:val="0073450C"/>
    <w:rsid w:val="0073491D"/>
    <w:rsid w:val="00734CCA"/>
    <w:rsid w:val="00734DEB"/>
    <w:rsid w:val="007359E4"/>
    <w:rsid w:val="00735A6E"/>
    <w:rsid w:val="007368DB"/>
    <w:rsid w:val="00736A3E"/>
    <w:rsid w:val="00736D5E"/>
    <w:rsid w:val="00737236"/>
    <w:rsid w:val="007373D1"/>
    <w:rsid w:val="007375AF"/>
    <w:rsid w:val="0073792C"/>
    <w:rsid w:val="00737A66"/>
    <w:rsid w:val="00737C50"/>
    <w:rsid w:val="007402A7"/>
    <w:rsid w:val="0074062F"/>
    <w:rsid w:val="007417A2"/>
    <w:rsid w:val="00741BD3"/>
    <w:rsid w:val="007429A9"/>
    <w:rsid w:val="007433A6"/>
    <w:rsid w:val="00743BCC"/>
    <w:rsid w:val="00743CE7"/>
    <w:rsid w:val="0074428D"/>
    <w:rsid w:val="007449B6"/>
    <w:rsid w:val="00745EA5"/>
    <w:rsid w:val="00746024"/>
    <w:rsid w:val="007460C2"/>
    <w:rsid w:val="00746593"/>
    <w:rsid w:val="007467DD"/>
    <w:rsid w:val="00746879"/>
    <w:rsid w:val="00746B0F"/>
    <w:rsid w:val="00746FD1"/>
    <w:rsid w:val="00747019"/>
    <w:rsid w:val="00747173"/>
    <w:rsid w:val="00747BC0"/>
    <w:rsid w:val="00747FE8"/>
    <w:rsid w:val="0075022C"/>
    <w:rsid w:val="00750310"/>
    <w:rsid w:val="007504F9"/>
    <w:rsid w:val="007507BC"/>
    <w:rsid w:val="0075115A"/>
    <w:rsid w:val="00751BEB"/>
    <w:rsid w:val="00751C62"/>
    <w:rsid w:val="00751E51"/>
    <w:rsid w:val="00751E5B"/>
    <w:rsid w:val="0075200E"/>
    <w:rsid w:val="007521C3"/>
    <w:rsid w:val="007522B3"/>
    <w:rsid w:val="0075258A"/>
    <w:rsid w:val="0075276F"/>
    <w:rsid w:val="007527BC"/>
    <w:rsid w:val="00753367"/>
    <w:rsid w:val="00754E6E"/>
    <w:rsid w:val="007553ED"/>
    <w:rsid w:val="0075589D"/>
    <w:rsid w:val="00756D3B"/>
    <w:rsid w:val="0075733D"/>
    <w:rsid w:val="00760BC7"/>
    <w:rsid w:val="00761470"/>
    <w:rsid w:val="007614A7"/>
    <w:rsid w:val="00761650"/>
    <w:rsid w:val="0076191A"/>
    <w:rsid w:val="00761EF7"/>
    <w:rsid w:val="00761FB2"/>
    <w:rsid w:val="007625D8"/>
    <w:rsid w:val="00762DC3"/>
    <w:rsid w:val="007645DD"/>
    <w:rsid w:val="00764718"/>
    <w:rsid w:val="007647C3"/>
    <w:rsid w:val="00764919"/>
    <w:rsid w:val="00764C38"/>
    <w:rsid w:val="00764FA0"/>
    <w:rsid w:val="00765167"/>
    <w:rsid w:val="007653F8"/>
    <w:rsid w:val="00766223"/>
    <w:rsid w:val="0076670F"/>
    <w:rsid w:val="00766CC6"/>
    <w:rsid w:val="00766F99"/>
    <w:rsid w:val="007673DE"/>
    <w:rsid w:val="0076786B"/>
    <w:rsid w:val="00767E7F"/>
    <w:rsid w:val="00770752"/>
    <w:rsid w:val="00770DB9"/>
    <w:rsid w:val="00771239"/>
    <w:rsid w:val="007712BD"/>
    <w:rsid w:val="00771738"/>
    <w:rsid w:val="00773EBC"/>
    <w:rsid w:val="00773F12"/>
    <w:rsid w:val="00774821"/>
    <w:rsid w:val="00775072"/>
    <w:rsid w:val="0077537A"/>
    <w:rsid w:val="00776575"/>
    <w:rsid w:val="00776858"/>
    <w:rsid w:val="00777093"/>
    <w:rsid w:val="00777476"/>
    <w:rsid w:val="00777536"/>
    <w:rsid w:val="007778C8"/>
    <w:rsid w:val="00777A6C"/>
    <w:rsid w:val="007806EB"/>
    <w:rsid w:val="007809B6"/>
    <w:rsid w:val="007819B4"/>
    <w:rsid w:val="0078214E"/>
    <w:rsid w:val="00782941"/>
    <w:rsid w:val="00782B76"/>
    <w:rsid w:val="00782FD9"/>
    <w:rsid w:val="007834D0"/>
    <w:rsid w:val="007842C3"/>
    <w:rsid w:val="00785910"/>
    <w:rsid w:val="0078684A"/>
    <w:rsid w:val="00786D77"/>
    <w:rsid w:val="00786F73"/>
    <w:rsid w:val="007870A3"/>
    <w:rsid w:val="00787A3B"/>
    <w:rsid w:val="00790AA8"/>
    <w:rsid w:val="00791B20"/>
    <w:rsid w:val="00792286"/>
    <w:rsid w:val="007923CC"/>
    <w:rsid w:val="0079245D"/>
    <w:rsid w:val="007927CB"/>
    <w:rsid w:val="00792958"/>
    <w:rsid w:val="007931AA"/>
    <w:rsid w:val="00793212"/>
    <w:rsid w:val="007933E0"/>
    <w:rsid w:val="007933F9"/>
    <w:rsid w:val="00793B51"/>
    <w:rsid w:val="0079402B"/>
    <w:rsid w:val="00794432"/>
    <w:rsid w:val="007947E6"/>
    <w:rsid w:val="00795260"/>
    <w:rsid w:val="00795697"/>
    <w:rsid w:val="00795829"/>
    <w:rsid w:val="00795E06"/>
    <w:rsid w:val="0079611F"/>
    <w:rsid w:val="00796415"/>
    <w:rsid w:val="00796947"/>
    <w:rsid w:val="00796F82"/>
    <w:rsid w:val="0079774C"/>
    <w:rsid w:val="00797B36"/>
    <w:rsid w:val="00797BD4"/>
    <w:rsid w:val="00797D8A"/>
    <w:rsid w:val="007A1063"/>
    <w:rsid w:val="007A1189"/>
    <w:rsid w:val="007A1730"/>
    <w:rsid w:val="007A2154"/>
    <w:rsid w:val="007A325B"/>
    <w:rsid w:val="007A33F2"/>
    <w:rsid w:val="007A3550"/>
    <w:rsid w:val="007A4069"/>
    <w:rsid w:val="007A4319"/>
    <w:rsid w:val="007A445E"/>
    <w:rsid w:val="007A488F"/>
    <w:rsid w:val="007A4B11"/>
    <w:rsid w:val="007A54F5"/>
    <w:rsid w:val="007A61C3"/>
    <w:rsid w:val="007A65AD"/>
    <w:rsid w:val="007A6824"/>
    <w:rsid w:val="007A6D37"/>
    <w:rsid w:val="007A6D43"/>
    <w:rsid w:val="007A6EEC"/>
    <w:rsid w:val="007A723B"/>
    <w:rsid w:val="007A7923"/>
    <w:rsid w:val="007B0719"/>
    <w:rsid w:val="007B0BEE"/>
    <w:rsid w:val="007B0D68"/>
    <w:rsid w:val="007B118E"/>
    <w:rsid w:val="007B2231"/>
    <w:rsid w:val="007B2282"/>
    <w:rsid w:val="007B2322"/>
    <w:rsid w:val="007B2790"/>
    <w:rsid w:val="007B2DCC"/>
    <w:rsid w:val="007B2E37"/>
    <w:rsid w:val="007B3BDA"/>
    <w:rsid w:val="007B4123"/>
    <w:rsid w:val="007B43E9"/>
    <w:rsid w:val="007B4524"/>
    <w:rsid w:val="007B46DE"/>
    <w:rsid w:val="007B5740"/>
    <w:rsid w:val="007B5875"/>
    <w:rsid w:val="007B59A8"/>
    <w:rsid w:val="007B59AD"/>
    <w:rsid w:val="007B5A85"/>
    <w:rsid w:val="007B5E0F"/>
    <w:rsid w:val="007B5F7E"/>
    <w:rsid w:val="007B6103"/>
    <w:rsid w:val="007B6982"/>
    <w:rsid w:val="007B72F9"/>
    <w:rsid w:val="007C0567"/>
    <w:rsid w:val="007C0A6B"/>
    <w:rsid w:val="007C0CEF"/>
    <w:rsid w:val="007C0FD7"/>
    <w:rsid w:val="007C16B3"/>
    <w:rsid w:val="007C1CF4"/>
    <w:rsid w:val="007C1EF3"/>
    <w:rsid w:val="007C2D43"/>
    <w:rsid w:val="007C4247"/>
    <w:rsid w:val="007C4527"/>
    <w:rsid w:val="007C495F"/>
    <w:rsid w:val="007C4D25"/>
    <w:rsid w:val="007C55AF"/>
    <w:rsid w:val="007C571C"/>
    <w:rsid w:val="007C67C5"/>
    <w:rsid w:val="007C6E1B"/>
    <w:rsid w:val="007D02CD"/>
    <w:rsid w:val="007D035D"/>
    <w:rsid w:val="007D08A9"/>
    <w:rsid w:val="007D1C65"/>
    <w:rsid w:val="007D1FE2"/>
    <w:rsid w:val="007D212C"/>
    <w:rsid w:val="007D2EEC"/>
    <w:rsid w:val="007D2F7A"/>
    <w:rsid w:val="007D2FDB"/>
    <w:rsid w:val="007D324F"/>
    <w:rsid w:val="007D34C0"/>
    <w:rsid w:val="007D39E0"/>
    <w:rsid w:val="007D4B26"/>
    <w:rsid w:val="007D4C91"/>
    <w:rsid w:val="007D501E"/>
    <w:rsid w:val="007D5AD8"/>
    <w:rsid w:val="007D600F"/>
    <w:rsid w:val="007D6389"/>
    <w:rsid w:val="007D64B6"/>
    <w:rsid w:val="007D75B1"/>
    <w:rsid w:val="007D7D82"/>
    <w:rsid w:val="007D7D8C"/>
    <w:rsid w:val="007D7DE4"/>
    <w:rsid w:val="007E0221"/>
    <w:rsid w:val="007E053C"/>
    <w:rsid w:val="007E18EB"/>
    <w:rsid w:val="007E1D44"/>
    <w:rsid w:val="007E24E8"/>
    <w:rsid w:val="007E26B7"/>
    <w:rsid w:val="007E427C"/>
    <w:rsid w:val="007E4DDE"/>
    <w:rsid w:val="007E4E57"/>
    <w:rsid w:val="007E5522"/>
    <w:rsid w:val="007E582F"/>
    <w:rsid w:val="007E5C60"/>
    <w:rsid w:val="007E6127"/>
    <w:rsid w:val="007E6F75"/>
    <w:rsid w:val="007F0124"/>
    <w:rsid w:val="007F0970"/>
    <w:rsid w:val="007F0AD3"/>
    <w:rsid w:val="007F0E92"/>
    <w:rsid w:val="007F1009"/>
    <w:rsid w:val="007F137B"/>
    <w:rsid w:val="007F162C"/>
    <w:rsid w:val="007F1C95"/>
    <w:rsid w:val="007F27E3"/>
    <w:rsid w:val="007F34A0"/>
    <w:rsid w:val="007F3F0C"/>
    <w:rsid w:val="007F42D0"/>
    <w:rsid w:val="007F466B"/>
    <w:rsid w:val="007F4875"/>
    <w:rsid w:val="007F489F"/>
    <w:rsid w:val="007F48DD"/>
    <w:rsid w:val="007F5109"/>
    <w:rsid w:val="007F5737"/>
    <w:rsid w:val="007F606B"/>
    <w:rsid w:val="007F6292"/>
    <w:rsid w:val="007F6ECA"/>
    <w:rsid w:val="007F73A9"/>
    <w:rsid w:val="007F740D"/>
    <w:rsid w:val="007F75B5"/>
    <w:rsid w:val="007F7A61"/>
    <w:rsid w:val="007F7BEF"/>
    <w:rsid w:val="00800494"/>
    <w:rsid w:val="00800BD0"/>
    <w:rsid w:val="00801C22"/>
    <w:rsid w:val="0080244F"/>
    <w:rsid w:val="00803133"/>
    <w:rsid w:val="00803346"/>
    <w:rsid w:val="008035E2"/>
    <w:rsid w:val="0080388E"/>
    <w:rsid w:val="00803EEA"/>
    <w:rsid w:val="008042A2"/>
    <w:rsid w:val="008052A0"/>
    <w:rsid w:val="00805862"/>
    <w:rsid w:val="0080608C"/>
    <w:rsid w:val="008064E3"/>
    <w:rsid w:val="008067B2"/>
    <w:rsid w:val="008069AB"/>
    <w:rsid w:val="00807186"/>
    <w:rsid w:val="008106F5"/>
    <w:rsid w:val="00810799"/>
    <w:rsid w:val="00810943"/>
    <w:rsid w:val="0081094F"/>
    <w:rsid w:val="00810D4C"/>
    <w:rsid w:val="00810E94"/>
    <w:rsid w:val="00811423"/>
    <w:rsid w:val="0081250E"/>
    <w:rsid w:val="008125FD"/>
    <w:rsid w:val="008129C5"/>
    <w:rsid w:val="00812A0D"/>
    <w:rsid w:val="008132CE"/>
    <w:rsid w:val="008136C3"/>
    <w:rsid w:val="008143B4"/>
    <w:rsid w:val="00814CA5"/>
    <w:rsid w:val="008154C4"/>
    <w:rsid w:val="00815A42"/>
    <w:rsid w:val="00815F62"/>
    <w:rsid w:val="00816564"/>
    <w:rsid w:val="0081678F"/>
    <w:rsid w:val="008167D8"/>
    <w:rsid w:val="00816DBC"/>
    <w:rsid w:val="00817427"/>
    <w:rsid w:val="00817A00"/>
    <w:rsid w:val="00817D69"/>
    <w:rsid w:val="00817FD9"/>
    <w:rsid w:val="008187C9"/>
    <w:rsid w:val="00820025"/>
    <w:rsid w:val="00820894"/>
    <w:rsid w:val="00820A96"/>
    <w:rsid w:val="00820E34"/>
    <w:rsid w:val="0082244B"/>
    <w:rsid w:val="0082304B"/>
    <w:rsid w:val="008231BE"/>
    <w:rsid w:val="0082338F"/>
    <w:rsid w:val="008245C0"/>
    <w:rsid w:val="00824A2F"/>
    <w:rsid w:val="00825366"/>
    <w:rsid w:val="0082557A"/>
    <w:rsid w:val="00825C10"/>
    <w:rsid w:val="00825F30"/>
    <w:rsid w:val="00826038"/>
    <w:rsid w:val="0082627D"/>
    <w:rsid w:val="0082634C"/>
    <w:rsid w:val="00826BBE"/>
    <w:rsid w:val="008274B3"/>
    <w:rsid w:val="0082754F"/>
    <w:rsid w:val="00827716"/>
    <w:rsid w:val="00827C8D"/>
    <w:rsid w:val="0083057B"/>
    <w:rsid w:val="008308DF"/>
    <w:rsid w:val="00830AC8"/>
    <w:rsid w:val="00831847"/>
    <w:rsid w:val="008319FA"/>
    <w:rsid w:val="00831D37"/>
    <w:rsid w:val="00831F9A"/>
    <w:rsid w:val="00832345"/>
    <w:rsid w:val="008326E9"/>
    <w:rsid w:val="0083444C"/>
    <w:rsid w:val="00834814"/>
    <w:rsid w:val="00834A78"/>
    <w:rsid w:val="00834AD6"/>
    <w:rsid w:val="00834DD6"/>
    <w:rsid w:val="00834EBB"/>
    <w:rsid w:val="00835139"/>
    <w:rsid w:val="0083515A"/>
    <w:rsid w:val="00835731"/>
    <w:rsid w:val="00835B12"/>
    <w:rsid w:val="008361AC"/>
    <w:rsid w:val="008362AC"/>
    <w:rsid w:val="00836FE2"/>
    <w:rsid w:val="0083714F"/>
    <w:rsid w:val="00837435"/>
    <w:rsid w:val="0083766C"/>
    <w:rsid w:val="00837C3C"/>
    <w:rsid w:val="00840267"/>
    <w:rsid w:val="008406A0"/>
    <w:rsid w:val="00840A87"/>
    <w:rsid w:val="00842157"/>
    <w:rsid w:val="008421D9"/>
    <w:rsid w:val="00842F90"/>
    <w:rsid w:val="0084350B"/>
    <w:rsid w:val="00843943"/>
    <w:rsid w:val="00843C35"/>
    <w:rsid w:val="00843C58"/>
    <w:rsid w:val="00843EA2"/>
    <w:rsid w:val="008441C6"/>
    <w:rsid w:val="0084446B"/>
    <w:rsid w:val="0084565A"/>
    <w:rsid w:val="0084584E"/>
    <w:rsid w:val="008458BE"/>
    <w:rsid w:val="008459D4"/>
    <w:rsid w:val="00845AAC"/>
    <w:rsid w:val="00845D50"/>
    <w:rsid w:val="00846119"/>
    <w:rsid w:val="0084614F"/>
    <w:rsid w:val="008466E9"/>
    <w:rsid w:val="008469F0"/>
    <w:rsid w:val="00846EAB"/>
    <w:rsid w:val="00847765"/>
    <w:rsid w:val="008478A8"/>
    <w:rsid w:val="0085059E"/>
    <w:rsid w:val="00850B6C"/>
    <w:rsid w:val="00851507"/>
    <w:rsid w:val="00851A6A"/>
    <w:rsid w:val="008522D1"/>
    <w:rsid w:val="008524FA"/>
    <w:rsid w:val="00853768"/>
    <w:rsid w:val="00853D65"/>
    <w:rsid w:val="00853E4D"/>
    <w:rsid w:val="00854580"/>
    <w:rsid w:val="00854658"/>
    <w:rsid w:val="008549AD"/>
    <w:rsid w:val="00854D32"/>
    <w:rsid w:val="0085555E"/>
    <w:rsid w:val="00855727"/>
    <w:rsid w:val="00855A14"/>
    <w:rsid w:val="00856363"/>
    <w:rsid w:val="00856C8F"/>
    <w:rsid w:val="0085704C"/>
    <w:rsid w:val="00857217"/>
    <w:rsid w:val="00857413"/>
    <w:rsid w:val="008577C4"/>
    <w:rsid w:val="008602FB"/>
    <w:rsid w:val="00860471"/>
    <w:rsid w:val="00861C50"/>
    <w:rsid w:val="0086291B"/>
    <w:rsid w:val="00863069"/>
    <w:rsid w:val="008639E6"/>
    <w:rsid w:val="00863FBB"/>
    <w:rsid w:val="00864582"/>
    <w:rsid w:val="00864D87"/>
    <w:rsid w:val="00864E2A"/>
    <w:rsid w:val="00864F12"/>
    <w:rsid w:val="0086559B"/>
    <w:rsid w:val="00866617"/>
    <w:rsid w:val="008666F5"/>
    <w:rsid w:val="00866A1E"/>
    <w:rsid w:val="00866FFB"/>
    <w:rsid w:val="0086709C"/>
    <w:rsid w:val="00867755"/>
    <w:rsid w:val="0086776E"/>
    <w:rsid w:val="00867ACC"/>
    <w:rsid w:val="00867CC9"/>
    <w:rsid w:val="0087042F"/>
    <w:rsid w:val="00870822"/>
    <w:rsid w:val="00870C86"/>
    <w:rsid w:val="00870F56"/>
    <w:rsid w:val="00870FA5"/>
    <w:rsid w:val="008716DD"/>
    <w:rsid w:val="0087193D"/>
    <w:rsid w:val="00871D19"/>
    <w:rsid w:val="00872994"/>
    <w:rsid w:val="00872A86"/>
    <w:rsid w:val="00873355"/>
    <w:rsid w:val="00873844"/>
    <w:rsid w:val="0087418F"/>
    <w:rsid w:val="00874233"/>
    <w:rsid w:val="00875597"/>
    <w:rsid w:val="00875675"/>
    <w:rsid w:val="008757DD"/>
    <w:rsid w:val="00875840"/>
    <w:rsid w:val="008762EB"/>
    <w:rsid w:val="00876A26"/>
    <w:rsid w:val="00876CF6"/>
    <w:rsid w:val="0087735A"/>
    <w:rsid w:val="00877FBE"/>
    <w:rsid w:val="00881109"/>
    <w:rsid w:val="00882432"/>
    <w:rsid w:val="008829AE"/>
    <w:rsid w:val="00882B58"/>
    <w:rsid w:val="00883012"/>
    <w:rsid w:val="00884799"/>
    <w:rsid w:val="008848F8"/>
    <w:rsid w:val="0088513D"/>
    <w:rsid w:val="0088583E"/>
    <w:rsid w:val="0088598B"/>
    <w:rsid w:val="00885BFA"/>
    <w:rsid w:val="00885C9A"/>
    <w:rsid w:val="00885F69"/>
    <w:rsid w:val="008869CD"/>
    <w:rsid w:val="00886A8F"/>
    <w:rsid w:val="00887819"/>
    <w:rsid w:val="00887B68"/>
    <w:rsid w:val="0089172A"/>
    <w:rsid w:val="00891797"/>
    <w:rsid w:val="00891EAB"/>
    <w:rsid w:val="00891F83"/>
    <w:rsid w:val="008927B5"/>
    <w:rsid w:val="00892ADE"/>
    <w:rsid w:val="00892B99"/>
    <w:rsid w:val="00892E9D"/>
    <w:rsid w:val="008930A6"/>
    <w:rsid w:val="00893389"/>
    <w:rsid w:val="00893970"/>
    <w:rsid w:val="00893F05"/>
    <w:rsid w:val="00893F3A"/>
    <w:rsid w:val="0089452E"/>
    <w:rsid w:val="00894547"/>
    <w:rsid w:val="0089473B"/>
    <w:rsid w:val="00894EE1"/>
    <w:rsid w:val="008960AC"/>
    <w:rsid w:val="008960F4"/>
    <w:rsid w:val="00896FD6"/>
    <w:rsid w:val="008975A6"/>
    <w:rsid w:val="00897E90"/>
    <w:rsid w:val="008A0A40"/>
    <w:rsid w:val="008A1D21"/>
    <w:rsid w:val="008A28B3"/>
    <w:rsid w:val="008A2CCB"/>
    <w:rsid w:val="008A3004"/>
    <w:rsid w:val="008A43DA"/>
    <w:rsid w:val="008A43ED"/>
    <w:rsid w:val="008A4566"/>
    <w:rsid w:val="008A4699"/>
    <w:rsid w:val="008A49DF"/>
    <w:rsid w:val="008A4F32"/>
    <w:rsid w:val="008A50A0"/>
    <w:rsid w:val="008A54A6"/>
    <w:rsid w:val="008A569D"/>
    <w:rsid w:val="008A5D50"/>
    <w:rsid w:val="008A6005"/>
    <w:rsid w:val="008A61EB"/>
    <w:rsid w:val="008A6603"/>
    <w:rsid w:val="008A6BAA"/>
    <w:rsid w:val="008A70F7"/>
    <w:rsid w:val="008A732F"/>
    <w:rsid w:val="008A7346"/>
    <w:rsid w:val="008A7621"/>
    <w:rsid w:val="008A779E"/>
    <w:rsid w:val="008A7B92"/>
    <w:rsid w:val="008B028B"/>
    <w:rsid w:val="008B06B2"/>
    <w:rsid w:val="008B0AFA"/>
    <w:rsid w:val="008B0B3A"/>
    <w:rsid w:val="008B1001"/>
    <w:rsid w:val="008B180F"/>
    <w:rsid w:val="008B1EB4"/>
    <w:rsid w:val="008B2050"/>
    <w:rsid w:val="008B2491"/>
    <w:rsid w:val="008B26EA"/>
    <w:rsid w:val="008B2BDF"/>
    <w:rsid w:val="008B323F"/>
    <w:rsid w:val="008B36D3"/>
    <w:rsid w:val="008B4062"/>
    <w:rsid w:val="008B555F"/>
    <w:rsid w:val="008B5E58"/>
    <w:rsid w:val="008B6B96"/>
    <w:rsid w:val="008B75A3"/>
    <w:rsid w:val="008B7806"/>
    <w:rsid w:val="008B7FCC"/>
    <w:rsid w:val="008C05CE"/>
    <w:rsid w:val="008C0992"/>
    <w:rsid w:val="008C121A"/>
    <w:rsid w:val="008C253B"/>
    <w:rsid w:val="008C25F5"/>
    <w:rsid w:val="008C26E8"/>
    <w:rsid w:val="008C2F83"/>
    <w:rsid w:val="008C2FBA"/>
    <w:rsid w:val="008C30B3"/>
    <w:rsid w:val="008C317B"/>
    <w:rsid w:val="008C3188"/>
    <w:rsid w:val="008C320A"/>
    <w:rsid w:val="008C33F1"/>
    <w:rsid w:val="008C3ECA"/>
    <w:rsid w:val="008C41BB"/>
    <w:rsid w:val="008C5035"/>
    <w:rsid w:val="008C5052"/>
    <w:rsid w:val="008C51B3"/>
    <w:rsid w:val="008C51DB"/>
    <w:rsid w:val="008C5248"/>
    <w:rsid w:val="008C5C58"/>
    <w:rsid w:val="008C5DFC"/>
    <w:rsid w:val="008C6BDE"/>
    <w:rsid w:val="008C775C"/>
    <w:rsid w:val="008C7965"/>
    <w:rsid w:val="008D00F3"/>
    <w:rsid w:val="008D0DFB"/>
    <w:rsid w:val="008D17CB"/>
    <w:rsid w:val="008D1B6A"/>
    <w:rsid w:val="008D1D29"/>
    <w:rsid w:val="008D224C"/>
    <w:rsid w:val="008D2685"/>
    <w:rsid w:val="008D2709"/>
    <w:rsid w:val="008D2992"/>
    <w:rsid w:val="008D29DE"/>
    <w:rsid w:val="008D368D"/>
    <w:rsid w:val="008D3EA2"/>
    <w:rsid w:val="008D40E2"/>
    <w:rsid w:val="008D49FD"/>
    <w:rsid w:val="008D5070"/>
    <w:rsid w:val="008D541C"/>
    <w:rsid w:val="008D55CA"/>
    <w:rsid w:val="008D5A14"/>
    <w:rsid w:val="008D634A"/>
    <w:rsid w:val="008D6BA2"/>
    <w:rsid w:val="008D6C2B"/>
    <w:rsid w:val="008D6E77"/>
    <w:rsid w:val="008D7B63"/>
    <w:rsid w:val="008E0746"/>
    <w:rsid w:val="008E1E71"/>
    <w:rsid w:val="008E2227"/>
    <w:rsid w:val="008E2467"/>
    <w:rsid w:val="008E2EFB"/>
    <w:rsid w:val="008E335F"/>
    <w:rsid w:val="008E35AE"/>
    <w:rsid w:val="008E4DE5"/>
    <w:rsid w:val="008E590E"/>
    <w:rsid w:val="008E5B77"/>
    <w:rsid w:val="008E5C4D"/>
    <w:rsid w:val="008E62E8"/>
    <w:rsid w:val="008E782F"/>
    <w:rsid w:val="008E7C94"/>
    <w:rsid w:val="008E7F0D"/>
    <w:rsid w:val="008E7F60"/>
    <w:rsid w:val="008F0E37"/>
    <w:rsid w:val="008F1566"/>
    <w:rsid w:val="008F2172"/>
    <w:rsid w:val="008F266E"/>
    <w:rsid w:val="008F32EE"/>
    <w:rsid w:val="008F33BA"/>
    <w:rsid w:val="008F3B4C"/>
    <w:rsid w:val="008F45F8"/>
    <w:rsid w:val="008F4652"/>
    <w:rsid w:val="008F5661"/>
    <w:rsid w:val="008F62F6"/>
    <w:rsid w:val="008F7766"/>
    <w:rsid w:val="008F7B7D"/>
    <w:rsid w:val="00900046"/>
    <w:rsid w:val="009003A5"/>
    <w:rsid w:val="009005A8"/>
    <w:rsid w:val="00900AD9"/>
    <w:rsid w:val="00900BF1"/>
    <w:rsid w:val="00900CF0"/>
    <w:rsid w:val="0090127C"/>
    <w:rsid w:val="009013B5"/>
    <w:rsid w:val="00901DC8"/>
    <w:rsid w:val="00901F8F"/>
    <w:rsid w:val="0090260A"/>
    <w:rsid w:val="00902739"/>
    <w:rsid w:val="00902DF5"/>
    <w:rsid w:val="00903643"/>
    <w:rsid w:val="009043D7"/>
    <w:rsid w:val="009047EF"/>
    <w:rsid w:val="009048FF"/>
    <w:rsid w:val="00904A85"/>
    <w:rsid w:val="00904D57"/>
    <w:rsid w:val="00904E74"/>
    <w:rsid w:val="00905108"/>
    <w:rsid w:val="00905383"/>
    <w:rsid w:val="00905953"/>
    <w:rsid w:val="00905CC2"/>
    <w:rsid w:val="00905F50"/>
    <w:rsid w:val="0090640A"/>
    <w:rsid w:val="009064ED"/>
    <w:rsid w:val="0090654A"/>
    <w:rsid w:val="00906768"/>
    <w:rsid w:val="009067D7"/>
    <w:rsid w:val="00906B7F"/>
    <w:rsid w:val="00906BDE"/>
    <w:rsid w:val="00906E4A"/>
    <w:rsid w:val="00906F2A"/>
    <w:rsid w:val="009073E1"/>
    <w:rsid w:val="00907E7D"/>
    <w:rsid w:val="00910F26"/>
    <w:rsid w:val="00911724"/>
    <w:rsid w:val="00912E7A"/>
    <w:rsid w:val="00912FAE"/>
    <w:rsid w:val="009131A6"/>
    <w:rsid w:val="009133DF"/>
    <w:rsid w:val="00913561"/>
    <w:rsid w:val="00913F1C"/>
    <w:rsid w:val="00913FC6"/>
    <w:rsid w:val="009144C4"/>
    <w:rsid w:val="009149AD"/>
    <w:rsid w:val="00914E3D"/>
    <w:rsid w:val="00914E6E"/>
    <w:rsid w:val="00914E92"/>
    <w:rsid w:val="00915871"/>
    <w:rsid w:val="00915AB3"/>
    <w:rsid w:val="00916823"/>
    <w:rsid w:val="00916BAD"/>
    <w:rsid w:val="009172A2"/>
    <w:rsid w:val="009178F9"/>
    <w:rsid w:val="00917C4E"/>
    <w:rsid w:val="0092016E"/>
    <w:rsid w:val="009201E9"/>
    <w:rsid w:val="0092034C"/>
    <w:rsid w:val="009210C3"/>
    <w:rsid w:val="009213E7"/>
    <w:rsid w:val="0092157C"/>
    <w:rsid w:val="009217F2"/>
    <w:rsid w:val="00921B90"/>
    <w:rsid w:val="009221B0"/>
    <w:rsid w:val="009224C9"/>
    <w:rsid w:val="00922549"/>
    <w:rsid w:val="00922C91"/>
    <w:rsid w:val="00922C92"/>
    <w:rsid w:val="00922EB9"/>
    <w:rsid w:val="00922FE9"/>
    <w:rsid w:val="009231A9"/>
    <w:rsid w:val="0092339A"/>
    <w:rsid w:val="0092372C"/>
    <w:rsid w:val="0092387C"/>
    <w:rsid w:val="00923B5A"/>
    <w:rsid w:val="00924159"/>
    <w:rsid w:val="009242EB"/>
    <w:rsid w:val="00924B41"/>
    <w:rsid w:val="00925264"/>
    <w:rsid w:val="00925565"/>
    <w:rsid w:val="0092627B"/>
    <w:rsid w:val="00926AB7"/>
    <w:rsid w:val="00926DF5"/>
    <w:rsid w:val="00927690"/>
    <w:rsid w:val="009303FC"/>
    <w:rsid w:val="00930D12"/>
    <w:rsid w:val="00930DF2"/>
    <w:rsid w:val="0093126B"/>
    <w:rsid w:val="00931409"/>
    <w:rsid w:val="0093253E"/>
    <w:rsid w:val="00932692"/>
    <w:rsid w:val="00932EB9"/>
    <w:rsid w:val="00932EE5"/>
    <w:rsid w:val="00932F36"/>
    <w:rsid w:val="00932F52"/>
    <w:rsid w:val="0093304E"/>
    <w:rsid w:val="00933530"/>
    <w:rsid w:val="00933C2B"/>
    <w:rsid w:val="00933D60"/>
    <w:rsid w:val="00934169"/>
    <w:rsid w:val="009341AD"/>
    <w:rsid w:val="00934290"/>
    <w:rsid w:val="00934497"/>
    <w:rsid w:val="00934998"/>
    <w:rsid w:val="009352F7"/>
    <w:rsid w:val="0093548C"/>
    <w:rsid w:val="00935778"/>
    <w:rsid w:val="009369B6"/>
    <w:rsid w:val="00936A7E"/>
    <w:rsid w:val="00936C95"/>
    <w:rsid w:val="009373E0"/>
    <w:rsid w:val="00937440"/>
    <w:rsid w:val="009375CA"/>
    <w:rsid w:val="00937BCB"/>
    <w:rsid w:val="00940A3D"/>
    <w:rsid w:val="00940CB3"/>
    <w:rsid w:val="00941049"/>
    <w:rsid w:val="0094140B"/>
    <w:rsid w:val="00941C9B"/>
    <w:rsid w:val="00941DF4"/>
    <w:rsid w:val="00941FA5"/>
    <w:rsid w:val="00941FE5"/>
    <w:rsid w:val="00943B57"/>
    <w:rsid w:val="00943C7F"/>
    <w:rsid w:val="00943F17"/>
    <w:rsid w:val="009447A5"/>
    <w:rsid w:val="00944C0B"/>
    <w:rsid w:val="00944CE7"/>
    <w:rsid w:val="00944F91"/>
    <w:rsid w:val="00945301"/>
    <w:rsid w:val="009457BC"/>
    <w:rsid w:val="00945964"/>
    <w:rsid w:val="00945BB9"/>
    <w:rsid w:val="00945F33"/>
    <w:rsid w:val="009461D5"/>
    <w:rsid w:val="0094720F"/>
    <w:rsid w:val="00947CF6"/>
    <w:rsid w:val="0095022B"/>
    <w:rsid w:val="00950FAE"/>
    <w:rsid w:val="00951144"/>
    <w:rsid w:val="009517EB"/>
    <w:rsid w:val="00951B41"/>
    <w:rsid w:val="009527D7"/>
    <w:rsid w:val="009529ED"/>
    <w:rsid w:val="00952BE4"/>
    <w:rsid w:val="00952E80"/>
    <w:rsid w:val="009535E6"/>
    <w:rsid w:val="009544F0"/>
    <w:rsid w:val="009555BF"/>
    <w:rsid w:val="00955C56"/>
    <w:rsid w:val="00955DA7"/>
    <w:rsid w:val="009568B4"/>
    <w:rsid w:val="00956BA2"/>
    <w:rsid w:val="00956D39"/>
    <w:rsid w:val="00956F6C"/>
    <w:rsid w:val="00956F80"/>
    <w:rsid w:val="00957D0D"/>
    <w:rsid w:val="00957EA4"/>
    <w:rsid w:val="00960283"/>
    <w:rsid w:val="009602BF"/>
    <w:rsid w:val="0096174C"/>
    <w:rsid w:val="00962563"/>
    <w:rsid w:val="0096256E"/>
    <w:rsid w:val="009625A0"/>
    <w:rsid w:val="00962A07"/>
    <w:rsid w:val="00962B1C"/>
    <w:rsid w:val="00962EA7"/>
    <w:rsid w:val="0096317C"/>
    <w:rsid w:val="0096321F"/>
    <w:rsid w:val="00963906"/>
    <w:rsid w:val="00963A80"/>
    <w:rsid w:val="00963B84"/>
    <w:rsid w:val="00963E21"/>
    <w:rsid w:val="00963EB5"/>
    <w:rsid w:val="009645A3"/>
    <w:rsid w:val="00964804"/>
    <w:rsid w:val="00964B27"/>
    <w:rsid w:val="0096546D"/>
    <w:rsid w:val="00965E73"/>
    <w:rsid w:val="00965F71"/>
    <w:rsid w:val="00966D04"/>
    <w:rsid w:val="00967680"/>
    <w:rsid w:val="00967E5E"/>
    <w:rsid w:val="00970359"/>
    <w:rsid w:val="009704CA"/>
    <w:rsid w:val="00971499"/>
    <w:rsid w:val="00972017"/>
    <w:rsid w:val="009722F7"/>
    <w:rsid w:val="009729A9"/>
    <w:rsid w:val="00972F0B"/>
    <w:rsid w:val="00973017"/>
    <w:rsid w:val="0097366A"/>
    <w:rsid w:val="00973800"/>
    <w:rsid w:val="00974500"/>
    <w:rsid w:val="009749FA"/>
    <w:rsid w:val="009752D0"/>
    <w:rsid w:val="009757C3"/>
    <w:rsid w:val="00975B9C"/>
    <w:rsid w:val="00976E2F"/>
    <w:rsid w:val="009776B0"/>
    <w:rsid w:val="0097788A"/>
    <w:rsid w:val="00977FAE"/>
    <w:rsid w:val="00980096"/>
    <w:rsid w:val="009800B7"/>
    <w:rsid w:val="00980107"/>
    <w:rsid w:val="0098100B"/>
    <w:rsid w:val="009812A8"/>
    <w:rsid w:val="00981D31"/>
    <w:rsid w:val="00982548"/>
    <w:rsid w:val="0098349F"/>
    <w:rsid w:val="00983FA4"/>
    <w:rsid w:val="00984A95"/>
    <w:rsid w:val="00984C6B"/>
    <w:rsid w:val="00984EA6"/>
    <w:rsid w:val="00986416"/>
    <w:rsid w:val="00986797"/>
    <w:rsid w:val="00986A8E"/>
    <w:rsid w:val="00986DB2"/>
    <w:rsid w:val="0098749C"/>
    <w:rsid w:val="00990152"/>
    <w:rsid w:val="00990603"/>
    <w:rsid w:val="00990C98"/>
    <w:rsid w:val="00990D4F"/>
    <w:rsid w:val="00991AC1"/>
    <w:rsid w:val="00992AAD"/>
    <w:rsid w:val="00992BBD"/>
    <w:rsid w:val="0099379A"/>
    <w:rsid w:val="00993A62"/>
    <w:rsid w:val="0099476E"/>
    <w:rsid w:val="00994AB7"/>
    <w:rsid w:val="00994CA7"/>
    <w:rsid w:val="00994DA8"/>
    <w:rsid w:val="00995850"/>
    <w:rsid w:val="00995DB2"/>
    <w:rsid w:val="00995E8F"/>
    <w:rsid w:val="009964EC"/>
    <w:rsid w:val="0099657C"/>
    <w:rsid w:val="00996FB9"/>
    <w:rsid w:val="00997CC3"/>
    <w:rsid w:val="009A0C2B"/>
    <w:rsid w:val="009A146A"/>
    <w:rsid w:val="009A2380"/>
    <w:rsid w:val="009A29D2"/>
    <w:rsid w:val="009A3279"/>
    <w:rsid w:val="009A3481"/>
    <w:rsid w:val="009A3897"/>
    <w:rsid w:val="009A420D"/>
    <w:rsid w:val="009A44A7"/>
    <w:rsid w:val="009A44AD"/>
    <w:rsid w:val="009A4AA0"/>
    <w:rsid w:val="009A4B88"/>
    <w:rsid w:val="009A50FE"/>
    <w:rsid w:val="009A5966"/>
    <w:rsid w:val="009A60E8"/>
    <w:rsid w:val="009A6DB8"/>
    <w:rsid w:val="009A6E0A"/>
    <w:rsid w:val="009A7162"/>
    <w:rsid w:val="009A77C0"/>
    <w:rsid w:val="009A78E6"/>
    <w:rsid w:val="009A7D1C"/>
    <w:rsid w:val="009B0967"/>
    <w:rsid w:val="009B0A26"/>
    <w:rsid w:val="009B1773"/>
    <w:rsid w:val="009B21F0"/>
    <w:rsid w:val="009B30A4"/>
    <w:rsid w:val="009B3595"/>
    <w:rsid w:val="009B36EE"/>
    <w:rsid w:val="009B4E82"/>
    <w:rsid w:val="009B52F3"/>
    <w:rsid w:val="009B54B1"/>
    <w:rsid w:val="009B66E2"/>
    <w:rsid w:val="009B6719"/>
    <w:rsid w:val="009B67D3"/>
    <w:rsid w:val="009B6B55"/>
    <w:rsid w:val="009B6F90"/>
    <w:rsid w:val="009B77D8"/>
    <w:rsid w:val="009B79DC"/>
    <w:rsid w:val="009B7DE1"/>
    <w:rsid w:val="009C006A"/>
    <w:rsid w:val="009C0421"/>
    <w:rsid w:val="009C055E"/>
    <w:rsid w:val="009C112D"/>
    <w:rsid w:val="009C2604"/>
    <w:rsid w:val="009C2A1E"/>
    <w:rsid w:val="009C2D58"/>
    <w:rsid w:val="009C3711"/>
    <w:rsid w:val="009C37EB"/>
    <w:rsid w:val="009C396C"/>
    <w:rsid w:val="009C3D16"/>
    <w:rsid w:val="009C40C2"/>
    <w:rsid w:val="009C4B00"/>
    <w:rsid w:val="009C5B67"/>
    <w:rsid w:val="009C5FD7"/>
    <w:rsid w:val="009C69D0"/>
    <w:rsid w:val="009C767F"/>
    <w:rsid w:val="009C7C66"/>
    <w:rsid w:val="009C7CEC"/>
    <w:rsid w:val="009C7DF2"/>
    <w:rsid w:val="009C7E8B"/>
    <w:rsid w:val="009D018B"/>
    <w:rsid w:val="009D1205"/>
    <w:rsid w:val="009D1700"/>
    <w:rsid w:val="009D1797"/>
    <w:rsid w:val="009D1939"/>
    <w:rsid w:val="009D1BFC"/>
    <w:rsid w:val="009D209E"/>
    <w:rsid w:val="009D21A5"/>
    <w:rsid w:val="009D25AB"/>
    <w:rsid w:val="009D2CC5"/>
    <w:rsid w:val="009D2CE4"/>
    <w:rsid w:val="009D3052"/>
    <w:rsid w:val="009D375A"/>
    <w:rsid w:val="009D3CEA"/>
    <w:rsid w:val="009D431F"/>
    <w:rsid w:val="009D481C"/>
    <w:rsid w:val="009D4E7F"/>
    <w:rsid w:val="009D51D5"/>
    <w:rsid w:val="009D5C02"/>
    <w:rsid w:val="009D648C"/>
    <w:rsid w:val="009D6736"/>
    <w:rsid w:val="009D68F4"/>
    <w:rsid w:val="009D76E5"/>
    <w:rsid w:val="009D7BB3"/>
    <w:rsid w:val="009E0052"/>
    <w:rsid w:val="009E0A2D"/>
    <w:rsid w:val="009E131B"/>
    <w:rsid w:val="009E2270"/>
    <w:rsid w:val="009E25A1"/>
    <w:rsid w:val="009E289F"/>
    <w:rsid w:val="009E2FF9"/>
    <w:rsid w:val="009E3130"/>
    <w:rsid w:val="009E4FD6"/>
    <w:rsid w:val="009E503B"/>
    <w:rsid w:val="009E529E"/>
    <w:rsid w:val="009E5B20"/>
    <w:rsid w:val="009E6A56"/>
    <w:rsid w:val="009E6CE1"/>
    <w:rsid w:val="009E6DD1"/>
    <w:rsid w:val="009E730E"/>
    <w:rsid w:val="009E74AF"/>
    <w:rsid w:val="009E76DA"/>
    <w:rsid w:val="009E7881"/>
    <w:rsid w:val="009E7B26"/>
    <w:rsid w:val="009F0137"/>
    <w:rsid w:val="009F068F"/>
    <w:rsid w:val="009F0BC2"/>
    <w:rsid w:val="009F0E7F"/>
    <w:rsid w:val="009F18B7"/>
    <w:rsid w:val="009F24B3"/>
    <w:rsid w:val="009F30C5"/>
    <w:rsid w:val="009F3A63"/>
    <w:rsid w:val="009F3C49"/>
    <w:rsid w:val="009F3DAA"/>
    <w:rsid w:val="009F45BC"/>
    <w:rsid w:val="009F5A49"/>
    <w:rsid w:val="009F5E6B"/>
    <w:rsid w:val="009F60A5"/>
    <w:rsid w:val="009F6489"/>
    <w:rsid w:val="009F6C89"/>
    <w:rsid w:val="009F6FFC"/>
    <w:rsid w:val="009F70D4"/>
    <w:rsid w:val="009F726D"/>
    <w:rsid w:val="009F7285"/>
    <w:rsid w:val="009F7621"/>
    <w:rsid w:val="009F7678"/>
    <w:rsid w:val="00A00078"/>
    <w:rsid w:val="00A01830"/>
    <w:rsid w:val="00A018DE"/>
    <w:rsid w:val="00A02151"/>
    <w:rsid w:val="00A028B8"/>
    <w:rsid w:val="00A0294A"/>
    <w:rsid w:val="00A02F16"/>
    <w:rsid w:val="00A031FD"/>
    <w:rsid w:val="00A0322E"/>
    <w:rsid w:val="00A03C95"/>
    <w:rsid w:val="00A041B1"/>
    <w:rsid w:val="00A043E7"/>
    <w:rsid w:val="00A049A0"/>
    <w:rsid w:val="00A0563C"/>
    <w:rsid w:val="00A056DC"/>
    <w:rsid w:val="00A05952"/>
    <w:rsid w:val="00A05D8F"/>
    <w:rsid w:val="00A06217"/>
    <w:rsid w:val="00A06248"/>
    <w:rsid w:val="00A07427"/>
    <w:rsid w:val="00A07880"/>
    <w:rsid w:val="00A079DF"/>
    <w:rsid w:val="00A07E17"/>
    <w:rsid w:val="00A1067A"/>
    <w:rsid w:val="00A107E0"/>
    <w:rsid w:val="00A10AB4"/>
    <w:rsid w:val="00A10ADC"/>
    <w:rsid w:val="00A10B78"/>
    <w:rsid w:val="00A11973"/>
    <w:rsid w:val="00A11AD2"/>
    <w:rsid w:val="00A12C8C"/>
    <w:rsid w:val="00A13668"/>
    <w:rsid w:val="00A14940"/>
    <w:rsid w:val="00A149A7"/>
    <w:rsid w:val="00A1506E"/>
    <w:rsid w:val="00A154F4"/>
    <w:rsid w:val="00A156EB"/>
    <w:rsid w:val="00A16833"/>
    <w:rsid w:val="00A20A3D"/>
    <w:rsid w:val="00A2104E"/>
    <w:rsid w:val="00A21215"/>
    <w:rsid w:val="00A2172E"/>
    <w:rsid w:val="00A21941"/>
    <w:rsid w:val="00A21A4A"/>
    <w:rsid w:val="00A21B27"/>
    <w:rsid w:val="00A21C20"/>
    <w:rsid w:val="00A21E82"/>
    <w:rsid w:val="00A224E7"/>
    <w:rsid w:val="00A226BC"/>
    <w:rsid w:val="00A22901"/>
    <w:rsid w:val="00A2350C"/>
    <w:rsid w:val="00A23516"/>
    <w:rsid w:val="00A238F7"/>
    <w:rsid w:val="00A23BEA"/>
    <w:rsid w:val="00A23DDF"/>
    <w:rsid w:val="00A23EFF"/>
    <w:rsid w:val="00A241EE"/>
    <w:rsid w:val="00A24885"/>
    <w:rsid w:val="00A24B66"/>
    <w:rsid w:val="00A259CC"/>
    <w:rsid w:val="00A25C19"/>
    <w:rsid w:val="00A2630B"/>
    <w:rsid w:val="00A26541"/>
    <w:rsid w:val="00A26FA4"/>
    <w:rsid w:val="00A2705F"/>
    <w:rsid w:val="00A272EF"/>
    <w:rsid w:val="00A27604"/>
    <w:rsid w:val="00A27648"/>
    <w:rsid w:val="00A27D98"/>
    <w:rsid w:val="00A3003D"/>
    <w:rsid w:val="00A30130"/>
    <w:rsid w:val="00A3073E"/>
    <w:rsid w:val="00A311B4"/>
    <w:rsid w:val="00A3200E"/>
    <w:rsid w:val="00A32400"/>
    <w:rsid w:val="00A34F9D"/>
    <w:rsid w:val="00A35141"/>
    <w:rsid w:val="00A359DE"/>
    <w:rsid w:val="00A35B60"/>
    <w:rsid w:val="00A35D5C"/>
    <w:rsid w:val="00A3636B"/>
    <w:rsid w:val="00A371DE"/>
    <w:rsid w:val="00A3756E"/>
    <w:rsid w:val="00A40235"/>
    <w:rsid w:val="00A403EE"/>
    <w:rsid w:val="00A40568"/>
    <w:rsid w:val="00A40AFC"/>
    <w:rsid w:val="00A40E21"/>
    <w:rsid w:val="00A4139E"/>
    <w:rsid w:val="00A41AFC"/>
    <w:rsid w:val="00A43200"/>
    <w:rsid w:val="00A4360B"/>
    <w:rsid w:val="00A43845"/>
    <w:rsid w:val="00A4487A"/>
    <w:rsid w:val="00A44E3E"/>
    <w:rsid w:val="00A45408"/>
    <w:rsid w:val="00A454C5"/>
    <w:rsid w:val="00A455F4"/>
    <w:rsid w:val="00A45DF4"/>
    <w:rsid w:val="00A46CB5"/>
    <w:rsid w:val="00A46FF5"/>
    <w:rsid w:val="00A47900"/>
    <w:rsid w:val="00A50998"/>
    <w:rsid w:val="00A5128B"/>
    <w:rsid w:val="00A5265E"/>
    <w:rsid w:val="00A52B04"/>
    <w:rsid w:val="00A52FD0"/>
    <w:rsid w:val="00A5318E"/>
    <w:rsid w:val="00A53B63"/>
    <w:rsid w:val="00A54382"/>
    <w:rsid w:val="00A55E5E"/>
    <w:rsid w:val="00A56DAC"/>
    <w:rsid w:val="00A56FF1"/>
    <w:rsid w:val="00A57252"/>
    <w:rsid w:val="00A57CFB"/>
    <w:rsid w:val="00A57D19"/>
    <w:rsid w:val="00A6001A"/>
    <w:rsid w:val="00A602D4"/>
    <w:rsid w:val="00A605C9"/>
    <w:rsid w:val="00A6151A"/>
    <w:rsid w:val="00A616A5"/>
    <w:rsid w:val="00A61C46"/>
    <w:rsid w:val="00A62880"/>
    <w:rsid w:val="00A6307D"/>
    <w:rsid w:val="00A63758"/>
    <w:rsid w:val="00A638A7"/>
    <w:rsid w:val="00A643F0"/>
    <w:rsid w:val="00A647AB"/>
    <w:rsid w:val="00A659E9"/>
    <w:rsid w:val="00A65D50"/>
    <w:rsid w:val="00A66330"/>
    <w:rsid w:val="00A66A7E"/>
    <w:rsid w:val="00A6784D"/>
    <w:rsid w:val="00A67D47"/>
    <w:rsid w:val="00A67F18"/>
    <w:rsid w:val="00A67F91"/>
    <w:rsid w:val="00A67FCB"/>
    <w:rsid w:val="00A70E50"/>
    <w:rsid w:val="00A71971"/>
    <w:rsid w:val="00A7256A"/>
    <w:rsid w:val="00A7343B"/>
    <w:rsid w:val="00A74B15"/>
    <w:rsid w:val="00A750BF"/>
    <w:rsid w:val="00A75820"/>
    <w:rsid w:val="00A760AC"/>
    <w:rsid w:val="00A762FA"/>
    <w:rsid w:val="00A7684F"/>
    <w:rsid w:val="00A76B8B"/>
    <w:rsid w:val="00A77B12"/>
    <w:rsid w:val="00A77C1E"/>
    <w:rsid w:val="00A80554"/>
    <w:rsid w:val="00A80B76"/>
    <w:rsid w:val="00A80DC9"/>
    <w:rsid w:val="00A80E75"/>
    <w:rsid w:val="00A80F78"/>
    <w:rsid w:val="00A81218"/>
    <w:rsid w:val="00A81301"/>
    <w:rsid w:val="00A8154E"/>
    <w:rsid w:val="00A81636"/>
    <w:rsid w:val="00A81929"/>
    <w:rsid w:val="00A81A8B"/>
    <w:rsid w:val="00A825F2"/>
    <w:rsid w:val="00A82951"/>
    <w:rsid w:val="00A82ADC"/>
    <w:rsid w:val="00A83FC7"/>
    <w:rsid w:val="00A851D8"/>
    <w:rsid w:val="00A85396"/>
    <w:rsid w:val="00A859E4"/>
    <w:rsid w:val="00A8619F"/>
    <w:rsid w:val="00A863CE"/>
    <w:rsid w:val="00A864E0"/>
    <w:rsid w:val="00A86C17"/>
    <w:rsid w:val="00A86D35"/>
    <w:rsid w:val="00A86FBC"/>
    <w:rsid w:val="00A872E7"/>
    <w:rsid w:val="00A87949"/>
    <w:rsid w:val="00A87F25"/>
    <w:rsid w:val="00A90830"/>
    <w:rsid w:val="00A90841"/>
    <w:rsid w:val="00A90CAF"/>
    <w:rsid w:val="00A90E6F"/>
    <w:rsid w:val="00A910D9"/>
    <w:rsid w:val="00A91246"/>
    <w:rsid w:val="00A9129B"/>
    <w:rsid w:val="00A913F8"/>
    <w:rsid w:val="00A91DCC"/>
    <w:rsid w:val="00A91E86"/>
    <w:rsid w:val="00A91F20"/>
    <w:rsid w:val="00A9200F"/>
    <w:rsid w:val="00A92421"/>
    <w:rsid w:val="00A925E5"/>
    <w:rsid w:val="00A92B49"/>
    <w:rsid w:val="00A92D39"/>
    <w:rsid w:val="00A92EE4"/>
    <w:rsid w:val="00A932D4"/>
    <w:rsid w:val="00A938C9"/>
    <w:rsid w:val="00A93E2F"/>
    <w:rsid w:val="00A93F45"/>
    <w:rsid w:val="00A94371"/>
    <w:rsid w:val="00A94C2A"/>
    <w:rsid w:val="00A95380"/>
    <w:rsid w:val="00A95860"/>
    <w:rsid w:val="00A95E9E"/>
    <w:rsid w:val="00A95EB9"/>
    <w:rsid w:val="00A96229"/>
    <w:rsid w:val="00A96698"/>
    <w:rsid w:val="00A96A67"/>
    <w:rsid w:val="00A96C42"/>
    <w:rsid w:val="00A96EB6"/>
    <w:rsid w:val="00A97931"/>
    <w:rsid w:val="00AA0167"/>
    <w:rsid w:val="00AA0AD2"/>
    <w:rsid w:val="00AA0F2F"/>
    <w:rsid w:val="00AA1086"/>
    <w:rsid w:val="00AA108C"/>
    <w:rsid w:val="00AA192A"/>
    <w:rsid w:val="00AA1D97"/>
    <w:rsid w:val="00AA20FF"/>
    <w:rsid w:val="00AA2116"/>
    <w:rsid w:val="00AA21C0"/>
    <w:rsid w:val="00AA30BC"/>
    <w:rsid w:val="00AA35EE"/>
    <w:rsid w:val="00AA378A"/>
    <w:rsid w:val="00AA3806"/>
    <w:rsid w:val="00AA3AB2"/>
    <w:rsid w:val="00AA3F4A"/>
    <w:rsid w:val="00AA40DA"/>
    <w:rsid w:val="00AA4162"/>
    <w:rsid w:val="00AA54B1"/>
    <w:rsid w:val="00AA5D88"/>
    <w:rsid w:val="00AA6013"/>
    <w:rsid w:val="00AA6999"/>
    <w:rsid w:val="00AA71B2"/>
    <w:rsid w:val="00AA7259"/>
    <w:rsid w:val="00AA74B8"/>
    <w:rsid w:val="00AA78B9"/>
    <w:rsid w:val="00AB0245"/>
    <w:rsid w:val="00AB1974"/>
    <w:rsid w:val="00AB1B8A"/>
    <w:rsid w:val="00AB1DC9"/>
    <w:rsid w:val="00AB238F"/>
    <w:rsid w:val="00AB2ABB"/>
    <w:rsid w:val="00AB2BFF"/>
    <w:rsid w:val="00AB3E17"/>
    <w:rsid w:val="00AB444B"/>
    <w:rsid w:val="00AB512B"/>
    <w:rsid w:val="00AB608C"/>
    <w:rsid w:val="00AB68F4"/>
    <w:rsid w:val="00AB759A"/>
    <w:rsid w:val="00AB76DF"/>
    <w:rsid w:val="00AB7D2A"/>
    <w:rsid w:val="00AC02C4"/>
    <w:rsid w:val="00AC19EB"/>
    <w:rsid w:val="00AC257B"/>
    <w:rsid w:val="00AC2846"/>
    <w:rsid w:val="00AC2E71"/>
    <w:rsid w:val="00AC2ED7"/>
    <w:rsid w:val="00AC33BB"/>
    <w:rsid w:val="00AC3514"/>
    <w:rsid w:val="00AC3580"/>
    <w:rsid w:val="00AC3D76"/>
    <w:rsid w:val="00AC3DD8"/>
    <w:rsid w:val="00AC3FF9"/>
    <w:rsid w:val="00AC48F9"/>
    <w:rsid w:val="00AC4AAC"/>
    <w:rsid w:val="00AC50AB"/>
    <w:rsid w:val="00AC50ED"/>
    <w:rsid w:val="00AC5AB7"/>
    <w:rsid w:val="00AC7DAC"/>
    <w:rsid w:val="00AD0EB2"/>
    <w:rsid w:val="00AD16B7"/>
    <w:rsid w:val="00AD1C91"/>
    <w:rsid w:val="00AD21B4"/>
    <w:rsid w:val="00AD2323"/>
    <w:rsid w:val="00AD25B8"/>
    <w:rsid w:val="00AD2904"/>
    <w:rsid w:val="00AD2DCB"/>
    <w:rsid w:val="00AD3B8E"/>
    <w:rsid w:val="00AD3D66"/>
    <w:rsid w:val="00AD3DD2"/>
    <w:rsid w:val="00AD4437"/>
    <w:rsid w:val="00AD4A2F"/>
    <w:rsid w:val="00AD507C"/>
    <w:rsid w:val="00AD54D3"/>
    <w:rsid w:val="00AD57D3"/>
    <w:rsid w:val="00AD5DB3"/>
    <w:rsid w:val="00AD602E"/>
    <w:rsid w:val="00AD6082"/>
    <w:rsid w:val="00AD60AA"/>
    <w:rsid w:val="00AD621F"/>
    <w:rsid w:val="00AD668F"/>
    <w:rsid w:val="00AD681D"/>
    <w:rsid w:val="00AD708F"/>
    <w:rsid w:val="00AD71A1"/>
    <w:rsid w:val="00AD79F3"/>
    <w:rsid w:val="00AD79FD"/>
    <w:rsid w:val="00AD7B3F"/>
    <w:rsid w:val="00AD7B8C"/>
    <w:rsid w:val="00AD7F29"/>
    <w:rsid w:val="00AD7FB9"/>
    <w:rsid w:val="00AE025E"/>
    <w:rsid w:val="00AE0E22"/>
    <w:rsid w:val="00AE0E74"/>
    <w:rsid w:val="00AE0ED1"/>
    <w:rsid w:val="00AE1360"/>
    <w:rsid w:val="00AE1598"/>
    <w:rsid w:val="00AE1F84"/>
    <w:rsid w:val="00AE1FF1"/>
    <w:rsid w:val="00AE2076"/>
    <w:rsid w:val="00AE2B26"/>
    <w:rsid w:val="00AE2D8B"/>
    <w:rsid w:val="00AE2FE4"/>
    <w:rsid w:val="00AE3C8F"/>
    <w:rsid w:val="00AE3DBC"/>
    <w:rsid w:val="00AE3DC7"/>
    <w:rsid w:val="00AE40DB"/>
    <w:rsid w:val="00AE4F64"/>
    <w:rsid w:val="00AE5684"/>
    <w:rsid w:val="00AE590A"/>
    <w:rsid w:val="00AE5DFD"/>
    <w:rsid w:val="00AE5EA2"/>
    <w:rsid w:val="00AE64B3"/>
    <w:rsid w:val="00AE6DFB"/>
    <w:rsid w:val="00AE7047"/>
    <w:rsid w:val="00AE7396"/>
    <w:rsid w:val="00AE7809"/>
    <w:rsid w:val="00AF0055"/>
    <w:rsid w:val="00AF023D"/>
    <w:rsid w:val="00AF064B"/>
    <w:rsid w:val="00AF0A62"/>
    <w:rsid w:val="00AF149F"/>
    <w:rsid w:val="00AF208E"/>
    <w:rsid w:val="00AF249F"/>
    <w:rsid w:val="00AF2525"/>
    <w:rsid w:val="00AF25E3"/>
    <w:rsid w:val="00AF3287"/>
    <w:rsid w:val="00AF3B00"/>
    <w:rsid w:val="00AF41E3"/>
    <w:rsid w:val="00AF4270"/>
    <w:rsid w:val="00AF4CB5"/>
    <w:rsid w:val="00AF5017"/>
    <w:rsid w:val="00AF5435"/>
    <w:rsid w:val="00AF5497"/>
    <w:rsid w:val="00AF55FA"/>
    <w:rsid w:val="00AF5603"/>
    <w:rsid w:val="00AF603F"/>
    <w:rsid w:val="00AF65F1"/>
    <w:rsid w:val="00AF671B"/>
    <w:rsid w:val="00AF67FE"/>
    <w:rsid w:val="00AF7520"/>
    <w:rsid w:val="00AF7822"/>
    <w:rsid w:val="00AF7A5A"/>
    <w:rsid w:val="00B004C9"/>
    <w:rsid w:val="00B01323"/>
    <w:rsid w:val="00B013DC"/>
    <w:rsid w:val="00B01AC3"/>
    <w:rsid w:val="00B0238A"/>
    <w:rsid w:val="00B024F2"/>
    <w:rsid w:val="00B02502"/>
    <w:rsid w:val="00B02BAA"/>
    <w:rsid w:val="00B03053"/>
    <w:rsid w:val="00B0391B"/>
    <w:rsid w:val="00B043C4"/>
    <w:rsid w:val="00B04857"/>
    <w:rsid w:val="00B049EE"/>
    <w:rsid w:val="00B04AF4"/>
    <w:rsid w:val="00B0501C"/>
    <w:rsid w:val="00B052C3"/>
    <w:rsid w:val="00B05815"/>
    <w:rsid w:val="00B05B7A"/>
    <w:rsid w:val="00B06FB1"/>
    <w:rsid w:val="00B07195"/>
    <w:rsid w:val="00B07664"/>
    <w:rsid w:val="00B07C28"/>
    <w:rsid w:val="00B1096A"/>
    <w:rsid w:val="00B10C1B"/>
    <w:rsid w:val="00B11D81"/>
    <w:rsid w:val="00B12106"/>
    <w:rsid w:val="00B126A2"/>
    <w:rsid w:val="00B12B2D"/>
    <w:rsid w:val="00B12DFA"/>
    <w:rsid w:val="00B13489"/>
    <w:rsid w:val="00B158FC"/>
    <w:rsid w:val="00B15AAE"/>
    <w:rsid w:val="00B1719A"/>
    <w:rsid w:val="00B205E2"/>
    <w:rsid w:val="00B20CAC"/>
    <w:rsid w:val="00B21259"/>
    <w:rsid w:val="00B21764"/>
    <w:rsid w:val="00B21B13"/>
    <w:rsid w:val="00B21C06"/>
    <w:rsid w:val="00B21C99"/>
    <w:rsid w:val="00B220A7"/>
    <w:rsid w:val="00B222BC"/>
    <w:rsid w:val="00B22A9E"/>
    <w:rsid w:val="00B22D41"/>
    <w:rsid w:val="00B2467A"/>
    <w:rsid w:val="00B24943"/>
    <w:rsid w:val="00B24BC8"/>
    <w:rsid w:val="00B24ED6"/>
    <w:rsid w:val="00B25AA3"/>
    <w:rsid w:val="00B25B4B"/>
    <w:rsid w:val="00B2603A"/>
    <w:rsid w:val="00B2659C"/>
    <w:rsid w:val="00B270E5"/>
    <w:rsid w:val="00B275CA"/>
    <w:rsid w:val="00B2775D"/>
    <w:rsid w:val="00B27931"/>
    <w:rsid w:val="00B279AD"/>
    <w:rsid w:val="00B27C87"/>
    <w:rsid w:val="00B3077C"/>
    <w:rsid w:val="00B307AF"/>
    <w:rsid w:val="00B30F90"/>
    <w:rsid w:val="00B315D9"/>
    <w:rsid w:val="00B31AA0"/>
    <w:rsid w:val="00B3242C"/>
    <w:rsid w:val="00B325FF"/>
    <w:rsid w:val="00B332BA"/>
    <w:rsid w:val="00B34CBF"/>
    <w:rsid w:val="00B34EAF"/>
    <w:rsid w:val="00B35119"/>
    <w:rsid w:val="00B352E8"/>
    <w:rsid w:val="00B3539F"/>
    <w:rsid w:val="00B3544D"/>
    <w:rsid w:val="00B35557"/>
    <w:rsid w:val="00B357E7"/>
    <w:rsid w:val="00B363F0"/>
    <w:rsid w:val="00B37310"/>
    <w:rsid w:val="00B40691"/>
    <w:rsid w:val="00B41190"/>
    <w:rsid w:val="00B41902"/>
    <w:rsid w:val="00B41A7D"/>
    <w:rsid w:val="00B41E09"/>
    <w:rsid w:val="00B425C5"/>
    <w:rsid w:val="00B42EC8"/>
    <w:rsid w:val="00B43217"/>
    <w:rsid w:val="00B4350A"/>
    <w:rsid w:val="00B446CD"/>
    <w:rsid w:val="00B44AEC"/>
    <w:rsid w:val="00B4539F"/>
    <w:rsid w:val="00B453FB"/>
    <w:rsid w:val="00B4548A"/>
    <w:rsid w:val="00B45525"/>
    <w:rsid w:val="00B45798"/>
    <w:rsid w:val="00B466C7"/>
    <w:rsid w:val="00B4679E"/>
    <w:rsid w:val="00B47893"/>
    <w:rsid w:val="00B47A46"/>
    <w:rsid w:val="00B47BF2"/>
    <w:rsid w:val="00B50366"/>
    <w:rsid w:val="00B50A1C"/>
    <w:rsid w:val="00B50F32"/>
    <w:rsid w:val="00B50FF6"/>
    <w:rsid w:val="00B51234"/>
    <w:rsid w:val="00B51282"/>
    <w:rsid w:val="00B51351"/>
    <w:rsid w:val="00B51FBA"/>
    <w:rsid w:val="00B523B0"/>
    <w:rsid w:val="00B52A44"/>
    <w:rsid w:val="00B52EDE"/>
    <w:rsid w:val="00B530A0"/>
    <w:rsid w:val="00B531F3"/>
    <w:rsid w:val="00B5335A"/>
    <w:rsid w:val="00B53743"/>
    <w:rsid w:val="00B54272"/>
    <w:rsid w:val="00B54E46"/>
    <w:rsid w:val="00B54FFD"/>
    <w:rsid w:val="00B55652"/>
    <w:rsid w:val="00B5573B"/>
    <w:rsid w:val="00B55D63"/>
    <w:rsid w:val="00B561CD"/>
    <w:rsid w:val="00B56297"/>
    <w:rsid w:val="00B56310"/>
    <w:rsid w:val="00B56443"/>
    <w:rsid w:val="00B56A4B"/>
    <w:rsid w:val="00B56F99"/>
    <w:rsid w:val="00B57490"/>
    <w:rsid w:val="00B574A8"/>
    <w:rsid w:val="00B57B26"/>
    <w:rsid w:val="00B60C4B"/>
    <w:rsid w:val="00B60E57"/>
    <w:rsid w:val="00B60FF3"/>
    <w:rsid w:val="00B61197"/>
    <w:rsid w:val="00B6138D"/>
    <w:rsid w:val="00B61EC6"/>
    <w:rsid w:val="00B63810"/>
    <w:rsid w:val="00B640E0"/>
    <w:rsid w:val="00B64908"/>
    <w:rsid w:val="00B65187"/>
    <w:rsid w:val="00B65602"/>
    <w:rsid w:val="00B65BFC"/>
    <w:rsid w:val="00B65CAC"/>
    <w:rsid w:val="00B662BA"/>
    <w:rsid w:val="00B663D8"/>
    <w:rsid w:val="00B67630"/>
    <w:rsid w:val="00B6790F"/>
    <w:rsid w:val="00B67997"/>
    <w:rsid w:val="00B7066F"/>
    <w:rsid w:val="00B707B5"/>
    <w:rsid w:val="00B70852"/>
    <w:rsid w:val="00B71084"/>
    <w:rsid w:val="00B726DE"/>
    <w:rsid w:val="00B72913"/>
    <w:rsid w:val="00B7436A"/>
    <w:rsid w:val="00B744D4"/>
    <w:rsid w:val="00B750B2"/>
    <w:rsid w:val="00B75385"/>
    <w:rsid w:val="00B758B9"/>
    <w:rsid w:val="00B76073"/>
    <w:rsid w:val="00B763F7"/>
    <w:rsid w:val="00B7684F"/>
    <w:rsid w:val="00B76B20"/>
    <w:rsid w:val="00B76E84"/>
    <w:rsid w:val="00B770D3"/>
    <w:rsid w:val="00B778BD"/>
    <w:rsid w:val="00B77A4D"/>
    <w:rsid w:val="00B80476"/>
    <w:rsid w:val="00B80526"/>
    <w:rsid w:val="00B80BBD"/>
    <w:rsid w:val="00B81502"/>
    <w:rsid w:val="00B8167D"/>
    <w:rsid w:val="00B8174A"/>
    <w:rsid w:val="00B81CFA"/>
    <w:rsid w:val="00B82178"/>
    <w:rsid w:val="00B82754"/>
    <w:rsid w:val="00B82E02"/>
    <w:rsid w:val="00B836F3"/>
    <w:rsid w:val="00B84384"/>
    <w:rsid w:val="00B84C0A"/>
    <w:rsid w:val="00B84F21"/>
    <w:rsid w:val="00B85BF2"/>
    <w:rsid w:val="00B85C32"/>
    <w:rsid w:val="00B86491"/>
    <w:rsid w:val="00B86AF9"/>
    <w:rsid w:val="00B86B0C"/>
    <w:rsid w:val="00B86FDA"/>
    <w:rsid w:val="00B876BA"/>
    <w:rsid w:val="00B87A5B"/>
    <w:rsid w:val="00B87B2F"/>
    <w:rsid w:val="00B9108D"/>
    <w:rsid w:val="00B9270A"/>
    <w:rsid w:val="00B92926"/>
    <w:rsid w:val="00B93118"/>
    <w:rsid w:val="00B93588"/>
    <w:rsid w:val="00B936F3"/>
    <w:rsid w:val="00B93A27"/>
    <w:rsid w:val="00B94116"/>
    <w:rsid w:val="00B94DA6"/>
    <w:rsid w:val="00B9524A"/>
    <w:rsid w:val="00B953EF"/>
    <w:rsid w:val="00B96415"/>
    <w:rsid w:val="00B96A64"/>
    <w:rsid w:val="00B974E6"/>
    <w:rsid w:val="00B97F0B"/>
    <w:rsid w:val="00BA00E9"/>
    <w:rsid w:val="00BA0E64"/>
    <w:rsid w:val="00BA15EC"/>
    <w:rsid w:val="00BA17DD"/>
    <w:rsid w:val="00BA181E"/>
    <w:rsid w:val="00BA311C"/>
    <w:rsid w:val="00BA33B1"/>
    <w:rsid w:val="00BA352C"/>
    <w:rsid w:val="00BA3F2D"/>
    <w:rsid w:val="00BA4211"/>
    <w:rsid w:val="00BA4355"/>
    <w:rsid w:val="00BA4D1E"/>
    <w:rsid w:val="00BA59D3"/>
    <w:rsid w:val="00BA5BFA"/>
    <w:rsid w:val="00BA6685"/>
    <w:rsid w:val="00BA684B"/>
    <w:rsid w:val="00BA6982"/>
    <w:rsid w:val="00BA76CD"/>
    <w:rsid w:val="00BA7993"/>
    <w:rsid w:val="00BA7D86"/>
    <w:rsid w:val="00BB029E"/>
    <w:rsid w:val="00BB02CE"/>
    <w:rsid w:val="00BB031D"/>
    <w:rsid w:val="00BB1071"/>
    <w:rsid w:val="00BB1504"/>
    <w:rsid w:val="00BB1CE3"/>
    <w:rsid w:val="00BB1FD9"/>
    <w:rsid w:val="00BB2777"/>
    <w:rsid w:val="00BB289B"/>
    <w:rsid w:val="00BB2958"/>
    <w:rsid w:val="00BB3B4D"/>
    <w:rsid w:val="00BB3BC7"/>
    <w:rsid w:val="00BB45D3"/>
    <w:rsid w:val="00BB55C5"/>
    <w:rsid w:val="00BB5FBB"/>
    <w:rsid w:val="00BB60F7"/>
    <w:rsid w:val="00BB631E"/>
    <w:rsid w:val="00BB6602"/>
    <w:rsid w:val="00BB6C25"/>
    <w:rsid w:val="00BB7DDE"/>
    <w:rsid w:val="00BBE261"/>
    <w:rsid w:val="00BC0335"/>
    <w:rsid w:val="00BC0E6B"/>
    <w:rsid w:val="00BC1199"/>
    <w:rsid w:val="00BC11E0"/>
    <w:rsid w:val="00BC11EA"/>
    <w:rsid w:val="00BC1439"/>
    <w:rsid w:val="00BC1DA9"/>
    <w:rsid w:val="00BC1F35"/>
    <w:rsid w:val="00BC20A0"/>
    <w:rsid w:val="00BC2494"/>
    <w:rsid w:val="00BC28F4"/>
    <w:rsid w:val="00BC2A19"/>
    <w:rsid w:val="00BC2B7C"/>
    <w:rsid w:val="00BC4986"/>
    <w:rsid w:val="00BC49D4"/>
    <w:rsid w:val="00BC4E77"/>
    <w:rsid w:val="00BC628B"/>
    <w:rsid w:val="00BC630A"/>
    <w:rsid w:val="00BC690E"/>
    <w:rsid w:val="00BC6F10"/>
    <w:rsid w:val="00BC7E3C"/>
    <w:rsid w:val="00BD00B8"/>
    <w:rsid w:val="00BD0691"/>
    <w:rsid w:val="00BD1BCC"/>
    <w:rsid w:val="00BD1D53"/>
    <w:rsid w:val="00BD1D59"/>
    <w:rsid w:val="00BD1F82"/>
    <w:rsid w:val="00BD2022"/>
    <w:rsid w:val="00BD205E"/>
    <w:rsid w:val="00BD2604"/>
    <w:rsid w:val="00BD2C67"/>
    <w:rsid w:val="00BD2CC3"/>
    <w:rsid w:val="00BD3672"/>
    <w:rsid w:val="00BD3673"/>
    <w:rsid w:val="00BD423E"/>
    <w:rsid w:val="00BD5174"/>
    <w:rsid w:val="00BD531C"/>
    <w:rsid w:val="00BD539D"/>
    <w:rsid w:val="00BD5485"/>
    <w:rsid w:val="00BD55EC"/>
    <w:rsid w:val="00BD681F"/>
    <w:rsid w:val="00BD695C"/>
    <w:rsid w:val="00BD6964"/>
    <w:rsid w:val="00BD6BDD"/>
    <w:rsid w:val="00BD757A"/>
    <w:rsid w:val="00BD7792"/>
    <w:rsid w:val="00BD7AEA"/>
    <w:rsid w:val="00BE04ED"/>
    <w:rsid w:val="00BE125B"/>
    <w:rsid w:val="00BE12BC"/>
    <w:rsid w:val="00BE152A"/>
    <w:rsid w:val="00BE192B"/>
    <w:rsid w:val="00BE1C05"/>
    <w:rsid w:val="00BE2C7C"/>
    <w:rsid w:val="00BE36FC"/>
    <w:rsid w:val="00BE522F"/>
    <w:rsid w:val="00BE54CD"/>
    <w:rsid w:val="00BE615B"/>
    <w:rsid w:val="00BE7AA5"/>
    <w:rsid w:val="00BF045C"/>
    <w:rsid w:val="00BF04A6"/>
    <w:rsid w:val="00BF076C"/>
    <w:rsid w:val="00BF0E7F"/>
    <w:rsid w:val="00BF1471"/>
    <w:rsid w:val="00BF2173"/>
    <w:rsid w:val="00BF217C"/>
    <w:rsid w:val="00BF2DA1"/>
    <w:rsid w:val="00BF2EE9"/>
    <w:rsid w:val="00BF308C"/>
    <w:rsid w:val="00BF33A7"/>
    <w:rsid w:val="00BF3C48"/>
    <w:rsid w:val="00BF410E"/>
    <w:rsid w:val="00BF49B4"/>
    <w:rsid w:val="00BF510E"/>
    <w:rsid w:val="00BF5530"/>
    <w:rsid w:val="00BF5A1D"/>
    <w:rsid w:val="00BF5FA4"/>
    <w:rsid w:val="00BF6058"/>
    <w:rsid w:val="00BF6E27"/>
    <w:rsid w:val="00BF7050"/>
    <w:rsid w:val="00BF78C6"/>
    <w:rsid w:val="00C001CA"/>
    <w:rsid w:val="00C00A1B"/>
    <w:rsid w:val="00C019AA"/>
    <w:rsid w:val="00C01B32"/>
    <w:rsid w:val="00C01EF9"/>
    <w:rsid w:val="00C0260F"/>
    <w:rsid w:val="00C029C1"/>
    <w:rsid w:val="00C02D32"/>
    <w:rsid w:val="00C03586"/>
    <w:rsid w:val="00C041C4"/>
    <w:rsid w:val="00C043AF"/>
    <w:rsid w:val="00C0474B"/>
    <w:rsid w:val="00C0487D"/>
    <w:rsid w:val="00C04A84"/>
    <w:rsid w:val="00C0534C"/>
    <w:rsid w:val="00C059E5"/>
    <w:rsid w:val="00C05DDE"/>
    <w:rsid w:val="00C05ED9"/>
    <w:rsid w:val="00C0624F"/>
    <w:rsid w:val="00C064E5"/>
    <w:rsid w:val="00C06832"/>
    <w:rsid w:val="00C06C64"/>
    <w:rsid w:val="00C07CDC"/>
    <w:rsid w:val="00C07F91"/>
    <w:rsid w:val="00C10324"/>
    <w:rsid w:val="00C10A9C"/>
    <w:rsid w:val="00C11DF5"/>
    <w:rsid w:val="00C11E08"/>
    <w:rsid w:val="00C12332"/>
    <w:rsid w:val="00C125BC"/>
    <w:rsid w:val="00C12D37"/>
    <w:rsid w:val="00C12EA8"/>
    <w:rsid w:val="00C12F0A"/>
    <w:rsid w:val="00C1415B"/>
    <w:rsid w:val="00C141A0"/>
    <w:rsid w:val="00C14251"/>
    <w:rsid w:val="00C1482E"/>
    <w:rsid w:val="00C14AD9"/>
    <w:rsid w:val="00C14BE7"/>
    <w:rsid w:val="00C1559B"/>
    <w:rsid w:val="00C15AB6"/>
    <w:rsid w:val="00C169B9"/>
    <w:rsid w:val="00C174B9"/>
    <w:rsid w:val="00C17526"/>
    <w:rsid w:val="00C17AA4"/>
    <w:rsid w:val="00C17FF5"/>
    <w:rsid w:val="00C205A6"/>
    <w:rsid w:val="00C2061E"/>
    <w:rsid w:val="00C20623"/>
    <w:rsid w:val="00C212CB"/>
    <w:rsid w:val="00C2193C"/>
    <w:rsid w:val="00C22220"/>
    <w:rsid w:val="00C223C6"/>
    <w:rsid w:val="00C22D31"/>
    <w:rsid w:val="00C22D42"/>
    <w:rsid w:val="00C2308C"/>
    <w:rsid w:val="00C230DE"/>
    <w:rsid w:val="00C23278"/>
    <w:rsid w:val="00C23A4B"/>
    <w:rsid w:val="00C23AC8"/>
    <w:rsid w:val="00C24B48"/>
    <w:rsid w:val="00C24C09"/>
    <w:rsid w:val="00C2527C"/>
    <w:rsid w:val="00C25D34"/>
    <w:rsid w:val="00C26098"/>
    <w:rsid w:val="00C26705"/>
    <w:rsid w:val="00C2692C"/>
    <w:rsid w:val="00C26C19"/>
    <w:rsid w:val="00C2712D"/>
    <w:rsid w:val="00C278D7"/>
    <w:rsid w:val="00C27D4B"/>
    <w:rsid w:val="00C3008B"/>
    <w:rsid w:val="00C30861"/>
    <w:rsid w:val="00C311FE"/>
    <w:rsid w:val="00C31201"/>
    <w:rsid w:val="00C31720"/>
    <w:rsid w:val="00C31AE8"/>
    <w:rsid w:val="00C31FFE"/>
    <w:rsid w:val="00C32001"/>
    <w:rsid w:val="00C321F2"/>
    <w:rsid w:val="00C3273C"/>
    <w:rsid w:val="00C329D4"/>
    <w:rsid w:val="00C32D6F"/>
    <w:rsid w:val="00C32ED3"/>
    <w:rsid w:val="00C33437"/>
    <w:rsid w:val="00C335E0"/>
    <w:rsid w:val="00C33C8C"/>
    <w:rsid w:val="00C34B3E"/>
    <w:rsid w:val="00C34F57"/>
    <w:rsid w:val="00C35647"/>
    <w:rsid w:val="00C3613D"/>
    <w:rsid w:val="00C3617C"/>
    <w:rsid w:val="00C362EA"/>
    <w:rsid w:val="00C3630C"/>
    <w:rsid w:val="00C36647"/>
    <w:rsid w:val="00C37F79"/>
    <w:rsid w:val="00C40195"/>
    <w:rsid w:val="00C40858"/>
    <w:rsid w:val="00C40982"/>
    <w:rsid w:val="00C410BB"/>
    <w:rsid w:val="00C417D2"/>
    <w:rsid w:val="00C42228"/>
    <w:rsid w:val="00C422AC"/>
    <w:rsid w:val="00C42717"/>
    <w:rsid w:val="00C4399B"/>
    <w:rsid w:val="00C43F8F"/>
    <w:rsid w:val="00C44071"/>
    <w:rsid w:val="00C44357"/>
    <w:rsid w:val="00C44582"/>
    <w:rsid w:val="00C450AB"/>
    <w:rsid w:val="00C4546A"/>
    <w:rsid w:val="00C45EFA"/>
    <w:rsid w:val="00C46499"/>
    <w:rsid w:val="00C46855"/>
    <w:rsid w:val="00C46A12"/>
    <w:rsid w:val="00C46EB9"/>
    <w:rsid w:val="00C47110"/>
    <w:rsid w:val="00C478E9"/>
    <w:rsid w:val="00C47FDF"/>
    <w:rsid w:val="00C500BE"/>
    <w:rsid w:val="00C50C33"/>
    <w:rsid w:val="00C50FF6"/>
    <w:rsid w:val="00C516E2"/>
    <w:rsid w:val="00C52CB9"/>
    <w:rsid w:val="00C53002"/>
    <w:rsid w:val="00C532FD"/>
    <w:rsid w:val="00C5365E"/>
    <w:rsid w:val="00C53B96"/>
    <w:rsid w:val="00C54146"/>
    <w:rsid w:val="00C54326"/>
    <w:rsid w:val="00C543E1"/>
    <w:rsid w:val="00C54EEE"/>
    <w:rsid w:val="00C550C1"/>
    <w:rsid w:val="00C555BC"/>
    <w:rsid w:val="00C5596A"/>
    <w:rsid w:val="00C565D9"/>
    <w:rsid w:val="00C568B0"/>
    <w:rsid w:val="00C56D50"/>
    <w:rsid w:val="00C56FC3"/>
    <w:rsid w:val="00C60877"/>
    <w:rsid w:val="00C609D5"/>
    <w:rsid w:val="00C60ED7"/>
    <w:rsid w:val="00C610BB"/>
    <w:rsid w:val="00C61EBA"/>
    <w:rsid w:val="00C624B2"/>
    <w:rsid w:val="00C626EB"/>
    <w:rsid w:val="00C62ED6"/>
    <w:rsid w:val="00C632C3"/>
    <w:rsid w:val="00C635C0"/>
    <w:rsid w:val="00C63734"/>
    <w:rsid w:val="00C63A0E"/>
    <w:rsid w:val="00C63ADE"/>
    <w:rsid w:val="00C63B30"/>
    <w:rsid w:val="00C63E59"/>
    <w:rsid w:val="00C6418C"/>
    <w:rsid w:val="00C644B6"/>
    <w:rsid w:val="00C64680"/>
    <w:rsid w:val="00C64802"/>
    <w:rsid w:val="00C654AB"/>
    <w:rsid w:val="00C65F64"/>
    <w:rsid w:val="00C664B1"/>
    <w:rsid w:val="00C66A56"/>
    <w:rsid w:val="00C66D1F"/>
    <w:rsid w:val="00C6719D"/>
    <w:rsid w:val="00C67C03"/>
    <w:rsid w:val="00C67E47"/>
    <w:rsid w:val="00C70191"/>
    <w:rsid w:val="00C702F1"/>
    <w:rsid w:val="00C719B5"/>
    <w:rsid w:val="00C71C1A"/>
    <w:rsid w:val="00C73210"/>
    <w:rsid w:val="00C733CE"/>
    <w:rsid w:val="00C739C6"/>
    <w:rsid w:val="00C740C9"/>
    <w:rsid w:val="00C74158"/>
    <w:rsid w:val="00C743D7"/>
    <w:rsid w:val="00C74805"/>
    <w:rsid w:val="00C751E0"/>
    <w:rsid w:val="00C758CC"/>
    <w:rsid w:val="00C75969"/>
    <w:rsid w:val="00C75CAE"/>
    <w:rsid w:val="00C75D73"/>
    <w:rsid w:val="00C75F9F"/>
    <w:rsid w:val="00C7678F"/>
    <w:rsid w:val="00C76FAE"/>
    <w:rsid w:val="00C7703C"/>
    <w:rsid w:val="00C77C57"/>
    <w:rsid w:val="00C80EC3"/>
    <w:rsid w:val="00C8132C"/>
    <w:rsid w:val="00C814A1"/>
    <w:rsid w:val="00C815DD"/>
    <w:rsid w:val="00C81CE3"/>
    <w:rsid w:val="00C81D4A"/>
    <w:rsid w:val="00C82008"/>
    <w:rsid w:val="00C82300"/>
    <w:rsid w:val="00C82923"/>
    <w:rsid w:val="00C831E4"/>
    <w:rsid w:val="00C83BD0"/>
    <w:rsid w:val="00C84670"/>
    <w:rsid w:val="00C848AB"/>
    <w:rsid w:val="00C84B40"/>
    <w:rsid w:val="00C8503D"/>
    <w:rsid w:val="00C85257"/>
    <w:rsid w:val="00C8603B"/>
    <w:rsid w:val="00C864A9"/>
    <w:rsid w:val="00C86F78"/>
    <w:rsid w:val="00C876FC"/>
    <w:rsid w:val="00C87781"/>
    <w:rsid w:val="00C87F09"/>
    <w:rsid w:val="00C902AE"/>
    <w:rsid w:val="00C9180C"/>
    <w:rsid w:val="00C9192E"/>
    <w:rsid w:val="00C920D2"/>
    <w:rsid w:val="00C92852"/>
    <w:rsid w:val="00C92D88"/>
    <w:rsid w:val="00C93122"/>
    <w:rsid w:val="00C93165"/>
    <w:rsid w:val="00C93566"/>
    <w:rsid w:val="00C937D7"/>
    <w:rsid w:val="00C93C2D"/>
    <w:rsid w:val="00C94B26"/>
    <w:rsid w:val="00C94B29"/>
    <w:rsid w:val="00C94D6E"/>
    <w:rsid w:val="00C95059"/>
    <w:rsid w:val="00C9527E"/>
    <w:rsid w:val="00C95B47"/>
    <w:rsid w:val="00C966C7"/>
    <w:rsid w:val="00C96794"/>
    <w:rsid w:val="00C96DD9"/>
    <w:rsid w:val="00C97033"/>
    <w:rsid w:val="00CA0158"/>
    <w:rsid w:val="00CA030C"/>
    <w:rsid w:val="00CA0AE1"/>
    <w:rsid w:val="00CA0D49"/>
    <w:rsid w:val="00CA0DF3"/>
    <w:rsid w:val="00CA1075"/>
    <w:rsid w:val="00CA1C7D"/>
    <w:rsid w:val="00CA1E3B"/>
    <w:rsid w:val="00CA2797"/>
    <w:rsid w:val="00CA2896"/>
    <w:rsid w:val="00CA2BC9"/>
    <w:rsid w:val="00CA353A"/>
    <w:rsid w:val="00CA35A5"/>
    <w:rsid w:val="00CA42F5"/>
    <w:rsid w:val="00CA45BA"/>
    <w:rsid w:val="00CA4CC0"/>
    <w:rsid w:val="00CA4DA1"/>
    <w:rsid w:val="00CA5C89"/>
    <w:rsid w:val="00CA5CC1"/>
    <w:rsid w:val="00CA5D3F"/>
    <w:rsid w:val="00CA78D2"/>
    <w:rsid w:val="00CA78F7"/>
    <w:rsid w:val="00CA7C5D"/>
    <w:rsid w:val="00CB170F"/>
    <w:rsid w:val="00CB247A"/>
    <w:rsid w:val="00CB2EB4"/>
    <w:rsid w:val="00CB3623"/>
    <w:rsid w:val="00CB36BB"/>
    <w:rsid w:val="00CB36E6"/>
    <w:rsid w:val="00CB3EF0"/>
    <w:rsid w:val="00CB4137"/>
    <w:rsid w:val="00CB4DE3"/>
    <w:rsid w:val="00CB54C9"/>
    <w:rsid w:val="00CB5B9B"/>
    <w:rsid w:val="00CB6107"/>
    <w:rsid w:val="00CB61BD"/>
    <w:rsid w:val="00CB6512"/>
    <w:rsid w:val="00CB6D9D"/>
    <w:rsid w:val="00CB7328"/>
    <w:rsid w:val="00CB74EC"/>
    <w:rsid w:val="00CB7C98"/>
    <w:rsid w:val="00CB7F14"/>
    <w:rsid w:val="00CC0768"/>
    <w:rsid w:val="00CC0B72"/>
    <w:rsid w:val="00CC1A55"/>
    <w:rsid w:val="00CC2109"/>
    <w:rsid w:val="00CC21C9"/>
    <w:rsid w:val="00CC2C38"/>
    <w:rsid w:val="00CC3026"/>
    <w:rsid w:val="00CC50A4"/>
    <w:rsid w:val="00CC598C"/>
    <w:rsid w:val="00CC5B26"/>
    <w:rsid w:val="00CC7438"/>
    <w:rsid w:val="00CD0146"/>
    <w:rsid w:val="00CD0976"/>
    <w:rsid w:val="00CD0CD2"/>
    <w:rsid w:val="00CD1161"/>
    <w:rsid w:val="00CD1581"/>
    <w:rsid w:val="00CD1A8F"/>
    <w:rsid w:val="00CD1E15"/>
    <w:rsid w:val="00CD2847"/>
    <w:rsid w:val="00CD2EC6"/>
    <w:rsid w:val="00CD2FC2"/>
    <w:rsid w:val="00CD3053"/>
    <w:rsid w:val="00CD370B"/>
    <w:rsid w:val="00CD3B94"/>
    <w:rsid w:val="00CD3BC8"/>
    <w:rsid w:val="00CD3FCB"/>
    <w:rsid w:val="00CD4067"/>
    <w:rsid w:val="00CD43DC"/>
    <w:rsid w:val="00CD4837"/>
    <w:rsid w:val="00CD49FC"/>
    <w:rsid w:val="00CD509B"/>
    <w:rsid w:val="00CD5968"/>
    <w:rsid w:val="00CD7D75"/>
    <w:rsid w:val="00CD7FBC"/>
    <w:rsid w:val="00CE0032"/>
    <w:rsid w:val="00CE050F"/>
    <w:rsid w:val="00CE0A4B"/>
    <w:rsid w:val="00CE0B25"/>
    <w:rsid w:val="00CE0BC4"/>
    <w:rsid w:val="00CE0C33"/>
    <w:rsid w:val="00CE0C89"/>
    <w:rsid w:val="00CE0D85"/>
    <w:rsid w:val="00CE1D4A"/>
    <w:rsid w:val="00CE1E73"/>
    <w:rsid w:val="00CE3663"/>
    <w:rsid w:val="00CE3879"/>
    <w:rsid w:val="00CE3AF5"/>
    <w:rsid w:val="00CE3E34"/>
    <w:rsid w:val="00CE3E6C"/>
    <w:rsid w:val="00CE432C"/>
    <w:rsid w:val="00CE461E"/>
    <w:rsid w:val="00CE47F0"/>
    <w:rsid w:val="00CE4942"/>
    <w:rsid w:val="00CE58A9"/>
    <w:rsid w:val="00CE5941"/>
    <w:rsid w:val="00CE5C1A"/>
    <w:rsid w:val="00CE6417"/>
    <w:rsid w:val="00CE65AF"/>
    <w:rsid w:val="00CE6A6C"/>
    <w:rsid w:val="00CE6E37"/>
    <w:rsid w:val="00CE72DA"/>
    <w:rsid w:val="00CE7536"/>
    <w:rsid w:val="00CE7722"/>
    <w:rsid w:val="00CE780F"/>
    <w:rsid w:val="00CE79C7"/>
    <w:rsid w:val="00CF04B6"/>
    <w:rsid w:val="00CF0ACE"/>
    <w:rsid w:val="00CF0D1D"/>
    <w:rsid w:val="00CF0E8B"/>
    <w:rsid w:val="00CF140E"/>
    <w:rsid w:val="00CF14BC"/>
    <w:rsid w:val="00CF1609"/>
    <w:rsid w:val="00CF1740"/>
    <w:rsid w:val="00CF219D"/>
    <w:rsid w:val="00CF2378"/>
    <w:rsid w:val="00CF2ABB"/>
    <w:rsid w:val="00CF2C2F"/>
    <w:rsid w:val="00CF3184"/>
    <w:rsid w:val="00CF3305"/>
    <w:rsid w:val="00CF34B0"/>
    <w:rsid w:val="00CF392E"/>
    <w:rsid w:val="00CF3CC0"/>
    <w:rsid w:val="00CF42B4"/>
    <w:rsid w:val="00CF4834"/>
    <w:rsid w:val="00CF49CB"/>
    <w:rsid w:val="00CF52E1"/>
    <w:rsid w:val="00CF5DE5"/>
    <w:rsid w:val="00CF62C6"/>
    <w:rsid w:val="00CF6852"/>
    <w:rsid w:val="00CF6A45"/>
    <w:rsid w:val="00CF6DD8"/>
    <w:rsid w:val="00CF6F94"/>
    <w:rsid w:val="00CF7E82"/>
    <w:rsid w:val="00D005CD"/>
    <w:rsid w:val="00D006FD"/>
    <w:rsid w:val="00D008B5"/>
    <w:rsid w:val="00D00CC3"/>
    <w:rsid w:val="00D00EBA"/>
    <w:rsid w:val="00D010B9"/>
    <w:rsid w:val="00D0181C"/>
    <w:rsid w:val="00D02528"/>
    <w:rsid w:val="00D03CE7"/>
    <w:rsid w:val="00D0420F"/>
    <w:rsid w:val="00D0452F"/>
    <w:rsid w:val="00D04A38"/>
    <w:rsid w:val="00D05545"/>
    <w:rsid w:val="00D05EB7"/>
    <w:rsid w:val="00D05EF0"/>
    <w:rsid w:val="00D05FF6"/>
    <w:rsid w:val="00D0615F"/>
    <w:rsid w:val="00D0617B"/>
    <w:rsid w:val="00D06420"/>
    <w:rsid w:val="00D0769B"/>
    <w:rsid w:val="00D07751"/>
    <w:rsid w:val="00D1035F"/>
    <w:rsid w:val="00D110DA"/>
    <w:rsid w:val="00D11149"/>
    <w:rsid w:val="00D11619"/>
    <w:rsid w:val="00D117E8"/>
    <w:rsid w:val="00D119A5"/>
    <w:rsid w:val="00D119CC"/>
    <w:rsid w:val="00D11B24"/>
    <w:rsid w:val="00D11BC7"/>
    <w:rsid w:val="00D121DF"/>
    <w:rsid w:val="00D1249D"/>
    <w:rsid w:val="00D128C2"/>
    <w:rsid w:val="00D1351B"/>
    <w:rsid w:val="00D135C7"/>
    <w:rsid w:val="00D13712"/>
    <w:rsid w:val="00D13762"/>
    <w:rsid w:val="00D13FF0"/>
    <w:rsid w:val="00D147DE"/>
    <w:rsid w:val="00D14AC8"/>
    <w:rsid w:val="00D14CA7"/>
    <w:rsid w:val="00D14DA2"/>
    <w:rsid w:val="00D15382"/>
    <w:rsid w:val="00D15467"/>
    <w:rsid w:val="00D1588C"/>
    <w:rsid w:val="00D15F24"/>
    <w:rsid w:val="00D16A80"/>
    <w:rsid w:val="00D16C5E"/>
    <w:rsid w:val="00D16DEE"/>
    <w:rsid w:val="00D17091"/>
    <w:rsid w:val="00D20D8D"/>
    <w:rsid w:val="00D213E7"/>
    <w:rsid w:val="00D21808"/>
    <w:rsid w:val="00D21DD8"/>
    <w:rsid w:val="00D220E3"/>
    <w:rsid w:val="00D222BB"/>
    <w:rsid w:val="00D226AD"/>
    <w:rsid w:val="00D22DE4"/>
    <w:rsid w:val="00D22E1F"/>
    <w:rsid w:val="00D23122"/>
    <w:rsid w:val="00D232B7"/>
    <w:rsid w:val="00D24263"/>
    <w:rsid w:val="00D242C8"/>
    <w:rsid w:val="00D24576"/>
    <w:rsid w:val="00D2461D"/>
    <w:rsid w:val="00D253C3"/>
    <w:rsid w:val="00D25482"/>
    <w:rsid w:val="00D25938"/>
    <w:rsid w:val="00D267FC"/>
    <w:rsid w:val="00D26E68"/>
    <w:rsid w:val="00D302F8"/>
    <w:rsid w:val="00D3062E"/>
    <w:rsid w:val="00D30AF8"/>
    <w:rsid w:val="00D31188"/>
    <w:rsid w:val="00D318B2"/>
    <w:rsid w:val="00D31DFD"/>
    <w:rsid w:val="00D31E18"/>
    <w:rsid w:val="00D3286D"/>
    <w:rsid w:val="00D32C92"/>
    <w:rsid w:val="00D33283"/>
    <w:rsid w:val="00D33E18"/>
    <w:rsid w:val="00D34343"/>
    <w:rsid w:val="00D34653"/>
    <w:rsid w:val="00D34F76"/>
    <w:rsid w:val="00D350D2"/>
    <w:rsid w:val="00D35356"/>
    <w:rsid w:val="00D3568C"/>
    <w:rsid w:val="00D3569F"/>
    <w:rsid w:val="00D35746"/>
    <w:rsid w:val="00D35818"/>
    <w:rsid w:val="00D35CBC"/>
    <w:rsid w:val="00D36299"/>
    <w:rsid w:val="00D36488"/>
    <w:rsid w:val="00D365E3"/>
    <w:rsid w:val="00D378B0"/>
    <w:rsid w:val="00D40089"/>
    <w:rsid w:val="00D40822"/>
    <w:rsid w:val="00D40C6A"/>
    <w:rsid w:val="00D41298"/>
    <w:rsid w:val="00D414F9"/>
    <w:rsid w:val="00D41FDE"/>
    <w:rsid w:val="00D42243"/>
    <w:rsid w:val="00D42367"/>
    <w:rsid w:val="00D425F4"/>
    <w:rsid w:val="00D426F5"/>
    <w:rsid w:val="00D427CD"/>
    <w:rsid w:val="00D42918"/>
    <w:rsid w:val="00D42DC0"/>
    <w:rsid w:val="00D434B4"/>
    <w:rsid w:val="00D446FC"/>
    <w:rsid w:val="00D4507B"/>
    <w:rsid w:val="00D45116"/>
    <w:rsid w:val="00D45ECA"/>
    <w:rsid w:val="00D463B2"/>
    <w:rsid w:val="00D46A6E"/>
    <w:rsid w:val="00D46C56"/>
    <w:rsid w:val="00D478B2"/>
    <w:rsid w:val="00D502C1"/>
    <w:rsid w:val="00D5089F"/>
    <w:rsid w:val="00D50CB0"/>
    <w:rsid w:val="00D51DAB"/>
    <w:rsid w:val="00D52053"/>
    <w:rsid w:val="00D524CA"/>
    <w:rsid w:val="00D52580"/>
    <w:rsid w:val="00D5392F"/>
    <w:rsid w:val="00D54BC4"/>
    <w:rsid w:val="00D54D2A"/>
    <w:rsid w:val="00D54E33"/>
    <w:rsid w:val="00D5519C"/>
    <w:rsid w:val="00D55556"/>
    <w:rsid w:val="00D5565D"/>
    <w:rsid w:val="00D55CFB"/>
    <w:rsid w:val="00D56109"/>
    <w:rsid w:val="00D56893"/>
    <w:rsid w:val="00D56C9E"/>
    <w:rsid w:val="00D56CC0"/>
    <w:rsid w:val="00D56D32"/>
    <w:rsid w:val="00D57105"/>
    <w:rsid w:val="00D575CB"/>
    <w:rsid w:val="00D57610"/>
    <w:rsid w:val="00D57984"/>
    <w:rsid w:val="00D57BB6"/>
    <w:rsid w:val="00D6084B"/>
    <w:rsid w:val="00D60A7B"/>
    <w:rsid w:val="00D60C1B"/>
    <w:rsid w:val="00D60E27"/>
    <w:rsid w:val="00D60E49"/>
    <w:rsid w:val="00D6120D"/>
    <w:rsid w:val="00D6141E"/>
    <w:rsid w:val="00D616F4"/>
    <w:rsid w:val="00D617B4"/>
    <w:rsid w:val="00D61813"/>
    <w:rsid w:val="00D61CB3"/>
    <w:rsid w:val="00D6259A"/>
    <w:rsid w:val="00D6311D"/>
    <w:rsid w:val="00D6316D"/>
    <w:rsid w:val="00D632F1"/>
    <w:rsid w:val="00D6363E"/>
    <w:rsid w:val="00D636E8"/>
    <w:rsid w:val="00D63707"/>
    <w:rsid w:val="00D63A0E"/>
    <w:rsid w:val="00D63E9B"/>
    <w:rsid w:val="00D645B5"/>
    <w:rsid w:val="00D648F8"/>
    <w:rsid w:val="00D64F09"/>
    <w:rsid w:val="00D6527D"/>
    <w:rsid w:val="00D6578B"/>
    <w:rsid w:val="00D66352"/>
    <w:rsid w:val="00D66400"/>
    <w:rsid w:val="00D66623"/>
    <w:rsid w:val="00D66DF6"/>
    <w:rsid w:val="00D6719F"/>
    <w:rsid w:val="00D711A3"/>
    <w:rsid w:val="00D71684"/>
    <w:rsid w:val="00D71DAB"/>
    <w:rsid w:val="00D72463"/>
    <w:rsid w:val="00D72B86"/>
    <w:rsid w:val="00D738F8"/>
    <w:rsid w:val="00D73E38"/>
    <w:rsid w:val="00D740BA"/>
    <w:rsid w:val="00D7473A"/>
    <w:rsid w:val="00D74B3A"/>
    <w:rsid w:val="00D74CAD"/>
    <w:rsid w:val="00D75739"/>
    <w:rsid w:val="00D75B5F"/>
    <w:rsid w:val="00D762F6"/>
    <w:rsid w:val="00D765B6"/>
    <w:rsid w:val="00D76F81"/>
    <w:rsid w:val="00D804FB"/>
    <w:rsid w:val="00D808A5"/>
    <w:rsid w:val="00D80A85"/>
    <w:rsid w:val="00D80BD2"/>
    <w:rsid w:val="00D80ECC"/>
    <w:rsid w:val="00D81222"/>
    <w:rsid w:val="00D815DD"/>
    <w:rsid w:val="00D81CC1"/>
    <w:rsid w:val="00D822D1"/>
    <w:rsid w:val="00D82402"/>
    <w:rsid w:val="00D82A6B"/>
    <w:rsid w:val="00D8301B"/>
    <w:rsid w:val="00D831C8"/>
    <w:rsid w:val="00D8358C"/>
    <w:rsid w:val="00D83711"/>
    <w:rsid w:val="00D837BA"/>
    <w:rsid w:val="00D83C2F"/>
    <w:rsid w:val="00D84B15"/>
    <w:rsid w:val="00D84BB0"/>
    <w:rsid w:val="00D84FFC"/>
    <w:rsid w:val="00D85052"/>
    <w:rsid w:val="00D85130"/>
    <w:rsid w:val="00D85460"/>
    <w:rsid w:val="00D85547"/>
    <w:rsid w:val="00D85CF7"/>
    <w:rsid w:val="00D85F25"/>
    <w:rsid w:val="00D860E1"/>
    <w:rsid w:val="00D8619E"/>
    <w:rsid w:val="00D865D8"/>
    <w:rsid w:val="00D866D6"/>
    <w:rsid w:val="00D86EC2"/>
    <w:rsid w:val="00D86FAD"/>
    <w:rsid w:val="00D8729F"/>
    <w:rsid w:val="00D87B7F"/>
    <w:rsid w:val="00D87D07"/>
    <w:rsid w:val="00D90099"/>
    <w:rsid w:val="00D90AE0"/>
    <w:rsid w:val="00D912CB"/>
    <w:rsid w:val="00D91321"/>
    <w:rsid w:val="00D914C7"/>
    <w:rsid w:val="00D9165E"/>
    <w:rsid w:val="00D9165F"/>
    <w:rsid w:val="00D91751"/>
    <w:rsid w:val="00D9252F"/>
    <w:rsid w:val="00D92616"/>
    <w:rsid w:val="00D92E00"/>
    <w:rsid w:val="00D93044"/>
    <w:rsid w:val="00D93A8D"/>
    <w:rsid w:val="00D93C10"/>
    <w:rsid w:val="00D93F50"/>
    <w:rsid w:val="00D9454A"/>
    <w:rsid w:val="00D94948"/>
    <w:rsid w:val="00D94A9B"/>
    <w:rsid w:val="00D94B87"/>
    <w:rsid w:val="00D95341"/>
    <w:rsid w:val="00D96676"/>
    <w:rsid w:val="00D9687B"/>
    <w:rsid w:val="00D96BEC"/>
    <w:rsid w:val="00D96FD4"/>
    <w:rsid w:val="00D9708C"/>
    <w:rsid w:val="00D97633"/>
    <w:rsid w:val="00D97752"/>
    <w:rsid w:val="00D97A4F"/>
    <w:rsid w:val="00DA074E"/>
    <w:rsid w:val="00DA11B3"/>
    <w:rsid w:val="00DA130B"/>
    <w:rsid w:val="00DA1518"/>
    <w:rsid w:val="00DA18CB"/>
    <w:rsid w:val="00DA198A"/>
    <w:rsid w:val="00DA1E83"/>
    <w:rsid w:val="00DA230C"/>
    <w:rsid w:val="00DA23B1"/>
    <w:rsid w:val="00DA2BC7"/>
    <w:rsid w:val="00DA3C3B"/>
    <w:rsid w:val="00DA3E93"/>
    <w:rsid w:val="00DA427E"/>
    <w:rsid w:val="00DA46D2"/>
    <w:rsid w:val="00DA55A2"/>
    <w:rsid w:val="00DA56B9"/>
    <w:rsid w:val="00DA5825"/>
    <w:rsid w:val="00DA6550"/>
    <w:rsid w:val="00DA6939"/>
    <w:rsid w:val="00DA6E9F"/>
    <w:rsid w:val="00DA6F80"/>
    <w:rsid w:val="00DA736D"/>
    <w:rsid w:val="00DA7439"/>
    <w:rsid w:val="00DA7D20"/>
    <w:rsid w:val="00DA7F92"/>
    <w:rsid w:val="00DB030D"/>
    <w:rsid w:val="00DB07E5"/>
    <w:rsid w:val="00DB0A6A"/>
    <w:rsid w:val="00DB0C2E"/>
    <w:rsid w:val="00DB0C7E"/>
    <w:rsid w:val="00DB0C94"/>
    <w:rsid w:val="00DB12A7"/>
    <w:rsid w:val="00DB1BB9"/>
    <w:rsid w:val="00DB1F87"/>
    <w:rsid w:val="00DB2DC9"/>
    <w:rsid w:val="00DB3A95"/>
    <w:rsid w:val="00DB3D1F"/>
    <w:rsid w:val="00DB41FC"/>
    <w:rsid w:val="00DB4BC9"/>
    <w:rsid w:val="00DB5161"/>
    <w:rsid w:val="00DB535C"/>
    <w:rsid w:val="00DB5962"/>
    <w:rsid w:val="00DB6598"/>
    <w:rsid w:val="00DB6FD7"/>
    <w:rsid w:val="00DB7064"/>
    <w:rsid w:val="00DB7383"/>
    <w:rsid w:val="00DB74A1"/>
    <w:rsid w:val="00DB7567"/>
    <w:rsid w:val="00DB7A76"/>
    <w:rsid w:val="00DB7E5C"/>
    <w:rsid w:val="00DB7ED1"/>
    <w:rsid w:val="00DB7F18"/>
    <w:rsid w:val="00DC0286"/>
    <w:rsid w:val="00DC06D0"/>
    <w:rsid w:val="00DC0E90"/>
    <w:rsid w:val="00DC1ED1"/>
    <w:rsid w:val="00DC1F2A"/>
    <w:rsid w:val="00DC28F4"/>
    <w:rsid w:val="00DC3455"/>
    <w:rsid w:val="00DC34E6"/>
    <w:rsid w:val="00DC38F9"/>
    <w:rsid w:val="00DC39AA"/>
    <w:rsid w:val="00DC4477"/>
    <w:rsid w:val="00DC44F1"/>
    <w:rsid w:val="00DC4DFD"/>
    <w:rsid w:val="00DC5173"/>
    <w:rsid w:val="00DC577A"/>
    <w:rsid w:val="00DC57FF"/>
    <w:rsid w:val="00DC5D8B"/>
    <w:rsid w:val="00DC6384"/>
    <w:rsid w:val="00DC68B7"/>
    <w:rsid w:val="00DC6D5C"/>
    <w:rsid w:val="00DC6D90"/>
    <w:rsid w:val="00DC6F6F"/>
    <w:rsid w:val="00DC7917"/>
    <w:rsid w:val="00DC7BB8"/>
    <w:rsid w:val="00DC7DBB"/>
    <w:rsid w:val="00DC7DE4"/>
    <w:rsid w:val="00DD0CAD"/>
    <w:rsid w:val="00DD0E7B"/>
    <w:rsid w:val="00DD0E89"/>
    <w:rsid w:val="00DD0F0E"/>
    <w:rsid w:val="00DD1020"/>
    <w:rsid w:val="00DD116A"/>
    <w:rsid w:val="00DD1285"/>
    <w:rsid w:val="00DD16D8"/>
    <w:rsid w:val="00DD3921"/>
    <w:rsid w:val="00DD3FA4"/>
    <w:rsid w:val="00DD4729"/>
    <w:rsid w:val="00DD499D"/>
    <w:rsid w:val="00DD499F"/>
    <w:rsid w:val="00DD52F9"/>
    <w:rsid w:val="00DD5528"/>
    <w:rsid w:val="00DD59FB"/>
    <w:rsid w:val="00DD5F0F"/>
    <w:rsid w:val="00DD66BD"/>
    <w:rsid w:val="00DD68A6"/>
    <w:rsid w:val="00DD7200"/>
    <w:rsid w:val="00DD77D2"/>
    <w:rsid w:val="00DD7BF3"/>
    <w:rsid w:val="00DE0843"/>
    <w:rsid w:val="00DE186A"/>
    <w:rsid w:val="00DE272D"/>
    <w:rsid w:val="00DE31B0"/>
    <w:rsid w:val="00DE44F3"/>
    <w:rsid w:val="00DE4B1F"/>
    <w:rsid w:val="00DE4FA9"/>
    <w:rsid w:val="00DE5311"/>
    <w:rsid w:val="00DE685A"/>
    <w:rsid w:val="00DE6B76"/>
    <w:rsid w:val="00DE73EF"/>
    <w:rsid w:val="00DE76F0"/>
    <w:rsid w:val="00DE7733"/>
    <w:rsid w:val="00DE79AF"/>
    <w:rsid w:val="00DE7D3E"/>
    <w:rsid w:val="00DF02BA"/>
    <w:rsid w:val="00DF08B5"/>
    <w:rsid w:val="00DF0943"/>
    <w:rsid w:val="00DF0B1A"/>
    <w:rsid w:val="00DF0F86"/>
    <w:rsid w:val="00DF1E5F"/>
    <w:rsid w:val="00DF206B"/>
    <w:rsid w:val="00DF20A0"/>
    <w:rsid w:val="00DF22EE"/>
    <w:rsid w:val="00DF235F"/>
    <w:rsid w:val="00DF2859"/>
    <w:rsid w:val="00DF2B32"/>
    <w:rsid w:val="00DF2DC1"/>
    <w:rsid w:val="00DF3457"/>
    <w:rsid w:val="00DF37F8"/>
    <w:rsid w:val="00DF38CD"/>
    <w:rsid w:val="00DF458F"/>
    <w:rsid w:val="00DF49AF"/>
    <w:rsid w:val="00DF4A14"/>
    <w:rsid w:val="00DF4B49"/>
    <w:rsid w:val="00DF5014"/>
    <w:rsid w:val="00DF50A5"/>
    <w:rsid w:val="00DF50E1"/>
    <w:rsid w:val="00DF5119"/>
    <w:rsid w:val="00DF5620"/>
    <w:rsid w:val="00DF5750"/>
    <w:rsid w:val="00DF579B"/>
    <w:rsid w:val="00DF595D"/>
    <w:rsid w:val="00DF5DE9"/>
    <w:rsid w:val="00DF5F34"/>
    <w:rsid w:val="00DF6831"/>
    <w:rsid w:val="00DF6967"/>
    <w:rsid w:val="00DF7531"/>
    <w:rsid w:val="00DF766D"/>
    <w:rsid w:val="00DF7A18"/>
    <w:rsid w:val="00DF7ED0"/>
    <w:rsid w:val="00E004B0"/>
    <w:rsid w:val="00E0064A"/>
    <w:rsid w:val="00E006BE"/>
    <w:rsid w:val="00E00C6A"/>
    <w:rsid w:val="00E00E59"/>
    <w:rsid w:val="00E014C9"/>
    <w:rsid w:val="00E01D60"/>
    <w:rsid w:val="00E024F6"/>
    <w:rsid w:val="00E02F6A"/>
    <w:rsid w:val="00E03432"/>
    <w:rsid w:val="00E038F7"/>
    <w:rsid w:val="00E04E1A"/>
    <w:rsid w:val="00E05E0D"/>
    <w:rsid w:val="00E05F75"/>
    <w:rsid w:val="00E0673E"/>
    <w:rsid w:val="00E06919"/>
    <w:rsid w:val="00E06A7D"/>
    <w:rsid w:val="00E076FC"/>
    <w:rsid w:val="00E07738"/>
    <w:rsid w:val="00E0791B"/>
    <w:rsid w:val="00E07B26"/>
    <w:rsid w:val="00E1025B"/>
    <w:rsid w:val="00E10DAA"/>
    <w:rsid w:val="00E1215E"/>
    <w:rsid w:val="00E12E66"/>
    <w:rsid w:val="00E130A4"/>
    <w:rsid w:val="00E13371"/>
    <w:rsid w:val="00E136B2"/>
    <w:rsid w:val="00E13882"/>
    <w:rsid w:val="00E1436B"/>
    <w:rsid w:val="00E1584F"/>
    <w:rsid w:val="00E16497"/>
    <w:rsid w:val="00E1653F"/>
    <w:rsid w:val="00E16C30"/>
    <w:rsid w:val="00E16E8E"/>
    <w:rsid w:val="00E16F27"/>
    <w:rsid w:val="00E174A9"/>
    <w:rsid w:val="00E17FB7"/>
    <w:rsid w:val="00E20AAC"/>
    <w:rsid w:val="00E20FBE"/>
    <w:rsid w:val="00E21C36"/>
    <w:rsid w:val="00E21F37"/>
    <w:rsid w:val="00E229AB"/>
    <w:rsid w:val="00E22EAD"/>
    <w:rsid w:val="00E23454"/>
    <w:rsid w:val="00E23CEB"/>
    <w:rsid w:val="00E23D35"/>
    <w:rsid w:val="00E23E89"/>
    <w:rsid w:val="00E24187"/>
    <w:rsid w:val="00E24214"/>
    <w:rsid w:val="00E247B7"/>
    <w:rsid w:val="00E248CA"/>
    <w:rsid w:val="00E24EAC"/>
    <w:rsid w:val="00E254B6"/>
    <w:rsid w:val="00E26139"/>
    <w:rsid w:val="00E26E7A"/>
    <w:rsid w:val="00E277D4"/>
    <w:rsid w:val="00E27A13"/>
    <w:rsid w:val="00E27EC8"/>
    <w:rsid w:val="00E30678"/>
    <w:rsid w:val="00E30948"/>
    <w:rsid w:val="00E30D15"/>
    <w:rsid w:val="00E30F41"/>
    <w:rsid w:val="00E31080"/>
    <w:rsid w:val="00E3179B"/>
    <w:rsid w:val="00E31D11"/>
    <w:rsid w:val="00E31E6C"/>
    <w:rsid w:val="00E3218D"/>
    <w:rsid w:val="00E3247E"/>
    <w:rsid w:val="00E32A08"/>
    <w:rsid w:val="00E32DE0"/>
    <w:rsid w:val="00E33179"/>
    <w:rsid w:val="00E336CD"/>
    <w:rsid w:val="00E342E1"/>
    <w:rsid w:val="00E35094"/>
    <w:rsid w:val="00E35B7B"/>
    <w:rsid w:val="00E361C8"/>
    <w:rsid w:val="00E362F7"/>
    <w:rsid w:val="00E36562"/>
    <w:rsid w:val="00E36B73"/>
    <w:rsid w:val="00E3707B"/>
    <w:rsid w:val="00E37429"/>
    <w:rsid w:val="00E40125"/>
    <w:rsid w:val="00E40F92"/>
    <w:rsid w:val="00E41894"/>
    <w:rsid w:val="00E41F2B"/>
    <w:rsid w:val="00E425DA"/>
    <w:rsid w:val="00E42654"/>
    <w:rsid w:val="00E427C5"/>
    <w:rsid w:val="00E427C9"/>
    <w:rsid w:val="00E4320A"/>
    <w:rsid w:val="00E432EE"/>
    <w:rsid w:val="00E4449D"/>
    <w:rsid w:val="00E44C1D"/>
    <w:rsid w:val="00E45429"/>
    <w:rsid w:val="00E45CDF"/>
    <w:rsid w:val="00E45F0D"/>
    <w:rsid w:val="00E45FE2"/>
    <w:rsid w:val="00E460C2"/>
    <w:rsid w:val="00E474D2"/>
    <w:rsid w:val="00E47512"/>
    <w:rsid w:val="00E47B96"/>
    <w:rsid w:val="00E504F3"/>
    <w:rsid w:val="00E510F6"/>
    <w:rsid w:val="00E5126F"/>
    <w:rsid w:val="00E51783"/>
    <w:rsid w:val="00E51B05"/>
    <w:rsid w:val="00E51C8E"/>
    <w:rsid w:val="00E52662"/>
    <w:rsid w:val="00E52C05"/>
    <w:rsid w:val="00E53259"/>
    <w:rsid w:val="00E5337F"/>
    <w:rsid w:val="00E5341B"/>
    <w:rsid w:val="00E534F9"/>
    <w:rsid w:val="00E5363C"/>
    <w:rsid w:val="00E5420A"/>
    <w:rsid w:val="00E5439A"/>
    <w:rsid w:val="00E54C1F"/>
    <w:rsid w:val="00E54F1B"/>
    <w:rsid w:val="00E5518B"/>
    <w:rsid w:val="00E55925"/>
    <w:rsid w:val="00E569C8"/>
    <w:rsid w:val="00E56E11"/>
    <w:rsid w:val="00E5726C"/>
    <w:rsid w:val="00E57C6D"/>
    <w:rsid w:val="00E5EC95"/>
    <w:rsid w:val="00E600A0"/>
    <w:rsid w:val="00E600D3"/>
    <w:rsid w:val="00E60170"/>
    <w:rsid w:val="00E60D53"/>
    <w:rsid w:val="00E613EF"/>
    <w:rsid w:val="00E618C7"/>
    <w:rsid w:val="00E61FF3"/>
    <w:rsid w:val="00E6277B"/>
    <w:rsid w:val="00E62C66"/>
    <w:rsid w:val="00E62CE7"/>
    <w:rsid w:val="00E62E7F"/>
    <w:rsid w:val="00E63B24"/>
    <w:rsid w:val="00E63B7F"/>
    <w:rsid w:val="00E63F50"/>
    <w:rsid w:val="00E64110"/>
    <w:rsid w:val="00E64653"/>
    <w:rsid w:val="00E6537E"/>
    <w:rsid w:val="00E65471"/>
    <w:rsid w:val="00E65C6F"/>
    <w:rsid w:val="00E662F8"/>
    <w:rsid w:val="00E66A84"/>
    <w:rsid w:val="00E67754"/>
    <w:rsid w:val="00E701C5"/>
    <w:rsid w:val="00E705D8"/>
    <w:rsid w:val="00E7079D"/>
    <w:rsid w:val="00E707D7"/>
    <w:rsid w:val="00E70830"/>
    <w:rsid w:val="00E7088D"/>
    <w:rsid w:val="00E7093B"/>
    <w:rsid w:val="00E711A9"/>
    <w:rsid w:val="00E7148F"/>
    <w:rsid w:val="00E716A1"/>
    <w:rsid w:val="00E71E25"/>
    <w:rsid w:val="00E72574"/>
    <w:rsid w:val="00E72E9F"/>
    <w:rsid w:val="00E7319B"/>
    <w:rsid w:val="00E7322D"/>
    <w:rsid w:val="00E75ED5"/>
    <w:rsid w:val="00E76355"/>
    <w:rsid w:val="00E7635A"/>
    <w:rsid w:val="00E77102"/>
    <w:rsid w:val="00E773CA"/>
    <w:rsid w:val="00E775F6"/>
    <w:rsid w:val="00E77903"/>
    <w:rsid w:val="00E77B6E"/>
    <w:rsid w:val="00E809AF"/>
    <w:rsid w:val="00E80DBB"/>
    <w:rsid w:val="00E81E3A"/>
    <w:rsid w:val="00E827AC"/>
    <w:rsid w:val="00E82A15"/>
    <w:rsid w:val="00E83386"/>
    <w:rsid w:val="00E83ECA"/>
    <w:rsid w:val="00E83FD0"/>
    <w:rsid w:val="00E84353"/>
    <w:rsid w:val="00E84864"/>
    <w:rsid w:val="00E84CD2"/>
    <w:rsid w:val="00E858CB"/>
    <w:rsid w:val="00E859AE"/>
    <w:rsid w:val="00E86848"/>
    <w:rsid w:val="00E86C26"/>
    <w:rsid w:val="00E86E1F"/>
    <w:rsid w:val="00E8731C"/>
    <w:rsid w:val="00E8781D"/>
    <w:rsid w:val="00E908F5"/>
    <w:rsid w:val="00E90CB9"/>
    <w:rsid w:val="00E91A4C"/>
    <w:rsid w:val="00E91AE6"/>
    <w:rsid w:val="00E91E25"/>
    <w:rsid w:val="00E91E4D"/>
    <w:rsid w:val="00E923A6"/>
    <w:rsid w:val="00E92507"/>
    <w:rsid w:val="00E92D56"/>
    <w:rsid w:val="00E93A31"/>
    <w:rsid w:val="00E93ACC"/>
    <w:rsid w:val="00E93BD5"/>
    <w:rsid w:val="00E93EF8"/>
    <w:rsid w:val="00E95740"/>
    <w:rsid w:val="00E97B50"/>
    <w:rsid w:val="00EA00E3"/>
    <w:rsid w:val="00EA0183"/>
    <w:rsid w:val="00EA0606"/>
    <w:rsid w:val="00EA221B"/>
    <w:rsid w:val="00EA254F"/>
    <w:rsid w:val="00EA2974"/>
    <w:rsid w:val="00EA33C9"/>
    <w:rsid w:val="00EA35AF"/>
    <w:rsid w:val="00EA3D5F"/>
    <w:rsid w:val="00EA4AA9"/>
    <w:rsid w:val="00EA4DDE"/>
    <w:rsid w:val="00EA4E11"/>
    <w:rsid w:val="00EA5EDF"/>
    <w:rsid w:val="00EA6513"/>
    <w:rsid w:val="00EA7281"/>
    <w:rsid w:val="00EA77B4"/>
    <w:rsid w:val="00EA7A42"/>
    <w:rsid w:val="00EA7C56"/>
    <w:rsid w:val="00EB0292"/>
    <w:rsid w:val="00EB0492"/>
    <w:rsid w:val="00EB212E"/>
    <w:rsid w:val="00EB2197"/>
    <w:rsid w:val="00EB2560"/>
    <w:rsid w:val="00EB25B0"/>
    <w:rsid w:val="00EB2657"/>
    <w:rsid w:val="00EB269D"/>
    <w:rsid w:val="00EB26BD"/>
    <w:rsid w:val="00EB2A88"/>
    <w:rsid w:val="00EB3124"/>
    <w:rsid w:val="00EB3CCF"/>
    <w:rsid w:val="00EB3D93"/>
    <w:rsid w:val="00EB3DA8"/>
    <w:rsid w:val="00EB3ED5"/>
    <w:rsid w:val="00EB40A6"/>
    <w:rsid w:val="00EB465D"/>
    <w:rsid w:val="00EB4B54"/>
    <w:rsid w:val="00EB4E12"/>
    <w:rsid w:val="00EB587C"/>
    <w:rsid w:val="00EB5F15"/>
    <w:rsid w:val="00EB6288"/>
    <w:rsid w:val="00EB654C"/>
    <w:rsid w:val="00EB728D"/>
    <w:rsid w:val="00EB7448"/>
    <w:rsid w:val="00EB789C"/>
    <w:rsid w:val="00EB7950"/>
    <w:rsid w:val="00EB7A78"/>
    <w:rsid w:val="00EB7D6C"/>
    <w:rsid w:val="00EB7FBC"/>
    <w:rsid w:val="00EC04C9"/>
    <w:rsid w:val="00EC0A53"/>
    <w:rsid w:val="00EC0EBA"/>
    <w:rsid w:val="00EC131E"/>
    <w:rsid w:val="00EC2D46"/>
    <w:rsid w:val="00EC3417"/>
    <w:rsid w:val="00EC3BEE"/>
    <w:rsid w:val="00EC4AC3"/>
    <w:rsid w:val="00EC4B0C"/>
    <w:rsid w:val="00EC4EDD"/>
    <w:rsid w:val="00EC5AD6"/>
    <w:rsid w:val="00EC5B54"/>
    <w:rsid w:val="00EC5B7F"/>
    <w:rsid w:val="00EC6A6C"/>
    <w:rsid w:val="00EC6AE2"/>
    <w:rsid w:val="00EC6C31"/>
    <w:rsid w:val="00EC712A"/>
    <w:rsid w:val="00EC7BB4"/>
    <w:rsid w:val="00EC7F95"/>
    <w:rsid w:val="00ED039C"/>
    <w:rsid w:val="00ED06A4"/>
    <w:rsid w:val="00ED079A"/>
    <w:rsid w:val="00ED1014"/>
    <w:rsid w:val="00ED1148"/>
    <w:rsid w:val="00ED147E"/>
    <w:rsid w:val="00ED1975"/>
    <w:rsid w:val="00ED1EDE"/>
    <w:rsid w:val="00ED22DC"/>
    <w:rsid w:val="00ED246E"/>
    <w:rsid w:val="00ED2525"/>
    <w:rsid w:val="00ED278D"/>
    <w:rsid w:val="00ED281A"/>
    <w:rsid w:val="00ED285E"/>
    <w:rsid w:val="00ED2B91"/>
    <w:rsid w:val="00ED2DBD"/>
    <w:rsid w:val="00ED307D"/>
    <w:rsid w:val="00ED333E"/>
    <w:rsid w:val="00ED3795"/>
    <w:rsid w:val="00ED43D0"/>
    <w:rsid w:val="00ED4994"/>
    <w:rsid w:val="00ED4EE4"/>
    <w:rsid w:val="00ED5088"/>
    <w:rsid w:val="00ED59C2"/>
    <w:rsid w:val="00ED5FBE"/>
    <w:rsid w:val="00ED655B"/>
    <w:rsid w:val="00ED6B35"/>
    <w:rsid w:val="00ED6C85"/>
    <w:rsid w:val="00ED7314"/>
    <w:rsid w:val="00ED7973"/>
    <w:rsid w:val="00ED7A2F"/>
    <w:rsid w:val="00EE094E"/>
    <w:rsid w:val="00EE13F8"/>
    <w:rsid w:val="00EE16D3"/>
    <w:rsid w:val="00EE20C7"/>
    <w:rsid w:val="00EE228F"/>
    <w:rsid w:val="00EE2481"/>
    <w:rsid w:val="00EE2486"/>
    <w:rsid w:val="00EE2DE0"/>
    <w:rsid w:val="00EE31BD"/>
    <w:rsid w:val="00EE3214"/>
    <w:rsid w:val="00EE3A55"/>
    <w:rsid w:val="00EE4383"/>
    <w:rsid w:val="00EE4CF0"/>
    <w:rsid w:val="00EE4D3B"/>
    <w:rsid w:val="00EE4D46"/>
    <w:rsid w:val="00EE5548"/>
    <w:rsid w:val="00EE5667"/>
    <w:rsid w:val="00EE56BD"/>
    <w:rsid w:val="00EE5838"/>
    <w:rsid w:val="00EE5940"/>
    <w:rsid w:val="00EE59AB"/>
    <w:rsid w:val="00EE5F29"/>
    <w:rsid w:val="00EE6076"/>
    <w:rsid w:val="00EE78A6"/>
    <w:rsid w:val="00EF00EC"/>
    <w:rsid w:val="00EF0195"/>
    <w:rsid w:val="00EF09DA"/>
    <w:rsid w:val="00EF0D62"/>
    <w:rsid w:val="00EF1169"/>
    <w:rsid w:val="00EF170E"/>
    <w:rsid w:val="00EF20C3"/>
    <w:rsid w:val="00EF2882"/>
    <w:rsid w:val="00EF3039"/>
    <w:rsid w:val="00EF3449"/>
    <w:rsid w:val="00EF3647"/>
    <w:rsid w:val="00EF4562"/>
    <w:rsid w:val="00EF4952"/>
    <w:rsid w:val="00EF5139"/>
    <w:rsid w:val="00EF559E"/>
    <w:rsid w:val="00EF5D91"/>
    <w:rsid w:val="00EF60B0"/>
    <w:rsid w:val="00EF62CB"/>
    <w:rsid w:val="00EF65C3"/>
    <w:rsid w:val="00F023B4"/>
    <w:rsid w:val="00F024C9"/>
    <w:rsid w:val="00F03100"/>
    <w:rsid w:val="00F032BD"/>
    <w:rsid w:val="00F03480"/>
    <w:rsid w:val="00F03B68"/>
    <w:rsid w:val="00F03DC0"/>
    <w:rsid w:val="00F03E94"/>
    <w:rsid w:val="00F04AE4"/>
    <w:rsid w:val="00F04E27"/>
    <w:rsid w:val="00F04FEB"/>
    <w:rsid w:val="00F0577E"/>
    <w:rsid w:val="00F05D05"/>
    <w:rsid w:val="00F06219"/>
    <w:rsid w:val="00F0664F"/>
    <w:rsid w:val="00F06746"/>
    <w:rsid w:val="00F06C08"/>
    <w:rsid w:val="00F073A9"/>
    <w:rsid w:val="00F077D0"/>
    <w:rsid w:val="00F07AE3"/>
    <w:rsid w:val="00F10360"/>
    <w:rsid w:val="00F10983"/>
    <w:rsid w:val="00F11520"/>
    <w:rsid w:val="00F1161D"/>
    <w:rsid w:val="00F11C5A"/>
    <w:rsid w:val="00F12163"/>
    <w:rsid w:val="00F125D2"/>
    <w:rsid w:val="00F125ED"/>
    <w:rsid w:val="00F12B73"/>
    <w:rsid w:val="00F1386C"/>
    <w:rsid w:val="00F138ED"/>
    <w:rsid w:val="00F13E09"/>
    <w:rsid w:val="00F147D5"/>
    <w:rsid w:val="00F15ECB"/>
    <w:rsid w:val="00F16153"/>
    <w:rsid w:val="00F1617E"/>
    <w:rsid w:val="00F1624B"/>
    <w:rsid w:val="00F16264"/>
    <w:rsid w:val="00F16338"/>
    <w:rsid w:val="00F16417"/>
    <w:rsid w:val="00F1695B"/>
    <w:rsid w:val="00F16A21"/>
    <w:rsid w:val="00F16C1B"/>
    <w:rsid w:val="00F16D4A"/>
    <w:rsid w:val="00F16FE9"/>
    <w:rsid w:val="00F1707F"/>
    <w:rsid w:val="00F17512"/>
    <w:rsid w:val="00F17C95"/>
    <w:rsid w:val="00F20670"/>
    <w:rsid w:val="00F20AF7"/>
    <w:rsid w:val="00F2131C"/>
    <w:rsid w:val="00F218D9"/>
    <w:rsid w:val="00F21D64"/>
    <w:rsid w:val="00F222BC"/>
    <w:rsid w:val="00F226F0"/>
    <w:rsid w:val="00F22740"/>
    <w:rsid w:val="00F2409A"/>
    <w:rsid w:val="00F24223"/>
    <w:rsid w:val="00F248E3"/>
    <w:rsid w:val="00F24F2E"/>
    <w:rsid w:val="00F24F52"/>
    <w:rsid w:val="00F25777"/>
    <w:rsid w:val="00F267C0"/>
    <w:rsid w:val="00F27159"/>
    <w:rsid w:val="00F27544"/>
    <w:rsid w:val="00F275ED"/>
    <w:rsid w:val="00F277B5"/>
    <w:rsid w:val="00F27C76"/>
    <w:rsid w:val="00F27F46"/>
    <w:rsid w:val="00F31272"/>
    <w:rsid w:val="00F31410"/>
    <w:rsid w:val="00F314A5"/>
    <w:rsid w:val="00F31AAA"/>
    <w:rsid w:val="00F321A1"/>
    <w:rsid w:val="00F32262"/>
    <w:rsid w:val="00F324F0"/>
    <w:rsid w:val="00F324F1"/>
    <w:rsid w:val="00F32D1A"/>
    <w:rsid w:val="00F33FFE"/>
    <w:rsid w:val="00F34A9D"/>
    <w:rsid w:val="00F34E43"/>
    <w:rsid w:val="00F34ECB"/>
    <w:rsid w:val="00F34FE6"/>
    <w:rsid w:val="00F35BFC"/>
    <w:rsid w:val="00F36EEA"/>
    <w:rsid w:val="00F3724C"/>
    <w:rsid w:val="00F40E21"/>
    <w:rsid w:val="00F4109F"/>
    <w:rsid w:val="00F41F44"/>
    <w:rsid w:val="00F429E5"/>
    <w:rsid w:val="00F44701"/>
    <w:rsid w:val="00F4483A"/>
    <w:rsid w:val="00F44D17"/>
    <w:rsid w:val="00F44D2C"/>
    <w:rsid w:val="00F44F6B"/>
    <w:rsid w:val="00F450E2"/>
    <w:rsid w:val="00F451D3"/>
    <w:rsid w:val="00F459E4"/>
    <w:rsid w:val="00F45E74"/>
    <w:rsid w:val="00F46118"/>
    <w:rsid w:val="00F470A9"/>
    <w:rsid w:val="00F47284"/>
    <w:rsid w:val="00F4751D"/>
    <w:rsid w:val="00F475B2"/>
    <w:rsid w:val="00F4788D"/>
    <w:rsid w:val="00F47C3C"/>
    <w:rsid w:val="00F47E3E"/>
    <w:rsid w:val="00F50E22"/>
    <w:rsid w:val="00F51B01"/>
    <w:rsid w:val="00F52AE8"/>
    <w:rsid w:val="00F53339"/>
    <w:rsid w:val="00F5361A"/>
    <w:rsid w:val="00F53AE8"/>
    <w:rsid w:val="00F53B65"/>
    <w:rsid w:val="00F53CA6"/>
    <w:rsid w:val="00F53F62"/>
    <w:rsid w:val="00F5444D"/>
    <w:rsid w:val="00F54D22"/>
    <w:rsid w:val="00F54FF6"/>
    <w:rsid w:val="00F552EC"/>
    <w:rsid w:val="00F55322"/>
    <w:rsid w:val="00F5568C"/>
    <w:rsid w:val="00F55D72"/>
    <w:rsid w:val="00F56078"/>
    <w:rsid w:val="00F56775"/>
    <w:rsid w:val="00F56F5C"/>
    <w:rsid w:val="00F5732E"/>
    <w:rsid w:val="00F574A0"/>
    <w:rsid w:val="00F606A8"/>
    <w:rsid w:val="00F60B65"/>
    <w:rsid w:val="00F60E5B"/>
    <w:rsid w:val="00F60F77"/>
    <w:rsid w:val="00F6123B"/>
    <w:rsid w:val="00F61735"/>
    <w:rsid w:val="00F6187A"/>
    <w:rsid w:val="00F61D25"/>
    <w:rsid w:val="00F61FF0"/>
    <w:rsid w:val="00F62DD0"/>
    <w:rsid w:val="00F63237"/>
    <w:rsid w:val="00F63433"/>
    <w:rsid w:val="00F6383D"/>
    <w:rsid w:val="00F639D7"/>
    <w:rsid w:val="00F63F7A"/>
    <w:rsid w:val="00F64197"/>
    <w:rsid w:val="00F64506"/>
    <w:rsid w:val="00F64EA9"/>
    <w:rsid w:val="00F658AE"/>
    <w:rsid w:val="00F661A2"/>
    <w:rsid w:val="00F66C0B"/>
    <w:rsid w:val="00F67122"/>
    <w:rsid w:val="00F70441"/>
    <w:rsid w:val="00F7051E"/>
    <w:rsid w:val="00F70E0D"/>
    <w:rsid w:val="00F71562"/>
    <w:rsid w:val="00F72E10"/>
    <w:rsid w:val="00F73482"/>
    <w:rsid w:val="00F734AD"/>
    <w:rsid w:val="00F736FA"/>
    <w:rsid w:val="00F736FE"/>
    <w:rsid w:val="00F73A7F"/>
    <w:rsid w:val="00F746D3"/>
    <w:rsid w:val="00F748B0"/>
    <w:rsid w:val="00F74B13"/>
    <w:rsid w:val="00F74B7B"/>
    <w:rsid w:val="00F75106"/>
    <w:rsid w:val="00F75E81"/>
    <w:rsid w:val="00F75F18"/>
    <w:rsid w:val="00F76803"/>
    <w:rsid w:val="00F768D3"/>
    <w:rsid w:val="00F769F3"/>
    <w:rsid w:val="00F76C7E"/>
    <w:rsid w:val="00F76F57"/>
    <w:rsid w:val="00F772E9"/>
    <w:rsid w:val="00F775BC"/>
    <w:rsid w:val="00F77BBB"/>
    <w:rsid w:val="00F80265"/>
    <w:rsid w:val="00F804E1"/>
    <w:rsid w:val="00F809F9"/>
    <w:rsid w:val="00F80A38"/>
    <w:rsid w:val="00F8192C"/>
    <w:rsid w:val="00F81E4C"/>
    <w:rsid w:val="00F82069"/>
    <w:rsid w:val="00F820A8"/>
    <w:rsid w:val="00F8246C"/>
    <w:rsid w:val="00F82B74"/>
    <w:rsid w:val="00F82BAE"/>
    <w:rsid w:val="00F82D0B"/>
    <w:rsid w:val="00F82E47"/>
    <w:rsid w:val="00F83870"/>
    <w:rsid w:val="00F83AE4"/>
    <w:rsid w:val="00F83C94"/>
    <w:rsid w:val="00F84159"/>
    <w:rsid w:val="00F84217"/>
    <w:rsid w:val="00F8439C"/>
    <w:rsid w:val="00F846E4"/>
    <w:rsid w:val="00F8471F"/>
    <w:rsid w:val="00F85F7D"/>
    <w:rsid w:val="00F85FC3"/>
    <w:rsid w:val="00F86644"/>
    <w:rsid w:val="00F87703"/>
    <w:rsid w:val="00F87EB6"/>
    <w:rsid w:val="00F900D2"/>
    <w:rsid w:val="00F90448"/>
    <w:rsid w:val="00F9047D"/>
    <w:rsid w:val="00F90744"/>
    <w:rsid w:val="00F909DD"/>
    <w:rsid w:val="00F912DF"/>
    <w:rsid w:val="00F91934"/>
    <w:rsid w:val="00F920A1"/>
    <w:rsid w:val="00F921BF"/>
    <w:rsid w:val="00F925F5"/>
    <w:rsid w:val="00F92737"/>
    <w:rsid w:val="00F9296B"/>
    <w:rsid w:val="00F92B59"/>
    <w:rsid w:val="00F92D1B"/>
    <w:rsid w:val="00F92F9D"/>
    <w:rsid w:val="00F93B10"/>
    <w:rsid w:val="00F93F61"/>
    <w:rsid w:val="00F94274"/>
    <w:rsid w:val="00F9564C"/>
    <w:rsid w:val="00F96A46"/>
    <w:rsid w:val="00F96C70"/>
    <w:rsid w:val="00F976D8"/>
    <w:rsid w:val="00FA00BA"/>
    <w:rsid w:val="00FA05AE"/>
    <w:rsid w:val="00FA10F0"/>
    <w:rsid w:val="00FA1373"/>
    <w:rsid w:val="00FA168F"/>
    <w:rsid w:val="00FA1926"/>
    <w:rsid w:val="00FA1C22"/>
    <w:rsid w:val="00FA1F6A"/>
    <w:rsid w:val="00FA202B"/>
    <w:rsid w:val="00FA249E"/>
    <w:rsid w:val="00FA2ADD"/>
    <w:rsid w:val="00FA2D95"/>
    <w:rsid w:val="00FA310F"/>
    <w:rsid w:val="00FA4B2A"/>
    <w:rsid w:val="00FA51A4"/>
    <w:rsid w:val="00FA51B1"/>
    <w:rsid w:val="00FA6156"/>
    <w:rsid w:val="00FA61BE"/>
    <w:rsid w:val="00FA6372"/>
    <w:rsid w:val="00FA7305"/>
    <w:rsid w:val="00FA7F2F"/>
    <w:rsid w:val="00FB0090"/>
    <w:rsid w:val="00FB0720"/>
    <w:rsid w:val="00FB0787"/>
    <w:rsid w:val="00FB0E9C"/>
    <w:rsid w:val="00FB1ABF"/>
    <w:rsid w:val="00FB2564"/>
    <w:rsid w:val="00FB2737"/>
    <w:rsid w:val="00FB2BC1"/>
    <w:rsid w:val="00FB2F21"/>
    <w:rsid w:val="00FB3401"/>
    <w:rsid w:val="00FB34B1"/>
    <w:rsid w:val="00FB36DA"/>
    <w:rsid w:val="00FB3A4B"/>
    <w:rsid w:val="00FB4417"/>
    <w:rsid w:val="00FB4822"/>
    <w:rsid w:val="00FB4A29"/>
    <w:rsid w:val="00FB4CC1"/>
    <w:rsid w:val="00FB4D27"/>
    <w:rsid w:val="00FB5393"/>
    <w:rsid w:val="00FB5563"/>
    <w:rsid w:val="00FB5FC8"/>
    <w:rsid w:val="00FB6310"/>
    <w:rsid w:val="00FB678D"/>
    <w:rsid w:val="00FB679D"/>
    <w:rsid w:val="00FB71A6"/>
    <w:rsid w:val="00FB7486"/>
    <w:rsid w:val="00FB7588"/>
    <w:rsid w:val="00FB7675"/>
    <w:rsid w:val="00FB774F"/>
    <w:rsid w:val="00FB7BD6"/>
    <w:rsid w:val="00FC0345"/>
    <w:rsid w:val="00FC0F4B"/>
    <w:rsid w:val="00FC2D27"/>
    <w:rsid w:val="00FC34AA"/>
    <w:rsid w:val="00FC35E4"/>
    <w:rsid w:val="00FC3E42"/>
    <w:rsid w:val="00FC4081"/>
    <w:rsid w:val="00FC49E2"/>
    <w:rsid w:val="00FC4C93"/>
    <w:rsid w:val="00FC5C42"/>
    <w:rsid w:val="00FC65FC"/>
    <w:rsid w:val="00FC6750"/>
    <w:rsid w:val="00FC70FD"/>
    <w:rsid w:val="00FC7792"/>
    <w:rsid w:val="00FC7907"/>
    <w:rsid w:val="00FC7A1C"/>
    <w:rsid w:val="00FC7BCD"/>
    <w:rsid w:val="00FC7E62"/>
    <w:rsid w:val="00FC7E94"/>
    <w:rsid w:val="00FC7FB5"/>
    <w:rsid w:val="00FD075E"/>
    <w:rsid w:val="00FD097B"/>
    <w:rsid w:val="00FD0D61"/>
    <w:rsid w:val="00FD1081"/>
    <w:rsid w:val="00FD1433"/>
    <w:rsid w:val="00FD1D7A"/>
    <w:rsid w:val="00FD1F82"/>
    <w:rsid w:val="00FD2209"/>
    <w:rsid w:val="00FD227B"/>
    <w:rsid w:val="00FD2386"/>
    <w:rsid w:val="00FD26F8"/>
    <w:rsid w:val="00FD29F3"/>
    <w:rsid w:val="00FD2D32"/>
    <w:rsid w:val="00FD48BA"/>
    <w:rsid w:val="00FD4E4F"/>
    <w:rsid w:val="00FD4EF5"/>
    <w:rsid w:val="00FD560A"/>
    <w:rsid w:val="00FD59DA"/>
    <w:rsid w:val="00FD5EA4"/>
    <w:rsid w:val="00FD5F70"/>
    <w:rsid w:val="00FD60C9"/>
    <w:rsid w:val="00FD6486"/>
    <w:rsid w:val="00FD66B8"/>
    <w:rsid w:val="00FD6A14"/>
    <w:rsid w:val="00FD6BF1"/>
    <w:rsid w:val="00FD7096"/>
    <w:rsid w:val="00FD748E"/>
    <w:rsid w:val="00FD7629"/>
    <w:rsid w:val="00FD7638"/>
    <w:rsid w:val="00FD7837"/>
    <w:rsid w:val="00FE00E6"/>
    <w:rsid w:val="00FE0AA4"/>
    <w:rsid w:val="00FE0DEA"/>
    <w:rsid w:val="00FE1922"/>
    <w:rsid w:val="00FE22E8"/>
    <w:rsid w:val="00FE2A84"/>
    <w:rsid w:val="00FE35B9"/>
    <w:rsid w:val="00FE4A0D"/>
    <w:rsid w:val="00FE4EE0"/>
    <w:rsid w:val="00FE55CC"/>
    <w:rsid w:val="00FE5CB4"/>
    <w:rsid w:val="00FE5F2C"/>
    <w:rsid w:val="00FE5F71"/>
    <w:rsid w:val="00FE6BA9"/>
    <w:rsid w:val="00FE6F01"/>
    <w:rsid w:val="00FE7446"/>
    <w:rsid w:val="00FE78BC"/>
    <w:rsid w:val="00FE78F7"/>
    <w:rsid w:val="00FF0476"/>
    <w:rsid w:val="00FF06A8"/>
    <w:rsid w:val="00FF0A52"/>
    <w:rsid w:val="00FF0F41"/>
    <w:rsid w:val="00FF1A38"/>
    <w:rsid w:val="00FF28A8"/>
    <w:rsid w:val="00FF2A4B"/>
    <w:rsid w:val="00FF2B73"/>
    <w:rsid w:val="00FF2E57"/>
    <w:rsid w:val="00FF3376"/>
    <w:rsid w:val="00FF3515"/>
    <w:rsid w:val="00FF38B5"/>
    <w:rsid w:val="00FF3D2E"/>
    <w:rsid w:val="00FF3FB3"/>
    <w:rsid w:val="00FF4245"/>
    <w:rsid w:val="00FF4681"/>
    <w:rsid w:val="00FF4BBC"/>
    <w:rsid w:val="00FF54F9"/>
    <w:rsid w:val="00FF5946"/>
    <w:rsid w:val="00FF5ABC"/>
    <w:rsid w:val="00FF69ED"/>
    <w:rsid w:val="00FF6AE6"/>
    <w:rsid w:val="00FF6BC2"/>
    <w:rsid w:val="00FF6D40"/>
    <w:rsid w:val="00FF6E05"/>
    <w:rsid w:val="00FF7106"/>
    <w:rsid w:val="00FF767D"/>
    <w:rsid w:val="00FF7F55"/>
    <w:rsid w:val="011584BE"/>
    <w:rsid w:val="0118A3D1"/>
    <w:rsid w:val="013D7DCC"/>
    <w:rsid w:val="014EE032"/>
    <w:rsid w:val="014FD1A2"/>
    <w:rsid w:val="01587AF7"/>
    <w:rsid w:val="01B13F5E"/>
    <w:rsid w:val="01DF953A"/>
    <w:rsid w:val="01FA4126"/>
    <w:rsid w:val="021338B0"/>
    <w:rsid w:val="0245CA27"/>
    <w:rsid w:val="02723BB4"/>
    <w:rsid w:val="02782662"/>
    <w:rsid w:val="02D1C139"/>
    <w:rsid w:val="0315F53E"/>
    <w:rsid w:val="031A865A"/>
    <w:rsid w:val="0395EBDA"/>
    <w:rsid w:val="03D2AE91"/>
    <w:rsid w:val="03D52FF5"/>
    <w:rsid w:val="0404F438"/>
    <w:rsid w:val="04098ECF"/>
    <w:rsid w:val="04543174"/>
    <w:rsid w:val="045F5612"/>
    <w:rsid w:val="04615556"/>
    <w:rsid w:val="047901E0"/>
    <w:rsid w:val="04A03374"/>
    <w:rsid w:val="04AEAF0E"/>
    <w:rsid w:val="04CDE6B7"/>
    <w:rsid w:val="04F13CAC"/>
    <w:rsid w:val="04F314F4"/>
    <w:rsid w:val="052399D5"/>
    <w:rsid w:val="0558686F"/>
    <w:rsid w:val="058C1385"/>
    <w:rsid w:val="0595FE2D"/>
    <w:rsid w:val="05B96917"/>
    <w:rsid w:val="05BF645B"/>
    <w:rsid w:val="05E9F2CD"/>
    <w:rsid w:val="06074EFC"/>
    <w:rsid w:val="061FF887"/>
    <w:rsid w:val="062ED235"/>
    <w:rsid w:val="068B9FC3"/>
    <w:rsid w:val="06F3A3AC"/>
    <w:rsid w:val="06F61331"/>
    <w:rsid w:val="06FA766A"/>
    <w:rsid w:val="070E3C35"/>
    <w:rsid w:val="073EE26D"/>
    <w:rsid w:val="07646E24"/>
    <w:rsid w:val="07906EFB"/>
    <w:rsid w:val="079FBE6B"/>
    <w:rsid w:val="07A81317"/>
    <w:rsid w:val="07BD2EDB"/>
    <w:rsid w:val="07D69FF2"/>
    <w:rsid w:val="07DECCD3"/>
    <w:rsid w:val="07E1ED83"/>
    <w:rsid w:val="0806E5F9"/>
    <w:rsid w:val="081F1C3D"/>
    <w:rsid w:val="08307F73"/>
    <w:rsid w:val="0856397B"/>
    <w:rsid w:val="087314A6"/>
    <w:rsid w:val="08C6F8B4"/>
    <w:rsid w:val="08E4A627"/>
    <w:rsid w:val="0900AA74"/>
    <w:rsid w:val="09094CD1"/>
    <w:rsid w:val="0909EBB1"/>
    <w:rsid w:val="0926260D"/>
    <w:rsid w:val="093EE2DB"/>
    <w:rsid w:val="0942A321"/>
    <w:rsid w:val="095A9C9F"/>
    <w:rsid w:val="09970C82"/>
    <w:rsid w:val="099C03D4"/>
    <w:rsid w:val="09AB7047"/>
    <w:rsid w:val="09B87BEB"/>
    <w:rsid w:val="09FB23BA"/>
    <w:rsid w:val="0A103C89"/>
    <w:rsid w:val="0A4DE29C"/>
    <w:rsid w:val="0A76F6D0"/>
    <w:rsid w:val="0A7C61FE"/>
    <w:rsid w:val="0AC2CA3A"/>
    <w:rsid w:val="0AD35CE1"/>
    <w:rsid w:val="0B14A2E5"/>
    <w:rsid w:val="0B4FFB3E"/>
    <w:rsid w:val="0B639C07"/>
    <w:rsid w:val="0B6A592B"/>
    <w:rsid w:val="0B7B513F"/>
    <w:rsid w:val="0B82FE94"/>
    <w:rsid w:val="0B8AA1B0"/>
    <w:rsid w:val="0B8D86C5"/>
    <w:rsid w:val="0BC9D2F6"/>
    <w:rsid w:val="0C2630C6"/>
    <w:rsid w:val="0C40AE80"/>
    <w:rsid w:val="0C42D83D"/>
    <w:rsid w:val="0CCC44F2"/>
    <w:rsid w:val="0CCD0DDB"/>
    <w:rsid w:val="0D1C2139"/>
    <w:rsid w:val="0D75685B"/>
    <w:rsid w:val="0D7FA3FC"/>
    <w:rsid w:val="0D9ADD07"/>
    <w:rsid w:val="0D9DC5B1"/>
    <w:rsid w:val="0DA21114"/>
    <w:rsid w:val="0E2CD06C"/>
    <w:rsid w:val="0E4BBF3E"/>
    <w:rsid w:val="0E505837"/>
    <w:rsid w:val="0E590846"/>
    <w:rsid w:val="0E68D3AD"/>
    <w:rsid w:val="0E9A40B9"/>
    <w:rsid w:val="0E9DBA64"/>
    <w:rsid w:val="0EAB1320"/>
    <w:rsid w:val="0ECDF2CB"/>
    <w:rsid w:val="0F218B70"/>
    <w:rsid w:val="0F602CB1"/>
    <w:rsid w:val="0F8655B4"/>
    <w:rsid w:val="0F8CAA32"/>
    <w:rsid w:val="0F8E013A"/>
    <w:rsid w:val="0F8F4308"/>
    <w:rsid w:val="0F980E22"/>
    <w:rsid w:val="0FF1D66D"/>
    <w:rsid w:val="0FFB9DFC"/>
    <w:rsid w:val="10789C47"/>
    <w:rsid w:val="11145689"/>
    <w:rsid w:val="114461A7"/>
    <w:rsid w:val="1173469F"/>
    <w:rsid w:val="11ACEB5C"/>
    <w:rsid w:val="11B26C56"/>
    <w:rsid w:val="11DF5093"/>
    <w:rsid w:val="11E26483"/>
    <w:rsid w:val="1208F721"/>
    <w:rsid w:val="1221DA71"/>
    <w:rsid w:val="122A0DB8"/>
    <w:rsid w:val="125A2F7B"/>
    <w:rsid w:val="128B8ADE"/>
    <w:rsid w:val="12AF5EDB"/>
    <w:rsid w:val="12C42423"/>
    <w:rsid w:val="12CF4445"/>
    <w:rsid w:val="1340566A"/>
    <w:rsid w:val="13A22C78"/>
    <w:rsid w:val="13DDFDE7"/>
    <w:rsid w:val="13F736AE"/>
    <w:rsid w:val="1429B92C"/>
    <w:rsid w:val="1431F511"/>
    <w:rsid w:val="146DD252"/>
    <w:rsid w:val="1476D429"/>
    <w:rsid w:val="14CE16A5"/>
    <w:rsid w:val="14D9D4F2"/>
    <w:rsid w:val="14FC982F"/>
    <w:rsid w:val="152CC175"/>
    <w:rsid w:val="15A9CD7E"/>
    <w:rsid w:val="15D9FE75"/>
    <w:rsid w:val="15ECD339"/>
    <w:rsid w:val="16048328"/>
    <w:rsid w:val="160FA12B"/>
    <w:rsid w:val="1631E39E"/>
    <w:rsid w:val="16455D95"/>
    <w:rsid w:val="167CA766"/>
    <w:rsid w:val="16A7B5E4"/>
    <w:rsid w:val="16AD4A27"/>
    <w:rsid w:val="16F2E1E3"/>
    <w:rsid w:val="17384EA3"/>
    <w:rsid w:val="177ACEC1"/>
    <w:rsid w:val="17C7A0FB"/>
    <w:rsid w:val="17D8EC48"/>
    <w:rsid w:val="17E91A3C"/>
    <w:rsid w:val="17FA059E"/>
    <w:rsid w:val="18026F1E"/>
    <w:rsid w:val="181B3F37"/>
    <w:rsid w:val="182C4CC4"/>
    <w:rsid w:val="184DA72E"/>
    <w:rsid w:val="18614140"/>
    <w:rsid w:val="186DA82E"/>
    <w:rsid w:val="1875D8B2"/>
    <w:rsid w:val="18D23F02"/>
    <w:rsid w:val="18DA9F25"/>
    <w:rsid w:val="19082EF1"/>
    <w:rsid w:val="19093B49"/>
    <w:rsid w:val="190AAF56"/>
    <w:rsid w:val="192AEDA6"/>
    <w:rsid w:val="194BB9B7"/>
    <w:rsid w:val="194D10F3"/>
    <w:rsid w:val="19533152"/>
    <w:rsid w:val="195DD16C"/>
    <w:rsid w:val="19614464"/>
    <w:rsid w:val="1993A209"/>
    <w:rsid w:val="1999B662"/>
    <w:rsid w:val="19B4F8A1"/>
    <w:rsid w:val="19F45572"/>
    <w:rsid w:val="1A05A62B"/>
    <w:rsid w:val="1AA389D4"/>
    <w:rsid w:val="1AC5E707"/>
    <w:rsid w:val="1AC782BF"/>
    <w:rsid w:val="1B44C644"/>
    <w:rsid w:val="1B4BF4E0"/>
    <w:rsid w:val="1B514A21"/>
    <w:rsid w:val="1B73A3B3"/>
    <w:rsid w:val="1B9345D8"/>
    <w:rsid w:val="1BF9C889"/>
    <w:rsid w:val="1C1E3BAE"/>
    <w:rsid w:val="1C21C6B1"/>
    <w:rsid w:val="1C252A25"/>
    <w:rsid w:val="1C2E5BEB"/>
    <w:rsid w:val="1C4D11C5"/>
    <w:rsid w:val="1C787082"/>
    <w:rsid w:val="1C854F7D"/>
    <w:rsid w:val="1C8B169D"/>
    <w:rsid w:val="1C8B83F4"/>
    <w:rsid w:val="1CA13E7D"/>
    <w:rsid w:val="1CF24C5A"/>
    <w:rsid w:val="1D118AD5"/>
    <w:rsid w:val="1D17D39A"/>
    <w:rsid w:val="1D89C801"/>
    <w:rsid w:val="1DBC0A08"/>
    <w:rsid w:val="1E147EEC"/>
    <w:rsid w:val="1E411FB8"/>
    <w:rsid w:val="1E496AF8"/>
    <w:rsid w:val="1E5A3CAB"/>
    <w:rsid w:val="1F15C40E"/>
    <w:rsid w:val="1FE49A3F"/>
    <w:rsid w:val="20118B9B"/>
    <w:rsid w:val="20186785"/>
    <w:rsid w:val="202C43A6"/>
    <w:rsid w:val="2069BF81"/>
    <w:rsid w:val="20934181"/>
    <w:rsid w:val="20BCEEC3"/>
    <w:rsid w:val="20D9BED8"/>
    <w:rsid w:val="20E4BA35"/>
    <w:rsid w:val="20EAB95A"/>
    <w:rsid w:val="20ED26B6"/>
    <w:rsid w:val="20FED887"/>
    <w:rsid w:val="21485C25"/>
    <w:rsid w:val="214BE289"/>
    <w:rsid w:val="2150B668"/>
    <w:rsid w:val="216727F7"/>
    <w:rsid w:val="21956FA2"/>
    <w:rsid w:val="21994FF5"/>
    <w:rsid w:val="21A4A99F"/>
    <w:rsid w:val="21AEE422"/>
    <w:rsid w:val="21FA9B7D"/>
    <w:rsid w:val="2226CEF7"/>
    <w:rsid w:val="225FD845"/>
    <w:rsid w:val="228A03BE"/>
    <w:rsid w:val="228A44D3"/>
    <w:rsid w:val="22C8BC5F"/>
    <w:rsid w:val="22CFB95F"/>
    <w:rsid w:val="22FC49B7"/>
    <w:rsid w:val="23063BC7"/>
    <w:rsid w:val="230AA709"/>
    <w:rsid w:val="232DF289"/>
    <w:rsid w:val="232F76CE"/>
    <w:rsid w:val="2358AB8A"/>
    <w:rsid w:val="23718ACB"/>
    <w:rsid w:val="23851568"/>
    <w:rsid w:val="2391CEA9"/>
    <w:rsid w:val="23C3EA8D"/>
    <w:rsid w:val="23ED2895"/>
    <w:rsid w:val="2458D346"/>
    <w:rsid w:val="24676F00"/>
    <w:rsid w:val="2481A189"/>
    <w:rsid w:val="24CE9F51"/>
    <w:rsid w:val="24CFB924"/>
    <w:rsid w:val="252AD43A"/>
    <w:rsid w:val="253B5F74"/>
    <w:rsid w:val="253DE9F4"/>
    <w:rsid w:val="25427B71"/>
    <w:rsid w:val="25A4CA1F"/>
    <w:rsid w:val="25ABC479"/>
    <w:rsid w:val="25BEDA09"/>
    <w:rsid w:val="25FE5820"/>
    <w:rsid w:val="2603DC51"/>
    <w:rsid w:val="262AB72A"/>
    <w:rsid w:val="266298BF"/>
    <w:rsid w:val="266FABBD"/>
    <w:rsid w:val="267EFF53"/>
    <w:rsid w:val="26ADD04C"/>
    <w:rsid w:val="26E2C34D"/>
    <w:rsid w:val="27BA0E28"/>
    <w:rsid w:val="282CAF07"/>
    <w:rsid w:val="286452DA"/>
    <w:rsid w:val="286FF9F3"/>
    <w:rsid w:val="288AFC2D"/>
    <w:rsid w:val="28A1646F"/>
    <w:rsid w:val="28C4E3DA"/>
    <w:rsid w:val="29195A82"/>
    <w:rsid w:val="29618DEA"/>
    <w:rsid w:val="29718765"/>
    <w:rsid w:val="29812298"/>
    <w:rsid w:val="29885DA1"/>
    <w:rsid w:val="2998216D"/>
    <w:rsid w:val="299F448A"/>
    <w:rsid w:val="29B69984"/>
    <w:rsid w:val="29C23382"/>
    <w:rsid w:val="29DB2831"/>
    <w:rsid w:val="29DE4F21"/>
    <w:rsid w:val="2A03E847"/>
    <w:rsid w:val="2A0C474E"/>
    <w:rsid w:val="2A1B84CF"/>
    <w:rsid w:val="2A5248D3"/>
    <w:rsid w:val="2A5BEB42"/>
    <w:rsid w:val="2A756920"/>
    <w:rsid w:val="2A9EAAFB"/>
    <w:rsid w:val="2B08919A"/>
    <w:rsid w:val="2B4A069C"/>
    <w:rsid w:val="2B98D5FD"/>
    <w:rsid w:val="2BD6F14B"/>
    <w:rsid w:val="2BF21280"/>
    <w:rsid w:val="2BF778D7"/>
    <w:rsid w:val="2C064C89"/>
    <w:rsid w:val="2C320BB7"/>
    <w:rsid w:val="2CD483CD"/>
    <w:rsid w:val="2CF0000E"/>
    <w:rsid w:val="2D05368E"/>
    <w:rsid w:val="2D0C65FB"/>
    <w:rsid w:val="2D2E7308"/>
    <w:rsid w:val="2D57FBAB"/>
    <w:rsid w:val="2D5D21CD"/>
    <w:rsid w:val="2D837E16"/>
    <w:rsid w:val="2DB8E5A8"/>
    <w:rsid w:val="2DC0041B"/>
    <w:rsid w:val="2E0A1BFC"/>
    <w:rsid w:val="2E550844"/>
    <w:rsid w:val="2E62A22E"/>
    <w:rsid w:val="2E735BB5"/>
    <w:rsid w:val="2E823E9D"/>
    <w:rsid w:val="2E84D9A8"/>
    <w:rsid w:val="2E8E3A15"/>
    <w:rsid w:val="2E929A14"/>
    <w:rsid w:val="2EA6157E"/>
    <w:rsid w:val="2EBBAF20"/>
    <w:rsid w:val="2ED1180D"/>
    <w:rsid w:val="2F138874"/>
    <w:rsid w:val="2F1CCFEB"/>
    <w:rsid w:val="2F2199CD"/>
    <w:rsid w:val="2F521F6A"/>
    <w:rsid w:val="2F658397"/>
    <w:rsid w:val="2F87C228"/>
    <w:rsid w:val="2F88E4A4"/>
    <w:rsid w:val="2FA1642E"/>
    <w:rsid w:val="2FA23765"/>
    <w:rsid w:val="2FA40A38"/>
    <w:rsid w:val="300BDE6C"/>
    <w:rsid w:val="304971CE"/>
    <w:rsid w:val="309B50CF"/>
    <w:rsid w:val="30EE6ACB"/>
    <w:rsid w:val="30FCAAC3"/>
    <w:rsid w:val="311EBB88"/>
    <w:rsid w:val="3131E896"/>
    <w:rsid w:val="3138EEA7"/>
    <w:rsid w:val="313F321A"/>
    <w:rsid w:val="3141BCBE"/>
    <w:rsid w:val="31586F16"/>
    <w:rsid w:val="31607DD2"/>
    <w:rsid w:val="319AC9F3"/>
    <w:rsid w:val="319E2194"/>
    <w:rsid w:val="31B5F981"/>
    <w:rsid w:val="31FD184E"/>
    <w:rsid w:val="3239B96F"/>
    <w:rsid w:val="32813D5D"/>
    <w:rsid w:val="328BCD1E"/>
    <w:rsid w:val="328DE8C9"/>
    <w:rsid w:val="3320058B"/>
    <w:rsid w:val="33246CC4"/>
    <w:rsid w:val="33499B16"/>
    <w:rsid w:val="3359763D"/>
    <w:rsid w:val="3361FE40"/>
    <w:rsid w:val="336E4E96"/>
    <w:rsid w:val="338C69A2"/>
    <w:rsid w:val="3398365C"/>
    <w:rsid w:val="33B501FA"/>
    <w:rsid w:val="33DC7D11"/>
    <w:rsid w:val="34055B21"/>
    <w:rsid w:val="34322C05"/>
    <w:rsid w:val="3457BF15"/>
    <w:rsid w:val="34918234"/>
    <w:rsid w:val="3492CFFD"/>
    <w:rsid w:val="3522E87A"/>
    <w:rsid w:val="3581C095"/>
    <w:rsid w:val="35866BAF"/>
    <w:rsid w:val="35A769EC"/>
    <w:rsid w:val="3631F1DA"/>
    <w:rsid w:val="3638CB0D"/>
    <w:rsid w:val="3647A4CA"/>
    <w:rsid w:val="3673E64F"/>
    <w:rsid w:val="36B3C0C8"/>
    <w:rsid w:val="36BE6BFF"/>
    <w:rsid w:val="36D63C38"/>
    <w:rsid w:val="36DB3422"/>
    <w:rsid w:val="377183D9"/>
    <w:rsid w:val="37AA7485"/>
    <w:rsid w:val="37DC04E1"/>
    <w:rsid w:val="380EE51A"/>
    <w:rsid w:val="381FABA4"/>
    <w:rsid w:val="38244277"/>
    <w:rsid w:val="382881AB"/>
    <w:rsid w:val="382D6CD1"/>
    <w:rsid w:val="38561B6B"/>
    <w:rsid w:val="38736EAF"/>
    <w:rsid w:val="38A8100E"/>
    <w:rsid w:val="38AFE4B4"/>
    <w:rsid w:val="38CA88A4"/>
    <w:rsid w:val="38E3B723"/>
    <w:rsid w:val="38F03CEF"/>
    <w:rsid w:val="396CF816"/>
    <w:rsid w:val="39751E54"/>
    <w:rsid w:val="398AD668"/>
    <w:rsid w:val="3999AE32"/>
    <w:rsid w:val="39D5E266"/>
    <w:rsid w:val="3A19BCC6"/>
    <w:rsid w:val="3A1CBD23"/>
    <w:rsid w:val="3A2CDDF1"/>
    <w:rsid w:val="3AB27215"/>
    <w:rsid w:val="3AFC6939"/>
    <w:rsid w:val="3B4F85AE"/>
    <w:rsid w:val="3B62CF9E"/>
    <w:rsid w:val="3B73AC5A"/>
    <w:rsid w:val="3B7B7E43"/>
    <w:rsid w:val="3B93BAA4"/>
    <w:rsid w:val="3BA7B314"/>
    <w:rsid w:val="3BCE97CD"/>
    <w:rsid w:val="3BF1AC06"/>
    <w:rsid w:val="3BF9F92F"/>
    <w:rsid w:val="3BFEA04E"/>
    <w:rsid w:val="3C3B6111"/>
    <w:rsid w:val="3CA5FC7B"/>
    <w:rsid w:val="3CAA4430"/>
    <w:rsid w:val="3CCB678A"/>
    <w:rsid w:val="3CD74C4B"/>
    <w:rsid w:val="3D2E9B51"/>
    <w:rsid w:val="3D4490FF"/>
    <w:rsid w:val="3D561160"/>
    <w:rsid w:val="3D69214D"/>
    <w:rsid w:val="3D931197"/>
    <w:rsid w:val="3D99F65F"/>
    <w:rsid w:val="3D9D3420"/>
    <w:rsid w:val="3DCE6AF7"/>
    <w:rsid w:val="3DF4E3A8"/>
    <w:rsid w:val="3E037098"/>
    <w:rsid w:val="3E112F7B"/>
    <w:rsid w:val="3E5C4408"/>
    <w:rsid w:val="3E944631"/>
    <w:rsid w:val="3EBF1BA8"/>
    <w:rsid w:val="3EDABE86"/>
    <w:rsid w:val="3F24AD20"/>
    <w:rsid w:val="3F648C75"/>
    <w:rsid w:val="3F687713"/>
    <w:rsid w:val="3FAB22D1"/>
    <w:rsid w:val="3FBBA665"/>
    <w:rsid w:val="3FDF06B6"/>
    <w:rsid w:val="3FEE4FE6"/>
    <w:rsid w:val="3FF10E77"/>
    <w:rsid w:val="3FF7AAF0"/>
    <w:rsid w:val="400EAF99"/>
    <w:rsid w:val="40190549"/>
    <w:rsid w:val="4024B640"/>
    <w:rsid w:val="403892A6"/>
    <w:rsid w:val="4048F624"/>
    <w:rsid w:val="4069E6A4"/>
    <w:rsid w:val="4097CF0E"/>
    <w:rsid w:val="40997EDD"/>
    <w:rsid w:val="409B0B85"/>
    <w:rsid w:val="40D2E2C7"/>
    <w:rsid w:val="40DAAABD"/>
    <w:rsid w:val="413240AF"/>
    <w:rsid w:val="413C9980"/>
    <w:rsid w:val="415C8B81"/>
    <w:rsid w:val="41A17311"/>
    <w:rsid w:val="4200CCC3"/>
    <w:rsid w:val="4223B03E"/>
    <w:rsid w:val="422ADFEB"/>
    <w:rsid w:val="426A46D8"/>
    <w:rsid w:val="4296004D"/>
    <w:rsid w:val="4296DE66"/>
    <w:rsid w:val="429DED89"/>
    <w:rsid w:val="42D0BEB1"/>
    <w:rsid w:val="42D45819"/>
    <w:rsid w:val="42DD5E13"/>
    <w:rsid w:val="42E2A8C9"/>
    <w:rsid w:val="42F43123"/>
    <w:rsid w:val="42F44D93"/>
    <w:rsid w:val="42FE69ED"/>
    <w:rsid w:val="431DD563"/>
    <w:rsid w:val="437917DB"/>
    <w:rsid w:val="43C20C78"/>
    <w:rsid w:val="43C809EF"/>
    <w:rsid w:val="4431C5C0"/>
    <w:rsid w:val="44812940"/>
    <w:rsid w:val="44B70931"/>
    <w:rsid w:val="44C75840"/>
    <w:rsid w:val="44E0E6F3"/>
    <w:rsid w:val="4538CE4A"/>
    <w:rsid w:val="45442606"/>
    <w:rsid w:val="454FB95B"/>
    <w:rsid w:val="458534FC"/>
    <w:rsid w:val="45932151"/>
    <w:rsid w:val="459E6D9C"/>
    <w:rsid w:val="45B50C5A"/>
    <w:rsid w:val="45B8A981"/>
    <w:rsid w:val="45BD53E5"/>
    <w:rsid w:val="45CA7DF7"/>
    <w:rsid w:val="45D5BBAF"/>
    <w:rsid w:val="45FB91CA"/>
    <w:rsid w:val="46157999"/>
    <w:rsid w:val="46350295"/>
    <w:rsid w:val="46880D4E"/>
    <w:rsid w:val="46D87624"/>
    <w:rsid w:val="46DAD0B4"/>
    <w:rsid w:val="46FC46B8"/>
    <w:rsid w:val="4771D9F9"/>
    <w:rsid w:val="47B1351C"/>
    <w:rsid w:val="47D7E82C"/>
    <w:rsid w:val="47EDD0B8"/>
    <w:rsid w:val="48146094"/>
    <w:rsid w:val="482FBBEF"/>
    <w:rsid w:val="48314140"/>
    <w:rsid w:val="484A9F23"/>
    <w:rsid w:val="48DCD9A2"/>
    <w:rsid w:val="491C05BB"/>
    <w:rsid w:val="4953B73E"/>
    <w:rsid w:val="4982A4FA"/>
    <w:rsid w:val="49BE975B"/>
    <w:rsid w:val="49C89834"/>
    <w:rsid w:val="49E322D7"/>
    <w:rsid w:val="49F31F07"/>
    <w:rsid w:val="4A0678C5"/>
    <w:rsid w:val="4A09BC77"/>
    <w:rsid w:val="4A2F2746"/>
    <w:rsid w:val="4A509323"/>
    <w:rsid w:val="4A5F2F7D"/>
    <w:rsid w:val="4A7551EB"/>
    <w:rsid w:val="4AB8AA2B"/>
    <w:rsid w:val="4AE74B3D"/>
    <w:rsid w:val="4B4CDDD7"/>
    <w:rsid w:val="4B54628E"/>
    <w:rsid w:val="4B645D7B"/>
    <w:rsid w:val="4BBBF766"/>
    <w:rsid w:val="4BC9BA1C"/>
    <w:rsid w:val="4BCFF908"/>
    <w:rsid w:val="4BFA80A2"/>
    <w:rsid w:val="4C1DAD0C"/>
    <w:rsid w:val="4C6BE55E"/>
    <w:rsid w:val="4C94A404"/>
    <w:rsid w:val="4CC60DB0"/>
    <w:rsid w:val="4CC81063"/>
    <w:rsid w:val="4CDD56F0"/>
    <w:rsid w:val="4CDFE89D"/>
    <w:rsid w:val="4CFF8FCD"/>
    <w:rsid w:val="4D6054EC"/>
    <w:rsid w:val="4D7334C9"/>
    <w:rsid w:val="4D81EEB7"/>
    <w:rsid w:val="4DB1E361"/>
    <w:rsid w:val="4DF7A801"/>
    <w:rsid w:val="4E66CE27"/>
    <w:rsid w:val="4E7DF239"/>
    <w:rsid w:val="4EA05F55"/>
    <w:rsid w:val="4F7A6A5E"/>
    <w:rsid w:val="4FADCFF0"/>
    <w:rsid w:val="4FB08598"/>
    <w:rsid w:val="4FFFC8E3"/>
    <w:rsid w:val="5021BA31"/>
    <w:rsid w:val="502636E1"/>
    <w:rsid w:val="5056FC8C"/>
    <w:rsid w:val="5067F195"/>
    <w:rsid w:val="50684DA0"/>
    <w:rsid w:val="5089DA98"/>
    <w:rsid w:val="50B49351"/>
    <w:rsid w:val="50D09938"/>
    <w:rsid w:val="50E5522D"/>
    <w:rsid w:val="51050418"/>
    <w:rsid w:val="514483A6"/>
    <w:rsid w:val="5149F9C6"/>
    <w:rsid w:val="5154964C"/>
    <w:rsid w:val="515AD593"/>
    <w:rsid w:val="519B5F51"/>
    <w:rsid w:val="51CF1F07"/>
    <w:rsid w:val="51E72A66"/>
    <w:rsid w:val="5201236D"/>
    <w:rsid w:val="5246E422"/>
    <w:rsid w:val="5256964C"/>
    <w:rsid w:val="5271D567"/>
    <w:rsid w:val="52953166"/>
    <w:rsid w:val="53422437"/>
    <w:rsid w:val="5350C62A"/>
    <w:rsid w:val="535F92F8"/>
    <w:rsid w:val="53785273"/>
    <w:rsid w:val="53D1BAE6"/>
    <w:rsid w:val="53DC77B6"/>
    <w:rsid w:val="5477011E"/>
    <w:rsid w:val="54972455"/>
    <w:rsid w:val="549C7F4E"/>
    <w:rsid w:val="54BD3D75"/>
    <w:rsid w:val="54C58F35"/>
    <w:rsid w:val="55417621"/>
    <w:rsid w:val="554AA846"/>
    <w:rsid w:val="559F59FE"/>
    <w:rsid w:val="55CDC8C1"/>
    <w:rsid w:val="5669748A"/>
    <w:rsid w:val="56C346C1"/>
    <w:rsid w:val="56DAE926"/>
    <w:rsid w:val="57506E86"/>
    <w:rsid w:val="576C16A9"/>
    <w:rsid w:val="577C03E1"/>
    <w:rsid w:val="57BA6797"/>
    <w:rsid w:val="57F3DE9C"/>
    <w:rsid w:val="58121325"/>
    <w:rsid w:val="583C39F9"/>
    <w:rsid w:val="584195B8"/>
    <w:rsid w:val="584FF062"/>
    <w:rsid w:val="585199A3"/>
    <w:rsid w:val="58E6E978"/>
    <w:rsid w:val="59007166"/>
    <w:rsid w:val="5917490F"/>
    <w:rsid w:val="59468D4D"/>
    <w:rsid w:val="59C904C4"/>
    <w:rsid w:val="5A207B5B"/>
    <w:rsid w:val="5AD04356"/>
    <w:rsid w:val="5AF9C01A"/>
    <w:rsid w:val="5B55F3B6"/>
    <w:rsid w:val="5B56771A"/>
    <w:rsid w:val="5B8C33D3"/>
    <w:rsid w:val="5BB2C70F"/>
    <w:rsid w:val="5BBA52EA"/>
    <w:rsid w:val="5C7CE1FA"/>
    <w:rsid w:val="5C90DAA2"/>
    <w:rsid w:val="5C973971"/>
    <w:rsid w:val="5CDFEE88"/>
    <w:rsid w:val="5D17B6FD"/>
    <w:rsid w:val="5DB3679D"/>
    <w:rsid w:val="5DF6A02B"/>
    <w:rsid w:val="5E02E76F"/>
    <w:rsid w:val="5E04B689"/>
    <w:rsid w:val="5E05CF0B"/>
    <w:rsid w:val="5E4935DA"/>
    <w:rsid w:val="5E647E76"/>
    <w:rsid w:val="5E8C7DA3"/>
    <w:rsid w:val="5E914E32"/>
    <w:rsid w:val="5E91E5C3"/>
    <w:rsid w:val="5E935FC5"/>
    <w:rsid w:val="5E9D82BE"/>
    <w:rsid w:val="5EC6249F"/>
    <w:rsid w:val="5EE9FEC8"/>
    <w:rsid w:val="5EEF34C7"/>
    <w:rsid w:val="5F2FA40C"/>
    <w:rsid w:val="5F5F95CC"/>
    <w:rsid w:val="5F84327C"/>
    <w:rsid w:val="5FEDF6F5"/>
    <w:rsid w:val="5FF02299"/>
    <w:rsid w:val="600AB984"/>
    <w:rsid w:val="602D18C3"/>
    <w:rsid w:val="6035B32E"/>
    <w:rsid w:val="6052AAB6"/>
    <w:rsid w:val="607E74B9"/>
    <w:rsid w:val="60AF6209"/>
    <w:rsid w:val="60EE36D5"/>
    <w:rsid w:val="6102F51D"/>
    <w:rsid w:val="6144378B"/>
    <w:rsid w:val="615C0CFD"/>
    <w:rsid w:val="61655114"/>
    <w:rsid w:val="616B10FE"/>
    <w:rsid w:val="617DF563"/>
    <w:rsid w:val="6192B7ED"/>
    <w:rsid w:val="61A9C798"/>
    <w:rsid w:val="61DEA9D0"/>
    <w:rsid w:val="61F2FD95"/>
    <w:rsid w:val="62001B19"/>
    <w:rsid w:val="620F73E5"/>
    <w:rsid w:val="6240CA3D"/>
    <w:rsid w:val="6247E311"/>
    <w:rsid w:val="627ECFD1"/>
    <w:rsid w:val="62D785B6"/>
    <w:rsid w:val="62EFAE3C"/>
    <w:rsid w:val="62F4D1F0"/>
    <w:rsid w:val="62FF3364"/>
    <w:rsid w:val="632C9F8D"/>
    <w:rsid w:val="634535EA"/>
    <w:rsid w:val="6354B5E2"/>
    <w:rsid w:val="6363E7EA"/>
    <w:rsid w:val="6381585A"/>
    <w:rsid w:val="63ADBB00"/>
    <w:rsid w:val="63C3D387"/>
    <w:rsid w:val="63CD1C25"/>
    <w:rsid w:val="63D6ED67"/>
    <w:rsid w:val="63EE5B93"/>
    <w:rsid w:val="6417129A"/>
    <w:rsid w:val="64438DB0"/>
    <w:rsid w:val="6475D8BA"/>
    <w:rsid w:val="6484FE0B"/>
    <w:rsid w:val="64AE8C7C"/>
    <w:rsid w:val="64D22B21"/>
    <w:rsid w:val="64E1E17A"/>
    <w:rsid w:val="64E8B263"/>
    <w:rsid w:val="6559E5AF"/>
    <w:rsid w:val="6574652C"/>
    <w:rsid w:val="6579EE55"/>
    <w:rsid w:val="6589EF67"/>
    <w:rsid w:val="65F05F76"/>
    <w:rsid w:val="6612B306"/>
    <w:rsid w:val="662F2A49"/>
    <w:rsid w:val="66706D54"/>
    <w:rsid w:val="6675A37A"/>
    <w:rsid w:val="6688ABF6"/>
    <w:rsid w:val="669043FF"/>
    <w:rsid w:val="66AAD9A3"/>
    <w:rsid w:val="66B525A8"/>
    <w:rsid w:val="66DE0401"/>
    <w:rsid w:val="66E9D696"/>
    <w:rsid w:val="6704324E"/>
    <w:rsid w:val="6707B882"/>
    <w:rsid w:val="6712EB95"/>
    <w:rsid w:val="677510F9"/>
    <w:rsid w:val="67C65422"/>
    <w:rsid w:val="67E88942"/>
    <w:rsid w:val="67EB61E0"/>
    <w:rsid w:val="67F6D1B4"/>
    <w:rsid w:val="68990166"/>
    <w:rsid w:val="68AB58D9"/>
    <w:rsid w:val="68FB9E9E"/>
    <w:rsid w:val="6920619D"/>
    <w:rsid w:val="69BF0135"/>
    <w:rsid w:val="69C376DD"/>
    <w:rsid w:val="69E45BD2"/>
    <w:rsid w:val="69F23A10"/>
    <w:rsid w:val="6A030542"/>
    <w:rsid w:val="6A2817B2"/>
    <w:rsid w:val="6A75F6B4"/>
    <w:rsid w:val="6AE947FC"/>
    <w:rsid w:val="6B285E07"/>
    <w:rsid w:val="6B44F3A3"/>
    <w:rsid w:val="6B4E652D"/>
    <w:rsid w:val="6B63B9B3"/>
    <w:rsid w:val="6B72DAA5"/>
    <w:rsid w:val="6B82E6A0"/>
    <w:rsid w:val="6BA95450"/>
    <w:rsid w:val="6BC69465"/>
    <w:rsid w:val="6BC9E90F"/>
    <w:rsid w:val="6BFA411B"/>
    <w:rsid w:val="6C3D5AC6"/>
    <w:rsid w:val="6C531DA2"/>
    <w:rsid w:val="6CD0FEFE"/>
    <w:rsid w:val="6CE8F689"/>
    <w:rsid w:val="6D01AD20"/>
    <w:rsid w:val="6D082BD1"/>
    <w:rsid w:val="6D159383"/>
    <w:rsid w:val="6D38242E"/>
    <w:rsid w:val="6D4E75A4"/>
    <w:rsid w:val="6D5B9CC2"/>
    <w:rsid w:val="6D61EB52"/>
    <w:rsid w:val="6DB2C53E"/>
    <w:rsid w:val="6DB3B053"/>
    <w:rsid w:val="6DCDCFBF"/>
    <w:rsid w:val="6E25B502"/>
    <w:rsid w:val="6E4418EB"/>
    <w:rsid w:val="6E647870"/>
    <w:rsid w:val="6E785D2B"/>
    <w:rsid w:val="6E91312D"/>
    <w:rsid w:val="6E9DEE56"/>
    <w:rsid w:val="6EE29653"/>
    <w:rsid w:val="6EE5EB33"/>
    <w:rsid w:val="6EEB49BA"/>
    <w:rsid w:val="6EF2CAD0"/>
    <w:rsid w:val="6F105D0F"/>
    <w:rsid w:val="6F15CE2F"/>
    <w:rsid w:val="6F1B76F9"/>
    <w:rsid w:val="6F28DF6E"/>
    <w:rsid w:val="6F80BE1A"/>
    <w:rsid w:val="6F93100C"/>
    <w:rsid w:val="6FB87235"/>
    <w:rsid w:val="6FEA64B3"/>
    <w:rsid w:val="701A2C67"/>
    <w:rsid w:val="70243AE6"/>
    <w:rsid w:val="708F4B54"/>
    <w:rsid w:val="70945375"/>
    <w:rsid w:val="70D2B142"/>
    <w:rsid w:val="711E9C12"/>
    <w:rsid w:val="713004A7"/>
    <w:rsid w:val="713E23EB"/>
    <w:rsid w:val="7142DF2B"/>
    <w:rsid w:val="7157EB77"/>
    <w:rsid w:val="717E0F6C"/>
    <w:rsid w:val="717F508B"/>
    <w:rsid w:val="719343F5"/>
    <w:rsid w:val="729134DF"/>
    <w:rsid w:val="7291CD68"/>
    <w:rsid w:val="72C7380D"/>
    <w:rsid w:val="72CB7609"/>
    <w:rsid w:val="734A9F0C"/>
    <w:rsid w:val="739DD338"/>
    <w:rsid w:val="73ADB023"/>
    <w:rsid w:val="73DDB2E7"/>
    <w:rsid w:val="74402DD6"/>
    <w:rsid w:val="74A69F66"/>
    <w:rsid w:val="74CF83F7"/>
    <w:rsid w:val="74D0D44E"/>
    <w:rsid w:val="751E90AB"/>
    <w:rsid w:val="7525325F"/>
    <w:rsid w:val="752B283F"/>
    <w:rsid w:val="7540E521"/>
    <w:rsid w:val="756279A7"/>
    <w:rsid w:val="75813854"/>
    <w:rsid w:val="75DDBD46"/>
    <w:rsid w:val="75F8FB8C"/>
    <w:rsid w:val="76637B6A"/>
    <w:rsid w:val="767BD731"/>
    <w:rsid w:val="769CE98B"/>
    <w:rsid w:val="76B26AD9"/>
    <w:rsid w:val="76CBD43A"/>
    <w:rsid w:val="7711461A"/>
    <w:rsid w:val="77505665"/>
    <w:rsid w:val="77894A08"/>
    <w:rsid w:val="780F5F74"/>
    <w:rsid w:val="78A33403"/>
    <w:rsid w:val="78BA3D1F"/>
    <w:rsid w:val="78D61B47"/>
    <w:rsid w:val="78F56776"/>
    <w:rsid w:val="796BDA29"/>
    <w:rsid w:val="79C0E048"/>
    <w:rsid w:val="79C895B1"/>
    <w:rsid w:val="79CB645A"/>
    <w:rsid w:val="79F27C4E"/>
    <w:rsid w:val="7A169AFC"/>
    <w:rsid w:val="7A19E16C"/>
    <w:rsid w:val="7A1F8AE0"/>
    <w:rsid w:val="7A3337C0"/>
    <w:rsid w:val="7A483D66"/>
    <w:rsid w:val="7A894946"/>
    <w:rsid w:val="7A943E43"/>
    <w:rsid w:val="7A98E106"/>
    <w:rsid w:val="7ACB2096"/>
    <w:rsid w:val="7ADD658D"/>
    <w:rsid w:val="7B43924D"/>
    <w:rsid w:val="7B446DE2"/>
    <w:rsid w:val="7B565858"/>
    <w:rsid w:val="7BB89480"/>
    <w:rsid w:val="7BD0555E"/>
    <w:rsid w:val="7C4B842B"/>
    <w:rsid w:val="7C993737"/>
    <w:rsid w:val="7CEF9BAA"/>
    <w:rsid w:val="7CF069A1"/>
    <w:rsid w:val="7D2EE082"/>
    <w:rsid w:val="7D5389F1"/>
    <w:rsid w:val="7D86BF4D"/>
    <w:rsid w:val="7D9C72CB"/>
    <w:rsid w:val="7DA3D95D"/>
    <w:rsid w:val="7DD852C7"/>
    <w:rsid w:val="7E1147F3"/>
    <w:rsid w:val="7E3F7217"/>
    <w:rsid w:val="7E4415EE"/>
    <w:rsid w:val="7EC7CF77"/>
    <w:rsid w:val="7F4DFD81"/>
    <w:rsid w:val="7F79A066"/>
    <w:rsid w:val="7F7D6D4A"/>
    <w:rsid w:val="7FDADF74"/>
    <w:rsid w:val="7FF5DD91"/>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50267"/>
  <w15:docId w15:val="{CEE7784D-2200-4786-A5F9-581F26F4374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uiPriority="0"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D6B35"/>
    <w:rPr>
      <w:rFonts w:ascii="Arial" w:hAnsi="Arial"/>
      <w:lang w:val="en-GB"/>
    </w:rPr>
  </w:style>
  <w:style w:type="paragraph" w:styleId="Heading1">
    <w:name w:val="heading 1"/>
    <w:basedOn w:val="Normal"/>
    <w:next w:val="Normal"/>
    <w:link w:val="Heading1Char"/>
    <w:qFormat/>
    <w:rsid w:val="00074CD6"/>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55783"/>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nhideWhenUsed/>
    <w:qFormat/>
    <w:rsid w:val="00255783"/>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255783"/>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nhideWhenUsed/>
    <w:qFormat/>
    <w:rsid w:val="00255783"/>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unhideWhenUsed/>
    <w:qFormat/>
    <w:rsid w:val="00255783"/>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unhideWhenUsed/>
    <w:qFormat/>
    <w:rsid w:val="00255783"/>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255783"/>
    <w:pPr>
      <w:keepNext/>
      <w:keepLines/>
      <w:spacing w:before="200" w:after="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55783"/>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aliases w:val="Header Char1,Header Char Char,Header Char1 Char Char,Header Char Char Char Char,Header Char2 Char Char Char Char,Header Char1 Char1 Char Char Char Char,Header Char Char Char1 Char Char Char Char,Header Char1 Char1 Char Char Char Char Char Char"/>
    <w:basedOn w:val="Normal"/>
    <w:link w:val="HeaderChar"/>
    <w:uiPriority w:val="99"/>
    <w:unhideWhenUsed/>
    <w:rsid w:val="00025729"/>
    <w:pPr>
      <w:tabs>
        <w:tab w:val="center" w:pos="4677"/>
        <w:tab w:val="right" w:pos="9355"/>
      </w:tabs>
    </w:pPr>
  </w:style>
  <w:style w:type="character" w:styleId="HeaderChar" w:customStyle="1">
    <w:name w:val="Header Char"/>
    <w:aliases w:val="Header Char1 Char,Header Char Char Char,Header Char1 Char Char Char,Header Char Char Char Char Char,Header Char2 Char Char Char Char Char,Header Char1 Char1 Char Char Char Char Char,Header Char Char Char1 Char Char Char Char Char"/>
    <w:basedOn w:val="DefaultParagraphFont"/>
    <w:link w:val="Header"/>
    <w:uiPriority w:val="99"/>
    <w:rsid w:val="00025729"/>
  </w:style>
  <w:style w:type="paragraph" w:styleId="Footer">
    <w:name w:val="footer"/>
    <w:basedOn w:val="Normal"/>
    <w:link w:val="FooterChar"/>
    <w:uiPriority w:val="99"/>
    <w:unhideWhenUsed/>
    <w:rsid w:val="006F453F"/>
    <w:pPr>
      <w:tabs>
        <w:tab w:val="center" w:pos="4677"/>
        <w:tab w:val="right" w:pos="9355"/>
      </w:tabs>
    </w:pPr>
  </w:style>
  <w:style w:type="character" w:styleId="FooterChar" w:customStyle="1">
    <w:name w:val="Footer Char"/>
    <w:basedOn w:val="DefaultParagraphFont"/>
    <w:link w:val="Footer"/>
    <w:uiPriority w:val="99"/>
    <w:rsid w:val="006F453F"/>
    <w:rPr>
      <w:rFonts w:ascii="Arial" w:hAnsi="Arial"/>
    </w:rPr>
  </w:style>
  <w:style w:type="paragraph" w:styleId="BalloonText">
    <w:name w:val="Balloon Text"/>
    <w:basedOn w:val="Normal"/>
    <w:link w:val="BalloonTextChar"/>
    <w:uiPriority w:val="99"/>
    <w:unhideWhenUsed/>
    <w:rsid w:val="00025729"/>
    <w:rPr>
      <w:rFonts w:ascii="Tahoma" w:hAnsi="Tahoma" w:cs="Tahoma"/>
      <w:sz w:val="16"/>
      <w:szCs w:val="16"/>
    </w:rPr>
  </w:style>
  <w:style w:type="character" w:styleId="BalloonTextChar" w:customStyle="1">
    <w:name w:val="Balloon Text Char"/>
    <w:basedOn w:val="DefaultParagraphFont"/>
    <w:link w:val="BalloonText"/>
    <w:uiPriority w:val="99"/>
    <w:rsid w:val="00025729"/>
    <w:rPr>
      <w:rFonts w:ascii="Tahoma" w:hAnsi="Tahoma" w:cs="Tahoma"/>
      <w:sz w:val="16"/>
      <w:szCs w:val="16"/>
    </w:rPr>
  </w:style>
  <w:style w:type="paragraph" w:styleId="OutputProfile-Name-XY" w:customStyle="1">
    <w:name w:val="OutputProfile-Name-XY"/>
    <w:basedOn w:val="Normal"/>
    <w:qFormat/>
    <w:rsid w:val="007504F9"/>
    <w:pPr>
      <w:spacing w:before="480" w:after="480"/>
      <w:ind w:left="680"/>
    </w:pPr>
    <w:rPr>
      <w:b/>
      <w:color w:val="FFFFFF" w:themeColor="background1"/>
      <w:sz w:val="52"/>
      <w:szCs w:val="52"/>
      <w:lang w:val="en-US"/>
    </w:rPr>
  </w:style>
  <w:style w:type="paragraph" w:styleId="CoverPage-Notice-Title-XY" w:customStyle="1">
    <w:name w:val="CoverPage-Notice-Title-XY"/>
    <w:basedOn w:val="Normal"/>
    <w:qFormat/>
    <w:rsid w:val="00E36B73"/>
    <w:pPr>
      <w:keepNext/>
      <w:keepLines/>
      <w:pageBreakBefore/>
      <w:spacing w:after="1200"/>
      <w:outlineLvl w:val="1"/>
    </w:pPr>
    <w:rPr>
      <w:b/>
      <w:bCs/>
      <w:sz w:val="32"/>
      <w:szCs w:val="32"/>
      <w:lang w:val="en-US"/>
    </w:rPr>
  </w:style>
  <w:style w:type="paragraph" w:styleId="CoverPage-End-XY" w:customStyle="1">
    <w:name w:val="CoverPage-End-XY"/>
    <w:basedOn w:val="Normal"/>
    <w:qFormat/>
    <w:rsid w:val="00C15AB6"/>
    <w:rPr>
      <w:lang w:val="en-US"/>
    </w:rPr>
  </w:style>
  <w:style w:type="table" w:styleId="TableGrid">
    <w:name w:val="Table Grid"/>
    <w:aliases w:val="Table[Alternate]-XY"/>
    <w:basedOn w:val="TableNormal"/>
    <w:uiPriority w:val="39"/>
    <w:rsid w:val="00563AA3"/>
    <w:pPr>
      <w:spacing w:after="0" w:line="240" w:lineRule="auto"/>
    </w:pPr>
    <w:tblPr>
      <w:tblStyleRowBandSize w:val="1"/>
      <w:tblBorders>
        <w:bottom w:val="single" w:color="auto" w:sz="6" w:space="0"/>
      </w:tblBorders>
      <w:tblCellMar>
        <w:top w:w="85" w:type="dxa"/>
        <w:left w:w="0" w:type="dxa"/>
        <w:bottom w:w="85" w:type="dxa"/>
        <w:right w:w="0" w:type="dxa"/>
      </w:tblCellMar>
    </w:tblPr>
    <w:tcPr>
      <w:shd w:val="clear" w:color="auto" w:fill="auto"/>
    </w:tcPr>
    <w:tblStylePr w:type="firstRow">
      <w:pPr>
        <w:wordWrap/>
        <w:ind w:left="72" w:leftChars="0" w:right="72" w:rightChars="0"/>
      </w:pPr>
      <w:rPr>
        <w:b/>
        <w:i w:val="0"/>
        <w:color w:val="FFFFFF" w:themeColor="background1"/>
      </w:rPr>
      <w:tblPr/>
      <w:trPr>
        <w:tblHeader/>
      </w:trPr>
      <w:tcPr>
        <w:tcBorders>
          <w:top w:val="nil"/>
          <w:left w:val="nil"/>
          <w:bottom w:val="nil"/>
          <w:right w:val="nil"/>
          <w:insideH w:val="nil"/>
          <w:insideV w:val="single" w:color="FFFFFF" w:themeColor="background1" w:sz="36" w:space="0"/>
          <w:tl2br w:val="nil"/>
          <w:tr2bl w:val="nil"/>
        </w:tcBorders>
        <w:shd w:val="clear" w:color="auto" w:fill="D81E05"/>
      </w:tcPr>
    </w:tblStylePr>
    <w:tblStylePr w:type="band1Horz">
      <w:tblPr/>
      <w:tcPr>
        <w:tcBorders>
          <w:top w:val="nil"/>
          <w:left w:val="nil"/>
          <w:bottom w:val="single" w:color="auto" w:sz="4" w:space="0"/>
          <w:right w:val="nil"/>
          <w:insideH w:val="nil"/>
          <w:insideV w:val="single" w:color="FFFFFF" w:themeColor="background1" w:sz="48" w:space="0"/>
          <w:tl2br w:val="nil"/>
          <w:tr2bl w:val="nil"/>
        </w:tcBorders>
        <w:shd w:val="clear" w:color="auto" w:fill="auto"/>
      </w:tcPr>
    </w:tblStylePr>
    <w:tblStylePr w:type="band2Horz">
      <w:tblPr/>
      <w:tcPr>
        <w:tcBorders>
          <w:top w:val="single" w:color="auto" w:sz="4" w:space="0"/>
          <w:left w:val="nil"/>
          <w:bottom w:val="single" w:color="auto" w:sz="4" w:space="0"/>
          <w:right w:val="nil"/>
          <w:insideH w:val="nil"/>
          <w:insideV w:val="single" w:color="FFFFFF" w:themeColor="background1" w:sz="48" w:space="0"/>
          <w:tl2br w:val="nil"/>
          <w:tr2bl w:val="nil"/>
        </w:tcBorders>
        <w:shd w:val="clear" w:color="auto" w:fill="D9D9D9" w:themeFill="background1" w:themeFillShade="D9"/>
      </w:tcPr>
    </w:tblStylePr>
  </w:style>
  <w:style w:type="table" w:styleId="CoverPage-Notice-ParaBlock-Table1-XY" w:customStyle="1">
    <w:name w:val="CoverPage-Notice-ParaBlock-Table[1]-XY"/>
    <w:basedOn w:val="TableNormal"/>
    <w:uiPriority w:val="99"/>
    <w:rsid w:val="001409F8"/>
    <w:pPr>
      <w:spacing w:after="0" w:line="240" w:lineRule="auto"/>
    </w:pPr>
    <w:tblPr>
      <w:tblBorders>
        <w:insideH w:val="single" w:color="auto" w:sz="4" w:space="0"/>
      </w:tblBorders>
      <w:tblCellMar>
        <w:top w:w="142" w:type="dxa"/>
        <w:left w:w="113" w:type="dxa"/>
        <w:bottom w:w="85" w:type="dxa"/>
        <w:right w:w="113" w:type="dxa"/>
      </w:tblCellMar>
    </w:tblPr>
    <w:tblStylePr w:type="firstCol">
      <w:pPr>
        <w:wordWrap/>
        <w:jc w:val="right"/>
      </w:pPr>
      <w:rPr>
        <w:b/>
        <w:i w:val="0"/>
      </w:rPr>
      <w:tblPr/>
      <w:tcPr>
        <w:tcBorders>
          <w:right w:val="single" w:color="FFFFFF" w:themeColor="background1" w:sz="36" w:space="0"/>
          <w:insideH w:val="single" w:color="FFFFFF" w:themeColor="background1" w:sz="36" w:space="0"/>
        </w:tcBorders>
        <w:shd w:val="clear" w:color="auto" w:fill="C0C0C0"/>
      </w:tcPr>
    </w:tblStylePr>
  </w:style>
  <w:style w:type="table" w:styleId="Table-XY" w:customStyle="1">
    <w:name w:val="Table-XY"/>
    <w:basedOn w:val="TableNormal"/>
    <w:uiPriority w:val="99"/>
    <w:rsid w:val="00563AA3"/>
    <w:pPr>
      <w:spacing w:after="0" w:line="240" w:lineRule="auto"/>
    </w:pPr>
    <w:tblPr>
      <w:tblStyleRowBandSize w:val="1"/>
      <w:tblBorders>
        <w:bottom w:val="single" w:color="auto" w:sz="6" w:space="0"/>
        <w:insideV w:val="single" w:color="FFFFFF" w:themeColor="background1" w:sz="48" w:space="0"/>
      </w:tblBorders>
      <w:tblCellMar>
        <w:top w:w="85" w:type="dxa"/>
        <w:left w:w="0" w:type="dxa"/>
        <w:bottom w:w="85" w:type="dxa"/>
        <w:right w:w="0" w:type="dxa"/>
      </w:tblCellMar>
    </w:tblPr>
    <w:tcPr>
      <w:shd w:val="clear" w:color="auto" w:fill="auto"/>
    </w:tcPr>
    <w:tblStylePr w:type="firstRow">
      <w:pPr>
        <w:wordWrap/>
        <w:ind w:left="72" w:leftChars="0" w:right="72" w:rightChars="0"/>
      </w:pPr>
      <w:rPr>
        <w:b/>
        <w:i w:val="0"/>
        <w:color w:val="FFFFFF" w:themeColor="background1"/>
      </w:rPr>
      <w:tblPr/>
      <w:trPr>
        <w:tblHeader/>
      </w:trPr>
      <w:tcPr>
        <w:tcBorders>
          <w:top w:val="nil"/>
          <w:left w:val="nil"/>
          <w:bottom w:val="nil"/>
          <w:right w:val="nil"/>
          <w:insideH w:val="nil"/>
          <w:insideV w:val="single" w:color="FFFFFF" w:themeColor="background1" w:sz="36" w:space="0"/>
          <w:tl2br w:val="nil"/>
          <w:tr2bl w:val="nil"/>
        </w:tcBorders>
        <w:shd w:val="clear" w:color="auto" w:fill="D81E05"/>
      </w:tcPr>
    </w:tblStylePr>
    <w:tblStylePr w:type="band1Horz">
      <w:tblPr/>
      <w:tcPr>
        <w:tcBorders>
          <w:top w:val="nil"/>
          <w:left w:val="nil"/>
          <w:bottom w:val="single" w:color="auto" w:sz="4" w:space="0"/>
          <w:right w:val="nil"/>
          <w:insideH w:val="nil"/>
          <w:insideV w:val="single" w:color="FFFFFF" w:themeColor="background1" w:sz="48" w:space="0"/>
          <w:tl2br w:val="nil"/>
          <w:tr2bl w:val="nil"/>
        </w:tcBorders>
        <w:shd w:val="clear" w:color="auto" w:fill="auto"/>
      </w:tcPr>
    </w:tblStylePr>
    <w:tblStylePr w:type="band2Horz">
      <w:tblPr/>
      <w:tcPr>
        <w:tcBorders>
          <w:top w:val="single" w:color="auto" w:sz="6" w:space="0"/>
          <w:left w:val="nil"/>
          <w:bottom w:val="single" w:color="auto" w:sz="6" w:space="0"/>
          <w:right w:val="nil"/>
          <w:insideH w:val="nil"/>
          <w:insideV w:val="single" w:color="FFFFFF" w:themeColor="background1" w:sz="48" w:space="0"/>
          <w:tl2br w:val="nil"/>
          <w:tr2bl w:val="nil"/>
        </w:tcBorders>
        <w:shd w:val="clear" w:color="auto" w:fill="auto"/>
      </w:tcPr>
    </w:tblStylePr>
  </w:style>
  <w:style w:type="paragraph" w:styleId="Chapter-Topic-Title-XY" w:customStyle="1">
    <w:name w:val="Chapter-Topic-Title-XY"/>
    <w:basedOn w:val="CoverPage-Notice-Title-XY"/>
    <w:uiPriority w:val="99"/>
    <w:qFormat/>
    <w:rsid w:val="00E36B73"/>
    <w:pPr>
      <w:numPr>
        <w:numId w:val="1"/>
      </w:numPr>
      <w:outlineLvl w:val="0"/>
    </w:pPr>
  </w:style>
  <w:style w:type="paragraph" w:styleId="Chapter-Topic-Topic-Title-XY" w:customStyle="1">
    <w:name w:val="Chapter-Topic-Topic-Title-XY"/>
    <w:basedOn w:val="Normal"/>
    <w:uiPriority w:val="1"/>
    <w:qFormat/>
    <w:rsid w:val="007E0221"/>
    <w:pPr>
      <w:keepNext/>
      <w:keepLines/>
      <w:spacing w:before="240" w:after="240"/>
      <w:outlineLvl w:val="2"/>
    </w:pPr>
    <w:rPr>
      <w:rFonts w:asciiTheme="majorHAnsi" w:hAnsiTheme="majorHAnsi" w:cstheme="majorHAnsi"/>
      <w:b/>
      <w:bCs/>
      <w:color w:val="C00000"/>
      <w:sz w:val="26"/>
      <w:szCs w:val="26"/>
      <w:lang w:val="en-US"/>
    </w:rPr>
  </w:style>
  <w:style w:type="paragraph" w:styleId="Topic-TitledBlock-Title-XY" w:customStyle="1">
    <w:name w:val="Topic-TitledBlock-Title-XY"/>
    <w:basedOn w:val="Normal"/>
    <w:uiPriority w:val="99"/>
    <w:qFormat/>
    <w:rsid w:val="006F453F"/>
    <w:pPr>
      <w:keepNext/>
      <w:keepLines/>
      <w:spacing w:before="240" w:after="120"/>
    </w:pPr>
    <w:rPr>
      <w:b/>
      <w:szCs w:val="32"/>
    </w:rPr>
  </w:style>
  <w:style w:type="paragraph" w:styleId="Table-RichText-XY" w:customStyle="1">
    <w:name w:val="Table-RichText-XY"/>
    <w:basedOn w:val="Normal"/>
    <w:qFormat/>
    <w:rsid w:val="00054EEB"/>
    <w:pPr>
      <w:ind w:left="72" w:right="72"/>
    </w:pPr>
    <w:rPr>
      <w:lang w:val="en-US"/>
    </w:rPr>
  </w:style>
  <w:style w:type="numbering" w:styleId="StyleBulleted" w:customStyle="1">
    <w:name w:val="Style Bulleted"/>
    <w:basedOn w:val="NoList"/>
    <w:rsid w:val="00D267FC"/>
    <w:pPr>
      <w:numPr>
        <w:numId w:val="2"/>
      </w:numPr>
    </w:pPr>
  </w:style>
  <w:style w:type="paragraph" w:styleId="TOC1">
    <w:name w:val="toc 1"/>
    <w:basedOn w:val="Normal"/>
    <w:next w:val="Normal"/>
    <w:link w:val="TOC1Char"/>
    <w:uiPriority w:val="39"/>
    <w:qFormat/>
    <w:rsid w:val="003848D0"/>
    <w:pPr>
      <w:pBdr>
        <w:bottom w:val="single" w:color="auto" w:sz="4" w:space="1"/>
        <w:between w:val="single" w:color="auto" w:sz="4" w:space="1"/>
      </w:pBdr>
      <w:tabs>
        <w:tab w:val="left" w:pos="425"/>
        <w:tab w:val="right" w:pos="9180"/>
      </w:tabs>
      <w:spacing w:before="120" w:after="40"/>
    </w:pPr>
    <w:rPr>
      <w:rFonts w:eastAsiaTheme="minorEastAsia"/>
      <w:b/>
      <w:noProof/>
      <w:lang w:val="en-US"/>
    </w:rPr>
  </w:style>
  <w:style w:type="paragraph" w:styleId="ListBullet">
    <w:name w:val="List Bullet"/>
    <w:basedOn w:val="Normal"/>
    <w:uiPriority w:val="99"/>
    <w:unhideWhenUsed/>
    <w:rsid w:val="0080388E"/>
    <w:pPr>
      <w:tabs>
        <w:tab w:val="num" w:pos="360"/>
      </w:tabs>
      <w:spacing w:before="40" w:after="40" w:line="240" w:lineRule="auto"/>
      <w:ind w:left="360" w:hanging="360"/>
      <w:contextualSpacing/>
    </w:pPr>
    <w:rPr>
      <w:rFonts w:eastAsia="Times New Roman" w:cs="Times New Roman"/>
      <w:szCs w:val="24"/>
    </w:rPr>
  </w:style>
  <w:style w:type="paragraph" w:styleId="TOC3">
    <w:name w:val="toc 3"/>
    <w:basedOn w:val="TOC1"/>
    <w:next w:val="Normal"/>
    <w:autoRedefine/>
    <w:uiPriority w:val="39"/>
    <w:unhideWhenUsed/>
    <w:qFormat/>
    <w:rsid w:val="00FB7588"/>
    <w:pPr>
      <w:tabs>
        <w:tab w:val="clear" w:pos="425"/>
        <w:tab w:val="left" w:pos="1418"/>
      </w:tabs>
      <w:spacing w:after="0" w:line="240" w:lineRule="auto"/>
      <w:ind w:left="1418" w:hanging="1418"/>
      <w:outlineLvl w:val="2"/>
    </w:pPr>
  </w:style>
  <w:style w:type="paragraph" w:styleId="TabletextboldWHITE" w:customStyle="1">
    <w:name w:val="Table text bold WHITE"/>
    <w:basedOn w:val="Normal"/>
    <w:rsid w:val="00D267FC"/>
    <w:pPr>
      <w:spacing w:before="80" w:after="80" w:line="260" w:lineRule="exact"/>
      <w:ind w:left="57"/>
    </w:pPr>
    <w:rPr>
      <w:rFonts w:eastAsia="Times New Roman" w:cs="Times New Roman"/>
      <w:b/>
      <w:color w:val="FFFFFF"/>
      <w:sz w:val="24"/>
      <w:szCs w:val="24"/>
    </w:rPr>
  </w:style>
  <w:style w:type="paragraph" w:styleId="Tabletext" w:customStyle="1">
    <w:name w:val="Table text"/>
    <w:basedOn w:val="Normal"/>
    <w:rsid w:val="00D267FC"/>
    <w:pPr>
      <w:spacing w:before="80" w:after="80" w:line="250" w:lineRule="exact"/>
    </w:pPr>
    <w:rPr>
      <w:rFonts w:eastAsia="Times New Roman" w:cs="Times New Roman"/>
      <w:szCs w:val="24"/>
    </w:rPr>
  </w:style>
  <w:style w:type="paragraph" w:styleId="BodyText">
    <w:name w:val="Body Text"/>
    <w:basedOn w:val="Normal"/>
    <w:link w:val="BodyTextChar"/>
    <w:uiPriority w:val="99"/>
    <w:unhideWhenUsed/>
    <w:qFormat/>
    <w:rsid w:val="00FA2ADD"/>
    <w:pPr>
      <w:spacing w:before="200" w:after="160" w:line="250" w:lineRule="exact"/>
    </w:pPr>
    <w:rPr>
      <w:rFonts w:eastAsia="Times New Roman" w:cs="Times New Roman"/>
      <w:szCs w:val="24"/>
    </w:rPr>
  </w:style>
  <w:style w:type="character" w:styleId="BodyTextChar" w:customStyle="1">
    <w:name w:val="Body Text Char"/>
    <w:basedOn w:val="DefaultParagraphFont"/>
    <w:link w:val="BodyText"/>
    <w:uiPriority w:val="99"/>
    <w:rsid w:val="00FA2ADD"/>
    <w:rPr>
      <w:rFonts w:ascii="CongressSans" w:hAnsi="CongressSans" w:eastAsia="Times New Roman" w:cs="Times New Roman"/>
      <w:szCs w:val="24"/>
      <w:lang w:val="en-GB"/>
    </w:rPr>
  </w:style>
  <w:style w:type="paragraph" w:styleId="RichText-XY" w:customStyle="1">
    <w:name w:val="RichText-XY"/>
    <w:basedOn w:val="BodyText"/>
    <w:uiPriority w:val="99"/>
    <w:qFormat/>
    <w:rsid w:val="00D6120D"/>
  </w:style>
  <w:style w:type="paragraph" w:styleId="List-ListPreamble-XY" w:customStyle="1">
    <w:name w:val="List-ListPreamble-XY"/>
    <w:basedOn w:val="BodyText"/>
    <w:uiPriority w:val="99"/>
    <w:qFormat/>
    <w:rsid w:val="0080388E"/>
    <w:pPr>
      <w:keepNext/>
      <w:keepLines/>
      <w:spacing w:after="0"/>
    </w:pPr>
  </w:style>
  <w:style w:type="paragraph" w:styleId="ListParagraph">
    <w:name w:val="List Paragraph"/>
    <w:aliases w:val="Dot pt,No Spacing1,List Paragraph Char Char Char,Indicator Text,Numbered Para 1,Bullet 1,F5 List Paragraph,Bullet Points,MAIN CONTENT,List Paragraph12,Bullet Style,Colorful List - Accent 11,Normal numbered,List Paragraph2,List Paragraph1"/>
    <w:basedOn w:val="Normal"/>
    <w:link w:val="ListParagraphChar"/>
    <w:uiPriority w:val="34"/>
    <w:qFormat/>
    <w:rsid w:val="0080388E"/>
    <w:pPr>
      <w:spacing w:after="0" w:line="240" w:lineRule="auto"/>
      <w:ind w:left="720"/>
    </w:pPr>
    <w:rPr>
      <w:rFonts w:ascii="Calibri" w:hAnsi="Calibri" w:cs="Calibri"/>
    </w:rPr>
  </w:style>
  <w:style w:type="paragraph" w:styleId="List-ItemPara-XY" w:customStyle="1">
    <w:name w:val="List-ItemPara-XY"/>
    <w:basedOn w:val="ListParagraph"/>
    <w:uiPriority w:val="99"/>
    <w:qFormat/>
    <w:rsid w:val="0064330E"/>
    <w:pPr>
      <w:numPr>
        <w:numId w:val="9"/>
      </w:numPr>
      <w:spacing w:before="40" w:after="40" w:line="260" w:lineRule="exact"/>
    </w:pPr>
    <w:rPr>
      <w:rFonts w:ascii="Arial" w:hAnsi="Arial" w:cstheme="minorBidi"/>
      <w:lang w:val="ru-RU"/>
    </w:rPr>
  </w:style>
  <w:style w:type="paragraph" w:styleId="List-RichText-XY" w:customStyle="1">
    <w:name w:val="List-RichText-XY"/>
    <w:basedOn w:val="BodyText"/>
    <w:qFormat/>
    <w:rsid w:val="0080388E"/>
    <w:pPr>
      <w:spacing w:before="0"/>
      <w:ind w:left="284"/>
    </w:pPr>
  </w:style>
  <w:style w:type="paragraph" w:styleId="List-SubList-ListPreamble-XY" w:customStyle="1">
    <w:name w:val="List-SubList-ListPreamble-XY"/>
    <w:basedOn w:val="RichText-XY"/>
    <w:qFormat/>
    <w:rsid w:val="0080388E"/>
    <w:pPr>
      <w:tabs>
        <w:tab w:val="left" w:pos="397"/>
        <w:tab w:val="left" w:pos="737"/>
      </w:tabs>
      <w:spacing w:after="0"/>
      <w:ind w:left="284"/>
      <w:contextualSpacing/>
    </w:pPr>
    <w:rPr>
      <w:lang w:val="en-US"/>
    </w:rPr>
  </w:style>
  <w:style w:type="paragraph" w:styleId="List-SubList-ItemPara-XY" w:customStyle="1">
    <w:name w:val="List-SubList-ItemPara-XY"/>
    <w:basedOn w:val="List-ItemPara-XY"/>
    <w:qFormat/>
    <w:rsid w:val="0080388E"/>
    <w:pPr>
      <w:numPr>
        <w:numId w:val="23"/>
      </w:numPr>
    </w:pPr>
    <w:rPr>
      <w:lang w:val="en-US"/>
    </w:rPr>
  </w:style>
  <w:style w:type="table" w:styleId="TableAlternateRows-XY" w:customStyle="1">
    <w:name w:val="Table[AlternateRows]-XY"/>
    <w:basedOn w:val="TableNormal"/>
    <w:uiPriority w:val="99"/>
    <w:rsid w:val="00722DC8"/>
    <w:pPr>
      <w:spacing w:after="0" w:line="240" w:lineRule="auto"/>
    </w:pPr>
    <w:tblPr>
      <w:tblStyleRowBandSize w:val="1"/>
      <w:tblBorders>
        <w:bottom w:val="single" w:color="auto" w:sz="4" w:space="0"/>
      </w:tblBorders>
      <w:tblCellMar>
        <w:top w:w="86" w:type="dxa"/>
        <w:left w:w="0" w:type="dxa"/>
        <w:bottom w:w="86" w:type="dxa"/>
        <w:right w:w="0" w:type="dxa"/>
      </w:tblCellMar>
    </w:tblPr>
    <w:trPr>
      <w:cantSplit/>
    </w:trPr>
    <w:tblStylePr w:type="firstRow">
      <w:pPr>
        <w:wordWrap/>
        <w:ind w:left="72" w:leftChars="0" w:right="72" w:rightChars="0"/>
      </w:pPr>
      <w:rPr>
        <w:b/>
        <w:i w:val="0"/>
      </w:rPr>
      <w:tblPr/>
      <w:trPr>
        <w:cantSplit w:val="0"/>
        <w:tblHeader/>
      </w:trPr>
      <w:tcPr>
        <w:tcBorders>
          <w:top w:val="nil"/>
          <w:left w:val="nil"/>
          <w:bottom w:val="single" w:color="auto" w:sz="6" w:space="0"/>
          <w:right w:val="nil"/>
          <w:insideH w:val="nil"/>
          <w:insideV w:val="nil"/>
          <w:tl2br w:val="nil"/>
          <w:tr2bl w:val="nil"/>
        </w:tcBorders>
        <w:shd w:val="clear" w:color="auto" w:fill="D9D9D9" w:themeFill="background1" w:themeFillShade="D9"/>
      </w:tcPr>
    </w:tblStylePr>
    <w:tblStylePr w:type="band1Horz">
      <w:tblPr/>
      <w:tcPr>
        <w:tcBorders>
          <w:top w:val="nil"/>
          <w:left w:val="nil"/>
          <w:bottom w:val="single" w:color="auto" w:sz="4" w:space="0"/>
          <w:right w:val="nil"/>
          <w:insideH w:val="nil"/>
          <w:insideV w:val="single" w:color="FFFFFF" w:themeColor="background1" w:sz="48" w:space="0"/>
          <w:tl2br w:val="nil"/>
          <w:tr2bl w:val="nil"/>
        </w:tcBorders>
        <w:shd w:val="clear" w:color="auto" w:fill="D9D9D9" w:themeFill="background1" w:themeFillShade="D9"/>
      </w:tcPr>
    </w:tblStylePr>
    <w:tblStylePr w:type="band2Horz">
      <w:tblPr/>
      <w:tcPr>
        <w:tcBorders>
          <w:top w:val="single" w:color="auto" w:sz="6" w:space="0"/>
          <w:left w:val="nil"/>
          <w:bottom w:val="single" w:color="auto" w:sz="6" w:space="0"/>
          <w:right w:val="nil"/>
          <w:insideH w:val="nil"/>
          <w:insideV w:val="single" w:color="FFFFFF" w:themeColor="background1" w:sz="48" w:space="0"/>
          <w:tl2br w:val="nil"/>
          <w:tr2bl w:val="nil"/>
        </w:tcBorders>
      </w:tcPr>
    </w:tblStylePr>
  </w:style>
  <w:style w:type="paragraph" w:styleId="TitledBlock-ParaBlock-Table-TblTitle-XY" w:customStyle="1">
    <w:name w:val="TitledBlock-ParaBlock-Table-TblTitle-XY"/>
    <w:basedOn w:val="Normal"/>
    <w:qFormat/>
    <w:rsid w:val="000513DE"/>
    <w:pPr>
      <w:keepNext/>
      <w:keepLines/>
      <w:pageBreakBefore/>
      <w:pBdr>
        <w:top w:val="single" w:color="D81E05" w:sz="2" w:space="3"/>
        <w:left w:val="single" w:color="D81E05" w:sz="12" w:space="1"/>
        <w:bottom w:val="single" w:color="D81E05" w:sz="2" w:space="3"/>
        <w:right w:val="single" w:color="D81E05" w:sz="12" w:space="1"/>
      </w:pBdr>
      <w:shd w:val="clear" w:color="auto" w:fill="D81E05"/>
      <w:ind w:left="72" w:right="72"/>
    </w:pPr>
    <w:rPr>
      <w:b/>
      <w:color w:val="FFFFFF" w:themeColor="background1"/>
      <w:lang w:val="en-US"/>
    </w:rPr>
  </w:style>
  <w:style w:type="paragraph" w:styleId="ListMarker-Bullet" w:customStyle="1">
    <w:name w:val="ListMarker-Bullet"/>
    <w:basedOn w:val="Normal"/>
    <w:qFormat/>
    <w:rsid w:val="0080388E"/>
    <w:pPr>
      <w:numPr>
        <w:numId w:val="11"/>
      </w:numPr>
      <w:tabs>
        <w:tab w:val="left" w:pos="397"/>
      </w:tabs>
      <w:spacing w:before="40" w:after="40" w:line="260" w:lineRule="exact"/>
    </w:pPr>
    <w:rPr>
      <w:rFonts w:eastAsia="Times New Roman" w:cs="Times New Roman"/>
      <w:szCs w:val="24"/>
    </w:rPr>
  </w:style>
  <w:style w:type="paragraph" w:styleId="ListMarker-SquareBullet" w:customStyle="1">
    <w:name w:val="ListMarker-SquareBullet"/>
    <w:basedOn w:val="Normal"/>
    <w:qFormat/>
    <w:rsid w:val="0080388E"/>
    <w:pPr>
      <w:numPr>
        <w:numId w:val="20"/>
      </w:numPr>
      <w:spacing w:before="60" w:after="60"/>
      <w:contextualSpacing/>
    </w:pPr>
    <w:rPr>
      <w:color w:val="000000" w:themeColor="text1"/>
      <w:lang w:val="en-US"/>
    </w:rPr>
  </w:style>
  <w:style w:type="paragraph" w:styleId="ListMarker-Checkmark" w:customStyle="1">
    <w:name w:val="ListMarker-Checkmark"/>
    <w:basedOn w:val="Normal"/>
    <w:qFormat/>
    <w:rsid w:val="0080388E"/>
    <w:pPr>
      <w:numPr>
        <w:numId w:val="12"/>
      </w:numPr>
      <w:spacing w:before="60" w:after="60"/>
      <w:contextualSpacing/>
    </w:pPr>
    <w:rPr>
      <w:rFonts w:cstheme="minorHAnsi"/>
      <w:color w:val="000000" w:themeColor="text1"/>
      <w:lang w:val="en-US"/>
    </w:rPr>
  </w:style>
  <w:style w:type="paragraph" w:styleId="ListMarker-Numeric" w:customStyle="1">
    <w:name w:val="ListMarker-Numeric"/>
    <w:basedOn w:val="Normal"/>
    <w:qFormat/>
    <w:rsid w:val="0080388E"/>
    <w:pPr>
      <w:numPr>
        <w:numId w:val="19"/>
      </w:numPr>
      <w:spacing w:before="60" w:after="60" w:line="240" w:lineRule="auto"/>
      <w:contextualSpacing/>
    </w:pPr>
    <w:rPr>
      <w:rFonts w:eastAsia="Times New Roman" w:cstheme="minorHAnsi"/>
      <w:color w:val="000000" w:themeColor="text1"/>
      <w:szCs w:val="24"/>
      <w:lang w:val="en-US"/>
    </w:rPr>
  </w:style>
  <w:style w:type="paragraph" w:styleId="ListMarker-Disk" w:customStyle="1">
    <w:name w:val="ListMarker-Disk"/>
    <w:basedOn w:val="ListMarker-Bullet"/>
    <w:qFormat/>
    <w:rsid w:val="0080388E"/>
    <w:pPr>
      <w:numPr>
        <w:numId w:val="13"/>
      </w:numPr>
      <w:spacing w:before="60" w:after="60"/>
      <w:contextualSpacing/>
    </w:pPr>
    <w:rPr>
      <w:rFonts w:cstheme="minorHAnsi"/>
      <w:color w:val="000000" w:themeColor="text1"/>
      <w:lang w:val="en-US"/>
    </w:rPr>
  </w:style>
  <w:style w:type="paragraph" w:styleId="ListMarker-LowercaseRoman" w:customStyle="1">
    <w:name w:val="ListMarker-LowercaseRoman"/>
    <w:basedOn w:val="ListMarker-Bullet"/>
    <w:rsid w:val="0080388E"/>
    <w:pPr>
      <w:numPr>
        <w:numId w:val="15"/>
      </w:numPr>
      <w:spacing w:before="60" w:after="60"/>
      <w:contextualSpacing/>
    </w:pPr>
    <w:rPr>
      <w:rFonts w:cstheme="minorHAnsi"/>
      <w:color w:val="000000" w:themeColor="text1"/>
      <w:lang w:val="en-US"/>
    </w:rPr>
  </w:style>
  <w:style w:type="paragraph" w:styleId="ListMarker-UppercaseRoman" w:customStyle="1">
    <w:name w:val="ListMarker-UppercaseRoman"/>
    <w:basedOn w:val="ListMarker-Bullet"/>
    <w:rsid w:val="0080388E"/>
    <w:pPr>
      <w:numPr>
        <w:numId w:val="22"/>
      </w:numPr>
      <w:spacing w:before="60" w:after="60"/>
      <w:contextualSpacing/>
    </w:pPr>
    <w:rPr>
      <w:rFonts w:cstheme="minorHAnsi"/>
      <w:color w:val="000000" w:themeColor="text1"/>
      <w:lang w:val="en-US"/>
    </w:rPr>
  </w:style>
  <w:style w:type="paragraph" w:styleId="ListMarker-UppercaseAlpha" w:customStyle="1">
    <w:name w:val="ListMarker-UppercaseAlpha"/>
    <w:basedOn w:val="Normal"/>
    <w:qFormat/>
    <w:rsid w:val="0080388E"/>
    <w:pPr>
      <w:numPr>
        <w:numId w:val="21"/>
      </w:numPr>
      <w:spacing w:before="60" w:after="60"/>
      <w:contextualSpacing/>
    </w:pPr>
    <w:rPr>
      <w:rFonts w:cstheme="minorHAnsi"/>
      <w:color w:val="000000" w:themeColor="text1"/>
      <w:lang w:val="en-US"/>
    </w:rPr>
  </w:style>
  <w:style w:type="paragraph" w:styleId="ListMarker-LowercaseAlpha" w:customStyle="1">
    <w:name w:val="ListMarker-LowercaseAlpha"/>
    <w:basedOn w:val="ListMarker-Bullet"/>
    <w:qFormat/>
    <w:rsid w:val="0080388E"/>
    <w:pPr>
      <w:numPr>
        <w:numId w:val="14"/>
      </w:numPr>
      <w:spacing w:before="60" w:after="60"/>
      <w:contextualSpacing/>
    </w:pPr>
    <w:rPr>
      <w:color w:val="000000" w:themeColor="text1"/>
      <w:sz w:val="24"/>
      <w:lang w:val="en-US"/>
    </w:rPr>
  </w:style>
  <w:style w:type="paragraph" w:styleId="ListMarker-nDash" w:customStyle="1">
    <w:name w:val="ListMarker-nDash"/>
    <w:basedOn w:val="ListMarker-Bullet"/>
    <w:qFormat/>
    <w:rsid w:val="0080388E"/>
    <w:pPr>
      <w:numPr>
        <w:numId w:val="17"/>
      </w:numPr>
      <w:spacing w:before="60" w:after="60"/>
      <w:contextualSpacing/>
    </w:pPr>
    <w:rPr>
      <w:rFonts w:cstheme="minorHAnsi"/>
      <w:color w:val="000000" w:themeColor="text1"/>
      <w:lang w:val="en-US"/>
    </w:rPr>
  </w:style>
  <w:style w:type="paragraph" w:styleId="ListMarker-Arrow" w:customStyle="1">
    <w:name w:val="ListMarker-Arrow"/>
    <w:basedOn w:val="Normal"/>
    <w:qFormat/>
    <w:rsid w:val="0080388E"/>
    <w:pPr>
      <w:numPr>
        <w:numId w:val="10"/>
      </w:numPr>
      <w:spacing w:before="60" w:after="60"/>
      <w:contextualSpacing/>
    </w:pPr>
    <w:rPr>
      <w:rFonts w:cstheme="minorHAnsi"/>
      <w:color w:val="000000" w:themeColor="text1"/>
      <w:lang w:val="en-US"/>
    </w:rPr>
  </w:style>
  <w:style w:type="paragraph" w:styleId="ListMarker-mDash" w:customStyle="1">
    <w:name w:val="ListMarker-mDash"/>
    <w:basedOn w:val="ListMarker-Bullet"/>
    <w:rsid w:val="0080388E"/>
    <w:pPr>
      <w:numPr>
        <w:numId w:val="16"/>
      </w:numPr>
      <w:spacing w:before="60" w:after="60"/>
      <w:contextualSpacing/>
    </w:pPr>
    <w:rPr>
      <w:rFonts w:cstheme="minorHAnsi"/>
      <w:color w:val="000000" w:themeColor="text1"/>
      <w:lang w:val="en-US"/>
    </w:rPr>
  </w:style>
  <w:style w:type="paragraph" w:styleId="ListMarker-NoBullet" w:customStyle="1">
    <w:name w:val="ListMarker-NoBullet"/>
    <w:basedOn w:val="ListMarker-Bullet"/>
    <w:rsid w:val="0080388E"/>
    <w:pPr>
      <w:numPr>
        <w:numId w:val="18"/>
      </w:numPr>
    </w:pPr>
    <w:rPr>
      <w:rFonts w:cstheme="minorHAnsi"/>
      <w:lang w:val="en-US"/>
    </w:rPr>
  </w:style>
  <w:style w:type="paragraph" w:styleId="Chapter-Title-XY" w:customStyle="1">
    <w:name w:val="Chapter-Title-XY"/>
    <w:basedOn w:val="Normal"/>
    <w:uiPriority w:val="99"/>
    <w:qFormat/>
    <w:rsid w:val="009F3C49"/>
    <w:pPr>
      <w:spacing w:line="120" w:lineRule="auto"/>
    </w:pPr>
    <w:rPr>
      <w:color w:val="FFFFFF" w:themeColor="background1"/>
      <w:sz w:val="2"/>
      <w:szCs w:val="2"/>
      <w:lang w:val="en-US"/>
    </w:rPr>
  </w:style>
  <w:style w:type="paragraph" w:styleId="Appendixes-Chapter-Topic-Title-XY" w:customStyle="1">
    <w:name w:val="Appendixes-Chapter-Topic-Title-XY"/>
    <w:basedOn w:val="Heading1"/>
    <w:next w:val="Normal"/>
    <w:rsid w:val="00FA2ADD"/>
    <w:pPr>
      <w:pageBreakBefore/>
      <w:numPr>
        <w:numId w:val="3"/>
      </w:numPr>
      <w:spacing w:before="0" w:after="960"/>
      <w:ind w:left="2160"/>
      <w:outlineLvl w:val="1"/>
    </w:pPr>
    <w:rPr>
      <w:rFonts w:ascii="CongressSans" w:hAnsi="CongressSans" w:eastAsia="Times New Roman" w:cs="Arial"/>
      <w:color w:val="auto"/>
      <w:kern w:val="32"/>
      <w:sz w:val="32"/>
      <w:szCs w:val="32"/>
    </w:rPr>
  </w:style>
  <w:style w:type="character" w:styleId="Heading1Char" w:customStyle="1">
    <w:name w:val="Heading 1 Char"/>
    <w:basedOn w:val="DefaultParagraphFont"/>
    <w:link w:val="Heading1"/>
    <w:uiPriority w:val="9"/>
    <w:rsid w:val="00074CD6"/>
    <w:rPr>
      <w:rFonts w:asciiTheme="majorHAnsi" w:hAnsiTheme="majorHAnsi" w:eastAsiaTheme="majorEastAsia" w:cstheme="majorBidi"/>
      <w:b/>
      <w:bCs/>
      <w:color w:val="365F91" w:themeColor="accent1" w:themeShade="BF"/>
      <w:sz w:val="28"/>
      <w:szCs w:val="28"/>
    </w:rPr>
  </w:style>
  <w:style w:type="paragraph" w:styleId="Lesson-Title-XY" w:customStyle="1">
    <w:name w:val="Lesson-Title-XY"/>
    <w:qFormat/>
    <w:rsid w:val="0064330E"/>
    <w:pPr>
      <w:keepNext/>
      <w:keepLines/>
      <w:pageBreakBefore/>
      <w:spacing w:after="960" w:line="259" w:lineRule="auto"/>
      <w:ind w:left="2739" w:hanging="2739"/>
      <w:outlineLvl w:val="0"/>
    </w:pPr>
    <w:rPr>
      <w:rFonts w:eastAsia="Times New Roman" w:cs="Arial"/>
      <w:b/>
      <w:bCs/>
      <w:kern w:val="32"/>
      <w:sz w:val="32"/>
      <w:szCs w:val="32"/>
      <w:lang w:val="en-GB"/>
    </w:rPr>
  </w:style>
  <w:style w:type="paragraph" w:styleId="Lesson-Topic-Title-XY" w:customStyle="1">
    <w:name w:val="Lesson-Topic-Title-XY"/>
    <w:basedOn w:val="Normal"/>
    <w:rsid w:val="00CC5B26"/>
    <w:pPr>
      <w:keepNext/>
      <w:pBdr>
        <w:top w:val="single" w:color="auto" w:sz="6" w:space="8"/>
      </w:pBdr>
      <w:spacing w:before="300" w:after="80"/>
      <w:outlineLvl w:val="3"/>
    </w:pPr>
    <w:rPr>
      <w:rFonts w:ascii="Congress Sans Bold" w:hAnsi="Congress Sans Bold" w:eastAsia="Times New Roman" w:cs="Times New Roman"/>
      <w:bCs/>
      <w:color w:val="D81E05"/>
      <w:sz w:val="24"/>
      <w:szCs w:val="28"/>
    </w:rPr>
  </w:style>
  <w:style w:type="paragraph" w:styleId="EducationalObjective-ObjectiveIntro-XY" w:customStyle="1">
    <w:name w:val="EducationalObjective-ObjectiveIntro-XY"/>
    <w:basedOn w:val="BodyText"/>
    <w:rsid w:val="00CF6852"/>
    <w:pPr>
      <w:keepNext/>
      <w:spacing w:before="60"/>
    </w:pPr>
  </w:style>
  <w:style w:type="paragraph" w:styleId="EducationalObjective-TerminalObjective-XY" w:customStyle="1">
    <w:name w:val="EducationalObjective-TerminalObjective-XY"/>
    <w:basedOn w:val="Normal"/>
    <w:next w:val="Normal"/>
    <w:rsid w:val="00CF6852"/>
    <w:pPr>
      <w:spacing w:before="40" w:after="40"/>
      <w:ind w:left="567" w:hanging="567"/>
    </w:pPr>
    <w:rPr>
      <w:rFonts w:eastAsia="Times New Roman" w:cs="CongressSans"/>
      <w:lang w:val="en-US"/>
    </w:rPr>
  </w:style>
  <w:style w:type="paragraph" w:styleId="Topic-Introduction-Title-XY" w:customStyle="1">
    <w:name w:val="Topic-Introduction-Title-XY"/>
    <w:basedOn w:val="Normal"/>
    <w:rsid w:val="00CC5B26"/>
    <w:pPr>
      <w:keepNext/>
      <w:spacing w:before="240" w:after="80"/>
      <w:ind w:right="6059"/>
      <w:outlineLvl w:val="3"/>
    </w:pPr>
    <w:rPr>
      <w:rFonts w:ascii="Congress Sans Bold" w:hAnsi="Congress Sans Bold" w:eastAsia="Times New Roman" w:cs="Times New Roman"/>
      <w:bCs/>
      <w:color w:val="D81E05"/>
      <w:sz w:val="24"/>
      <w:szCs w:val="28"/>
    </w:rPr>
  </w:style>
  <w:style w:type="paragraph" w:styleId="EducationalObjective-EnablingObjective-XY" w:customStyle="1">
    <w:name w:val="EducationalObjective-EnablingObjective-XY"/>
    <w:basedOn w:val="EducationalObjective-TerminalObjective-XY"/>
    <w:link w:val="EducationalObjective-EnablingObjective-XYChar"/>
    <w:rsid w:val="00CF6852"/>
    <w:pPr>
      <w:ind w:left="720" w:hanging="720"/>
    </w:pPr>
  </w:style>
  <w:style w:type="character" w:styleId="EducationalObjective-EnablingObjective-XYChar" w:customStyle="1">
    <w:name w:val="EducationalObjective-EnablingObjective-XY Char"/>
    <w:link w:val="EducationalObjective-EnablingObjective-XY"/>
    <w:locked/>
    <w:rsid w:val="00CF6852"/>
    <w:rPr>
      <w:rFonts w:eastAsia="Times New Roman" w:cs="CongressSans"/>
      <w:lang w:val="en-US"/>
    </w:rPr>
  </w:style>
  <w:style w:type="paragraph" w:styleId="Lesson-Topic-Introduction-ParaBlock-RichText-XY" w:customStyle="1">
    <w:name w:val="Lesson-Topic-Introduction-ParaBlock-RichText-XY"/>
    <w:basedOn w:val="Normal"/>
    <w:qFormat/>
    <w:rsid w:val="00CC5B26"/>
    <w:pPr>
      <w:spacing w:line="120" w:lineRule="auto"/>
    </w:pPr>
    <w:rPr>
      <w:rFonts w:eastAsia="Times New Roman" w:cs="Times New Roman"/>
      <w:sz w:val="16"/>
      <w:szCs w:val="16"/>
    </w:rPr>
  </w:style>
  <w:style w:type="paragraph" w:styleId="UnitLO-AC2" w:customStyle="1">
    <w:name w:val="Unit LO-AC2"/>
    <w:basedOn w:val="EducationalObjective-EnablingObjective-XY"/>
    <w:rsid w:val="00CC5B26"/>
    <w:pPr>
      <w:numPr>
        <w:ilvl w:val="2"/>
      </w:numPr>
      <w:tabs>
        <w:tab w:val="num" w:pos="360"/>
      </w:tabs>
      <w:ind w:left="720" w:hanging="720"/>
    </w:pPr>
  </w:style>
  <w:style w:type="paragraph" w:styleId="Lesson-Topic-TitledBlock-Title-XY" w:customStyle="1">
    <w:name w:val="Lesson-Topic-TitledBlock-Title-XY"/>
    <w:basedOn w:val="Normal"/>
    <w:qFormat/>
    <w:rsid w:val="005B1BC7"/>
    <w:rPr>
      <w:rFonts w:eastAsia="Times New Roman" w:cs="Times New Roman"/>
      <w:lang w:val="en-US"/>
    </w:rPr>
  </w:style>
  <w:style w:type="paragraph" w:styleId="Lesson-Topic-TitledBlock-ParaBlock-RichText-XY" w:customStyle="1">
    <w:name w:val="Lesson-Topic-TitledBlock-ParaBlock-RichText-XY"/>
    <w:basedOn w:val="Normal"/>
    <w:uiPriority w:val="99"/>
    <w:rsid w:val="005B1BC7"/>
    <w:pPr>
      <w:tabs>
        <w:tab w:val="left" w:pos="851"/>
      </w:tabs>
      <w:spacing w:before="60" w:after="60" w:line="250" w:lineRule="exact"/>
      <w:ind w:left="851"/>
    </w:pPr>
    <w:rPr>
      <w:rFonts w:eastAsia="Times New Roman" w:cs="Times New Roman"/>
      <w:lang w:val="en-US"/>
    </w:rPr>
  </w:style>
  <w:style w:type="paragraph" w:styleId="Lesson-SummaryBlock-Title-Label-XY" w:customStyle="1">
    <w:name w:val="Lesson-SummaryBlock-Title-Label-XY"/>
    <w:basedOn w:val="Normal"/>
    <w:qFormat/>
    <w:rsid w:val="005B1BC7"/>
    <w:pPr>
      <w:tabs>
        <w:tab w:val="left" w:pos="2835"/>
      </w:tabs>
      <w:spacing w:before="40" w:after="40"/>
      <w:ind w:left="2835" w:hanging="2835"/>
    </w:pPr>
    <w:rPr>
      <w:rFonts w:eastAsia="Times New Roman" w:cs="Times New Roman"/>
      <w:b/>
      <w:noProof/>
      <w:sz w:val="32"/>
      <w:szCs w:val="24"/>
    </w:rPr>
  </w:style>
  <w:style w:type="paragraph" w:styleId="Lesson-SummaryBlock-Title-XY" w:customStyle="1">
    <w:name w:val="Lesson-SummaryBlock-Title-XY"/>
    <w:basedOn w:val="Normal"/>
    <w:qFormat/>
    <w:rsid w:val="005B1BC7"/>
    <w:pPr>
      <w:keepNext/>
      <w:keepLines/>
      <w:spacing w:after="960"/>
    </w:pPr>
    <w:rPr>
      <w:rFonts w:eastAsia="Times New Roman" w:cs="Times New Roman"/>
      <w:sz w:val="32"/>
      <w:szCs w:val="24"/>
    </w:rPr>
  </w:style>
  <w:style w:type="paragraph" w:styleId="Lesson-SummaryBlock-ParaBlock-TitledBlock-Title-XY" w:customStyle="1">
    <w:name w:val="Lesson-SummaryBlock-ParaBlock-TitledBlock-Title-XY"/>
    <w:basedOn w:val="Normal"/>
    <w:qFormat/>
    <w:rsid w:val="006F453F"/>
    <w:pPr>
      <w:keepNext/>
      <w:keepLines/>
      <w:spacing w:before="240" w:after="40" w:line="240" w:lineRule="auto"/>
    </w:pPr>
    <w:rPr>
      <w:rFonts w:eastAsiaTheme="majorEastAsia" w:cstheme="majorBidi"/>
      <w:b/>
      <w:bCs/>
      <w:iCs/>
      <w:szCs w:val="26"/>
    </w:rPr>
  </w:style>
  <w:style w:type="paragraph" w:styleId="Lesson-SummaryBlock-ParaBlock-TitledBlock-ParaBlock-RichText-XY" w:customStyle="1">
    <w:name w:val="Lesson-SummaryBlock-ParaBlock-TitledBlock-ParaBlock-RichText-XY"/>
    <w:basedOn w:val="Normal"/>
    <w:uiPriority w:val="99"/>
    <w:qFormat/>
    <w:rsid w:val="005B1BC7"/>
    <w:pPr>
      <w:spacing w:before="40" w:after="40"/>
    </w:pPr>
    <w:rPr>
      <w:rFonts w:eastAsia="Times New Roman" w:cs="Times New Roman"/>
      <w:szCs w:val="24"/>
    </w:rPr>
  </w:style>
  <w:style w:type="table" w:styleId="TableUnitSummary-XY" w:customStyle="1">
    <w:name w:val="Table[UnitSummary]-XY"/>
    <w:basedOn w:val="CoverPage-Notice-ParaBlock-Table1-XY"/>
    <w:uiPriority w:val="99"/>
    <w:rsid w:val="00FE2A84"/>
    <w:tblPr/>
    <w:tblStylePr w:type="firstCol">
      <w:pPr>
        <w:wordWrap/>
        <w:jc w:val="right"/>
      </w:pPr>
      <w:rPr>
        <w:b/>
        <w:i w:val="0"/>
      </w:rPr>
      <w:tblPr/>
      <w:tcPr>
        <w:tcBorders>
          <w:right w:val="single" w:color="FFFFFF" w:themeColor="background1" w:sz="36" w:space="0"/>
          <w:insideH w:val="single" w:color="FFFFFF" w:themeColor="background1" w:sz="36" w:space="0"/>
        </w:tcBorders>
        <w:shd w:val="clear" w:color="auto" w:fill="C0C0C0"/>
      </w:tcPr>
    </w:tblStylePr>
  </w:style>
  <w:style w:type="paragraph" w:styleId="Lesson-Topic-Topic-Title-XY" w:customStyle="1">
    <w:name w:val="Lesson-Topic-Topic-Title-XY"/>
    <w:basedOn w:val="Normal"/>
    <w:qFormat/>
    <w:rsid w:val="00625C30"/>
    <w:pPr>
      <w:keepNext/>
      <w:keepLines/>
      <w:spacing w:before="120" w:after="120"/>
    </w:pPr>
    <w:rPr>
      <w:b/>
      <w:lang w:val="en-US"/>
    </w:rPr>
  </w:style>
  <w:style w:type="paragraph" w:styleId="ModuleLessons-Title-XY" w:customStyle="1">
    <w:name w:val="ModuleLessons-Title-XY"/>
    <w:basedOn w:val="Normal"/>
    <w:qFormat/>
    <w:rsid w:val="000C68DA"/>
    <w:pPr>
      <w:keepNext/>
      <w:keepLines/>
      <w:spacing w:after="0" w:line="120" w:lineRule="auto"/>
    </w:pPr>
  </w:style>
  <w:style w:type="paragraph" w:styleId="Lesson1-Title-XY" w:customStyle="1">
    <w:name w:val="Lesson[1]-Title-XY"/>
    <w:basedOn w:val="Lesson-Title-XY"/>
    <w:qFormat/>
    <w:rsid w:val="00C63E59"/>
    <w:pPr>
      <w:pageBreakBefore w:val="0"/>
      <w:ind w:left="2736" w:hanging="2736"/>
    </w:pPr>
  </w:style>
  <w:style w:type="paragraph" w:styleId="Module-Title-XY" w:customStyle="1">
    <w:name w:val="Module-Title-XY"/>
    <w:basedOn w:val="Lesson-Title-XY"/>
    <w:qFormat/>
    <w:rsid w:val="000C68DA"/>
    <w:pPr>
      <w:spacing w:after="720"/>
      <w:ind w:left="0" w:firstLine="0"/>
      <w:outlineLvl w:val="2"/>
    </w:pPr>
  </w:style>
  <w:style w:type="paragraph" w:styleId="Contents-Title" w:customStyle="1">
    <w:name w:val="Contents-Title"/>
    <w:basedOn w:val="CoverPage-Notice-Title-XY"/>
    <w:qFormat/>
    <w:rsid w:val="00E36B73"/>
  </w:style>
  <w:style w:type="paragraph" w:styleId="TOC2">
    <w:name w:val="toc 2"/>
    <w:basedOn w:val="TOC1"/>
    <w:next w:val="Normal"/>
    <w:autoRedefine/>
    <w:uiPriority w:val="39"/>
    <w:unhideWhenUsed/>
    <w:qFormat/>
    <w:rsid w:val="003848D0"/>
    <w:pPr>
      <w:outlineLvl w:val="1"/>
    </w:pPr>
  </w:style>
  <w:style w:type="paragraph" w:styleId="Appendixes-Chapter-Topic-Topic-Title-XY" w:customStyle="1">
    <w:name w:val="Appendixes-Chapter-Topic-Topic-Title-XY"/>
    <w:basedOn w:val="Chapter-Topic-Topic-Title-XY"/>
    <w:qFormat/>
    <w:rsid w:val="002C0582"/>
    <w:pPr>
      <w:outlineLvl w:val="9"/>
    </w:pPr>
  </w:style>
  <w:style w:type="paragraph" w:styleId="Lesson-SummaryBlock-ParaBlock-TitledBlock-TitledBlock-Title-XY" w:customStyle="1">
    <w:name w:val="Lesson-SummaryBlock-ParaBlock-TitledBlock-TitledBlock-Title-XY"/>
    <w:basedOn w:val="Lesson-SummaryBlock-ParaBlock-TitledBlock-Title-XY"/>
    <w:qFormat/>
    <w:rsid w:val="009F3C49"/>
  </w:style>
  <w:style w:type="table" w:styleId="TableTotal-XY" w:customStyle="1">
    <w:name w:val="Table[Total]-XY"/>
    <w:basedOn w:val="TableNormal"/>
    <w:uiPriority w:val="99"/>
    <w:rsid w:val="00041B3B"/>
    <w:pPr>
      <w:spacing w:after="0" w:line="240" w:lineRule="auto"/>
    </w:pPr>
    <w:tblPr>
      <w:tblStyleRowBandSize w:val="1"/>
      <w:tblCellMar>
        <w:top w:w="86" w:type="dxa"/>
        <w:left w:w="0" w:type="dxa"/>
        <w:bottom w:w="86" w:type="dxa"/>
        <w:right w:w="0" w:type="dxa"/>
      </w:tblCellMar>
    </w:tblPr>
    <w:trPr>
      <w:cantSplit/>
    </w:trPr>
    <w:tblStylePr w:type="firstRow">
      <w:pPr>
        <w:wordWrap/>
        <w:ind w:left="72" w:leftChars="0" w:right="72" w:rightChars="0"/>
      </w:pPr>
      <w:rPr>
        <w:b/>
        <w:i w:val="0"/>
        <w:color w:val="FFFFFF" w:themeColor="background1"/>
      </w:rPr>
      <w:tblPr/>
      <w:trPr>
        <w:cantSplit w:val="0"/>
        <w:tblHeader/>
      </w:trPr>
      <w:tcPr>
        <w:tcBorders>
          <w:top w:val="nil"/>
          <w:left w:val="nil"/>
          <w:bottom w:val="nil"/>
          <w:right w:val="nil"/>
          <w:insideH w:val="nil"/>
          <w:insideV w:val="single" w:color="FFFFFF" w:themeColor="background1" w:sz="48" w:space="0"/>
          <w:tl2br w:val="nil"/>
          <w:tr2bl w:val="nil"/>
        </w:tcBorders>
        <w:shd w:val="clear" w:color="auto" w:fill="D81E05"/>
      </w:tcPr>
    </w:tblStylePr>
    <w:tblStylePr w:type="lastRow">
      <w:pPr>
        <w:wordWrap/>
        <w:jc w:val="right"/>
      </w:pPr>
      <w:rPr>
        <w:b/>
        <w:i w:val="0"/>
      </w:rPr>
      <w:tblPr/>
      <w:tcPr>
        <w:tcBorders>
          <w:top w:val="nil"/>
          <w:left w:val="nil"/>
          <w:bottom w:val="nil"/>
          <w:right w:val="nil"/>
          <w:insideH w:val="nil"/>
          <w:insideV w:val="single" w:color="FFFFFF" w:themeColor="background1" w:sz="48" w:space="0"/>
          <w:tl2br w:val="nil"/>
          <w:tr2bl w:val="nil"/>
        </w:tcBorders>
      </w:tcPr>
    </w:tblStylePr>
    <w:tblStylePr w:type="band1Horz">
      <w:tblPr/>
      <w:tcPr>
        <w:tcBorders>
          <w:top w:val="single" w:color="auto" w:sz="4" w:space="0"/>
          <w:left w:val="nil"/>
          <w:bottom w:val="single" w:color="auto" w:sz="4" w:space="0"/>
          <w:right w:val="nil"/>
          <w:insideH w:val="nil"/>
          <w:insideV w:val="single" w:color="FFFFFF" w:themeColor="background1" w:sz="48" w:space="0"/>
          <w:tl2br w:val="nil"/>
          <w:tr2bl w:val="nil"/>
        </w:tcBorders>
        <w:shd w:val="clear" w:color="auto" w:fill="D9D9D9" w:themeFill="background1" w:themeFillShade="D9"/>
      </w:tcPr>
    </w:tblStylePr>
    <w:tblStylePr w:type="band2Horz">
      <w:tblPr/>
      <w:tcPr>
        <w:tcBorders>
          <w:top w:val="single" w:color="auto" w:sz="4" w:space="0"/>
          <w:left w:val="nil"/>
          <w:bottom w:val="single" w:color="auto" w:sz="4" w:space="0"/>
          <w:right w:val="nil"/>
          <w:insideH w:val="nil"/>
          <w:insideV w:val="single" w:color="FFFFFF" w:themeColor="background1" w:sz="48" w:space="0"/>
          <w:tl2br w:val="nil"/>
          <w:tr2bl w:val="nil"/>
        </w:tcBorders>
      </w:tcPr>
    </w:tblStylePr>
  </w:style>
  <w:style w:type="table" w:styleId="TableGreyHeader-XY" w:customStyle="1">
    <w:name w:val="Table[GreyHeader]-XY"/>
    <w:basedOn w:val="TableNormal"/>
    <w:uiPriority w:val="99"/>
    <w:rsid w:val="008A28B3"/>
    <w:pPr>
      <w:spacing w:after="0" w:line="240" w:lineRule="auto"/>
    </w:pPr>
    <w:tblPr>
      <w:tblStyleRowBandSize w:val="1"/>
      <w:tblBorders>
        <w:bottom w:val="single" w:color="auto" w:sz="4" w:space="0"/>
      </w:tblBorders>
      <w:tblCellMar>
        <w:top w:w="86" w:type="dxa"/>
        <w:left w:w="0" w:type="dxa"/>
        <w:bottom w:w="86" w:type="dxa"/>
        <w:right w:w="0" w:type="dxa"/>
      </w:tblCellMar>
    </w:tblPr>
    <w:trPr>
      <w:cantSplit/>
    </w:trPr>
    <w:tblStylePr w:type="firstRow">
      <w:pPr>
        <w:wordWrap/>
        <w:ind w:left="72" w:leftChars="0" w:right="72" w:rightChars="0"/>
      </w:pPr>
      <w:rPr>
        <w:b/>
        <w:i w:val="0"/>
      </w:rPr>
      <w:tblPr/>
      <w:trPr>
        <w:cantSplit w:val="0"/>
        <w:tblHeader/>
      </w:trPr>
      <w:tcPr>
        <w:tcBorders>
          <w:top w:val="nil"/>
          <w:left w:val="nil"/>
          <w:bottom w:val="nil"/>
          <w:right w:val="nil"/>
          <w:insideH w:val="nil"/>
          <w:insideV w:val="single" w:color="FFFFFF" w:themeColor="background1" w:sz="48" w:space="0"/>
          <w:tl2br w:val="nil"/>
          <w:tr2bl w:val="nil"/>
        </w:tcBorders>
        <w:shd w:val="clear" w:color="auto" w:fill="D9D9D9" w:themeFill="background1" w:themeFillShade="D9"/>
      </w:tcPr>
    </w:tblStylePr>
    <w:tblStylePr w:type="band1Horz">
      <w:tblPr/>
      <w:tcPr>
        <w:tcBorders>
          <w:top w:val="nil"/>
          <w:left w:val="nil"/>
          <w:bottom w:val="single" w:color="auto" w:sz="4" w:space="0"/>
          <w:right w:val="nil"/>
          <w:insideH w:val="nil"/>
          <w:insideV w:val="single" w:color="FFFFFF" w:themeColor="background1" w:sz="48" w:space="0"/>
          <w:tl2br w:val="nil"/>
          <w:tr2bl w:val="nil"/>
        </w:tcBorders>
      </w:tcPr>
    </w:tblStylePr>
    <w:tblStylePr w:type="band2Horz">
      <w:tblPr/>
      <w:tcPr>
        <w:tcBorders>
          <w:top w:val="single" w:color="auto" w:sz="4" w:space="0"/>
          <w:left w:val="nil"/>
          <w:bottom w:val="single" w:color="auto" w:sz="4" w:space="0"/>
          <w:right w:val="nil"/>
          <w:insideH w:val="nil"/>
          <w:insideV w:val="single" w:color="FFFFFF" w:themeColor="background1" w:sz="48" w:space="0"/>
          <w:tl2br w:val="nil"/>
          <w:tr2bl w:val="nil"/>
        </w:tcBorders>
        <w:shd w:val="clear" w:color="auto" w:fill="D9D9D9" w:themeFill="background1" w:themeFillShade="D9"/>
      </w:tcPr>
    </w:tblStylePr>
  </w:style>
  <w:style w:type="paragraph" w:styleId="Table-List-ListPreamble-XY" w:customStyle="1">
    <w:name w:val="Table-List-ListPreamble-XY"/>
    <w:basedOn w:val="Table-RichText-XY"/>
    <w:qFormat/>
    <w:rsid w:val="00184942"/>
    <w:pPr>
      <w:keepNext/>
      <w:keepLines/>
      <w:spacing w:before="120"/>
    </w:pPr>
  </w:style>
  <w:style w:type="paragraph" w:styleId="Table-List-ItemPara-XY" w:customStyle="1">
    <w:name w:val="Table-List-ItemPara-XY"/>
    <w:basedOn w:val="Table-RichText-XY"/>
    <w:qFormat/>
    <w:rsid w:val="00FD227B"/>
    <w:pPr>
      <w:numPr>
        <w:numId w:val="4"/>
      </w:numPr>
      <w:tabs>
        <w:tab w:val="left" w:pos="357"/>
      </w:tabs>
      <w:spacing w:after="120"/>
      <w:ind w:left="358" w:right="74" w:hanging="284"/>
      <w:contextualSpacing/>
    </w:pPr>
  </w:style>
  <w:style w:type="paragraph" w:styleId="Table-List-RichText-XY" w:customStyle="1">
    <w:name w:val="Table-List-RichText-XY"/>
    <w:basedOn w:val="Table-RichText-XY"/>
    <w:qFormat/>
    <w:rsid w:val="00FD227B"/>
    <w:pPr>
      <w:spacing w:after="120"/>
      <w:ind w:left="357" w:right="74"/>
    </w:pPr>
  </w:style>
  <w:style w:type="paragraph" w:styleId="Table-List-SubList-ListPreamble-XY" w:customStyle="1">
    <w:name w:val="Table-List-SubList-ListPreamble-XY"/>
    <w:basedOn w:val="Table-RichText-XY"/>
    <w:qFormat/>
    <w:rsid w:val="00FD227B"/>
    <w:pPr>
      <w:keepNext/>
      <w:keepLines/>
      <w:spacing w:before="120"/>
      <w:ind w:left="357" w:right="74"/>
    </w:pPr>
  </w:style>
  <w:style w:type="paragraph" w:styleId="Table-List-SubList-ItemPara-XY" w:customStyle="1">
    <w:name w:val="Table-List-SubList-ItemPara-XY"/>
    <w:basedOn w:val="Table-RichText-XY"/>
    <w:qFormat/>
    <w:rsid w:val="00FD227B"/>
    <w:pPr>
      <w:numPr>
        <w:numId w:val="5"/>
      </w:numPr>
      <w:tabs>
        <w:tab w:val="left" w:pos="357"/>
      </w:tabs>
      <w:ind w:left="641" w:right="74" w:hanging="284"/>
    </w:pPr>
  </w:style>
  <w:style w:type="paragraph" w:styleId="EducationalObjective-EnablingObjectiveSubItem-XY" w:customStyle="1">
    <w:name w:val="EducationalObjective-EnablingObjective[SubItem]-XY"/>
    <w:basedOn w:val="EducationalObjective-EnablingObjective-XY"/>
    <w:qFormat/>
    <w:rsid w:val="00CF6852"/>
    <w:pPr>
      <w:ind w:left="624" w:hanging="284"/>
    </w:pPr>
  </w:style>
  <w:style w:type="numbering" w:styleId="Style1" w:customStyle="1">
    <w:name w:val="Style1"/>
    <w:uiPriority w:val="99"/>
    <w:rsid w:val="003C40FC"/>
    <w:pPr>
      <w:numPr>
        <w:numId w:val="6"/>
      </w:numPr>
    </w:pPr>
  </w:style>
  <w:style w:type="table" w:styleId="TableRedHeaderAlternateRows-XY" w:customStyle="1">
    <w:name w:val="Table[RedHeaderAlternateRows]-XY"/>
    <w:basedOn w:val="TableAlternateRows-XY"/>
    <w:uiPriority w:val="99"/>
    <w:rsid w:val="0036204F"/>
    <w:tblPr/>
    <w:tblStylePr w:type="firstRow">
      <w:pPr>
        <w:wordWrap/>
        <w:ind w:left="72" w:leftChars="0" w:right="72" w:rightChars="0"/>
      </w:pPr>
      <w:rPr>
        <w:b/>
        <w:i w:val="0"/>
        <w:color w:val="C00000"/>
      </w:rPr>
      <w:tblPr/>
      <w:trPr>
        <w:cantSplit w:val="0"/>
        <w:tblHeader/>
      </w:trPr>
      <w:tcPr>
        <w:tcBorders>
          <w:top w:val="nil"/>
          <w:left w:val="nil"/>
          <w:bottom w:val="nil"/>
          <w:right w:val="nil"/>
          <w:insideH w:val="nil"/>
          <w:insideV w:val="nil"/>
          <w:tl2br w:val="nil"/>
          <w:tr2bl w:val="nil"/>
        </w:tcBorders>
        <w:shd w:val="clear" w:color="auto" w:fill="FFFFFF" w:themeFill="background1"/>
      </w:tcPr>
    </w:tblStylePr>
    <w:tblStylePr w:type="band1Horz">
      <w:tblPr/>
      <w:tcPr>
        <w:tcBorders>
          <w:top w:val="nil"/>
          <w:left w:val="nil"/>
          <w:bottom w:val="single" w:color="auto" w:sz="4" w:space="0"/>
          <w:right w:val="nil"/>
          <w:insideH w:val="nil"/>
          <w:insideV w:val="single" w:color="FFFFFF" w:themeColor="background1" w:sz="48" w:space="0"/>
          <w:tl2br w:val="nil"/>
          <w:tr2bl w:val="nil"/>
        </w:tcBorders>
        <w:shd w:val="clear" w:color="auto" w:fill="D9D9D9" w:themeFill="background1" w:themeFillShade="D9"/>
      </w:tcPr>
    </w:tblStylePr>
    <w:tblStylePr w:type="band2Horz">
      <w:tblPr/>
      <w:tcPr>
        <w:tcBorders>
          <w:top w:val="single" w:color="auto" w:sz="6" w:space="0"/>
          <w:left w:val="nil"/>
          <w:bottom w:val="single" w:color="auto" w:sz="6" w:space="0"/>
          <w:right w:val="nil"/>
          <w:insideH w:val="nil"/>
          <w:insideV w:val="single" w:color="FFFFFF" w:themeColor="background1" w:sz="48" w:space="0"/>
          <w:tl2br w:val="nil"/>
          <w:tr2bl w:val="nil"/>
        </w:tcBorders>
      </w:tcPr>
    </w:tblStylePr>
  </w:style>
  <w:style w:type="paragraph" w:styleId="Appendixes-Chapter-TopicNoLabel-Title-XY" w:customStyle="1">
    <w:name w:val="Appendixes-Chapter-Topic[NoLabel]-Title-XY"/>
    <w:basedOn w:val="Appendixes-Chapter-Topic-Title-XY"/>
    <w:next w:val="Normal"/>
    <w:qFormat/>
    <w:rsid w:val="0064330E"/>
    <w:pPr>
      <w:numPr>
        <w:numId w:val="0"/>
      </w:numPr>
      <w:spacing w:after="0" w:line="80" w:lineRule="exact"/>
      <w:outlineLvl w:val="9"/>
    </w:pPr>
    <w:rPr>
      <w:rFonts w:asciiTheme="minorHAnsi" w:hAnsiTheme="minorHAnsi"/>
      <w:b w:val="0"/>
      <w:sz w:val="8"/>
      <w:szCs w:val="2"/>
    </w:rPr>
  </w:style>
  <w:style w:type="table" w:styleId="TableUnitAssessmentMethod-XY" w:customStyle="1">
    <w:name w:val="Table[UnitAssessmentMethod]-XY"/>
    <w:basedOn w:val="TableNormal"/>
    <w:uiPriority w:val="99"/>
    <w:rsid w:val="00282DF3"/>
    <w:pPr>
      <w:spacing w:after="0" w:line="240" w:lineRule="auto"/>
    </w:pPr>
    <w:rPr>
      <w:lang w:val="en-GB"/>
    </w:rPr>
    <w:tblPr/>
    <w:tblStylePr w:type="firstCol">
      <w:pPr>
        <w:wordWrap/>
        <w:jc w:val="right"/>
      </w:pPr>
      <w:rPr>
        <w:b/>
      </w:rPr>
    </w:tblStylePr>
  </w:style>
  <w:style w:type="paragraph" w:styleId="Lesson-Topic-TitledBlock-ParaBlock-List-ItemPara-XY" w:customStyle="1">
    <w:name w:val="Lesson-Topic-TitledBlock-ParaBlock-List-ItemPara-XY"/>
    <w:basedOn w:val="List-ItemPara-XY"/>
    <w:uiPriority w:val="99"/>
    <w:qFormat/>
    <w:rsid w:val="000537E5"/>
    <w:pPr>
      <w:numPr>
        <w:numId w:val="7"/>
      </w:numPr>
      <w:spacing w:line="240" w:lineRule="auto"/>
      <w:contextualSpacing/>
    </w:pPr>
    <w:rPr>
      <w:rFonts w:eastAsia="Times New Roman" w:cs="Times New Roman"/>
      <w:szCs w:val="24"/>
      <w:lang w:val="en-GB"/>
    </w:rPr>
  </w:style>
  <w:style w:type="paragraph" w:styleId="TOC4">
    <w:name w:val="toc 4"/>
    <w:basedOn w:val="Normal"/>
    <w:next w:val="Normal"/>
    <w:autoRedefine/>
    <w:uiPriority w:val="39"/>
    <w:unhideWhenUsed/>
    <w:rsid w:val="003848D0"/>
    <w:pPr>
      <w:tabs>
        <w:tab w:val="right" w:pos="9174"/>
      </w:tabs>
      <w:spacing w:before="40" w:after="40" w:line="280" w:lineRule="exact"/>
      <w:ind w:left="1418"/>
    </w:pPr>
  </w:style>
  <w:style w:type="character" w:styleId="TOC1Char" w:customStyle="1">
    <w:name w:val="TOC 1 Char"/>
    <w:basedOn w:val="DefaultParagraphFont"/>
    <w:link w:val="TOC1"/>
    <w:uiPriority w:val="39"/>
    <w:rsid w:val="003848D0"/>
    <w:rPr>
      <w:rFonts w:ascii="CongressSans" w:hAnsi="CongressSans" w:eastAsiaTheme="minorEastAsia"/>
      <w:b/>
      <w:noProof/>
      <w:lang w:val="en-US"/>
    </w:rPr>
  </w:style>
  <w:style w:type="paragraph" w:styleId="ModuleLessons-Item-XY" w:customStyle="1">
    <w:name w:val="ModuleLessons-Item-XY"/>
    <w:basedOn w:val="Normal"/>
    <w:qFormat/>
    <w:rsid w:val="000C68DA"/>
    <w:pPr>
      <w:keepLines/>
      <w:numPr>
        <w:numId w:val="8"/>
      </w:numPr>
      <w:spacing w:after="120" w:line="240" w:lineRule="auto"/>
    </w:pPr>
  </w:style>
  <w:style w:type="table" w:styleId="TableStandardHeaderAlternateRows-XY" w:customStyle="1">
    <w:name w:val="Table[StandardHeaderAlternateRows]-XY"/>
    <w:basedOn w:val="Table-XY"/>
    <w:uiPriority w:val="99"/>
    <w:rsid w:val="00AB0245"/>
    <w:tblPr/>
    <w:tblStylePr w:type="firstRow">
      <w:pPr>
        <w:wordWrap/>
        <w:ind w:left="72" w:leftChars="0" w:right="72" w:rightChars="0"/>
      </w:pPr>
      <w:rPr>
        <w:b/>
        <w:i w:val="0"/>
        <w:color w:val="FFFFFF" w:themeColor="background1"/>
      </w:rPr>
      <w:tblPr/>
      <w:trPr>
        <w:tblHeader/>
      </w:trPr>
      <w:tcPr>
        <w:tcBorders>
          <w:top w:val="nil"/>
          <w:left w:val="nil"/>
          <w:bottom w:val="nil"/>
          <w:right w:val="nil"/>
          <w:insideH w:val="nil"/>
          <w:insideV w:val="single" w:color="FFFFFF" w:themeColor="background1" w:sz="36" w:space="0"/>
          <w:tl2br w:val="nil"/>
          <w:tr2bl w:val="nil"/>
        </w:tcBorders>
        <w:shd w:val="clear" w:color="auto" w:fill="D81E05"/>
      </w:tcPr>
    </w:tblStylePr>
    <w:tblStylePr w:type="band1Horz">
      <w:tblPr/>
      <w:tcPr>
        <w:tcBorders>
          <w:top w:val="nil"/>
          <w:left w:val="nil"/>
          <w:bottom w:val="single" w:color="auto" w:sz="4" w:space="0"/>
          <w:right w:val="nil"/>
          <w:insideH w:val="nil"/>
          <w:insideV w:val="single" w:color="FFFFFF" w:themeColor="background1" w:sz="48" w:space="0"/>
          <w:tl2br w:val="nil"/>
          <w:tr2bl w:val="nil"/>
        </w:tcBorders>
        <w:shd w:val="clear" w:color="auto" w:fill="auto"/>
      </w:tcPr>
    </w:tblStylePr>
    <w:tblStylePr w:type="band2Horz">
      <w:tblPr/>
      <w:tcPr>
        <w:tcBorders>
          <w:top w:val="single" w:color="auto" w:sz="6" w:space="0"/>
          <w:left w:val="nil"/>
          <w:bottom w:val="single" w:color="auto" w:sz="6" w:space="0"/>
          <w:right w:val="nil"/>
          <w:insideH w:val="nil"/>
          <w:insideV w:val="single" w:color="FFFFFF" w:themeColor="background1" w:sz="48" w:space="0"/>
          <w:tl2br w:val="nil"/>
          <w:tr2bl w:val="nil"/>
        </w:tcBorders>
        <w:shd w:val="pct15" w:color="auto" w:fill="auto"/>
      </w:tcPr>
    </w:tblStylePr>
  </w:style>
  <w:style w:type="paragraph" w:styleId="List">
    <w:name w:val="List"/>
    <w:basedOn w:val="Normal"/>
    <w:uiPriority w:val="99"/>
    <w:unhideWhenUsed/>
    <w:rsid w:val="0080388E"/>
    <w:pPr>
      <w:spacing w:before="40" w:after="40" w:line="240" w:lineRule="auto"/>
      <w:ind w:left="283" w:hanging="283"/>
      <w:contextualSpacing/>
    </w:pPr>
    <w:rPr>
      <w:rFonts w:eastAsia="Times New Roman" w:cs="Times New Roman"/>
      <w:szCs w:val="24"/>
    </w:rPr>
  </w:style>
  <w:style w:type="paragraph" w:styleId="List2">
    <w:name w:val="List 2"/>
    <w:basedOn w:val="Normal"/>
    <w:uiPriority w:val="99"/>
    <w:unhideWhenUsed/>
    <w:rsid w:val="0080388E"/>
    <w:pPr>
      <w:spacing w:before="40" w:after="40" w:line="240" w:lineRule="auto"/>
      <w:ind w:left="566" w:hanging="283"/>
      <w:contextualSpacing/>
    </w:pPr>
    <w:rPr>
      <w:rFonts w:eastAsia="Times New Roman" w:cs="Times New Roman"/>
      <w:szCs w:val="24"/>
    </w:rPr>
  </w:style>
  <w:style w:type="paragraph" w:styleId="ListBullet2">
    <w:name w:val="List Bullet 2"/>
    <w:basedOn w:val="Normal"/>
    <w:uiPriority w:val="99"/>
    <w:unhideWhenUsed/>
    <w:rsid w:val="0080388E"/>
    <w:pPr>
      <w:tabs>
        <w:tab w:val="num" w:pos="360"/>
      </w:tabs>
      <w:spacing w:before="40" w:after="40" w:line="240" w:lineRule="auto"/>
      <w:ind w:left="360" w:hanging="360"/>
      <w:contextualSpacing/>
    </w:pPr>
    <w:rPr>
      <w:rFonts w:eastAsia="Times New Roman" w:cs="Times New Roman"/>
      <w:szCs w:val="24"/>
    </w:rPr>
  </w:style>
  <w:style w:type="paragraph" w:styleId="Lesson-Topic-TitledBlock-ParaBlock-List-ListPreamble-XY" w:customStyle="1">
    <w:name w:val="Lesson-Topic-TitledBlock-ParaBlock-List-ListPreamble-XY"/>
    <w:basedOn w:val="Lesson-Topic-TitledBlock-ParaBlock-RichText-XY"/>
    <w:qFormat/>
    <w:rsid w:val="00BF2173"/>
    <w:pPr>
      <w:tabs>
        <w:tab w:val="clear" w:pos="851"/>
      </w:tabs>
      <w:ind w:left="907"/>
    </w:pPr>
  </w:style>
  <w:style w:type="paragraph" w:styleId="Lesson-Topic-TitledBlock-ParaBlock-List-Item-SubList-Item-ItemPara-XY" w:customStyle="1">
    <w:name w:val="Lesson-Topic-TitledBlock-ParaBlock-List-Item-SubList-Item-ItemPara-XY"/>
    <w:basedOn w:val="List-ItemPara-XY"/>
    <w:qFormat/>
    <w:rsid w:val="00BF2173"/>
    <w:pPr>
      <w:numPr>
        <w:numId w:val="0"/>
      </w:numPr>
      <w:tabs>
        <w:tab w:val="num" w:pos="1588"/>
      </w:tabs>
      <w:ind w:left="1588" w:hanging="341"/>
      <w:contextualSpacing/>
    </w:pPr>
  </w:style>
  <w:style w:type="character" w:styleId="FootnoteReference">
    <w:name w:val="footnote reference"/>
    <w:basedOn w:val="DefaultParagraphFont"/>
    <w:uiPriority w:val="99"/>
    <w:unhideWhenUsed/>
    <w:rsid w:val="00D35818"/>
    <w:rPr>
      <w:rFonts w:asciiTheme="minorHAnsi" w:hAnsiTheme="minorHAnsi"/>
      <w:vertAlign w:val="superscript"/>
    </w:rPr>
  </w:style>
  <w:style w:type="paragraph" w:styleId="FootnoteText">
    <w:name w:val="footnote text"/>
    <w:basedOn w:val="Normal"/>
    <w:link w:val="FootnoteTextChar"/>
    <w:uiPriority w:val="99"/>
    <w:semiHidden/>
    <w:unhideWhenUsed/>
    <w:rsid w:val="00D35818"/>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D35818"/>
    <w:rPr>
      <w:rFonts w:ascii="Arial" w:hAnsi="Arial"/>
      <w:sz w:val="20"/>
      <w:szCs w:val="20"/>
    </w:rPr>
  </w:style>
  <w:style w:type="paragraph" w:styleId="CoverPage-Notice-ParaBlock-Table-TblTitle-XY" w:customStyle="1">
    <w:name w:val="CoverPage-Notice-ParaBlock-Table-TblTitle-XY"/>
    <w:basedOn w:val="Normal"/>
    <w:pPr>
      <w:shd w:val="clear" w:color="auto" w:fill="FFCC00"/>
    </w:pPr>
    <w:rPr>
      <w:shd w:val="clear" w:color="auto" w:fill="FFCC00"/>
    </w:rPr>
  </w:style>
  <w:style w:type="paragraph" w:styleId="CoverPage-Notice-ParaBlock-Table-Caption-XY" w:customStyle="1">
    <w:name w:val="CoverPage-Notice-ParaBlock-Table-Caption-XY"/>
    <w:basedOn w:val="Normal"/>
    <w:pPr>
      <w:shd w:val="clear" w:color="auto" w:fill="FFCC00"/>
    </w:pPr>
    <w:rPr>
      <w:shd w:val="clear" w:color="auto" w:fill="FFCC00"/>
    </w:rPr>
  </w:style>
  <w:style w:type="paragraph" w:styleId="FrontMatter-Chapter-Topic-ParaBlock-Table-TblTitle-XY" w:customStyle="1">
    <w:name w:val="FrontMatter-Chapter-Topic-ParaBlock-Table-TblTitle-XY"/>
    <w:basedOn w:val="Normal"/>
    <w:pPr>
      <w:shd w:val="clear" w:color="auto" w:fill="FFCC00"/>
    </w:pPr>
    <w:rPr>
      <w:shd w:val="clear" w:color="auto" w:fill="FFCC00"/>
    </w:rPr>
  </w:style>
  <w:style w:type="paragraph" w:styleId="FrontMatter-Chapter-Topic-ParaBlock-Table-Caption-XY" w:customStyle="1">
    <w:name w:val="FrontMatter-Chapter-Topic-ParaBlock-Table-Caption-XY"/>
    <w:basedOn w:val="Normal"/>
    <w:pPr>
      <w:shd w:val="clear" w:color="auto" w:fill="FFCC00"/>
    </w:pPr>
    <w:rPr>
      <w:shd w:val="clear" w:color="auto" w:fill="FFCC00"/>
    </w:rPr>
  </w:style>
  <w:style w:type="paragraph" w:styleId="FrontMatter-Chapter-Topic-Topic-TitledBlock-ParaBlock-Table-Caption-XY" w:customStyle="1">
    <w:name w:val="FrontMatter-Chapter-Topic-Topic-TitledBlock-ParaBlock-Table-Caption-XY"/>
    <w:basedOn w:val="Normal"/>
    <w:pPr>
      <w:shd w:val="clear" w:color="auto" w:fill="FFCC00"/>
    </w:pPr>
    <w:rPr>
      <w:shd w:val="clear" w:color="auto" w:fill="FFCC00"/>
    </w:rPr>
  </w:style>
  <w:style w:type="paragraph" w:styleId="FrontMatter-Chapter-Topic-Topic-ParaBlock-Table-TblTitle-XY" w:customStyle="1">
    <w:name w:val="FrontMatter-Chapter-Topic-Topic-ParaBlock-Table-TblTitle-XY"/>
    <w:basedOn w:val="Normal"/>
    <w:pPr>
      <w:shd w:val="clear" w:color="auto" w:fill="FFCC00"/>
    </w:pPr>
    <w:rPr>
      <w:shd w:val="clear" w:color="auto" w:fill="FFCC00"/>
    </w:rPr>
  </w:style>
  <w:style w:type="paragraph" w:styleId="FrontMatter-Chapter-Topic-Topic-ParaBlock-Table-Caption-XY" w:customStyle="1">
    <w:name w:val="FrontMatter-Chapter-Topic-Topic-ParaBlock-Table-Caption-XY"/>
    <w:basedOn w:val="Normal"/>
    <w:pPr>
      <w:shd w:val="clear" w:color="auto" w:fill="FFCC00"/>
    </w:pPr>
    <w:rPr>
      <w:shd w:val="clear" w:color="auto" w:fill="FFCC00"/>
    </w:rPr>
  </w:style>
  <w:style w:type="paragraph" w:styleId="Modules-Module-Lesson-IntroBlock-ParaBlock-Table-TblTitle-XY" w:customStyle="1">
    <w:name w:val="Modules-Module-Lesson-IntroBlock-ParaBlock-Table-TblTitle-XY"/>
    <w:basedOn w:val="Normal"/>
    <w:pPr>
      <w:shd w:val="clear" w:color="auto" w:fill="FFCC00"/>
    </w:pPr>
    <w:rPr>
      <w:shd w:val="clear" w:color="auto" w:fill="FFCC00"/>
    </w:rPr>
  </w:style>
  <w:style w:type="paragraph" w:styleId="Modules-Module-Lesson-IntroBlock-ParaBlock-Table-Caption-XY" w:customStyle="1">
    <w:name w:val="Modules-Module-Lesson-IntroBlock-ParaBlock-Table-Caption-XY"/>
    <w:basedOn w:val="Normal"/>
    <w:pPr>
      <w:shd w:val="clear" w:color="auto" w:fill="FFCC00"/>
    </w:pPr>
    <w:rPr>
      <w:shd w:val="clear" w:color="auto" w:fill="FFCC00"/>
    </w:rPr>
  </w:style>
  <w:style w:type="paragraph" w:styleId="Appendixes-Title-XY" w:customStyle="1">
    <w:name w:val="Appendixes-Title-XY"/>
    <w:basedOn w:val="Normal"/>
    <w:pPr>
      <w:shd w:val="clear" w:color="auto" w:fill="FFCC00"/>
    </w:pPr>
    <w:rPr>
      <w:shd w:val="clear" w:color="auto" w:fill="FFCC00"/>
    </w:rPr>
  </w:style>
  <w:style w:type="paragraph" w:styleId="Appendixes-Chapter-Topic-ParaBlock-Table-TblTitle-XY" w:customStyle="1">
    <w:name w:val="Appendixes-Chapter-Topic-ParaBlock-Table-TblTitle-XY"/>
    <w:basedOn w:val="Normal"/>
    <w:pPr>
      <w:shd w:val="clear" w:color="auto" w:fill="FFCC00"/>
    </w:pPr>
    <w:rPr>
      <w:shd w:val="clear" w:color="auto" w:fill="FFCC00"/>
    </w:rPr>
  </w:style>
  <w:style w:type="paragraph" w:styleId="Appendixes-Chapter-Topic-ParaBlock-Table-Caption-XY" w:customStyle="1">
    <w:name w:val="Appendixes-Chapter-Topic-ParaBlock-Table-Caption-XY"/>
    <w:basedOn w:val="Normal"/>
    <w:pPr>
      <w:shd w:val="clear" w:color="auto" w:fill="FFCC00"/>
    </w:pPr>
    <w:rPr>
      <w:shd w:val="clear" w:color="auto" w:fill="FFCC00"/>
    </w:rPr>
  </w:style>
  <w:style w:type="paragraph" w:styleId="Appendixes-Chapter-Topic-Topic-ParaBlock-Table-TblTitle-XY" w:customStyle="1">
    <w:name w:val="Appendixes-Chapter-Topic-Topic-ParaBlock-Table-TblTitle-XY"/>
    <w:basedOn w:val="Normal"/>
    <w:pPr>
      <w:shd w:val="clear" w:color="auto" w:fill="FFCC00"/>
    </w:pPr>
    <w:rPr>
      <w:shd w:val="clear" w:color="auto" w:fill="FFCC00"/>
    </w:rPr>
  </w:style>
  <w:style w:type="paragraph" w:styleId="Appendixes-Chapter-Topic-Topic-ParaBlock-Table-Caption-XY" w:customStyle="1">
    <w:name w:val="Appendixes-Chapter-Topic-Topic-ParaBlock-Table-Caption-XY"/>
    <w:basedOn w:val="Normal"/>
    <w:pPr>
      <w:shd w:val="clear" w:color="auto" w:fill="FFCC00"/>
    </w:pPr>
    <w:rPr>
      <w:shd w:val="clear" w:color="auto" w:fill="FFCC00"/>
    </w:rPr>
  </w:style>
  <w:style w:type="paragraph" w:styleId="Bibliography">
    <w:name w:val="Bibliography"/>
    <w:basedOn w:val="Normal"/>
    <w:next w:val="Normal"/>
    <w:uiPriority w:val="37"/>
    <w:semiHidden/>
    <w:unhideWhenUsed/>
    <w:rsid w:val="00255783"/>
  </w:style>
  <w:style w:type="paragraph" w:styleId="BlockText">
    <w:name w:val="Block Text"/>
    <w:basedOn w:val="Normal"/>
    <w:uiPriority w:val="99"/>
    <w:semiHidden/>
    <w:unhideWhenUsed/>
    <w:rsid w:val="00255783"/>
    <w:pPr>
      <w:pBdr>
        <w:top w:val="single" w:color="4F81BD" w:themeColor="accent1" w:sz="2" w:space="10"/>
        <w:left w:val="single" w:color="4F81BD" w:themeColor="accent1" w:sz="2" w:space="10"/>
        <w:bottom w:val="single" w:color="4F81BD" w:themeColor="accent1" w:sz="2" w:space="10"/>
        <w:right w:val="single" w:color="4F81BD" w:themeColor="accent1" w:sz="2" w:space="10"/>
      </w:pBdr>
      <w:ind w:left="1152" w:right="1152"/>
    </w:pPr>
    <w:rPr>
      <w:rFonts w:asciiTheme="minorHAnsi" w:hAnsiTheme="minorHAnsi" w:eastAsiaTheme="minorEastAsia"/>
      <w:i/>
      <w:iCs/>
      <w:color w:val="4F81BD" w:themeColor="accent1"/>
    </w:rPr>
  </w:style>
  <w:style w:type="paragraph" w:styleId="BodyText2">
    <w:name w:val="Body Text 2"/>
    <w:basedOn w:val="Normal"/>
    <w:link w:val="BodyText2Char"/>
    <w:uiPriority w:val="99"/>
    <w:semiHidden/>
    <w:unhideWhenUsed/>
    <w:rsid w:val="00255783"/>
    <w:pPr>
      <w:spacing w:after="120" w:line="480" w:lineRule="auto"/>
    </w:pPr>
  </w:style>
  <w:style w:type="character" w:styleId="BodyText2Char" w:customStyle="1">
    <w:name w:val="Body Text 2 Char"/>
    <w:basedOn w:val="DefaultParagraphFont"/>
    <w:link w:val="BodyText2"/>
    <w:uiPriority w:val="99"/>
    <w:semiHidden/>
    <w:rsid w:val="00255783"/>
    <w:rPr>
      <w:rFonts w:ascii="Arial" w:hAnsi="Arial"/>
    </w:rPr>
  </w:style>
  <w:style w:type="paragraph" w:styleId="BodyText3">
    <w:name w:val="Body Text 3"/>
    <w:basedOn w:val="Normal"/>
    <w:link w:val="BodyText3Char"/>
    <w:uiPriority w:val="99"/>
    <w:semiHidden/>
    <w:unhideWhenUsed/>
    <w:rsid w:val="00255783"/>
    <w:pPr>
      <w:spacing w:after="120"/>
    </w:pPr>
    <w:rPr>
      <w:sz w:val="16"/>
      <w:szCs w:val="16"/>
    </w:rPr>
  </w:style>
  <w:style w:type="character" w:styleId="BodyText3Char" w:customStyle="1">
    <w:name w:val="Body Text 3 Char"/>
    <w:basedOn w:val="DefaultParagraphFont"/>
    <w:link w:val="BodyText3"/>
    <w:uiPriority w:val="99"/>
    <w:semiHidden/>
    <w:rsid w:val="00255783"/>
    <w:rPr>
      <w:rFonts w:ascii="Arial" w:hAnsi="Arial"/>
      <w:sz w:val="16"/>
      <w:szCs w:val="16"/>
    </w:rPr>
  </w:style>
  <w:style w:type="paragraph" w:styleId="BodyTextFirstIndent">
    <w:name w:val="Body Text First Indent"/>
    <w:basedOn w:val="BodyText"/>
    <w:link w:val="BodyTextFirstIndentChar"/>
    <w:uiPriority w:val="99"/>
    <w:semiHidden/>
    <w:unhideWhenUsed/>
    <w:rsid w:val="00255783"/>
    <w:pPr>
      <w:spacing w:before="0" w:after="200" w:line="276" w:lineRule="auto"/>
      <w:ind w:firstLine="360"/>
    </w:pPr>
    <w:rPr>
      <w:rFonts w:eastAsiaTheme="minorHAnsi" w:cstheme="minorBidi"/>
      <w:szCs w:val="22"/>
      <w:lang w:val="ru-RU"/>
    </w:rPr>
  </w:style>
  <w:style w:type="character" w:styleId="BodyTextFirstIndentChar" w:customStyle="1">
    <w:name w:val="Body Text First Indent Char"/>
    <w:basedOn w:val="BodyTextChar"/>
    <w:link w:val="BodyTextFirstIndent"/>
    <w:uiPriority w:val="99"/>
    <w:semiHidden/>
    <w:rsid w:val="00255783"/>
    <w:rPr>
      <w:rFonts w:ascii="Arial" w:hAnsi="Arial" w:eastAsia="Times New Roman" w:cs="Times New Roman"/>
      <w:szCs w:val="24"/>
      <w:lang w:val="en-GB"/>
    </w:rPr>
  </w:style>
  <w:style w:type="paragraph" w:styleId="BodyTextIndent">
    <w:name w:val="Body Text Indent"/>
    <w:basedOn w:val="Normal"/>
    <w:link w:val="BodyTextIndentChar"/>
    <w:uiPriority w:val="99"/>
    <w:semiHidden/>
    <w:unhideWhenUsed/>
    <w:rsid w:val="00255783"/>
    <w:pPr>
      <w:spacing w:after="120"/>
      <w:ind w:left="360"/>
    </w:pPr>
  </w:style>
  <w:style w:type="character" w:styleId="BodyTextIndentChar" w:customStyle="1">
    <w:name w:val="Body Text Indent Char"/>
    <w:basedOn w:val="DefaultParagraphFont"/>
    <w:link w:val="BodyTextIndent"/>
    <w:uiPriority w:val="99"/>
    <w:semiHidden/>
    <w:rsid w:val="00255783"/>
    <w:rPr>
      <w:rFonts w:ascii="Arial" w:hAnsi="Arial"/>
    </w:rPr>
  </w:style>
  <w:style w:type="paragraph" w:styleId="BodyTextFirstIndent2">
    <w:name w:val="Body Text First Indent 2"/>
    <w:basedOn w:val="BodyTextIndent"/>
    <w:link w:val="BodyTextFirstIndent2Char"/>
    <w:uiPriority w:val="99"/>
    <w:semiHidden/>
    <w:unhideWhenUsed/>
    <w:rsid w:val="00255783"/>
    <w:pPr>
      <w:spacing w:after="200"/>
      <w:ind w:firstLine="360"/>
    </w:pPr>
  </w:style>
  <w:style w:type="character" w:styleId="BodyTextFirstIndent2Char" w:customStyle="1">
    <w:name w:val="Body Text First Indent 2 Char"/>
    <w:basedOn w:val="BodyTextIndentChar"/>
    <w:link w:val="BodyTextFirstIndent2"/>
    <w:uiPriority w:val="99"/>
    <w:semiHidden/>
    <w:rsid w:val="00255783"/>
    <w:rPr>
      <w:rFonts w:ascii="Arial" w:hAnsi="Arial"/>
    </w:rPr>
  </w:style>
  <w:style w:type="paragraph" w:styleId="BodyTextIndent2">
    <w:name w:val="Body Text Indent 2"/>
    <w:basedOn w:val="Normal"/>
    <w:link w:val="BodyTextIndent2Char"/>
    <w:uiPriority w:val="99"/>
    <w:unhideWhenUsed/>
    <w:rsid w:val="00255783"/>
    <w:pPr>
      <w:spacing w:after="120" w:line="480" w:lineRule="auto"/>
      <w:ind w:left="360"/>
    </w:pPr>
  </w:style>
  <w:style w:type="character" w:styleId="BodyTextIndent2Char" w:customStyle="1">
    <w:name w:val="Body Text Indent 2 Char"/>
    <w:basedOn w:val="DefaultParagraphFont"/>
    <w:link w:val="BodyTextIndent2"/>
    <w:uiPriority w:val="99"/>
    <w:rsid w:val="00255783"/>
    <w:rPr>
      <w:rFonts w:ascii="Arial" w:hAnsi="Arial"/>
    </w:rPr>
  </w:style>
  <w:style w:type="paragraph" w:styleId="BodyTextIndent3">
    <w:name w:val="Body Text Indent 3"/>
    <w:basedOn w:val="Normal"/>
    <w:link w:val="BodyTextIndent3Char"/>
    <w:uiPriority w:val="99"/>
    <w:semiHidden/>
    <w:unhideWhenUsed/>
    <w:rsid w:val="00255783"/>
    <w:pPr>
      <w:spacing w:after="120"/>
      <w:ind w:left="360"/>
    </w:pPr>
    <w:rPr>
      <w:sz w:val="16"/>
      <w:szCs w:val="16"/>
    </w:rPr>
  </w:style>
  <w:style w:type="character" w:styleId="BodyTextIndent3Char" w:customStyle="1">
    <w:name w:val="Body Text Indent 3 Char"/>
    <w:basedOn w:val="DefaultParagraphFont"/>
    <w:link w:val="BodyTextIndent3"/>
    <w:uiPriority w:val="99"/>
    <w:semiHidden/>
    <w:rsid w:val="00255783"/>
    <w:rPr>
      <w:rFonts w:ascii="Arial" w:hAnsi="Arial"/>
      <w:sz w:val="16"/>
      <w:szCs w:val="16"/>
    </w:rPr>
  </w:style>
  <w:style w:type="character" w:styleId="BookTitle">
    <w:name w:val="Book Title"/>
    <w:basedOn w:val="DefaultParagraphFont"/>
    <w:uiPriority w:val="33"/>
    <w:qFormat/>
    <w:rsid w:val="00255783"/>
    <w:rPr>
      <w:b/>
      <w:bCs/>
      <w:smallCaps/>
      <w:spacing w:val="5"/>
    </w:rPr>
  </w:style>
  <w:style w:type="paragraph" w:styleId="Caption">
    <w:name w:val="caption"/>
    <w:basedOn w:val="Normal"/>
    <w:next w:val="Normal"/>
    <w:uiPriority w:val="35"/>
    <w:semiHidden/>
    <w:unhideWhenUsed/>
    <w:qFormat/>
    <w:rsid w:val="00255783"/>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255783"/>
    <w:pPr>
      <w:spacing w:after="0" w:line="240" w:lineRule="auto"/>
      <w:ind w:left="4320"/>
    </w:pPr>
  </w:style>
  <w:style w:type="character" w:styleId="ClosingChar" w:customStyle="1">
    <w:name w:val="Closing Char"/>
    <w:basedOn w:val="DefaultParagraphFont"/>
    <w:link w:val="Closing"/>
    <w:uiPriority w:val="99"/>
    <w:semiHidden/>
    <w:rsid w:val="00255783"/>
    <w:rPr>
      <w:rFonts w:ascii="Arial" w:hAnsi="Arial"/>
    </w:rPr>
  </w:style>
  <w:style w:type="table" w:styleId="ColorfulGrid">
    <w:name w:val="Colorful Grid"/>
    <w:basedOn w:val="TableNormal"/>
    <w:uiPriority w:val="73"/>
    <w:rsid w:val="00255783"/>
    <w:pPr>
      <w:spacing w:after="0" w:line="240" w:lineRule="auto"/>
    </w:pPr>
    <w:rPr>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style>
  <w:style w:type="table" w:styleId="ColorfulGrid-Accent1">
    <w:name w:val="Colorful Grid Accent 1"/>
    <w:basedOn w:val="TableNormal"/>
    <w:uiPriority w:val="73"/>
    <w:rsid w:val="00255783"/>
    <w:pPr>
      <w:spacing w:after="0" w:line="240" w:lineRule="auto"/>
    </w:pPr>
    <w:rPr>
      <w:color w:val="000000" w:themeColor="text1"/>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style>
  <w:style w:type="table" w:styleId="ColorfulGrid-Accent2">
    <w:name w:val="Colorful Grid Accent 2"/>
    <w:basedOn w:val="TableNormal"/>
    <w:uiPriority w:val="73"/>
    <w:rsid w:val="00255783"/>
    <w:pPr>
      <w:spacing w:after="0" w:line="240" w:lineRule="auto"/>
    </w:pPr>
    <w:rPr>
      <w:color w:val="000000" w:themeColor="text1"/>
    </w:rPr>
    <w:tblPr>
      <w:tblStyleRowBandSize w:val="1"/>
      <w:tblStyleColBandSize w:val="1"/>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style>
  <w:style w:type="table" w:styleId="ColorfulGrid-Accent3">
    <w:name w:val="Colorful Grid Accent 3"/>
    <w:basedOn w:val="TableNormal"/>
    <w:uiPriority w:val="73"/>
    <w:rsid w:val="00255783"/>
    <w:pPr>
      <w:spacing w:after="0" w:line="240" w:lineRule="auto"/>
    </w:pPr>
    <w:rPr>
      <w:color w:val="000000" w:themeColor="text1"/>
    </w:rPr>
    <w:tblPr>
      <w:tblStyleRowBandSize w:val="1"/>
      <w:tblStyleColBandSize w:val="1"/>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style>
  <w:style w:type="table" w:styleId="ColorfulGrid-Accent4">
    <w:name w:val="Colorful Grid Accent 4"/>
    <w:basedOn w:val="TableNormal"/>
    <w:uiPriority w:val="73"/>
    <w:rsid w:val="00255783"/>
    <w:pPr>
      <w:spacing w:after="0" w:line="240" w:lineRule="auto"/>
    </w:pPr>
    <w:rPr>
      <w:color w:val="000000" w:themeColor="text1"/>
    </w:rPr>
    <w:tblPr>
      <w:tblStyleRowBandSize w:val="1"/>
      <w:tblStyleColBandSize w:val="1"/>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style>
  <w:style w:type="table" w:styleId="ColorfulGrid-Accent5">
    <w:name w:val="Colorful Grid Accent 5"/>
    <w:basedOn w:val="TableNormal"/>
    <w:uiPriority w:val="73"/>
    <w:rsid w:val="00255783"/>
    <w:pPr>
      <w:spacing w:after="0" w:line="240" w:lineRule="auto"/>
    </w:pPr>
    <w:rPr>
      <w:color w:val="000000" w:themeColor="text1"/>
    </w:rPr>
    <w:tblPr>
      <w:tblStyleRowBandSize w:val="1"/>
      <w:tblStyleColBandSize w:val="1"/>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style>
  <w:style w:type="table" w:styleId="ColorfulGrid-Accent6">
    <w:name w:val="Colorful Grid Accent 6"/>
    <w:basedOn w:val="TableNormal"/>
    <w:uiPriority w:val="73"/>
    <w:rsid w:val="00255783"/>
    <w:pPr>
      <w:spacing w:after="0" w:line="240" w:lineRule="auto"/>
    </w:pPr>
    <w:rPr>
      <w:color w:val="000000" w:themeColor="text1"/>
    </w:rPr>
    <w:tblPr>
      <w:tblStyleRowBandSize w:val="1"/>
      <w:tblStyleColBandSize w:val="1"/>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style>
  <w:style w:type="table" w:styleId="ColorfulList">
    <w:name w:val="Colorful List"/>
    <w:basedOn w:val="TableNormal"/>
    <w:uiPriority w:val="72"/>
    <w:rsid w:val="0025578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255783"/>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255783"/>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255783"/>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255783"/>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255783"/>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255783"/>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25578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255783"/>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255783"/>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255783"/>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style>
  <w:style w:type="table" w:styleId="ColorfulShading-Accent4">
    <w:name w:val="Colorful Shading Accent 4"/>
    <w:basedOn w:val="TableNormal"/>
    <w:uiPriority w:val="71"/>
    <w:rsid w:val="00255783"/>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255783"/>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255783"/>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neCell">
      <w:rPr>
        <w:color w:val="000000" w:themeColor="text1"/>
      </w:rPr>
    </w:tblStylePr>
    <w:tblStylePr w:type="nwCell">
      <w:rPr>
        <w:color w:val="000000" w:themeColor="text1"/>
      </w:rPr>
    </w:tblStylePr>
  </w:style>
  <w:style w:type="character" w:styleId="CommentReference">
    <w:name w:val="Comment Reference"/>
    <w:basedOn w:val="DefaultParagraphFont"/>
    <w:uiPriority w:val="99"/>
    <w:unhideWhenUsed/>
    <w:rsid w:val="00255783"/>
    <w:rPr>
      <w:sz w:val="16"/>
      <w:szCs w:val="16"/>
    </w:rPr>
  </w:style>
  <w:style w:type="paragraph" w:styleId="CommentText">
    <w:name w:val="Comment Text"/>
    <w:basedOn w:val="Normal"/>
    <w:link w:val="CommentTextChar"/>
    <w:uiPriority w:val="99"/>
    <w:unhideWhenUsed/>
    <w:rsid w:val="00255783"/>
    <w:pPr>
      <w:spacing w:line="240" w:lineRule="auto"/>
    </w:pPr>
    <w:rPr>
      <w:sz w:val="20"/>
      <w:szCs w:val="20"/>
    </w:rPr>
  </w:style>
  <w:style w:type="character" w:styleId="CommentTextChar" w:customStyle="1">
    <w:name w:val="Comment Text Char"/>
    <w:basedOn w:val="DefaultParagraphFont"/>
    <w:link w:val="CommentText"/>
    <w:uiPriority w:val="99"/>
    <w:rsid w:val="00255783"/>
    <w:rPr>
      <w:rFonts w:ascii="Arial" w:hAnsi="Arial"/>
      <w:sz w:val="20"/>
      <w:szCs w:val="20"/>
    </w:rPr>
  </w:style>
  <w:style w:type="paragraph" w:styleId="CommentSubject">
    <w:name w:val="Comment Subject"/>
    <w:basedOn w:val="CommentText"/>
    <w:next w:val="CommentText"/>
    <w:link w:val="CommentSubjectChar"/>
    <w:uiPriority w:val="99"/>
    <w:unhideWhenUsed/>
    <w:rsid w:val="00255783"/>
    <w:rPr>
      <w:b/>
      <w:bCs/>
    </w:rPr>
  </w:style>
  <w:style w:type="character" w:styleId="CommentSubjectChar" w:customStyle="1">
    <w:name w:val="Comment Subject Char"/>
    <w:basedOn w:val="CommentTextChar"/>
    <w:link w:val="CommentSubject"/>
    <w:uiPriority w:val="99"/>
    <w:rsid w:val="00255783"/>
    <w:rPr>
      <w:rFonts w:ascii="Arial" w:hAnsi="Arial"/>
      <w:b/>
      <w:bCs/>
      <w:sz w:val="20"/>
      <w:szCs w:val="20"/>
    </w:rPr>
  </w:style>
  <w:style w:type="table" w:styleId="DarkList">
    <w:name w:val="Dark List"/>
    <w:basedOn w:val="TableNormal"/>
    <w:uiPriority w:val="70"/>
    <w:rsid w:val="00255783"/>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255783"/>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255783"/>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255783"/>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255783"/>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255783"/>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255783"/>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255783"/>
  </w:style>
  <w:style w:type="character" w:styleId="DateChar" w:customStyle="1">
    <w:name w:val="Date Char"/>
    <w:basedOn w:val="DefaultParagraphFont"/>
    <w:link w:val="Date"/>
    <w:uiPriority w:val="99"/>
    <w:semiHidden/>
    <w:rsid w:val="00255783"/>
    <w:rPr>
      <w:rFonts w:ascii="Arial" w:hAnsi="Arial"/>
    </w:rPr>
  </w:style>
  <w:style w:type="paragraph" w:styleId="DocumentMap">
    <w:name w:val="Document Map"/>
    <w:basedOn w:val="Normal"/>
    <w:link w:val="DocumentMapChar"/>
    <w:uiPriority w:val="99"/>
    <w:unhideWhenUsed/>
    <w:rsid w:val="00255783"/>
    <w:pPr>
      <w:spacing w:after="0" w:line="240" w:lineRule="auto"/>
    </w:pPr>
    <w:rPr>
      <w:rFonts w:ascii="Tahoma" w:hAnsi="Tahoma" w:cs="Tahoma"/>
      <w:sz w:val="16"/>
      <w:szCs w:val="16"/>
    </w:rPr>
  </w:style>
  <w:style w:type="character" w:styleId="DocumentMapChar" w:customStyle="1">
    <w:name w:val="Document Map Char"/>
    <w:basedOn w:val="DefaultParagraphFont"/>
    <w:link w:val="DocumentMap"/>
    <w:uiPriority w:val="99"/>
    <w:rsid w:val="00255783"/>
    <w:rPr>
      <w:rFonts w:ascii="Tahoma" w:hAnsi="Tahoma" w:cs="Tahoma"/>
      <w:sz w:val="16"/>
      <w:szCs w:val="16"/>
    </w:rPr>
  </w:style>
  <w:style w:type="paragraph" w:styleId="E-mailSignature">
    <w:name w:val="E-mail Signature"/>
    <w:basedOn w:val="Normal"/>
    <w:link w:val="E-mailSignatureChar"/>
    <w:uiPriority w:val="99"/>
    <w:semiHidden/>
    <w:unhideWhenUsed/>
    <w:rsid w:val="00255783"/>
    <w:pPr>
      <w:spacing w:after="0" w:line="240" w:lineRule="auto"/>
    </w:pPr>
  </w:style>
  <w:style w:type="character" w:styleId="E-mailSignatureChar" w:customStyle="1">
    <w:name w:val="E-mail Signature Char"/>
    <w:basedOn w:val="DefaultParagraphFont"/>
    <w:link w:val="E-mailSignature"/>
    <w:uiPriority w:val="99"/>
    <w:semiHidden/>
    <w:rsid w:val="00255783"/>
    <w:rPr>
      <w:rFonts w:ascii="Arial" w:hAnsi="Arial"/>
    </w:rPr>
  </w:style>
  <w:style w:type="character" w:styleId="Emphasis">
    <w:name w:val="Emphasis"/>
    <w:basedOn w:val="DefaultParagraphFont"/>
    <w:uiPriority w:val="20"/>
    <w:qFormat/>
    <w:rsid w:val="00255783"/>
    <w:rPr>
      <w:i/>
      <w:iCs/>
    </w:rPr>
  </w:style>
  <w:style w:type="character" w:styleId="EndnoteReference">
    <w:name w:val="endnote reference"/>
    <w:basedOn w:val="DefaultParagraphFont"/>
    <w:uiPriority w:val="99"/>
    <w:semiHidden/>
    <w:unhideWhenUsed/>
    <w:rsid w:val="00255783"/>
    <w:rPr>
      <w:vertAlign w:val="superscript"/>
    </w:rPr>
  </w:style>
  <w:style w:type="paragraph" w:styleId="EndnoteText">
    <w:name w:val="endnote text"/>
    <w:basedOn w:val="Normal"/>
    <w:link w:val="EndnoteTextChar"/>
    <w:uiPriority w:val="99"/>
    <w:semiHidden/>
    <w:unhideWhenUsed/>
    <w:rsid w:val="00255783"/>
    <w:pPr>
      <w:spacing w:after="0" w:line="240" w:lineRule="auto"/>
    </w:pPr>
    <w:rPr>
      <w:sz w:val="20"/>
      <w:szCs w:val="20"/>
    </w:rPr>
  </w:style>
  <w:style w:type="character" w:styleId="EndnoteTextChar" w:customStyle="1">
    <w:name w:val="Endnote Text Char"/>
    <w:basedOn w:val="DefaultParagraphFont"/>
    <w:link w:val="EndnoteText"/>
    <w:uiPriority w:val="99"/>
    <w:semiHidden/>
    <w:rsid w:val="00255783"/>
    <w:rPr>
      <w:rFonts w:ascii="Arial" w:hAnsi="Arial"/>
      <w:sz w:val="20"/>
      <w:szCs w:val="20"/>
    </w:rPr>
  </w:style>
  <w:style w:type="paragraph" w:styleId="EnvelopeAddress">
    <w:name w:val="envelope address"/>
    <w:basedOn w:val="Normal"/>
    <w:uiPriority w:val="99"/>
    <w:semiHidden/>
    <w:unhideWhenUsed/>
    <w:rsid w:val="00255783"/>
    <w:pPr>
      <w:framePr w:w="7920" w:h="1980" w:hSpace="180" w:wrap="auto" w:hAnchor="page" w:xAlign="center" w:yAlign="bottom" w:hRule="exact"/>
      <w:spacing w:after="0" w:line="240" w:lineRule="auto"/>
      <w:ind w:left="2880"/>
    </w:pPr>
    <w:rPr>
      <w:rFonts w:asciiTheme="majorHAnsi" w:hAnsiTheme="majorHAnsi" w:eastAsiaTheme="majorEastAsia" w:cstheme="majorBidi"/>
      <w:sz w:val="24"/>
      <w:szCs w:val="24"/>
    </w:rPr>
  </w:style>
  <w:style w:type="paragraph" w:styleId="EnvelopeReturn">
    <w:name w:val="envelope return"/>
    <w:basedOn w:val="Normal"/>
    <w:uiPriority w:val="99"/>
    <w:semiHidden/>
    <w:unhideWhenUsed/>
    <w:rsid w:val="00255783"/>
    <w:pPr>
      <w:spacing w:after="0" w:line="240" w:lineRule="auto"/>
    </w:pPr>
    <w:rPr>
      <w:rFonts w:asciiTheme="majorHAnsi" w:hAnsiTheme="majorHAnsi" w:eastAsiaTheme="majorEastAsia" w:cstheme="majorBidi"/>
      <w:sz w:val="20"/>
      <w:szCs w:val="20"/>
    </w:rPr>
  </w:style>
  <w:style w:type="character" w:styleId="FollowedHyperlink">
    <w:name w:val="FollowedHyperlink"/>
    <w:basedOn w:val="DefaultParagraphFont"/>
    <w:uiPriority w:val="99"/>
    <w:semiHidden/>
    <w:unhideWhenUsed/>
    <w:rsid w:val="00255783"/>
    <w:rPr>
      <w:color w:val="800080" w:themeColor="followedHyperlink"/>
      <w:u w:val="single"/>
    </w:rPr>
  </w:style>
  <w:style w:type="character" w:styleId="Heading2Char" w:customStyle="1">
    <w:name w:val="Heading 2 Char"/>
    <w:basedOn w:val="DefaultParagraphFont"/>
    <w:link w:val="Heading2"/>
    <w:uiPriority w:val="9"/>
    <w:rsid w:val="00255783"/>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rsid w:val="00255783"/>
    <w:rPr>
      <w:rFonts w:asciiTheme="majorHAnsi" w:hAnsiTheme="majorHAnsi" w:eastAsiaTheme="majorEastAsia" w:cstheme="majorBidi"/>
      <w:b/>
      <w:bCs/>
      <w:color w:val="4F81BD" w:themeColor="accent1"/>
    </w:rPr>
  </w:style>
  <w:style w:type="character" w:styleId="Heading4Char" w:customStyle="1">
    <w:name w:val="Heading 4 Char"/>
    <w:basedOn w:val="DefaultParagraphFont"/>
    <w:link w:val="Heading4"/>
    <w:uiPriority w:val="9"/>
    <w:rsid w:val="00255783"/>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rsid w:val="00255783"/>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rsid w:val="00255783"/>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rsid w:val="00255783"/>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255783"/>
    <w:rPr>
      <w:rFonts w:asciiTheme="majorHAnsi" w:hAnsiTheme="majorHAnsi" w:eastAsiaTheme="majorEastAsia" w:cstheme="majorBidi"/>
      <w:color w:val="404040" w:themeColor="text1" w:themeTint="BF"/>
      <w:sz w:val="20"/>
      <w:szCs w:val="20"/>
    </w:rPr>
  </w:style>
  <w:style w:type="character" w:styleId="Heading9Char" w:customStyle="1">
    <w:name w:val="Heading 9 Char"/>
    <w:basedOn w:val="DefaultParagraphFont"/>
    <w:link w:val="Heading9"/>
    <w:uiPriority w:val="9"/>
    <w:semiHidden/>
    <w:rsid w:val="00255783"/>
    <w:rPr>
      <w:rFonts w:asciiTheme="majorHAnsi" w:hAnsiTheme="majorHAnsi" w:eastAsiaTheme="majorEastAsia" w:cstheme="majorBidi"/>
      <w:i/>
      <w:iCs/>
      <w:color w:val="404040" w:themeColor="text1" w:themeTint="BF"/>
      <w:sz w:val="20"/>
      <w:szCs w:val="20"/>
    </w:rPr>
  </w:style>
  <w:style w:type="character" w:styleId="HTMLAcronym">
    <w:name w:val="HTML Acronym"/>
    <w:basedOn w:val="DefaultParagraphFont"/>
    <w:uiPriority w:val="99"/>
    <w:semiHidden/>
    <w:unhideWhenUsed/>
    <w:rsid w:val="00255783"/>
  </w:style>
  <w:style w:type="paragraph" w:styleId="HTMLAddress">
    <w:name w:val="HTML Address"/>
    <w:basedOn w:val="Normal"/>
    <w:link w:val="HTMLAddressChar"/>
    <w:uiPriority w:val="99"/>
    <w:semiHidden/>
    <w:unhideWhenUsed/>
    <w:rsid w:val="00255783"/>
    <w:pPr>
      <w:spacing w:after="0" w:line="240" w:lineRule="auto"/>
    </w:pPr>
    <w:rPr>
      <w:i/>
      <w:iCs/>
    </w:rPr>
  </w:style>
  <w:style w:type="character" w:styleId="HTMLAddressChar" w:customStyle="1">
    <w:name w:val="HTML Address Char"/>
    <w:basedOn w:val="DefaultParagraphFont"/>
    <w:link w:val="HTMLAddress"/>
    <w:uiPriority w:val="99"/>
    <w:semiHidden/>
    <w:rsid w:val="00255783"/>
    <w:rPr>
      <w:rFonts w:ascii="Arial" w:hAnsi="Arial"/>
      <w:i/>
      <w:iCs/>
    </w:rPr>
  </w:style>
  <w:style w:type="character" w:styleId="HTMLCite">
    <w:name w:val="HTML Cite"/>
    <w:basedOn w:val="DefaultParagraphFont"/>
    <w:unhideWhenUsed/>
    <w:rsid w:val="00255783"/>
    <w:rPr>
      <w:i/>
      <w:iCs/>
    </w:rPr>
  </w:style>
  <w:style w:type="character" w:styleId="HTMLCode">
    <w:name w:val="HTML Code"/>
    <w:basedOn w:val="DefaultParagraphFont"/>
    <w:uiPriority w:val="99"/>
    <w:semiHidden/>
    <w:unhideWhenUsed/>
    <w:rsid w:val="00255783"/>
    <w:rPr>
      <w:rFonts w:ascii="Consolas" w:hAnsi="Consolas"/>
      <w:sz w:val="20"/>
      <w:szCs w:val="20"/>
    </w:rPr>
  </w:style>
  <w:style w:type="character" w:styleId="HTMLDefinition">
    <w:name w:val="HTML Definition"/>
    <w:basedOn w:val="DefaultParagraphFont"/>
    <w:uiPriority w:val="99"/>
    <w:semiHidden/>
    <w:unhideWhenUsed/>
    <w:rsid w:val="00255783"/>
    <w:rPr>
      <w:i/>
      <w:iCs/>
    </w:rPr>
  </w:style>
  <w:style w:type="character" w:styleId="HTMLKeyboard">
    <w:name w:val="HTML Keyboard"/>
    <w:basedOn w:val="DefaultParagraphFont"/>
    <w:uiPriority w:val="99"/>
    <w:semiHidden/>
    <w:unhideWhenUsed/>
    <w:rsid w:val="00255783"/>
    <w:rPr>
      <w:rFonts w:ascii="Consolas" w:hAnsi="Consolas"/>
      <w:sz w:val="20"/>
      <w:szCs w:val="20"/>
    </w:rPr>
  </w:style>
  <w:style w:type="paragraph" w:styleId="HTMLPreformatted">
    <w:name w:val="HTML Preformatted"/>
    <w:basedOn w:val="Normal"/>
    <w:link w:val="HTMLPreformattedChar"/>
    <w:uiPriority w:val="99"/>
    <w:semiHidden/>
    <w:unhideWhenUsed/>
    <w:rsid w:val="00255783"/>
    <w:pPr>
      <w:spacing w:after="0" w:line="240" w:lineRule="auto"/>
    </w:pPr>
    <w:rPr>
      <w:rFonts w:ascii="Consolas" w:hAnsi="Consolas"/>
      <w:sz w:val="20"/>
      <w:szCs w:val="20"/>
    </w:rPr>
  </w:style>
  <w:style w:type="character" w:styleId="HTMLPreformattedChar" w:customStyle="1">
    <w:name w:val="HTML Preformatted Char"/>
    <w:basedOn w:val="DefaultParagraphFont"/>
    <w:link w:val="HTMLPreformatted"/>
    <w:uiPriority w:val="99"/>
    <w:semiHidden/>
    <w:rsid w:val="00255783"/>
    <w:rPr>
      <w:rFonts w:ascii="Consolas" w:hAnsi="Consolas"/>
      <w:sz w:val="20"/>
      <w:szCs w:val="20"/>
    </w:rPr>
  </w:style>
  <w:style w:type="character" w:styleId="HTMLSample">
    <w:name w:val="HTML Sample"/>
    <w:basedOn w:val="DefaultParagraphFont"/>
    <w:uiPriority w:val="99"/>
    <w:semiHidden/>
    <w:unhideWhenUsed/>
    <w:rsid w:val="00255783"/>
    <w:rPr>
      <w:rFonts w:ascii="Consolas" w:hAnsi="Consolas"/>
      <w:sz w:val="24"/>
      <w:szCs w:val="24"/>
    </w:rPr>
  </w:style>
  <w:style w:type="character" w:styleId="HTMLTypewriter">
    <w:name w:val="HTML Typewriter"/>
    <w:basedOn w:val="DefaultParagraphFont"/>
    <w:uiPriority w:val="99"/>
    <w:semiHidden/>
    <w:unhideWhenUsed/>
    <w:rsid w:val="00255783"/>
    <w:rPr>
      <w:rFonts w:ascii="Consolas" w:hAnsi="Consolas"/>
      <w:sz w:val="20"/>
      <w:szCs w:val="20"/>
    </w:rPr>
  </w:style>
  <w:style w:type="character" w:styleId="HTMLVariable">
    <w:name w:val="HTML Variable"/>
    <w:basedOn w:val="DefaultParagraphFont"/>
    <w:uiPriority w:val="99"/>
    <w:semiHidden/>
    <w:unhideWhenUsed/>
    <w:rsid w:val="00255783"/>
    <w:rPr>
      <w:i/>
      <w:iCs/>
    </w:rPr>
  </w:style>
  <w:style w:type="character" w:styleId="Hyperlink">
    <w:name w:val="Hyperlink"/>
    <w:basedOn w:val="DefaultParagraphFont"/>
    <w:uiPriority w:val="99"/>
    <w:unhideWhenUsed/>
    <w:rsid w:val="00255783"/>
    <w:rPr>
      <w:color w:val="0000FF" w:themeColor="hyperlink"/>
      <w:u w:val="single"/>
    </w:rPr>
  </w:style>
  <w:style w:type="paragraph" w:styleId="Index1">
    <w:name w:val="index 1"/>
    <w:basedOn w:val="Normal"/>
    <w:next w:val="Normal"/>
    <w:autoRedefine/>
    <w:uiPriority w:val="99"/>
    <w:semiHidden/>
    <w:unhideWhenUsed/>
    <w:rsid w:val="00255783"/>
    <w:pPr>
      <w:spacing w:after="0" w:line="240" w:lineRule="auto"/>
      <w:ind w:left="220" w:hanging="220"/>
    </w:pPr>
  </w:style>
  <w:style w:type="paragraph" w:styleId="Index2">
    <w:name w:val="index 2"/>
    <w:basedOn w:val="Normal"/>
    <w:next w:val="Normal"/>
    <w:autoRedefine/>
    <w:uiPriority w:val="99"/>
    <w:semiHidden/>
    <w:unhideWhenUsed/>
    <w:rsid w:val="00255783"/>
    <w:pPr>
      <w:spacing w:after="0" w:line="240" w:lineRule="auto"/>
      <w:ind w:left="440" w:hanging="220"/>
    </w:pPr>
  </w:style>
  <w:style w:type="paragraph" w:styleId="Index3">
    <w:name w:val="index 3"/>
    <w:basedOn w:val="Normal"/>
    <w:next w:val="Normal"/>
    <w:autoRedefine/>
    <w:uiPriority w:val="99"/>
    <w:semiHidden/>
    <w:unhideWhenUsed/>
    <w:rsid w:val="00255783"/>
    <w:pPr>
      <w:spacing w:after="0" w:line="240" w:lineRule="auto"/>
      <w:ind w:left="660" w:hanging="220"/>
    </w:pPr>
  </w:style>
  <w:style w:type="paragraph" w:styleId="Index4">
    <w:name w:val="index 4"/>
    <w:basedOn w:val="Normal"/>
    <w:next w:val="Normal"/>
    <w:autoRedefine/>
    <w:uiPriority w:val="99"/>
    <w:semiHidden/>
    <w:unhideWhenUsed/>
    <w:rsid w:val="00255783"/>
    <w:pPr>
      <w:spacing w:after="0" w:line="240" w:lineRule="auto"/>
      <w:ind w:left="880" w:hanging="220"/>
    </w:pPr>
  </w:style>
  <w:style w:type="paragraph" w:styleId="Index5">
    <w:name w:val="index 5"/>
    <w:basedOn w:val="Normal"/>
    <w:next w:val="Normal"/>
    <w:autoRedefine/>
    <w:uiPriority w:val="99"/>
    <w:semiHidden/>
    <w:unhideWhenUsed/>
    <w:rsid w:val="00255783"/>
    <w:pPr>
      <w:spacing w:after="0" w:line="240" w:lineRule="auto"/>
      <w:ind w:left="1100" w:hanging="220"/>
    </w:pPr>
  </w:style>
  <w:style w:type="paragraph" w:styleId="Index6">
    <w:name w:val="index 6"/>
    <w:basedOn w:val="Normal"/>
    <w:next w:val="Normal"/>
    <w:autoRedefine/>
    <w:uiPriority w:val="99"/>
    <w:semiHidden/>
    <w:unhideWhenUsed/>
    <w:rsid w:val="00255783"/>
    <w:pPr>
      <w:spacing w:after="0" w:line="240" w:lineRule="auto"/>
      <w:ind w:left="1320" w:hanging="220"/>
    </w:pPr>
  </w:style>
  <w:style w:type="paragraph" w:styleId="Index7">
    <w:name w:val="index 7"/>
    <w:basedOn w:val="Normal"/>
    <w:next w:val="Normal"/>
    <w:autoRedefine/>
    <w:uiPriority w:val="99"/>
    <w:semiHidden/>
    <w:unhideWhenUsed/>
    <w:rsid w:val="00255783"/>
    <w:pPr>
      <w:spacing w:after="0" w:line="240" w:lineRule="auto"/>
      <w:ind w:left="1540" w:hanging="220"/>
    </w:pPr>
  </w:style>
  <w:style w:type="paragraph" w:styleId="Index8">
    <w:name w:val="index 8"/>
    <w:basedOn w:val="Normal"/>
    <w:next w:val="Normal"/>
    <w:autoRedefine/>
    <w:uiPriority w:val="99"/>
    <w:semiHidden/>
    <w:unhideWhenUsed/>
    <w:rsid w:val="00255783"/>
    <w:pPr>
      <w:spacing w:after="0" w:line="240" w:lineRule="auto"/>
      <w:ind w:left="1760" w:hanging="220"/>
    </w:pPr>
  </w:style>
  <w:style w:type="paragraph" w:styleId="Index9">
    <w:name w:val="index 9"/>
    <w:basedOn w:val="Normal"/>
    <w:next w:val="Normal"/>
    <w:autoRedefine/>
    <w:uiPriority w:val="99"/>
    <w:semiHidden/>
    <w:unhideWhenUsed/>
    <w:rsid w:val="00255783"/>
    <w:pPr>
      <w:spacing w:after="0" w:line="240" w:lineRule="auto"/>
      <w:ind w:left="1980" w:hanging="220"/>
    </w:pPr>
  </w:style>
  <w:style w:type="paragraph" w:styleId="IndexHeading">
    <w:name w:val="index heading"/>
    <w:basedOn w:val="Normal"/>
    <w:next w:val="Index1"/>
    <w:uiPriority w:val="99"/>
    <w:semiHidden/>
    <w:unhideWhenUsed/>
    <w:rsid w:val="00255783"/>
    <w:rPr>
      <w:rFonts w:asciiTheme="majorHAnsi" w:hAnsiTheme="majorHAnsi" w:eastAsiaTheme="majorEastAsia" w:cstheme="majorBidi"/>
      <w:b/>
      <w:bCs/>
    </w:rPr>
  </w:style>
  <w:style w:type="character" w:styleId="IntenseEmphasis">
    <w:name w:val="Intense Emphasis"/>
    <w:basedOn w:val="DefaultParagraphFont"/>
    <w:uiPriority w:val="21"/>
    <w:qFormat/>
    <w:rsid w:val="00255783"/>
    <w:rPr>
      <w:b/>
      <w:bCs/>
      <w:i/>
      <w:iCs/>
      <w:color w:val="4F81BD" w:themeColor="accent1"/>
    </w:rPr>
  </w:style>
  <w:style w:type="paragraph" w:styleId="IntenseQuote">
    <w:name w:val="Intense Quote"/>
    <w:basedOn w:val="Normal"/>
    <w:next w:val="Normal"/>
    <w:link w:val="IntenseQuoteChar"/>
    <w:uiPriority w:val="30"/>
    <w:qFormat/>
    <w:rsid w:val="00255783"/>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255783"/>
    <w:rPr>
      <w:rFonts w:ascii="Arial" w:hAnsi="Arial"/>
      <w:b/>
      <w:bCs/>
      <w:i/>
      <w:iCs/>
      <w:color w:val="4F81BD" w:themeColor="accent1"/>
    </w:rPr>
  </w:style>
  <w:style w:type="character" w:styleId="IntenseReference">
    <w:name w:val="Intense Reference"/>
    <w:basedOn w:val="DefaultParagraphFont"/>
    <w:uiPriority w:val="32"/>
    <w:qFormat/>
    <w:rsid w:val="00255783"/>
    <w:rPr>
      <w:b/>
      <w:bCs/>
      <w:smallCaps/>
      <w:color w:val="C0504D" w:themeColor="accent2"/>
      <w:spacing w:val="5"/>
      <w:u w:val="single"/>
    </w:rPr>
  </w:style>
  <w:style w:type="table" w:styleId="LightGrid">
    <w:name w:val="Light Grid"/>
    <w:basedOn w:val="TableNormal"/>
    <w:uiPriority w:val="62"/>
    <w:rsid w:val="00255783"/>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255783"/>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255783"/>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255783"/>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255783"/>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255783"/>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255783"/>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LightList">
    <w:name w:val="Light List"/>
    <w:basedOn w:val="TableNormal"/>
    <w:uiPriority w:val="61"/>
    <w:rsid w:val="00255783"/>
    <w:pPr>
      <w:spacing w:after="0" w:line="240" w:lineRule="auto"/>
    </w:pPr>
    <w:tblPr>
      <w:tblStyleRowBandSize w:val="1"/>
      <w:tblStyleColBandSize w:val="1"/>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255783"/>
    <w:pPr>
      <w:spacing w:after="0" w:line="240" w:lineRule="auto"/>
    </w:pPr>
    <w:tblPr>
      <w:tblStyleRowBandSize w:val="1"/>
      <w:tblStyleColBandSize w:val="1"/>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255783"/>
    <w:pPr>
      <w:spacing w:after="0" w:line="240" w:lineRule="auto"/>
    </w:pPr>
    <w:tblPr>
      <w:tblStyleRowBandSize w:val="1"/>
      <w:tblStyleColBandSize w:val="1"/>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255783"/>
    <w:pPr>
      <w:spacing w:after="0" w:line="240" w:lineRule="auto"/>
    </w:pPr>
    <w:tblPr>
      <w:tblStyleRowBandSize w:val="1"/>
      <w:tblStyleColBandSize w:val="1"/>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255783"/>
    <w:pPr>
      <w:spacing w:after="0" w:line="240" w:lineRule="auto"/>
    </w:pPr>
    <w:tblPr>
      <w:tblStyleRowBandSize w:val="1"/>
      <w:tblStyleColBandSize w:val="1"/>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255783"/>
    <w:pPr>
      <w:spacing w:after="0" w:line="240" w:lineRule="auto"/>
    </w:pPr>
    <w:tblPr>
      <w:tblStyleRowBandSize w:val="1"/>
      <w:tblStyleColBandSize w:val="1"/>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255783"/>
    <w:pPr>
      <w:spacing w:after="0" w:line="240" w:lineRule="auto"/>
    </w:pPr>
    <w:tblPr>
      <w:tblStyleRowBandSize w:val="1"/>
      <w:tblStyleColBandSize w:val="1"/>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Shading">
    <w:name w:val="Light Shading"/>
    <w:basedOn w:val="TableNormal"/>
    <w:uiPriority w:val="60"/>
    <w:rsid w:val="00255783"/>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255783"/>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255783"/>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255783"/>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255783"/>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255783"/>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255783"/>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255783"/>
  </w:style>
  <w:style w:type="paragraph" w:styleId="List3">
    <w:name w:val="List 3"/>
    <w:basedOn w:val="Normal"/>
    <w:uiPriority w:val="99"/>
    <w:semiHidden/>
    <w:unhideWhenUsed/>
    <w:rsid w:val="00255783"/>
    <w:pPr>
      <w:ind w:left="1080" w:hanging="360"/>
      <w:contextualSpacing/>
    </w:pPr>
  </w:style>
  <w:style w:type="paragraph" w:styleId="List4">
    <w:name w:val="List 4"/>
    <w:basedOn w:val="Normal"/>
    <w:uiPriority w:val="99"/>
    <w:semiHidden/>
    <w:unhideWhenUsed/>
    <w:rsid w:val="00255783"/>
    <w:pPr>
      <w:ind w:left="1440" w:hanging="360"/>
      <w:contextualSpacing/>
    </w:pPr>
  </w:style>
  <w:style w:type="paragraph" w:styleId="List5">
    <w:name w:val="List 5"/>
    <w:basedOn w:val="Normal"/>
    <w:uiPriority w:val="99"/>
    <w:semiHidden/>
    <w:unhideWhenUsed/>
    <w:rsid w:val="00255783"/>
    <w:pPr>
      <w:ind w:left="1800" w:hanging="360"/>
      <w:contextualSpacing/>
    </w:pPr>
  </w:style>
  <w:style w:type="paragraph" w:styleId="ListBullet3">
    <w:name w:val="List Bullet 3"/>
    <w:basedOn w:val="Normal"/>
    <w:uiPriority w:val="99"/>
    <w:semiHidden/>
    <w:unhideWhenUsed/>
    <w:rsid w:val="00255783"/>
    <w:pPr>
      <w:numPr>
        <w:numId w:val="25"/>
      </w:numPr>
      <w:contextualSpacing/>
    </w:pPr>
  </w:style>
  <w:style w:type="paragraph" w:styleId="ListBullet4">
    <w:name w:val="List Bullet 4"/>
    <w:basedOn w:val="Normal"/>
    <w:uiPriority w:val="99"/>
    <w:unhideWhenUsed/>
    <w:rsid w:val="00255783"/>
    <w:pPr>
      <w:numPr>
        <w:numId w:val="26"/>
      </w:numPr>
      <w:contextualSpacing/>
    </w:pPr>
  </w:style>
  <w:style w:type="paragraph" w:styleId="ListBullet5">
    <w:name w:val="List Bullet 5"/>
    <w:basedOn w:val="Normal"/>
    <w:uiPriority w:val="99"/>
    <w:semiHidden/>
    <w:unhideWhenUsed/>
    <w:rsid w:val="00255783"/>
    <w:pPr>
      <w:numPr>
        <w:numId w:val="24"/>
      </w:numPr>
      <w:contextualSpacing/>
    </w:pPr>
  </w:style>
  <w:style w:type="paragraph" w:styleId="ListContinue">
    <w:name w:val="List Continue"/>
    <w:basedOn w:val="Normal"/>
    <w:uiPriority w:val="99"/>
    <w:semiHidden/>
    <w:unhideWhenUsed/>
    <w:rsid w:val="00255783"/>
    <w:pPr>
      <w:spacing w:after="120"/>
      <w:ind w:left="360"/>
      <w:contextualSpacing/>
    </w:pPr>
  </w:style>
  <w:style w:type="paragraph" w:styleId="ListContinue2">
    <w:name w:val="List Continue 2"/>
    <w:basedOn w:val="Normal"/>
    <w:uiPriority w:val="99"/>
    <w:semiHidden/>
    <w:unhideWhenUsed/>
    <w:rsid w:val="00255783"/>
    <w:pPr>
      <w:spacing w:after="120"/>
      <w:ind w:left="720"/>
      <w:contextualSpacing/>
    </w:pPr>
  </w:style>
  <w:style w:type="paragraph" w:styleId="ListContinue3">
    <w:name w:val="List Continue 3"/>
    <w:basedOn w:val="Normal"/>
    <w:uiPriority w:val="99"/>
    <w:semiHidden/>
    <w:unhideWhenUsed/>
    <w:rsid w:val="00255783"/>
    <w:pPr>
      <w:spacing w:after="120"/>
      <w:ind w:left="1080"/>
      <w:contextualSpacing/>
    </w:pPr>
  </w:style>
  <w:style w:type="paragraph" w:styleId="ListContinue4">
    <w:name w:val="List Continue 4"/>
    <w:basedOn w:val="Normal"/>
    <w:uiPriority w:val="99"/>
    <w:semiHidden/>
    <w:unhideWhenUsed/>
    <w:rsid w:val="00255783"/>
    <w:pPr>
      <w:spacing w:after="120"/>
      <w:ind w:left="1440"/>
      <w:contextualSpacing/>
    </w:pPr>
  </w:style>
  <w:style w:type="paragraph" w:styleId="ListContinue5">
    <w:name w:val="List Continue 5"/>
    <w:basedOn w:val="Normal"/>
    <w:uiPriority w:val="99"/>
    <w:semiHidden/>
    <w:unhideWhenUsed/>
    <w:rsid w:val="00255783"/>
    <w:pPr>
      <w:spacing w:after="120"/>
      <w:ind w:left="1800"/>
      <w:contextualSpacing/>
    </w:pPr>
  </w:style>
  <w:style w:type="paragraph" w:styleId="ListNumber">
    <w:name w:val="List Number"/>
    <w:basedOn w:val="Normal"/>
    <w:uiPriority w:val="99"/>
    <w:unhideWhenUsed/>
    <w:rsid w:val="00255783"/>
    <w:pPr>
      <w:numPr>
        <w:numId w:val="27"/>
      </w:numPr>
      <w:contextualSpacing/>
    </w:pPr>
  </w:style>
  <w:style w:type="paragraph" w:styleId="ListNumber2">
    <w:name w:val="List Number 2"/>
    <w:basedOn w:val="Normal"/>
    <w:uiPriority w:val="99"/>
    <w:unhideWhenUsed/>
    <w:rsid w:val="00255783"/>
    <w:pPr>
      <w:numPr>
        <w:numId w:val="28"/>
      </w:numPr>
      <w:contextualSpacing/>
    </w:pPr>
  </w:style>
  <w:style w:type="paragraph" w:styleId="ListNumber3">
    <w:name w:val="List Number 3"/>
    <w:basedOn w:val="Normal"/>
    <w:uiPriority w:val="99"/>
    <w:unhideWhenUsed/>
    <w:rsid w:val="00255783"/>
    <w:pPr>
      <w:numPr>
        <w:numId w:val="29"/>
      </w:numPr>
      <w:contextualSpacing/>
    </w:pPr>
  </w:style>
  <w:style w:type="paragraph" w:styleId="ListNumber4">
    <w:name w:val="List Number 4"/>
    <w:basedOn w:val="Normal"/>
    <w:uiPriority w:val="99"/>
    <w:semiHidden/>
    <w:unhideWhenUsed/>
    <w:rsid w:val="00255783"/>
    <w:pPr>
      <w:numPr>
        <w:numId w:val="30"/>
      </w:numPr>
      <w:contextualSpacing/>
    </w:pPr>
  </w:style>
  <w:style w:type="paragraph" w:styleId="ListNumber5">
    <w:name w:val="List Number 5"/>
    <w:basedOn w:val="Normal"/>
    <w:uiPriority w:val="99"/>
    <w:semiHidden/>
    <w:unhideWhenUsed/>
    <w:rsid w:val="00255783"/>
    <w:pPr>
      <w:numPr>
        <w:numId w:val="31"/>
      </w:numPr>
      <w:contextualSpacing/>
    </w:pPr>
  </w:style>
  <w:style w:type="paragraph" w:styleId="MacroText">
    <w:name w:val="macro"/>
    <w:link w:val="MacroTextChar"/>
    <w:uiPriority w:val="99"/>
    <w:semiHidden/>
    <w:unhideWhenUsed/>
    <w:rsid w:val="0025578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styleId="MacroTextChar" w:customStyle="1">
    <w:name w:val="Macro Text Char"/>
    <w:basedOn w:val="DefaultParagraphFont"/>
    <w:link w:val="MacroText"/>
    <w:uiPriority w:val="99"/>
    <w:semiHidden/>
    <w:rsid w:val="00255783"/>
    <w:rPr>
      <w:rFonts w:ascii="Consolas" w:hAnsi="Consolas"/>
      <w:sz w:val="20"/>
      <w:szCs w:val="20"/>
    </w:rPr>
  </w:style>
  <w:style w:type="table" w:styleId="MediumGrid1">
    <w:name w:val="Medium Grid 1"/>
    <w:basedOn w:val="TableNormal"/>
    <w:uiPriority w:val="67"/>
    <w:rsid w:val="00255783"/>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255783"/>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255783"/>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255783"/>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255783"/>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255783"/>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255783"/>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255783"/>
    <w:pPr>
      <w:spacing w:after="0" w:line="240" w:lineRule="auto"/>
    </w:pPr>
    <w:tblPr>
      <w:tblStyleRowBandSize w:val="1"/>
      <w:tblStyleColBandSize w:val="1"/>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style>
  <w:style w:type="table" w:styleId="MediumGrid3-Accent1">
    <w:name w:val="Medium Grid 3 Accent 1"/>
    <w:basedOn w:val="TableNormal"/>
    <w:uiPriority w:val="69"/>
    <w:rsid w:val="00255783"/>
    <w:pPr>
      <w:spacing w:after="0" w:line="240" w:lineRule="auto"/>
    </w:pPr>
    <w:tblPr>
      <w:tblStyleRowBandSize w:val="1"/>
      <w:tblStyleColBandSize w:val="1"/>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style>
  <w:style w:type="table" w:styleId="MediumGrid3-Accent2">
    <w:name w:val="Medium Grid 3 Accent 2"/>
    <w:basedOn w:val="TableNormal"/>
    <w:uiPriority w:val="69"/>
    <w:rsid w:val="00255783"/>
    <w:pPr>
      <w:spacing w:after="0" w:line="240" w:lineRule="auto"/>
    </w:pPr>
    <w:tblPr>
      <w:tblStyleRowBandSize w:val="1"/>
      <w:tblStyleColBandSize w:val="1"/>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style>
  <w:style w:type="table" w:styleId="MediumGrid3-Accent3">
    <w:name w:val="Medium Grid 3 Accent 3"/>
    <w:basedOn w:val="TableNormal"/>
    <w:uiPriority w:val="69"/>
    <w:rsid w:val="00255783"/>
    <w:pPr>
      <w:spacing w:after="0" w:line="240" w:lineRule="auto"/>
    </w:pPr>
    <w:tblPr>
      <w:tblStyleRowBandSize w:val="1"/>
      <w:tblStyleColBandSize w:val="1"/>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style>
  <w:style w:type="table" w:styleId="MediumGrid3-Accent4">
    <w:name w:val="Medium Grid 3 Accent 4"/>
    <w:basedOn w:val="TableNormal"/>
    <w:uiPriority w:val="69"/>
    <w:rsid w:val="00255783"/>
    <w:pPr>
      <w:spacing w:after="0" w:line="240" w:lineRule="auto"/>
    </w:pPr>
    <w:tblPr>
      <w:tblStyleRowBandSize w:val="1"/>
      <w:tblStyleColBandSize w:val="1"/>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style>
  <w:style w:type="table" w:styleId="MediumGrid3-Accent5">
    <w:name w:val="Medium Grid 3 Accent 5"/>
    <w:basedOn w:val="TableNormal"/>
    <w:uiPriority w:val="69"/>
    <w:rsid w:val="00255783"/>
    <w:pPr>
      <w:spacing w:after="0" w:line="240" w:lineRule="auto"/>
    </w:pPr>
    <w:tblPr>
      <w:tblStyleRowBandSize w:val="1"/>
      <w:tblStyleColBandSize w:val="1"/>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style>
  <w:style w:type="table" w:styleId="MediumGrid3-Accent6">
    <w:name w:val="Medium Grid 3 Accent 6"/>
    <w:basedOn w:val="TableNormal"/>
    <w:uiPriority w:val="69"/>
    <w:rsid w:val="00255783"/>
    <w:pPr>
      <w:spacing w:after="0" w:line="240" w:lineRule="auto"/>
    </w:pPr>
    <w:tblPr>
      <w:tblStyleRowBandSize w:val="1"/>
      <w:tblStyleColBandSize w:val="1"/>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style>
  <w:style w:type="table" w:styleId="MediumList1">
    <w:name w:val="Medium List 1"/>
    <w:basedOn w:val="TableNormal"/>
    <w:uiPriority w:val="65"/>
    <w:rsid w:val="00255783"/>
    <w:pPr>
      <w:spacing w:after="0" w:line="240" w:lineRule="auto"/>
    </w:pPr>
    <w:rPr>
      <w:color w:val="000000" w:themeColor="text1"/>
    </w:rPr>
    <w:tblPr>
      <w:tblStyleRowBandSize w:val="1"/>
      <w:tblStyleColBandSize w:val="1"/>
    </w:tblPr>
    <w:tcPr>
      <w:shd w:val="clear" w:color="auto" w:fill="C0C0C0" w:themeFill="text1" w:themeFillTint="3F"/>
    </w:tc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style>
  <w:style w:type="table" w:styleId="MediumList1-Accent1">
    <w:name w:val="Medium List 1 Accent 1"/>
    <w:basedOn w:val="TableNormal"/>
    <w:uiPriority w:val="65"/>
    <w:rsid w:val="00255783"/>
    <w:pPr>
      <w:spacing w:after="0" w:line="240" w:lineRule="auto"/>
    </w:pPr>
    <w:rPr>
      <w:color w:val="000000" w:themeColor="text1"/>
    </w:rPr>
    <w:tblPr>
      <w:tblStyleRowBandSize w:val="1"/>
      <w:tblStyleColBandSize w:val="1"/>
    </w:tblPr>
    <w:tcPr>
      <w:shd w:val="clear" w:color="auto" w:fill="D3DFEE" w:themeFill="accent1" w:themeFillTint="3F"/>
    </w:tc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style>
  <w:style w:type="table" w:styleId="MediumList1-Accent2">
    <w:name w:val="Medium List 1 Accent 2"/>
    <w:basedOn w:val="TableNormal"/>
    <w:uiPriority w:val="65"/>
    <w:rsid w:val="00255783"/>
    <w:pPr>
      <w:spacing w:after="0" w:line="240" w:lineRule="auto"/>
    </w:pPr>
    <w:rPr>
      <w:color w:val="000000" w:themeColor="text1"/>
    </w:rPr>
    <w:tblPr>
      <w:tblStyleRowBandSize w:val="1"/>
      <w:tblStyleColBandSize w:val="1"/>
    </w:tblPr>
    <w:tcPr>
      <w:shd w:val="clear" w:color="auto" w:fill="EFD3D2" w:themeFill="accent2" w:themeFillTint="3F"/>
    </w:tc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style>
  <w:style w:type="table" w:styleId="MediumList1-Accent3">
    <w:name w:val="Medium List 1 Accent 3"/>
    <w:basedOn w:val="TableNormal"/>
    <w:uiPriority w:val="65"/>
    <w:rsid w:val="00255783"/>
    <w:pPr>
      <w:spacing w:after="0" w:line="240" w:lineRule="auto"/>
    </w:pPr>
    <w:rPr>
      <w:color w:val="000000" w:themeColor="text1"/>
    </w:rPr>
    <w:tblPr>
      <w:tblStyleRowBandSize w:val="1"/>
      <w:tblStyleColBandSize w:val="1"/>
    </w:tblPr>
    <w:tcPr>
      <w:shd w:val="clear" w:color="auto" w:fill="E6EED5" w:themeFill="accent3" w:themeFillTint="3F"/>
    </w:tc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style>
  <w:style w:type="table" w:styleId="MediumList1-Accent4">
    <w:name w:val="Medium List 1 Accent 4"/>
    <w:basedOn w:val="TableNormal"/>
    <w:uiPriority w:val="65"/>
    <w:rsid w:val="00255783"/>
    <w:pPr>
      <w:spacing w:after="0" w:line="240" w:lineRule="auto"/>
    </w:pPr>
    <w:rPr>
      <w:color w:val="000000" w:themeColor="text1"/>
    </w:rPr>
    <w:tblPr>
      <w:tblStyleRowBandSize w:val="1"/>
      <w:tblStyleColBandSize w:val="1"/>
    </w:tblPr>
    <w:tcPr>
      <w:shd w:val="clear" w:color="auto" w:fill="DFD8E8" w:themeFill="accent4" w:themeFillTint="3F"/>
    </w:tc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style>
  <w:style w:type="table" w:styleId="MediumList1-Accent5">
    <w:name w:val="Medium List 1 Accent 5"/>
    <w:basedOn w:val="TableNormal"/>
    <w:uiPriority w:val="65"/>
    <w:rsid w:val="00255783"/>
    <w:pPr>
      <w:spacing w:after="0" w:line="240" w:lineRule="auto"/>
    </w:pPr>
    <w:rPr>
      <w:color w:val="000000" w:themeColor="text1"/>
    </w:rPr>
    <w:tblPr>
      <w:tblStyleRowBandSize w:val="1"/>
      <w:tblStyleColBandSize w:val="1"/>
    </w:tblPr>
    <w:tcPr>
      <w:shd w:val="clear" w:color="auto" w:fill="D2EAF1" w:themeFill="accent5" w:themeFillTint="3F"/>
    </w:tc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style>
  <w:style w:type="table" w:styleId="MediumList1-Accent6">
    <w:name w:val="Medium List 1 Accent 6"/>
    <w:basedOn w:val="TableNormal"/>
    <w:uiPriority w:val="65"/>
    <w:rsid w:val="00255783"/>
    <w:pPr>
      <w:spacing w:after="0" w:line="240" w:lineRule="auto"/>
    </w:pPr>
    <w:rPr>
      <w:color w:val="000000" w:themeColor="text1"/>
    </w:rPr>
    <w:tblPr>
      <w:tblStyleRowBandSize w:val="1"/>
      <w:tblStyleColBandSize w:val="1"/>
    </w:tblPr>
    <w:tcPr>
      <w:shd w:val="clear" w:color="auto" w:fill="FDE4D0" w:themeFill="accent6" w:themeFillTint="3F"/>
    </w:tc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style>
  <w:style w:type="table" w:styleId="MediumList2">
    <w:name w:val="Medium List 2"/>
    <w:basedOn w:val="TableNormal"/>
    <w:uiPriority w:val="66"/>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25578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255783"/>
    <w:pPr>
      <w:spacing w:after="0" w:line="240" w:lineRule="auto"/>
    </w:pPr>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55783"/>
    <w:pPr>
      <w:spacing w:after="0" w:line="240" w:lineRule="auto"/>
    </w:pPr>
    <w:tblPr>
      <w:tblStyleRowBandSize w:val="1"/>
      <w:tblStyleColBandSize w:val="1"/>
    </w:tblPr>
    <w:tcPr>
      <w:shd w:val="clear" w:color="auto" w:fill="D3DFEE" w:themeFill="accent1" w:themeFillTint="3F"/>
    </w:tc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55783"/>
    <w:pPr>
      <w:spacing w:after="0" w:line="240" w:lineRule="auto"/>
    </w:pPr>
    <w:tblPr>
      <w:tblStyleRowBandSize w:val="1"/>
      <w:tblStyleColBandSize w:val="1"/>
    </w:tblPr>
    <w:tcPr>
      <w:shd w:val="clear" w:color="auto" w:fill="EFD3D2" w:themeFill="accent2" w:themeFillTint="3F"/>
    </w:tc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55783"/>
    <w:pPr>
      <w:spacing w:after="0" w:line="240" w:lineRule="auto"/>
    </w:pPr>
    <w:tblPr>
      <w:tblStyleRowBandSize w:val="1"/>
      <w:tblStyleColBandSize w:val="1"/>
    </w:tblPr>
    <w:tcPr>
      <w:shd w:val="clear" w:color="auto" w:fill="E6EED5" w:themeFill="accent3" w:themeFillTint="3F"/>
    </w:tc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55783"/>
    <w:pPr>
      <w:spacing w:after="0" w:line="240" w:lineRule="auto"/>
    </w:pPr>
    <w:tblPr>
      <w:tblStyleRowBandSize w:val="1"/>
      <w:tblStyleColBandSize w:val="1"/>
    </w:tblPr>
    <w:tcPr>
      <w:shd w:val="clear" w:color="auto" w:fill="DFD8E8" w:themeFill="accent4" w:themeFillTint="3F"/>
    </w:tc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55783"/>
    <w:pPr>
      <w:spacing w:after="0" w:line="240" w:lineRule="auto"/>
    </w:pPr>
    <w:tblPr>
      <w:tblStyleRowBandSize w:val="1"/>
      <w:tblStyleColBandSize w:val="1"/>
    </w:tblPr>
    <w:tcPr>
      <w:shd w:val="clear" w:color="auto" w:fill="D2EAF1" w:themeFill="accent5" w:themeFillTint="3F"/>
    </w:tc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55783"/>
    <w:pPr>
      <w:spacing w:after="0" w:line="240" w:lineRule="auto"/>
    </w:pPr>
    <w:tblPr>
      <w:tblStyleRowBandSize w:val="1"/>
      <w:tblStyleColBandSize w:val="1"/>
    </w:tblPr>
    <w:tcPr>
      <w:shd w:val="clear" w:color="auto" w:fill="FDE4D0" w:themeFill="accent6" w:themeFillTint="3F"/>
    </w:tc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255783"/>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255783"/>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255783"/>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255783"/>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255783"/>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255783"/>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255783"/>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MessageHeader">
    <w:name w:val="Message Header"/>
    <w:basedOn w:val="Normal"/>
    <w:link w:val="MessageHeaderChar"/>
    <w:uiPriority w:val="99"/>
    <w:semiHidden/>
    <w:unhideWhenUsed/>
    <w:rsid w:val="00255783"/>
    <w:pPr>
      <w:pBdr>
        <w:top w:val="single" w:color="auto" w:sz="6" w:space="1"/>
        <w:left w:val="single" w:color="auto" w:sz="6" w:space="1"/>
        <w:bottom w:val="single" w:color="auto" w:sz="6" w:space="1"/>
        <w:right w:val="single" w:color="auto" w:sz="6" w:space="1"/>
      </w:pBdr>
      <w:shd w:val="pct20" w:color="auto" w:fill="auto"/>
      <w:spacing w:after="0" w:line="240" w:lineRule="auto"/>
      <w:ind w:left="1080" w:hanging="1080"/>
    </w:pPr>
    <w:rPr>
      <w:rFonts w:asciiTheme="majorHAnsi" w:hAnsiTheme="majorHAnsi" w:eastAsiaTheme="majorEastAsia" w:cstheme="majorBidi"/>
      <w:sz w:val="24"/>
      <w:szCs w:val="24"/>
    </w:rPr>
  </w:style>
  <w:style w:type="character" w:styleId="MessageHeaderChar" w:customStyle="1">
    <w:name w:val="Message Header Char"/>
    <w:basedOn w:val="DefaultParagraphFont"/>
    <w:link w:val="MessageHeader"/>
    <w:uiPriority w:val="99"/>
    <w:semiHidden/>
    <w:rsid w:val="00255783"/>
    <w:rPr>
      <w:rFonts w:asciiTheme="majorHAnsi" w:hAnsiTheme="majorHAnsi" w:eastAsiaTheme="majorEastAsia" w:cstheme="majorBidi"/>
      <w:sz w:val="24"/>
      <w:szCs w:val="24"/>
      <w:shd w:val="pct20" w:color="auto" w:fill="auto"/>
    </w:rPr>
  </w:style>
  <w:style w:type="paragraph" w:styleId="NoSpacing">
    <w:name w:val="No Spacing"/>
    <w:uiPriority w:val="1"/>
    <w:qFormat/>
    <w:rsid w:val="00255783"/>
    <w:pPr>
      <w:spacing w:after="0" w:line="240" w:lineRule="auto"/>
    </w:pPr>
    <w:rPr>
      <w:rFonts w:ascii="Arial" w:hAnsi="Arial"/>
    </w:rPr>
  </w:style>
  <w:style w:type="paragraph" w:styleId="NormalWeb">
    <w:name w:val="Normal (Web)"/>
    <w:basedOn w:val="Normal"/>
    <w:uiPriority w:val="99"/>
    <w:unhideWhenUsed/>
    <w:rsid w:val="00255783"/>
    <w:rPr>
      <w:rFonts w:ascii="Times New Roman" w:hAnsi="Times New Roman" w:cs="Times New Roman"/>
      <w:sz w:val="24"/>
      <w:szCs w:val="24"/>
    </w:rPr>
  </w:style>
  <w:style w:type="paragraph" w:styleId="NormalIndent">
    <w:name w:val="Normal Indent"/>
    <w:basedOn w:val="Normal"/>
    <w:uiPriority w:val="99"/>
    <w:semiHidden/>
    <w:unhideWhenUsed/>
    <w:rsid w:val="00255783"/>
    <w:pPr>
      <w:ind w:left="720"/>
    </w:pPr>
  </w:style>
  <w:style w:type="paragraph" w:styleId="NoteHeading">
    <w:name w:val="Note Heading"/>
    <w:basedOn w:val="Normal"/>
    <w:next w:val="Normal"/>
    <w:link w:val="NoteHeadingChar"/>
    <w:uiPriority w:val="99"/>
    <w:semiHidden/>
    <w:unhideWhenUsed/>
    <w:rsid w:val="00255783"/>
    <w:pPr>
      <w:spacing w:after="0" w:line="240" w:lineRule="auto"/>
    </w:pPr>
  </w:style>
  <w:style w:type="character" w:styleId="NoteHeadingChar" w:customStyle="1">
    <w:name w:val="Note Heading Char"/>
    <w:basedOn w:val="DefaultParagraphFont"/>
    <w:link w:val="NoteHeading"/>
    <w:uiPriority w:val="99"/>
    <w:semiHidden/>
    <w:rsid w:val="00255783"/>
    <w:rPr>
      <w:rFonts w:ascii="Arial" w:hAnsi="Arial"/>
    </w:rPr>
  </w:style>
  <w:style w:type="character" w:styleId="PageNumber">
    <w:name w:val="page number"/>
    <w:basedOn w:val="DefaultParagraphFont"/>
    <w:unhideWhenUsed/>
    <w:rsid w:val="00255783"/>
  </w:style>
  <w:style w:type="character" w:styleId="PlaceholderText">
    <w:name w:val="Placeholder Text"/>
    <w:basedOn w:val="DefaultParagraphFont"/>
    <w:uiPriority w:val="99"/>
    <w:rsid w:val="00255783"/>
    <w:rPr>
      <w:color w:val="808080"/>
    </w:rPr>
  </w:style>
  <w:style w:type="paragraph" w:styleId="PlainText">
    <w:name w:val="Plain Text"/>
    <w:basedOn w:val="Normal"/>
    <w:link w:val="PlainTextChar"/>
    <w:uiPriority w:val="99"/>
    <w:semiHidden/>
    <w:unhideWhenUsed/>
    <w:rsid w:val="00255783"/>
    <w:pPr>
      <w:spacing w:after="0" w:line="240" w:lineRule="auto"/>
    </w:pPr>
    <w:rPr>
      <w:rFonts w:ascii="Consolas" w:hAnsi="Consolas"/>
      <w:sz w:val="21"/>
      <w:szCs w:val="21"/>
    </w:rPr>
  </w:style>
  <w:style w:type="character" w:styleId="PlainTextChar" w:customStyle="1">
    <w:name w:val="Plain Text Char"/>
    <w:basedOn w:val="DefaultParagraphFont"/>
    <w:link w:val="PlainText"/>
    <w:uiPriority w:val="99"/>
    <w:semiHidden/>
    <w:rsid w:val="00255783"/>
    <w:rPr>
      <w:rFonts w:ascii="Consolas" w:hAnsi="Consolas"/>
      <w:sz w:val="21"/>
      <w:szCs w:val="21"/>
    </w:rPr>
  </w:style>
  <w:style w:type="paragraph" w:styleId="Quote">
    <w:name w:val="Quote"/>
    <w:basedOn w:val="Normal"/>
    <w:next w:val="Normal"/>
    <w:link w:val="QuoteChar"/>
    <w:uiPriority w:val="29"/>
    <w:qFormat/>
    <w:rsid w:val="00255783"/>
    <w:rPr>
      <w:i/>
      <w:iCs/>
      <w:color w:val="000000" w:themeColor="text1"/>
    </w:rPr>
  </w:style>
  <w:style w:type="character" w:styleId="QuoteChar" w:customStyle="1">
    <w:name w:val="Quote Char"/>
    <w:basedOn w:val="DefaultParagraphFont"/>
    <w:link w:val="Quote"/>
    <w:uiPriority w:val="29"/>
    <w:rsid w:val="00255783"/>
    <w:rPr>
      <w:rFonts w:ascii="Arial" w:hAnsi="Arial"/>
      <w:i/>
      <w:iCs/>
      <w:color w:val="000000" w:themeColor="text1"/>
    </w:rPr>
  </w:style>
  <w:style w:type="paragraph" w:styleId="Salutation">
    <w:name w:val="Salutation"/>
    <w:basedOn w:val="Normal"/>
    <w:next w:val="Normal"/>
    <w:link w:val="SalutationChar"/>
    <w:uiPriority w:val="99"/>
    <w:semiHidden/>
    <w:unhideWhenUsed/>
    <w:rsid w:val="00255783"/>
  </w:style>
  <w:style w:type="character" w:styleId="SalutationChar" w:customStyle="1">
    <w:name w:val="Salutation Char"/>
    <w:basedOn w:val="DefaultParagraphFont"/>
    <w:link w:val="Salutation"/>
    <w:uiPriority w:val="99"/>
    <w:semiHidden/>
    <w:rsid w:val="00255783"/>
    <w:rPr>
      <w:rFonts w:ascii="Arial" w:hAnsi="Arial"/>
    </w:rPr>
  </w:style>
  <w:style w:type="paragraph" w:styleId="Signature">
    <w:name w:val="Signature"/>
    <w:basedOn w:val="Normal"/>
    <w:link w:val="SignatureChar"/>
    <w:uiPriority w:val="99"/>
    <w:semiHidden/>
    <w:unhideWhenUsed/>
    <w:rsid w:val="00255783"/>
    <w:pPr>
      <w:spacing w:after="0" w:line="240" w:lineRule="auto"/>
      <w:ind w:left="4320"/>
    </w:pPr>
  </w:style>
  <w:style w:type="character" w:styleId="SignatureChar" w:customStyle="1">
    <w:name w:val="Signature Char"/>
    <w:basedOn w:val="DefaultParagraphFont"/>
    <w:link w:val="Signature"/>
    <w:uiPriority w:val="99"/>
    <w:semiHidden/>
    <w:rsid w:val="00255783"/>
    <w:rPr>
      <w:rFonts w:ascii="Arial" w:hAnsi="Arial"/>
    </w:rPr>
  </w:style>
  <w:style w:type="character" w:styleId="Strong">
    <w:name w:val="Strong"/>
    <w:basedOn w:val="DefaultParagraphFont"/>
    <w:uiPriority w:val="22"/>
    <w:qFormat/>
    <w:rsid w:val="00255783"/>
    <w:rPr>
      <w:b/>
      <w:bCs/>
    </w:rPr>
  </w:style>
  <w:style w:type="paragraph" w:styleId="Subtitle">
    <w:name w:val="Subtitle"/>
    <w:basedOn w:val="Normal"/>
    <w:next w:val="Normal"/>
    <w:link w:val="SubtitleChar"/>
    <w:uiPriority w:val="11"/>
    <w:qFormat/>
    <w:rsid w:val="00255783"/>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255783"/>
    <w:rPr>
      <w:rFonts w:asciiTheme="majorHAnsi" w:hAnsiTheme="majorHAnsi" w:eastAsiaTheme="majorEastAsia" w:cstheme="majorBidi"/>
      <w:i/>
      <w:iCs/>
      <w:color w:val="4F81BD" w:themeColor="accent1"/>
      <w:spacing w:val="15"/>
      <w:sz w:val="24"/>
      <w:szCs w:val="24"/>
    </w:rPr>
  </w:style>
  <w:style w:type="character" w:styleId="SubtleEmphasis">
    <w:name w:val="Subtle Emphasis"/>
    <w:basedOn w:val="DefaultParagraphFont"/>
    <w:uiPriority w:val="19"/>
    <w:qFormat/>
    <w:rsid w:val="00255783"/>
    <w:rPr>
      <w:i/>
      <w:iCs/>
      <w:color w:val="808080" w:themeColor="text1" w:themeTint="7F"/>
    </w:rPr>
  </w:style>
  <w:style w:type="character" w:styleId="SubtleReference">
    <w:name w:val="Subtle Reference"/>
    <w:basedOn w:val="DefaultParagraphFont"/>
    <w:uiPriority w:val="31"/>
    <w:qFormat/>
    <w:rsid w:val="00255783"/>
    <w:rPr>
      <w:smallCaps/>
      <w:color w:val="C0504D" w:themeColor="accent2"/>
      <w:u w:val="single"/>
    </w:rPr>
  </w:style>
  <w:style w:type="table" w:styleId="Table3Deffects1">
    <w:name w:val="Table 3D effects 1"/>
    <w:basedOn w:val="TableNormal"/>
    <w:uiPriority w:val="99"/>
    <w:semiHidden/>
    <w:unhideWhenUsed/>
    <w:rsid w:val="00255783"/>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semiHidden/>
    <w:unhideWhenUsed/>
    <w:rsid w:val="00255783"/>
    <w:tblPr>
      <w:tblStyleRowBandSize w:val="1"/>
    </w:tblPr>
    <w:tcPr>
      <w:tcBorders>
        <w:bottom w:val="single" w:color="FFFFFF" w:sz="6" w:space="0"/>
      </w:tcBorders>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semiHidden/>
    <w:unhideWhenUsed/>
    <w:rsid w:val="00255783"/>
    <w:tblPr>
      <w:tblStyleRowBandSize w:val="1"/>
      <w:tblStyleColBandSize w:val="1"/>
    </w:tblPr>
    <w:tcPr>
      <w:tcBorders>
        <w:bottom w:val="single" w:color="FFFFFF" w:sz="6" w:space="0"/>
      </w:tcBorders>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semiHidden/>
    <w:unhideWhenUsed/>
    <w:rsid w:val="00255783"/>
    <w:tblPr/>
    <w:tcPr>
      <w:tcBorders>
        <w:right w:val="single" w:color="000000" w:sz="6" w:space="0"/>
      </w:tcBorders>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semiHidden/>
    <w:unhideWhenUsed/>
    <w:rsid w:val="00255783"/>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semiHidden/>
    <w:unhideWhenUsed/>
    <w:rsid w:val="00255783"/>
    <w:rPr>
      <w:color w:val="000080"/>
    </w:rPr>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StylePr>
  </w:style>
  <w:style w:type="table" w:styleId="TableClassic4">
    <w:name w:val="Table Classic 4"/>
    <w:basedOn w:val="TableNormal"/>
    <w:uiPriority w:val="99"/>
    <w:semiHidden/>
    <w:unhideWhenUsed/>
    <w:rsid w:val="00255783"/>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uiPriority w:val="99"/>
    <w:semiHidden/>
    <w:unhideWhenUsed/>
    <w:rsid w:val="00255783"/>
    <w:rPr>
      <w:color w:val="FFFFFF"/>
    </w:rPr>
    <w:tblPr/>
    <w:tcPr>
      <w:shd w:val="solid" w:color="008080" w:fill="FFFFFF"/>
    </w:tc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255783"/>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uiPriority w:val="99"/>
    <w:semiHidden/>
    <w:unhideWhenUsed/>
    <w:rsid w:val="00255783"/>
    <w:tblPr/>
    <w:tblStylePr w:type="nwCell">
      <w:rPr>
        <w:b/>
        <w:bCs/>
        <w:color w:val="FFFFFF"/>
      </w:rPr>
    </w:tblStylePr>
  </w:style>
  <w:style w:type="table" w:styleId="TableColumns1">
    <w:name w:val="Table Columns 1"/>
    <w:basedOn w:val="TableNormal"/>
    <w:uiPriority w:val="99"/>
    <w:semiHidden/>
    <w:unhideWhenUsed/>
    <w:rsid w:val="00255783"/>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semiHidden/>
    <w:unhideWhenUsed/>
    <w:rsid w:val="00255783"/>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StylePr>
    <w:tblStylePr w:type="band2Vert">
      <w:rPr>
        <w:color w:val="auto"/>
      </w:r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semiHidden/>
    <w:unhideWhenUsed/>
    <w:rsid w:val="00255783"/>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semiHidden/>
    <w:unhideWhenUsed/>
    <w:rsid w:val="00255783"/>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55783"/>
    <w:tblPr/>
    <w:tblStylePr w:type="firstRow">
      <w:rPr>
        <w:b/>
        <w:bCs/>
        <w:i/>
        <w:iCs/>
      </w:rPr>
    </w:tblStylePr>
    <w:tblStylePr w:type="lastRow">
      <w:rPr>
        <w:b/>
        <w:bCs/>
      </w:r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styleId="TableContemporary">
    <w:name w:val="Table Contemporary"/>
    <w:basedOn w:val="TableNormal"/>
    <w:uiPriority w:val="99"/>
    <w:semiHidden/>
    <w:unhideWhenUsed/>
    <w:rsid w:val="00255783"/>
    <w:tblPr>
      <w:tblStyleRowBandSize w:val="1"/>
    </w:tblPr>
    <w:tcPr>
      <w:shd w:val="pct5" w:color="000000" w:fill="FFFFFF"/>
    </w:tc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semiHidden/>
    <w:unhideWhenUsed/>
    <w:rsid w:val="00255783"/>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1">
    <w:name w:val="Table Grid 1"/>
    <w:basedOn w:val="TableNormal"/>
    <w:uiPriority w:val="99"/>
    <w:semiHidden/>
    <w:unhideWhenUsed/>
    <w:rsid w:val="00255783"/>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uiPriority w:val="99"/>
    <w:semiHidden/>
    <w:unhideWhenUsed/>
    <w:rsid w:val="00255783"/>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255783"/>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semiHidden/>
    <w:unhideWhenUsed/>
    <w:rsid w:val="00255783"/>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255783"/>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StylePr>
    <w:tblStylePr w:type="lastCol">
      <w:rPr>
        <w:b/>
        <w:bCs/>
      </w:r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semiHidden/>
    <w:unhideWhenUsed/>
    <w:rsid w:val="00255783"/>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semiHidden/>
    <w:unhideWhenUsed/>
    <w:rsid w:val="00255783"/>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semiHidden/>
    <w:unhideWhenUsed/>
    <w:rsid w:val="00255783"/>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List1">
    <w:name w:val="Table List 1"/>
    <w:basedOn w:val="TableNormal"/>
    <w:uiPriority w:val="99"/>
    <w:semiHidden/>
    <w:unhideWhenUsed/>
    <w:rsid w:val="00255783"/>
    <w:tblPr>
      <w:tblStyleRowBandSize w:val="1"/>
    </w:tblPr>
    <w:tcPr>
      <w:shd w:val="solid" w:color="C0C0C0" w:fill="FFFFFF"/>
    </w:tc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semiHidden/>
    <w:unhideWhenUsed/>
    <w:rsid w:val="00255783"/>
    <w:tblPr>
      <w:tblStyleRowBandSize w:val="2"/>
    </w:tblPr>
    <w:tcPr>
      <w:shd w:val="pct20" w:color="00FF00" w:fill="FFFFFF"/>
    </w:tc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semiHidden/>
    <w:unhideWhenUsed/>
    <w:rsid w:val="00255783"/>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9"/>
    <w:semiHidden/>
    <w:unhideWhenUsed/>
    <w:rsid w:val="00255783"/>
    <w:tblPr/>
    <w:tcPr>
      <w:tcBorders>
        <w:bottom w:val="single" w:color="000000" w:sz="12" w:space="0"/>
      </w:tcBorders>
      <w:shd w:val="clear" w:color="auto" w:fill="auto"/>
    </w:tcPr>
    <w:tblStylePr w:type="firstRow">
      <w:rPr>
        <w:b/>
        <w:bCs/>
        <w:color w:val="FFFFFF"/>
      </w:rPr>
    </w:tblStylePr>
  </w:style>
  <w:style w:type="table" w:styleId="TableList5">
    <w:name w:val="Table List 5"/>
    <w:basedOn w:val="TableNormal"/>
    <w:uiPriority w:val="99"/>
    <w:semiHidden/>
    <w:unhideWhenUsed/>
    <w:rsid w:val="00255783"/>
    <w:tblPr/>
    <w:tcPr>
      <w:tcBorders>
        <w:bottom w:val="single" w:color="000000" w:sz="12" w:space="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255783"/>
    <w:tblPr>
      <w:tblStyleRowBandSize w:val="1"/>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style>
  <w:style w:type="table" w:styleId="TableList7">
    <w:name w:val="Table List 7"/>
    <w:basedOn w:val="TableNormal"/>
    <w:uiPriority w:val="99"/>
    <w:semiHidden/>
    <w:unhideWhenUsed/>
    <w:rsid w:val="00255783"/>
    <w:tblPr>
      <w:tblStyleRowBandSize w:val="1"/>
    </w:tblPr>
    <w:tcPr>
      <w:shd w:val="pct20" w:color="000000" w:fill="FFFFFF"/>
    </w:tc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semiHidden/>
    <w:unhideWhenUsed/>
    <w:rsid w:val="00255783"/>
    <w:tblPr>
      <w:tblStyleRowBandSize w:val="1"/>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paragraph" w:styleId="TableofAuthorities">
    <w:name w:val="table of authorities"/>
    <w:basedOn w:val="Normal"/>
    <w:next w:val="Normal"/>
    <w:uiPriority w:val="99"/>
    <w:semiHidden/>
    <w:unhideWhenUsed/>
    <w:rsid w:val="00255783"/>
    <w:pPr>
      <w:spacing w:after="0"/>
      <w:ind w:left="220" w:hanging="220"/>
    </w:pPr>
  </w:style>
  <w:style w:type="paragraph" w:styleId="TableofFigures">
    <w:name w:val="table of figures"/>
    <w:basedOn w:val="Normal"/>
    <w:next w:val="Normal"/>
    <w:uiPriority w:val="99"/>
    <w:semiHidden/>
    <w:unhideWhenUsed/>
    <w:rsid w:val="00255783"/>
    <w:pPr>
      <w:spacing w:after="0"/>
    </w:pPr>
  </w:style>
  <w:style w:type="table" w:styleId="TableProfessional">
    <w:name w:val="Table Professional"/>
    <w:basedOn w:val="TableNormal"/>
    <w:uiPriority w:val="99"/>
    <w:semiHidden/>
    <w:unhideWhenUsed/>
    <w:rsid w:val="00255783"/>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semiHidden/>
    <w:unhideWhenUsed/>
    <w:rsid w:val="00255783"/>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semiHidden/>
    <w:unhideWhenUsed/>
    <w:rsid w:val="00255783"/>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semiHidden/>
    <w:unhideWhenUsed/>
    <w:rsid w:val="00255783"/>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semiHidden/>
    <w:unhideWhenUsed/>
    <w:rsid w:val="00255783"/>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semiHidden/>
    <w:unhideWhenUsed/>
    <w:rsid w:val="00255783"/>
    <w:tblPr/>
    <w:tcPr>
      <w:tcBorders>
        <w:left w:val="single" w:color="000000" w:sz="12" w:space="0"/>
      </w:tcBorders>
      <w:shd w:val="pct25" w:color="808000" w:fill="FFFFFF"/>
    </w:tc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semiHidden/>
    <w:unhideWhenUsed/>
    <w:rsid w:val="00255783"/>
    <w:tblPr/>
  </w:style>
  <w:style w:type="table" w:styleId="TableWeb1">
    <w:name w:val="Table Web 1"/>
    <w:basedOn w:val="TableNormal"/>
    <w:uiPriority w:val="99"/>
    <w:semiHidden/>
    <w:unhideWhenUsed/>
    <w:rsid w:val="00255783"/>
    <w:tblPr/>
    <w:tcPr>
      <w:shd w:val="clear" w:color="auto" w:fill="auto"/>
    </w:tcPr>
    <w:tblStylePr w:type="firstRow">
      <w:rPr>
        <w:color w:val="auto"/>
      </w:rPr>
    </w:tblStylePr>
  </w:style>
  <w:style w:type="table" w:styleId="TableWeb2">
    <w:name w:val="Table Web 2"/>
    <w:basedOn w:val="TableNormal"/>
    <w:uiPriority w:val="99"/>
    <w:semiHidden/>
    <w:unhideWhenUsed/>
    <w:rsid w:val="00255783"/>
    <w:tblPr/>
    <w:tcPr>
      <w:shd w:val="clear" w:color="auto" w:fill="auto"/>
    </w:tcPr>
    <w:tblStylePr w:type="firstRow">
      <w:rPr>
        <w:color w:val="auto"/>
      </w:rPr>
    </w:tblStylePr>
  </w:style>
  <w:style w:type="table" w:styleId="TableWeb3">
    <w:name w:val="Table Web 3"/>
    <w:basedOn w:val="TableNormal"/>
    <w:uiPriority w:val="99"/>
    <w:semiHidden/>
    <w:unhideWhenUsed/>
    <w:rsid w:val="00255783"/>
    <w:tblPr/>
    <w:tcPr>
      <w:shd w:val="clear" w:color="auto" w:fill="auto"/>
    </w:tcPr>
    <w:tblStylePr w:type="firstRow">
      <w:rPr>
        <w:color w:val="auto"/>
      </w:rPr>
    </w:tblStylePr>
  </w:style>
  <w:style w:type="paragraph" w:styleId="Title">
    <w:name w:val="Title"/>
    <w:basedOn w:val="Normal"/>
    <w:next w:val="Normal"/>
    <w:link w:val="TitleChar"/>
    <w:uiPriority w:val="10"/>
    <w:qFormat/>
    <w:rsid w:val="00255783"/>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255783"/>
    <w:rPr>
      <w:rFonts w:asciiTheme="majorHAnsi" w:hAnsiTheme="majorHAnsi" w:eastAsiaTheme="majorEastAsia"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255783"/>
    <w:pPr>
      <w:spacing w:before="120"/>
    </w:pPr>
    <w:rPr>
      <w:rFonts w:asciiTheme="majorHAnsi" w:hAnsiTheme="majorHAnsi" w:eastAsiaTheme="majorEastAsia" w:cstheme="majorBidi"/>
      <w:b/>
      <w:bCs/>
      <w:sz w:val="24"/>
      <w:szCs w:val="24"/>
    </w:rPr>
  </w:style>
  <w:style w:type="paragraph" w:styleId="TOC5">
    <w:name w:val="toc 5"/>
    <w:basedOn w:val="Normal"/>
    <w:next w:val="Normal"/>
    <w:autoRedefine/>
    <w:uiPriority w:val="39"/>
    <w:unhideWhenUsed/>
    <w:rsid w:val="00255783"/>
    <w:pPr>
      <w:spacing w:after="100"/>
      <w:ind w:left="880"/>
    </w:pPr>
  </w:style>
  <w:style w:type="paragraph" w:styleId="TOC6">
    <w:name w:val="toc 6"/>
    <w:basedOn w:val="Normal"/>
    <w:next w:val="Normal"/>
    <w:autoRedefine/>
    <w:uiPriority w:val="39"/>
    <w:unhideWhenUsed/>
    <w:rsid w:val="00255783"/>
    <w:pPr>
      <w:spacing w:after="100"/>
      <w:ind w:left="1100"/>
    </w:pPr>
  </w:style>
  <w:style w:type="paragraph" w:styleId="TOC7">
    <w:name w:val="toc 7"/>
    <w:basedOn w:val="Normal"/>
    <w:next w:val="Normal"/>
    <w:autoRedefine/>
    <w:uiPriority w:val="39"/>
    <w:unhideWhenUsed/>
    <w:rsid w:val="00255783"/>
    <w:pPr>
      <w:spacing w:after="100"/>
      <w:ind w:left="1320"/>
    </w:pPr>
  </w:style>
  <w:style w:type="paragraph" w:styleId="TOC8">
    <w:name w:val="toc 8"/>
    <w:basedOn w:val="Normal"/>
    <w:next w:val="Normal"/>
    <w:autoRedefine/>
    <w:uiPriority w:val="39"/>
    <w:unhideWhenUsed/>
    <w:rsid w:val="00255783"/>
    <w:pPr>
      <w:spacing w:after="100"/>
      <w:ind w:left="1540"/>
    </w:pPr>
  </w:style>
  <w:style w:type="paragraph" w:styleId="TOC9">
    <w:name w:val="toc 9"/>
    <w:basedOn w:val="Normal"/>
    <w:next w:val="Normal"/>
    <w:autoRedefine/>
    <w:uiPriority w:val="39"/>
    <w:unhideWhenUsed/>
    <w:rsid w:val="00255783"/>
    <w:pPr>
      <w:spacing w:after="100"/>
      <w:ind w:left="1760"/>
    </w:pPr>
  </w:style>
  <w:style w:type="paragraph" w:styleId="TOCHeading">
    <w:name w:val="TOC Heading"/>
    <w:basedOn w:val="Heading1"/>
    <w:next w:val="Normal"/>
    <w:uiPriority w:val="39"/>
    <w:unhideWhenUsed/>
    <w:qFormat/>
    <w:rsid w:val="00255783"/>
    <w:pPr>
      <w:spacing w:after="0"/>
      <w:outlineLvl w:val="9"/>
    </w:pPr>
  </w:style>
  <w:style w:type="character" w:styleId="ListParagraphChar" w:customStyle="1">
    <w:name w:val="List Paragraph Char"/>
    <w:aliases w:val="Dot pt Char,No Spacing1 Char,List Paragraph Char Char Char Char,Indicator Text Char,Numbered Para 1 Char,Bullet 1 Char,F5 List Paragraph Char,Bullet Points Char,MAIN CONTENT Char,List Paragraph12 Char,Bullet Style Char"/>
    <w:basedOn w:val="DefaultParagraphFont"/>
    <w:link w:val="ListParagraph"/>
    <w:qFormat/>
    <w:locked/>
    <w:rsid w:val="00861C50"/>
    <w:rPr>
      <w:rFonts w:ascii="Calibri" w:hAnsi="Calibri" w:cs="Calibri"/>
      <w:lang w:val="en-GB"/>
    </w:rPr>
  </w:style>
  <w:style w:type="paragraph" w:styleId="paragraph" w:customStyle="1">
    <w:name w:val="paragraph"/>
    <w:basedOn w:val="Normal"/>
    <w:rsid w:val="00861C50"/>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op" w:customStyle="1">
    <w:name w:val="eop"/>
    <w:basedOn w:val="DefaultParagraphFont"/>
    <w:rsid w:val="00861C50"/>
  </w:style>
  <w:style w:type="character" w:styleId="normaltextrun" w:customStyle="1">
    <w:name w:val="normaltextrun"/>
    <w:basedOn w:val="DefaultParagraphFont"/>
    <w:rsid w:val="00861C50"/>
  </w:style>
  <w:style w:type="character" w:styleId="UnresolvedMention">
    <w:name w:val="Unresolved Mention"/>
    <w:basedOn w:val="DefaultParagraphFont"/>
    <w:uiPriority w:val="99"/>
    <w:semiHidden/>
    <w:unhideWhenUsed/>
    <w:rsid w:val="00861C50"/>
    <w:rPr>
      <w:color w:val="605E5C"/>
      <w:shd w:val="clear" w:color="auto" w:fill="E1DFDD"/>
    </w:rPr>
  </w:style>
  <w:style w:type="paragraph" w:styleId="Tabletextbold" w:customStyle="1">
    <w:name w:val="Table text bold"/>
    <w:basedOn w:val="Normal"/>
    <w:rsid w:val="006A6FC8"/>
    <w:pPr>
      <w:spacing w:before="60" w:after="60" w:line="260" w:lineRule="exact"/>
    </w:pPr>
    <w:rPr>
      <w:rFonts w:ascii="CongressSans" w:hAnsi="CongressSans" w:eastAsia="Times New Roman" w:cs="Times New Roman"/>
      <w:b/>
      <w:szCs w:val="24"/>
    </w:rPr>
  </w:style>
  <w:style w:type="paragraph" w:styleId="NormalILM" w:customStyle="1">
    <w:name w:val="Normal (ILM)"/>
    <w:basedOn w:val="Normal"/>
    <w:link w:val="NormalILMChar"/>
    <w:qFormat/>
    <w:rsid w:val="000F4D7E"/>
    <w:pPr>
      <w:spacing w:before="40" w:after="40" w:line="240" w:lineRule="auto"/>
    </w:pPr>
    <w:rPr>
      <w:rFonts w:eastAsia="Times New Roman" w:cs="Arial"/>
      <w:szCs w:val="24"/>
    </w:rPr>
  </w:style>
  <w:style w:type="character" w:styleId="NormalILMChar" w:customStyle="1">
    <w:name w:val="Normal (ILM) Char"/>
    <w:basedOn w:val="DefaultParagraphFont"/>
    <w:link w:val="NormalILM"/>
    <w:rsid w:val="000F4D7E"/>
    <w:rPr>
      <w:rFonts w:ascii="Arial" w:hAnsi="Arial" w:eastAsia="Times New Roman" w:cs="Arial"/>
      <w:szCs w:val="24"/>
      <w:lang w:val="en-GB"/>
    </w:rPr>
  </w:style>
  <w:style w:type="paragraph" w:styleId="LOhead" w:customStyle="1">
    <w:name w:val="LO head"/>
    <w:basedOn w:val="AChead"/>
    <w:rsid w:val="00EE094E"/>
    <w:pPr>
      <w:pBdr>
        <w:top w:val="single" w:color="auto" w:sz="6" w:space="8"/>
      </w:pBdr>
      <w:spacing w:before="300"/>
      <w:ind w:right="0"/>
    </w:pPr>
  </w:style>
  <w:style w:type="paragraph" w:styleId="AChead" w:customStyle="1">
    <w:name w:val="AC head"/>
    <w:basedOn w:val="Normal"/>
    <w:uiPriority w:val="99"/>
    <w:rsid w:val="00EE094E"/>
    <w:pPr>
      <w:keepNext/>
      <w:spacing w:before="240" w:after="80" w:line="240" w:lineRule="auto"/>
      <w:ind w:right="6059"/>
      <w:outlineLvl w:val="3"/>
    </w:pPr>
    <w:rPr>
      <w:rFonts w:eastAsia="Times New Roman" w:asciiTheme="majorHAnsi" w:hAnsiTheme="majorHAnsi" w:cstheme="majorHAnsi"/>
      <w:b/>
      <w:color w:val="C00000"/>
      <w:sz w:val="26"/>
      <w:szCs w:val="26"/>
    </w:rPr>
  </w:style>
  <w:style w:type="paragraph" w:styleId="UnitLO" w:customStyle="1">
    <w:name w:val="Unit LO"/>
    <w:basedOn w:val="Normal"/>
    <w:next w:val="Normal"/>
    <w:rsid w:val="00C63A0E"/>
    <w:pPr>
      <w:tabs>
        <w:tab w:val="left" w:pos="397"/>
      </w:tabs>
      <w:spacing w:before="40" w:after="40" w:line="240" w:lineRule="auto"/>
    </w:pPr>
    <w:rPr>
      <w:rFonts w:ascii="CongressSans" w:hAnsi="CongressSans" w:eastAsia="Times New Roman" w:cs="CongressSans"/>
      <w:lang w:val="en-US"/>
    </w:rPr>
  </w:style>
  <w:style w:type="paragraph" w:styleId="UnitLO-AC" w:customStyle="1">
    <w:name w:val="Unit LO-AC"/>
    <w:basedOn w:val="UnitLO"/>
    <w:link w:val="UnitLO-ACCharChar"/>
    <w:rsid w:val="00C63A0E"/>
    <w:pPr>
      <w:tabs>
        <w:tab w:val="clear" w:pos="397"/>
      </w:tabs>
    </w:pPr>
  </w:style>
  <w:style w:type="character" w:styleId="UnitLO-ACCharChar" w:customStyle="1">
    <w:name w:val="Unit LO-AC Char Char"/>
    <w:link w:val="UnitLO-AC"/>
    <w:locked/>
    <w:rsid w:val="00C63A0E"/>
    <w:rPr>
      <w:rFonts w:ascii="CongressSans" w:hAnsi="CongressSans" w:eastAsia="Times New Roman" w:cs="CongressSans"/>
      <w:lang w:val="en-US"/>
    </w:rPr>
  </w:style>
  <w:style w:type="paragraph" w:styleId="Revision">
    <w:name w:val="Revision"/>
    <w:hidden/>
    <w:uiPriority w:val="99"/>
    <w:rsid w:val="00F71562"/>
    <w:pPr>
      <w:spacing w:after="0" w:line="240" w:lineRule="auto"/>
    </w:pPr>
    <w:rPr>
      <w:rFonts w:ascii="Arial" w:hAnsi="Arial"/>
    </w:rPr>
  </w:style>
  <w:style w:type="paragraph" w:styleId="ACheading" w:customStyle="1">
    <w:name w:val="AC heading"/>
    <w:basedOn w:val="Normal"/>
    <w:link w:val="ACheadingChar"/>
    <w:qFormat/>
    <w:rsid w:val="0071385A"/>
    <w:pPr>
      <w:keepNext/>
      <w:spacing w:before="240" w:after="80" w:line="240" w:lineRule="auto"/>
      <w:ind w:right="6061"/>
    </w:pPr>
    <w:rPr>
      <w:rFonts w:eastAsia="Calibri" w:cs="Arial"/>
      <w:b/>
      <w:color w:val="C00000"/>
      <w:sz w:val="24"/>
      <w:szCs w:val="28"/>
    </w:rPr>
  </w:style>
  <w:style w:type="character" w:styleId="ACheadingChar" w:customStyle="1">
    <w:name w:val="AC heading Char"/>
    <w:basedOn w:val="DefaultParagraphFont"/>
    <w:link w:val="ACheading"/>
    <w:rsid w:val="0071385A"/>
    <w:rPr>
      <w:rFonts w:ascii="Arial" w:hAnsi="Arial" w:eastAsia="Calibri" w:cs="Arial"/>
      <w:b/>
      <w:color w:val="C00000"/>
      <w:sz w:val="24"/>
      <w:szCs w:val="28"/>
      <w:lang w:val="en-GB"/>
    </w:rPr>
  </w:style>
  <w:style w:type="paragraph" w:styleId="Unittitle" w:customStyle="1">
    <w:name w:val="Unit title"/>
    <w:basedOn w:val="Normal"/>
    <w:link w:val="UnittitleChar"/>
    <w:qFormat/>
    <w:rsid w:val="0071385A"/>
    <w:pPr>
      <w:keepNext/>
      <w:keepLines/>
      <w:pageBreakBefore/>
      <w:tabs>
        <w:tab w:val="left" w:pos="2835"/>
      </w:tabs>
      <w:spacing w:after="960" w:line="240" w:lineRule="auto"/>
      <w:ind w:left="2835" w:hanging="2835"/>
      <w:outlineLvl w:val="1"/>
    </w:pPr>
    <w:rPr>
      <w:rFonts w:eastAsia="Times New Roman" w:cs="Arial"/>
      <w:b/>
      <w:bCs/>
      <w:color w:val="F49515"/>
      <w:kern w:val="32"/>
      <w:sz w:val="32"/>
      <w:szCs w:val="32"/>
    </w:rPr>
  </w:style>
  <w:style w:type="character" w:styleId="UnittitleChar" w:customStyle="1">
    <w:name w:val="Unit title Char"/>
    <w:basedOn w:val="DefaultParagraphFont"/>
    <w:link w:val="Unittitle"/>
    <w:rsid w:val="0071385A"/>
    <w:rPr>
      <w:rFonts w:ascii="Arial" w:hAnsi="Arial" w:eastAsia="Times New Roman" w:cs="Arial"/>
      <w:b/>
      <w:bCs/>
      <w:color w:val="F49515"/>
      <w:kern w:val="32"/>
      <w:sz w:val="32"/>
      <w:szCs w:val="32"/>
      <w:lang w:val="en-GB"/>
    </w:rPr>
  </w:style>
  <w:style w:type="table" w:styleId="TableGrid70" w:customStyle="1">
    <w:name w:val="Table Grid7"/>
    <w:basedOn w:val="TableNormal"/>
    <w:next w:val="TableGrid"/>
    <w:uiPriority w:val="39"/>
    <w:rsid w:val="0071385A"/>
    <w:pPr>
      <w:spacing w:after="0" w:line="240" w:lineRule="auto"/>
    </w:pPr>
    <w:rPr>
      <w:rFonts w:ascii="Arial" w:hAnsi="Arial" w:eastAsia="Calibri" w:cs="Arial"/>
      <w:sz w:val="24"/>
      <w:lang w:val="en-GB"/>
    </w:rPr>
    <w:tblPr/>
  </w:style>
  <w:style w:type="paragraph" w:styleId="TableHeading" w:customStyle="1">
    <w:name w:val="Table Heading"/>
    <w:basedOn w:val="NormalILM"/>
    <w:link w:val="TableHeadingChar"/>
    <w:rsid w:val="0071385A"/>
    <w:rPr>
      <w:b/>
      <w:bCs/>
      <w:color w:val="F79646" w:themeColor="accent6"/>
    </w:rPr>
  </w:style>
  <w:style w:type="character" w:styleId="TableHeadingChar" w:customStyle="1">
    <w:name w:val="Table Heading Char"/>
    <w:basedOn w:val="NormalILMChar"/>
    <w:link w:val="TableHeading"/>
    <w:rsid w:val="0071385A"/>
    <w:rPr>
      <w:rFonts w:ascii="Arial" w:hAnsi="Arial" w:eastAsia="Times New Roman" w:cs="Arial"/>
      <w:b/>
      <w:bCs/>
      <w:color w:val="F79646" w:themeColor="accent6"/>
      <w:szCs w:val="24"/>
      <w:lang w:val="en-GB"/>
    </w:rPr>
  </w:style>
  <w:style w:type="character" w:styleId="H1UnitChar" w:customStyle="1">
    <w:name w:val="H1 Unit Char"/>
    <w:link w:val="H1Unit"/>
    <w:locked/>
    <w:rsid w:val="0071385A"/>
    <w:rPr>
      <w:rFonts w:ascii="CongressSans" w:hAnsi="CongressSans" w:eastAsia="Times New Roman" w:cs="Arial"/>
      <w:b/>
      <w:bCs/>
      <w:kern w:val="32"/>
      <w:sz w:val="32"/>
      <w:szCs w:val="32"/>
    </w:rPr>
  </w:style>
  <w:style w:type="paragraph" w:styleId="H1Unit" w:customStyle="1">
    <w:name w:val="H1 Unit"/>
    <w:basedOn w:val="Heading1"/>
    <w:next w:val="Normal"/>
    <w:link w:val="H1UnitChar"/>
    <w:rsid w:val="0071385A"/>
    <w:pPr>
      <w:pageBreakBefore/>
      <w:tabs>
        <w:tab w:val="left" w:pos="2835"/>
      </w:tabs>
      <w:spacing w:before="0" w:after="960" w:line="240" w:lineRule="auto"/>
      <w:ind w:left="2835" w:hanging="2835"/>
    </w:pPr>
    <w:rPr>
      <w:rFonts w:ascii="CongressSans" w:hAnsi="CongressSans" w:eastAsia="Times New Roman" w:cs="Arial"/>
      <w:color w:val="auto"/>
      <w:kern w:val="32"/>
      <w:sz w:val="32"/>
      <w:szCs w:val="32"/>
      <w:lang w:val="ru-RU"/>
    </w:rPr>
  </w:style>
  <w:style w:type="paragraph" w:styleId="Unitlist" w:customStyle="1">
    <w:name w:val="Unit list"/>
    <w:basedOn w:val="Normal"/>
    <w:rsid w:val="00AE2B26"/>
    <w:pPr>
      <w:tabs>
        <w:tab w:val="left" w:pos="454"/>
      </w:tabs>
      <w:spacing w:before="60" w:after="60" w:line="250" w:lineRule="exact"/>
      <w:ind w:left="454" w:hanging="454"/>
    </w:pPr>
    <w:rPr>
      <w:rFonts w:ascii="CongressSans" w:hAnsi="CongressSans" w:eastAsia="Times New Roman" w:cs="Times New Roman"/>
      <w:lang w:val="en-US"/>
    </w:rPr>
  </w:style>
  <w:style w:type="paragraph" w:styleId="Default" w:customStyle="1">
    <w:name w:val="Default"/>
    <w:uiPriority w:val="99"/>
    <w:rsid w:val="00AE2B26"/>
    <w:pPr>
      <w:autoSpaceDE w:val="0"/>
      <w:autoSpaceDN w:val="0"/>
      <w:adjustRightInd w:val="0"/>
      <w:spacing w:after="0" w:line="240" w:lineRule="auto"/>
    </w:pPr>
    <w:rPr>
      <w:rFonts w:ascii="Arial" w:hAnsi="Arial" w:cs="Arial"/>
      <w:color w:val="000000"/>
      <w:sz w:val="24"/>
      <w:szCs w:val="24"/>
      <w:lang w:val="en-GB"/>
    </w:rPr>
  </w:style>
  <w:style w:type="paragraph" w:styleId="H1Appendix" w:customStyle="1">
    <w:name w:val="H1 Appendix"/>
    <w:basedOn w:val="Heading1"/>
    <w:next w:val="Normal"/>
    <w:uiPriority w:val="99"/>
    <w:rsid w:val="00AE2B26"/>
    <w:pPr>
      <w:numPr>
        <w:numId w:val="40"/>
      </w:numPr>
      <w:tabs>
        <w:tab w:val="left" w:pos="2268"/>
      </w:tabs>
      <w:spacing w:before="0" w:after="960" w:line="240" w:lineRule="auto"/>
      <w:ind w:left="2268" w:hanging="2268"/>
    </w:pPr>
    <w:rPr>
      <w:rFonts w:ascii="CongressSans" w:hAnsi="CongressSans" w:eastAsia="Times New Roman" w:cs="Arial"/>
      <w:color w:val="auto"/>
      <w:kern w:val="32"/>
      <w:sz w:val="32"/>
      <w:szCs w:val="32"/>
    </w:rPr>
  </w:style>
  <w:style w:type="paragraph" w:styleId="H1Contentspage" w:customStyle="1">
    <w:name w:val="H1 Contents page"/>
    <w:basedOn w:val="Normal"/>
    <w:uiPriority w:val="99"/>
    <w:rsid w:val="00AE2B26"/>
    <w:pPr>
      <w:spacing w:after="1320" w:line="240" w:lineRule="auto"/>
    </w:pPr>
    <w:rPr>
      <w:rFonts w:ascii="CongressSans" w:hAnsi="CongressSans" w:eastAsia="Times New Roman" w:cs="Times New Roman"/>
      <w:b/>
      <w:sz w:val="32"/>
      <w:szCs w:val="24"/>
    </w:rPr>
  </w:style>
  <w:style w:type="paragraph" w:styleId="H3FrontCover" w:customStyle="1">
    <w:name w:val="H3 Front Cover"/>
    <w:basedOn w:val="Normal"/>
    <w:uiPriority w:val="99"/>
    <w:rsid w:val="00AE2B26"/>
    <w:pPr>
      <w:spacing w:after="0" w:line="240" w:lineRule="auto"/>
      <w:ind w:right="1780"/>
    </w:pPr>
    <w:rPr>
      <w:rFonts w:ascii="CongressSans" w:hAnsi="CongressSans" w:eastAsia="Times New Roman" w:cs="CongressSans"/>
      <w:sz w:val="32"/>
      <w:szCs w:val="32"/>
    </w:rPr>
  </w:style>
  <w:style w:type="paragraph" w:styleId="H1" w:customStyle="1">
    <w:name w:val="H1"/>
    <w:basedOn w:val="H1Contentspage"/>
    <w:uiPriority w:val="99"/>
    <w:rsid w:val="00AE2B26"/>
    <w:pPr>
      <w:pageBreakBefore/>
      <w:ind w:left="567" w:hanging="567"/>
    </w:pPr>
  </w:style>
  <w:style w:type="paragraph" w:styleId="Tablebulletlist" w:customStyle="1">
    <w:name w:val="Table bullet list"/>
    <w:basedOn w:val="Tabletext"/>
    <w:uiPriority w:val="99"/>
    <w:rsid w:val="00AE2B26"/>
    <w:pPr>
      <w:numPr>
        <w:numId w:val="39"/>
      </w:numPr>
    </w:pPr>
    <w:rPr>
      <w:rFonts w:ascii="CongressSans" w:hAnsi="CongressSans"/>
    </w:rPr>
  </w:style>
  <w:style w:type="paragraph" w:styleId="H1Assignment" w:customStyle="1">
    <w:name w:val="H1 Assignment"/>
    <w:basedOn w:val="H1Unit"/>
    <w:link w:val="H1AssignmentChar"/>
    <w:rsid w:val="00AE2B26"/>
    <w:pPr>
      <w:tabs>
        <w:tab w:val="clear" w:pos="2835"/>
        <w:tab w:val="left" w:pos="680"/>
        <w:tab w:val="left" w:pos="2898"/>
      </w:tabs>
      <w:spacing w:after="60" w:line="360" w:lineRule="exact"/>
      <w:ind w:left="2897" w:hanging="2897"/>
    </w:pPr>
    <w:rPr>
      <w:rFonts w:cs="Times New Roman"/>
      <w:lang w:val="en-GB"/>
    </w:rPr>
  </w:style>
  <w:style w:type="character" w:styleId="H1AssignmentChar" w:customStyle="1">
    <w:name w:val="H1 Assignment Char"/>
    <w:link w:val="H1Assignment"/>
    <w:locked/>
    <w:rsid w:val="00AE2B26"/>
    <w:rPr>
      <w:rFonts w:ascii="CongressSans" w:hAnsi="CongressSans" w:eastAsia="Times New Roman" w:cs="Times New Roman"/>
      <w:b/>
      <w:bCs/>
      <w:kern w:val="32"/>
      <w:sz w:val="32"/>
      <w:szCs w:val="32"/>
      <w:lang w:val="en-GB"/>
    </w:rPr>
  </w:style>
  <w:style w:type="paragraph" w:styleId="Bodylistindent" w:customStyle="1">
    <w:name w:val="Body list indent"/>
    <w:basedOn w:val="BodyText"/>
    <w:uiPriority w:val="99"/>
    <w:rsid w:val="00AE2B26"/>
    <w:pPr>
      <w:numPr>
        <w:numId w:val="41"/>
      </w:numPr>
      <w:spacing w:before="40" w:after="40"/>
      <w:ind w:left="709" w:hanging="284"/>
    </w:pPr>
    <w:rPr>
      <w:rFonts w:ascii="CongressSans" w:hAnsi="CongressSans"/>
      <w:lang w:eastAsia="en-GB"/>
    </w:rPr>
  </w:style>
  <w:style w:type="paragraph" w:styleId="Unitbullet" w:customStyle="1">
    <w:name w:val="Unit bullet"/>
    <w:basedOn w:val="ListBullet2"/>
    <w:uiPriority w:val="99"/>
    <w:rsid w:val="00AE2B26"/>
    <w:pPr>
      <w:spacing w:line="250" w:lineRule="exact"/>
      <w:ind w:left="738" w:hanging="284"/>
      <w:contextualSpacing w:val="0"/>
    </w:pPr>
    <w:rPr>
      <w:rFonts w:ascii="CongressSans" w:hAnsi="CongressSans"/>
    </w:rPr>
  </w:style>
  <w:style w:type="paragraph" w:styleId="H2Fake" w:customStyle="1">
    <w:name w:val="H2 Fake"/>
    <w:basedOn w:val="Normal"/>
    <w:link w:val="H2FakeChar"/>
    <w:rsid w:val="00AE2B26"/>
    <w:pPr>
      <w:tabs>
        <w:tab w:val="left" w:pos="680"/>
      </w:tabs>
      <w:spacing w:after="1320" w:line="240" w:lineRule="auto"/>
      <w:ind w:left="680" w:hanging="680"/>
    </w:pPr>
    <w:rPr>
      <w:rFonts w:ascii="CongressSans" w:hAnsi="CongressSans" w:eastAsia="Times New Roman" w:cs="Times New Roman"/>
      <w:sz w:val="32"/>
      <w:szCs w:val="32"/>
    </w:rPr>
  </w:style>
  <w:style w:type="paragraph" w:styleId="Unitbody" w:customStyle="1">
    <w:name w:val="Unit body"/>
    <w:basedOn w:val="BodyText"/>
    <w:uiPriority w:val="99"/>
    <w:rsid w:val="00AE2B26"/>
    <w:pPr>
      <w:keepNext/>
      <w:spacing w:before="60"/>
    </w:pPr>
    <w:rPr>
      <w:rFonts w:ascii="CongressSans" w:hAnsi="CongressSans"/>
    </w:rPr>
  </w:style>
  <w:style w:type="character" w:styleId="H2FakeChar" w:customStyle="1">
    <w:name w:val="H2 Fake Char"/>
    <w:link w:val="H2Fake"/>
    <w:locked/>
    <w:rsid w:val="00AE2B26"/>
    <w:rPr>
      <w:rFonts w:ascii="CongressSans" w:hAnsi="CongressSans" w:eastAsia="Times New Roman" w:cs="Times New Roman"/>
      <w:sz w:val="32"/>
      <w:szCs w:val="32"/>
      <w:lang w:val="en-GB"/>
    </w:rPr>
  </w:style>
  <w:style w:type="paragraph" w:styleId="H2" w:customStyle="1">
    <w:name w:val="H2"/>
    <w:basedOn w:val="H1"/>
    <w:uiPriority w:val="99"/>
    <w:rsid w:val="00AE2B26"/>
    <w:pPr>
      <w:pageBreakBefore w:val="0"/>
      <w:spacing w:before="480" w:after="240"/>
    </w:pPr>
    <w:rPr>
      <w:color w:val="D81E05"/>
    </w:rPr>
  </w:style>
  <w:style w:type="paragraph" w:styleId="H1AssignmentFake" w:customStyle="1">
    <w:name w:val="H1 Assignment Fake"/>
    <w:basedOn w:val="Normal"/>
    <w:link w:val="H1AssignmentFakeChar"/>
    <w:rsid w:val="00AE2B26"/>
    <w:pPr>
      <w:pageBreakBefore/>
      <w:tabs>
        <w:tab w:val="left" w:pos="2880"/>
      </w:tabs>
      <w:spacing w:before="40" w:after="40" w:line="240" w:lineRule="auto"/>
      <w:ind w:left="2880" w:right="2155" w:hanging="2880"/>
    </w:pPr>
    <w:rPr>
      <w:rFonts w:ascii="CongressSans" w:hAnsi="CongressSans" w:eastAsia="Times New Roman" w:cs="Times New Roman"/>
      <w:b/>
      <w:bCs/>
      <w:noProof/>
      <w:sz w:val="32"/>
      <w:szCs w:val="32"/>
    </w:rPr>
  </w:style>
  <w:style w:type="character" w:styleId="H1AssignmentFakeChar" w:customStyle="1">
    <w:name w:val="H1 Assignment Fake Char"/>
    <w:link w:val="H1AssignmentFake"/>
    <w:locked/>
    <w:rsid w:val="00AE2B26"/>
    <w:rPr>
      <w:rFonts w:ascii="CongressSans" w:hAnsi="CongressSans" w:eastAsia="Times New Roman" w:cs="Times New Roman"/>
      <w:b/>
      <w:bCs/>
      <w:noProof/>
      <w:sz w:val="32"/>
      <w:szCs w:val="32"/>
      <w:lang w:val="en-GB"/>
    </w:rPr>
  </w:style>
  <w:style w:type="paragraph" w:styleId="outcome1" w:customStyle="1">
    <w:name w:val="outcome 1"/>
    <w:basedOn w:val="Normal"/>
    <w:uiPriority w:val="99"/>
    <w:rsid w:val="00AE2B26"/>
    <w:pPr>
      <w:spacing w:before="40" w:after="40" w:line="240" w:lineRule="auto"/>
    </w:pPr>
    <w:rPr>
      <w:rFonts w:ascii="CongressSans" w:hAnsi="CongressSans" w:eastAsia="Times New Roman" w:cs="CongressSans"/>
    </w:rPr>
  </w:style>
  <w:style w:type="paragraph" w:styleId="TOC10" w:customStyle="1">
    <w:name w:val="TOC1"/>
    <w:basedOn w:val="TOC1"/>
    <w:uiPriority w:val="99"/>
    <w:rsid w:val="00AE2B26"/>
    <w:pPr>
      <w:tabs>
        <w:tab w:val="clear" w:pos="425"/>
        <w:tab w:val="clear" w:pos="9180"/>
        <w:tab w:val="left" w:pos="426"/>
        <w:tab w:val="left" w:pos="1418"/>
        <w:tab w:val="right" w:pos="9214"/>
      </w:tabs>
      <w:spacing w:after="0" w:line="240" w:lineRule="auto"/>
      <w:ind w:left="1418" w:hanging="1418"/>
    </w:pPr>
    <w:rPr>
      <w:rFonts w:ascii="CongressSans" w:hAnsi="CongressSans" w:eastAsia="Times New Roman" w:cs="Times New Roman"/>
      <w:szCs w:val="24"/>
      <w:lang w:val="en-GB"/>
    </w:rPr>
  </w:style>
  <w:style w:type="paragraph" w:styleId="H1Fake" w:customStyle="1">
    <w:name w:val="H1 Fake"/>
    <w:basedOn w:val="Normal"/>
    <w:uiPriority w:val="99"/>
    <w:rsid w:val="00AE2B26"/>
    <w:pPr>
      <w:tabs>
        <w:tab w:val="left" w:pos="680"/>
      </w:tabs>
      <w:spacing w:after="60" w:line="240" w:lineRule="auto"/>
      <w:ind w:left="680" w:hanging="680"/>
    </w:pPr>
    <w:rPr>
      <w:rFonts w:ascii="CongressSans" w:hAnsi="CongressSans" w:eastAsia="Times New Roman" w:cs="Times New Roman"/>
      <w:b/>
      <w:sz w:val="32"/>
      <w:szCs w:val="24"/>
    </w:rPr>
  </w:style>
  <w:style w:type="paragraph" w:styleId="TabletextboldRED" w:customStyle="1">
    <w:name w:val="Table text bold RED"/>
    <w:basedOn w:val="Tabletextbold"/>
    <w:uiPriority w:val="99"/>
    <w:rsid w:val="00AE2B26"/>
    <w:rPr>
      <w:color w:val="D81E05"/>
      <w:lang w:eastAsia="en-GB"/>
    </w:rPr>
  </w:style>
  <w:style w:type="paragraph" w:styleId="H1other" w:customStyle="1">
    <w:name w:val="H1 other"/>
    <w:basedOn w:val="H1"/>
    <w:uiPriority w:val="99"/>
    <w:qFormat/>
    <w:rsid w:val="00AE2B26"/>
    <w:pPr>
      <w:spacing w:after="0"/>
    </w:pPr>
  </w:style>
  <w:style w:type="paragraph" w:styleId="H1UnitFake" w:customStyle="1">
    <w:name w:val="H1 Unit Fake"/>
    <w:basedOn w:val="Normal"/>
    <w:uiPriority w:val="99"/>
    <w:qFormat/>
    <w:rsid w:val="00AE2B26"/>
    <w:pPr>
      <w:tabs>
        <w:tab w:val="left" w:pos="2835"/>
      </w:tabs>
      <w:spacing w:before="40" w:after="40" w:line="240" w:lineRule="auto"/>
      <w:ind w:left="2835" w:hanging="2835"/>
    </w:pPr>
    <w:rPr>
      <w:rFonts w:ascii="CongressSans" w:hAnsi="CongressSans" w:eastAsia="Times New Roman" w:cs="Times New Roman"/>
      <w:b/>
      <w:noProof/>
      <w:sz w:val="32"/>
      <w:szCs w:val="24"/>
    </w:rPr>
  </w:style>
  <w:style w:type="paragraph" w:styleId="H2Unit" w:customStyle="1">
    <w:name w:val="H2 Unit"/>
    <w:basedOn w:val="Normal"/>
    <w:link w:val="H2UnitChar"/>
    <w:qFormat/>
    <w:rsid w:val="00AE2B26"/>
    <w:pPr>
      <w:spacing w:after="960" w:line="240" w:lineRule="auto"/>
    </w:pPr>
    <w:rPr>
      <w:rFonts w:ascii="CongressSans" w:hAnsi="CongressSans" w:eastAsia="Times New Roman" w:cs="Times New Roman"/>
      <w:sz w:val="32"/>
      <w:szCs w:val="24"/>
    </w:rPr>
  </w:style>
  <w:style w:type="paragraph" w:styleId="H1FrontCover" w:customStyle="1">
    <w:name w:val="H1 Front Cover"/>
    <w:basedOn w:val="Normal"/>
    <w:uiPriority w:val="99"/>
    <w:qFormat/>
    <w:rsid w:val="00AE2B26"/>
    <w:pPr>
      <w:spacing w:before="40" w:after="40" w:line="240" w:lineRule="auto"/>
    </w:pPr>
    <w:rPr>
      <w:rFonts w:ascii="CongressSans" w:hAnsi="CongressSans" w:eastAsia="Times New Roman" w:cs="Times New Roman"/>
      <w:b/>
      <w:sz w:val="56"/>
      <w:szCs w:val="24"/>
    </w:rPr>
  </w:style>
  <w:style w:type="paragraph" w:styleId="Level1" w:customStyle="1">
    <w:name w:val="Level 1"/>
    <w:basedOn w:val="Normal"/>
    <w:uiPriority w:val="99"/>
    <w:rsid w:val="00AE2B26"/>
    <w:pPr>
      <w:tabs>
        <w:tab w:val="left" w:pos="680"/>
      </w:tabs>
      <w:spacing w:before="120" w:after="120" w:line="240" w:lineRule="auto"/>
      <w:ind w:left="680" w:hanging="680"/>
    </w:pPr>
    <w:rPr>
      <w:rFonts w:ascii="CongressSans" w:hAnsi="CongressSans" w:eastAsia="Times New Roman" w:cs="Times New Roman"/>
      <w:szCs w:val="24"/>
    </w:rPr>
  </w:style>
  <w:style w:type="paragraph" w:styleId="outcome02" w:customStyle="1">
    <w:name w:val="outcome 02"/>
    <w:basedOn w:val="Normal"/>
    <w:next w:val="Normal"/>
    <w:uiPriority w:val="99"/>
    <w:rsid w:val="00AE2B26"/>
    <w:pPr>
      <w:spacing w:before="40" w:after="40" w:line="240" w:lineRule="auto"/>
    </w:pPr>
    <w:rPr>
      <w:rFonts w:ascii="CongressSans" w:hAnsi="CongressSans" w:eastAsia="Times New Roman" w:cs="Times New Roman"/>
      <w:szCs w:val="24"/>
    </w:rPr>
  </w:style>
  <w:style w:type="numbering" w:styleId="List31" w:customStyle="1">
    <w:name w:val="List 31"/>
    <w:rsid w:val="00AE2B26"/>
    <w:pPr>
      <w:numPr>
        <w:numId w:val="42"/>
      </w:numPr>
    </w:pPr>
  </w:style>
  <w:style w:type="numbering" w:styleId="List32" w:customStyle="1">
    <w:name w:val="List 32"/>
    <w:autoRedefine/>
    <w:rsid w:val="00AE2B26"/>
    <w:pPr>
      <w:numPr>
        <w:numId w:val="43"/>
      </w:numPr>
    </w:pPr>
  </w:style>
  <w:style w:type="paragraph" w:styleId="Heading4A" w:customStyle="1">
    <w:name w:val="Heading 4 A"/>
    <w:next w:val="Normal"/>
    <w:uiPriority w:val="99"/>
    <w:rsid w:val="00AE2B26"/>
    <w:pPr>
      <w:keepNext/>
      <w:spacing w:before="240" w:after="40" w:line="240" w:lineRule="auto"/>
      <w:outlineLvl w:val="3"/>
    </w:pPr>
    <w:rPr>
      <w:rFonts w:ascii="Congress Sans Bold" w:hAnsi="Congress Sans Bold" w:eastAsia="ヒラギノ角ゴ Pro W3" w:cs="Times New Roman"/>
      <w:i/>
      <w:color w:val="000000"/>
      <w:sz w:val="26"/>
      <w:szCs w:val="20"/>
      <w:lang w:val="en-GB" w:eastAsia="en-GB"/>
    </w:rPr>
  </w:style>
  <w:style w:type="numbering" w:styleId="List35" w:customStyle="1">
    <w:name w:val="List 35"/>
    <w:autoRedefine/>
    <w:rsid w:val="00AE2B26"/>
    <w:pPr>
      <w:numPr>
        <w:numId w:val="44"/>
      </w:numPr>
    </w:pPr>
  </w:style>
  <w:style w:type="paragraph" w:styleId="Heading3alt" w:customStyle="1">
    <w:name w:val="Heading 3 alt"/>
    <w:basedOn w:val="Heading3"/>
    <w:uiPriority w:val="99"/>
    <w:rsid w:val="00AE2B26"/>
    <w:pPr>
      <w:keepLines w:val="0"/>
      <w:tabs>
        <w:tab w:val="num" w:pos="720"/>
      </w:tabs>
      <w:spacing w:before="240" w:after="60" w:line="240" w:lineRule="auto"/>
      <w:ind w:left="720" w:hanging="720"/>
    </w:pPr>
    <w:rPr>
      <w:rFonts w:ascii="Arial" w:hAnsi="Arial" w:eastAsia="Times New Roman" w:cs="Arial"/>
      <w:color w:val="auto"/>
    </w:rPr>
  </w:style>
  <w:style w:type="character" w:styleId="st1" w:customStyle="1">
    <w:name w:val="st1"/>
    <w:basedOn w:val="DefaultParagraphFont"/>
    <w:rsid w:val="00AE2B26"/>
  </w:style>
  <w:style w:type="character" w:styleId="selectable" w:customStyle="1">
    <w:name w:val="selectable"/>
    <w:basedOn w:val="DefaultParagraphFont"/>
    <w:rsid w:val="00AE2B26"/>
  </w:style>
  <w:style w:type="paragraph" w:styleId="text" w:customStyle="1">
    <w:name w:val="text"/>
    <w:basedOn w:val="Normal"/>
    <w:link w:val="textChar"/>
    <w:rsid w:val="00AE2B26"/>
    <w:pPr>
      <w:spacing w:before="60" w:after="60" w:line="260" w:lineRule="atLeast"/>
    </w:pPr>
    <w:rPr>
      <w:rFonts w:ascii="Trebuchet MS" w:hAnsi="Trebuchet MS" w:eastAsia="Times New Roman" w:cs="Trebuchet MS"/>
    </w:rPr>
  </w:style>
  <w:style w:type="character" w:styleId="textChar" w:customStyle="1">
    <w:name w:val="text Char"/>
    <w:link w:val="text"/>
    <w:locked/>
    <w:rsid w:val="00AE2B26"/>
    <w:rPr>
      <w:rFonts w:ascii="Trebuchet MS" w:hAnsi="Trebuchet MS" w:eastAsia="Times New Roman" w:cs="Trebuchet MS"/>
      <w:lang w:val="en-GB"/>
    </w:rPr>
  </w:style>
  <w:style w:type="character" w:styleId="H2UnitChar" w:customStyle="1">
    <w:name w:val="H2 Unit Char"/>
    <w:link w:val="H2Unit"/>
    <w:locked/>
    <w:rsid w:val="00AE2B26"/>
    <w:rPr>
      <w:rFonts w:ascii="CongressSans" w:hAnsi="CongressSans" w:eastAsia="Times New Roman" w:cs="Times New Roman"/>
      <w:sz w:val="32"/>
      <w:szCs w:val="24"/>
      <w:lang w:val="en-GB"/>
    </w:rPr>
  </w:style>
  <w:style w:type="character" w:styleId="apple-converted-space" w:customStyle="1">
    <w:name w:val="apple-converted-space"/>
    <w:basedOn w:val="DefaultParagraphFont"/>
    <w:rsid w:val="00AE2B26"/>
  </w:style>
  <w:style w:type="character" w:styleId="prodscientificname" w:customStyle="1">
    <w:name w:val="prodscientificname"/>
    <w:basedOn w:val="DefaultParagraphFont"/>
    <w:rsid w:val="00AE2B26"/>
  </w:style>
  <w:style w:type="character" w:styleId="a-size-large1" w:customStyle="1">
    <w:name w:val="a-size-large1"/>
    <w:rsid w:val="00AE2B26"/>
    <w:rPr>
      <w:rFonts w:hint="default" w:ascii="Arial" w:hAnsi="Arial" w:cs="Arial"/>
    </w:rPr>
  </w:style>
  <w:style w:type="character" w:styleId="author" w:customStyle="1">
    <w:name w:val="author"/>
    <w:basedOn w:val="DefaultParagraphFont"/>
    <w:rsid w:val="00AE2B26"/>
  </w:style>
  <w:style w:type="paragraph" w:styleId="outcome3" w:customStyle="1">
    <w:name w:val="outcome 3"/>
    <w:basedOn w:val="Normal"/>
    <w:uiPriority w:val="99"/>
    <w:rsid w:val="00AE2B26"/>
    <w:pPr>
      <w:spacing w:before="40" w:after="40" w:line="240" w:lineRule="auto"/>
    </w:pPr>
    <w:rPr>
      <w:rFonts w:ascii="CongressSans" w:hAnsi="CongressSans" w:eastAsia="Times New Roman" w:cs="Times New Roman"/>
      <w:szCs w:val="24"/>
    </w:rPr>
  </w:style>
  <w:style w:type="character" w:styleId="attrattr" w:customStyle="1">
    <w:name w:val="attr__attr"/>
    <w:basedOn w:val="DefaultParagraphFont"/>
    <w:rsid w:val="00AE2B26"/>
  </w:style>
  <w:style w:type="paragraph" w:styleId="outcome2" w:customStyle="1">
    <w:name w:val="outcome 2"/>
    <w:basedOn w:val="Normal"/>
    <w:uiPriority w:val="99"/>
    <w:rsid w:val="00AE2B26"/>
    <w:pPr>
      <w:spacing w:before="40" w:after="40" w:line="240" w:lineRule="auto"/>
    </w:pPr>
    <w:rPr>
      <w:rFonts w:ascii="CongressSans" w:hAnsi="CongressSans" w:eastAsia="Times New Roman" w:cs="Times New Roman"/>
      <w:szCs w:val="24"/>
    </w:rPr>
  </w:style>
  <w:style w:type="paragraph" w:styleId="outcome4" w:customStyle="1">
    <w:name w:val="outcome 4"/>
    <w:basedOn w:val="Normal"/>
    <w:uiPriority w:val="99"/>
    <w:rsid w:val="00AE2B26"/>
    <w:pPr>
      <w:spacing w:before="40" w:after="40" w:line="240" w:lineRule="auto"/>
    </w:pPr>
    <w:rPr>
      <w:rFonts w:ascii="CongressSans" w:hAnsi="CongressSans" w:eastAsia="Times New Roman" w:cs="Times New Roman"/>
      <w:szCs w:val="24"/>
    </w:rPr>
  </w:style>
  <w:style w:type="table" w:styleId="TableGrid10" w:customStyle="1">
    <w:name w:val="Table Grid1"/>
    <w:basedOn w:val="TableNormal"/>
    <w:next w:val="TableGrid"/>
    <w:uiPriority w:val="39"/>
    <w:rsid w:val="00AE2B26"/>
    <w:pPr>
      <w:spacing w:after="0" w:line="240" w:lineRule="auto"/>
    </w:pPr>
    <w:rPr>
      <w:rFonts w:ascii="Cambria" w:hAnsi="Cambria" w:eastAsia="Times New Roman" w:cs="Times New Roman"/>
      <w:sz w:val="20"/>
      <w:szCs w:val="20"/>
      <w:lang w:val="en-GB" w:eastAsia="en-GB"/>
    </w:rPr>
    <w:tblPr/>
  </w:style>
  <w:style w:type="paragraph" w:styleId="SubtitleText" w:customStyle="1">
    <w:name w:val="SubtitleText"/>
    <w:basedOn w:val="Normal"/>
    <w:link w:val="SubtitleTextChar"/>
    <w:unhideWhenUsed/>
    <w:qFormat/>
    <w:rsid w:val="00AE2B26"/>
    <w:pPr>
      <w:spacing w:after="1520" w:line="288" w:lineRule="auto"/>
    </w:pPr>
    <w:rPr>
      <w:rFonts w:eastAsia="Times New Roman" w:cs="Arial"/>
      <w:b/>
      <w:color w:val="104F75"/>
      <w:sz w:val="48"/>
      <w:szCs w:val="48"/>
      <w:lang w:eastAsia="en-GB"/>
    </w:rPr>
  </w:style>
  <w:style w:type="character" w:styleId="SubtitleTextChar" w:customStyle="1">
    <w:name w:val="SubtitleText Char"/>
    <w:link w:val="SubtitleText"/>
    <w:rsid w:val="00AE2B26"/>
    <w:rPr>
      <w:rFonts w:ascii="Arial" w:hAnsi="Arial" w:eastAsia="Times New Roman" w:cs="Arial"/>
      <w:b/>
      <w:color w:val="104F75"/>
      <w:sz w:val="48"/>
      <w:szCs w:val="48"/>
      <w:lang w:val="en-GB" w:eastAsia="en-GB"/>
    </w:rPr>
  </w:style>
  <w:style w:type="paragraph" w:styleId="CopyrightSpacing" w:customStyle="1">
    <w:name w:val="CopyrightSpacing"/>
    <w:basedOn w:val="Normal"/>
    <w:link w:val="CopyrightSpacingChar"/>
    <w:unhideWhenUsed/>
    <w:rsid w:val="00AE2B26"/>
    <w:pPr>
      <w:spacing w:before="6000" w:after="120" w:line="288" w:lineRule="auto"/>
    </w:pPr>
    <w:rPr>
      <w:rFonts w:eastAsia="Times New Roman" w:cs="Times New Roman"/>
      <w:color w:val="0D0D0D" w:themeColor="text1" w:themeTint="F2"/>
      <w:sz w:val="24"/>
      <w:szCs w:val="24"/>
      <w:lang w:eastAsia="en-GB"/>
    </w:rPr>
  </w:style>
  <w:style w:type="character" w:styleId="CopyrightSpacingChar" w:customStyle="1">
    <w:name w:val="CopyrightSpacing Char"/>
    <w:link w:val="CopyrightSpacing"/>
    <w:rsid w:val="00AE2B26"/>
    <w:rPr>
      <w:rFonts w:ascii="Arial" w:hAnsi="Arial" w:eastAsia="Times New Roman" w:cs="Times New Roman"/>
      <w:color w:val="0D0D0D" w:themeColor="text1" w:themeTint="F2"/>
      <w:sz w:val="24"/>
      <w:szCs w:val="24"/>
      <w:lang w:val="en-GB" w:eastAsia="en-GB"/>
    </w:rPr>
  </w:style>
  <w:style w:type="numbering" w:styleId="StyleBulleted1" w:customStyle="1">
    <w:name w:val="Style Bulleted1"/>
    <w:basedOn w:val="NoList"/>
    <w:rsid w:val="00AE2B26"/>
  </w:style>
  <w:style w:type="paragraph" w:styleId="msonormal0" w:customStyle="1">
    <w:name w:val="msonormal"/>
    <w:basedOn w:val="Normal"/>
    <w:uiPriority w:val="99"/>
    <w:rsid w:val="00AE2B26"/>
    <w:pPr>
      <w:spacing w:before="100" w:beforeAutospacing="1" w:after="100" w:afterAutospacing="1" w:line="240" w:lineRule="auto"/>
    </w:pPr>
    <w:rPr>
      <w:rFonts w:ascii="Times New Roman" w:hAnsi="Times New Roman" w:eastAsia="Times New Roman" w:cs="Times New Roman"/>
      <w:color w:val="666666"/>
      <w:sz w:val="24"/>
      <w:szCs w:val="24"/>
      <w:lang w:eastAsia="en-GB"/>
    </w:rPr>
  </w:style>
  <w:style w:type="character" w:styleId="HeaderChar2" w:customStyle="1">
    <w:name w:val="Header Char2"/>
    <w:aliases w:val="Header Char1 Char1,Header Char Char Char1,Header Char1 Char Char Char1,Header Char Char Char Char Char1,Header Char2 Char Char Char Char Char1,Header Char1 Char1 Char Char Char Char Char1,Header Char Char Char1 Char Char Char Char Char1"/>
    <w:basedOn w:val="DefaultParagraphFont"/>
    <w:uiPriority w:val="99"/>
    <w:semiHidden/>
    <w:rsid w:val="00AE2B26"/>
    <w:rPr>
      <w:szCs w:val="22"/>
    </w:rPr>
  </w:style>
  <w:style w:type="character" w:styleId="HiddeninstructionsChar" w:customStyle="1">
    <w:name w:val="Hidden instructions Char"/>
    <w:link w:val="Hiddeninstructions"/>
    <w:locked/>
    <w:rsid w:val="00AE2B26"/>
    <w:rPr>
      <w:rFonts w:ascii="CongressSans" w:hAnsi="CongressSans" w:eastAsia="Times New Roman" w:cs="Times New Roman"/>
      <w:shd w:val="clear" w:color="auto" w:fill="FFFFCC"/>
    </w:rPr>
  </w:style>
  <w:style w:type="paragraph" w:styleId="Hiddeninstructions" w:customStyle="1">
    <w:name w:val="Hidden instructions"/>
    <w:basedOn w:val="Normal"/>
    <w:link w:val="HiddeninstructionsChar"/>
    <w:rsid w:val="00AE2B26"/>
    <w:pPr>
      <w:pBdr>
        <w:top w:val="single" w:color="auto" w:sz="8" w:space="1" w:shadow="1"/>
        <w:left w:val="single" w:color="auto" w:sz="8" w:space="4" w:shadow="1"/>
        <w:bottom w:val="single" w:color="auto" w:sz="8" w:space="1" w:shadow="1"/>
        <w:right w:val="single" w:color="auto" w:sz="8" w:space="4" w:shadow="1"/>
      </w:pBdr>
      <w:shd w:val="clear" w:color="auto" w:fill="FFFFCC"/>
      <w:spacing w:before="40" w:after="40" w:line="240" w:lineRule="auto"/>
    </w:pPr>
    <w:rPr>
      <w:rFonts w:ascii="CongressSans" w:hAnsi="CongressSans" w:eastAsia="Times New Roman" w:cs="Times New Roman"/>
      <w:lang w:val="ru-RU"/>
    </w:rPr>
  </w:style>
  <w:style w:type="paragraph" w:styleId="Heading71" w:customStyle="1">
    <w:name w:val="Heading 71"/>
    <w:basedOn w:val="Normal"/>
    <w:next w:val="Normal"/>
    <w:uiPriority w:val="99"/>
    <w:qFormat/>
    <w:rsid w:val="00AE2B26"/>
    <w:pPr>
      <w:keepNext/>
      <w:keepLines/>
      <w:spacing w:before="200" w:after="0" w:line="240" w:lineRule="auto"/>
      <w:outlineLvl w:val="6"/>
    </w:pPr>
    <w:rPr>
      <w:rFonts w:ascii="CongressSans" w:hAnsi="CongressSans" w:eastAsia="Times New Roman" w:cs="Times New Roman"/>
      <w:b/>
      <w:iCs/>
      <w:color w:val="C00000"/>
      <w:sz w:val="24"/>
      <w:szCs w:val="24"/>
    </w:rPr>
  </w:style>
  <w:style w:type="paragraph" w:styleId="Chapter-Topic-Topic-Topic-Title-XY" w:customStyle="1">
    <w:name w:val="Chapter-Topic-Topic-Topic-Title-XY"/>
    <w:basedOn w:val="Chapter-Topic-Topic-Title-XY"/>
    <w:uiPriority w:val="99"/>
    <w:qFormat/>
    <w:rsid w:val="00AE2B26"/>
    <w:pPr>
      <w:spacing w:after="120" w:line="240" w:lineRule="auto"/>
      <w:outlineLvl w:val="3"/>
    </w:pPr>
    <w:rPr>
      <w:rFonts w:ascii="CongressSans" w:hAnsi="CongressSans" w:cstheme="minorBidi"/>
      <w:color w:val="D81E05"/>
      <w:sz w:val="24"/>
    </w:rPr>
  </w:style>
  <w:style w:type="paragraph" w:styleId="xmsolistparagraph" w:customStyle="1">
    <w:name w:val="x_msolistparagraph"/>
    <w:basedOn w:val="Normal"/>
    <w:uiPriority w:val="99"/>
    <w:rsid w:val="00AE2B26"/>
    <w:pPr>
      <w:spacing w:before="40" w:after="40" w:line="240" w:lineRule="auto"/>
      <w:ind w:left="720"/>
    </w:pPr>
    <w:rPr>
      <w:rFonts w:ascii="CongressSans" w:hAnsi="CongressSans" w:cs="Calibri" w:eastAsiaTheme="minorEastAsia"/>
      <w:lang w:eastAsia="en-GB"/>
    </w:rPr>
  </w:style>
  <w:style w:type="character" w:styleId="Style1Char" w:customStyle="1">
    <w:name w:val="Style1 Char"/>
    <w:basedOn w:val="Heading3Char"/>
    <w:locked/>
    <w:rsid w:val="00AE2B26"/>
    <w:rPr>
      <w:rFonts w:eastAsia="Times New Roman" w:asciiTheme="majorHAnsi" w:hAnsiTheme="majorHAnsi" w:cstheme="minorHAnsi"/>
      <w:b w:val="0"/>
      <w:bCs w:val="0"/>
      <w:color w:val="C00000"/>
      <w:sz w:val="22"/>
    </w:rPr>
  </w:style>
  <w:style w:type="paragraph" w:styleId="TableParagraph" w:customStyle="1">
    <w:name w:val="Table Paragraph"/>
    <w:basedOn w:val="Normal"/>
    <w:uiPriority w:val="1"/>
    <w:qFormat/>
    <w:rsid w:val="00AE2B26"/>
    <w:pPr>
      <w:widowControl w:val="0"/>
      <w:autoSpaceDE w:val="0"/>
      <w:autoSpaceDN w:val="0"/>
      <w:spacing w:after="0" w:line="240" w:lineRule="auto"/>
      <w:ind w:left="108"/>
    </w:pPr>
    <w:rPr>
      <w:rFonts w:eastAsia="Arial" w:cs="Arial"/>
      <w:lang w:eastAsia="en-GB" w:bidi="en-GB"/>
    </w:rPr>
  </w:style>
  <w:style w:type="character" w:styleId="DeptBulletsChar" w:customStyle="1">
    <w:name w:val="DeptBullets Char"/>
    <w:basedOn w:val="DefaultParagraphFont"/>
    <w:link w:val="DeptBullets"/>
    <w:uiPriority w:val="99"/>
    <w:locked/>
    <w:rsid w:val="00AE2B26"/>
    <w:rPr>
      <w:rFonts w:eastAsia="Times New Roman" w:cs="Times New Roman"/>
    </w:rPr>
  </w:style>
  <w:style w:type="paragraph" w:styleId="DeptBullets" w:customStyle="1">
    <w:name w:val="DeptBullets"/>
    <w:basedOn w:val="Normal"/>
    <w:link w:val="DeptBulletsChar"/>
    <w:uiPriority w:val="99"/>
    <w:rsid w:val="00AE2B26"/>
    <w:pPr>
      <w:widowControl w:val="0"/>
      <w:numPr>
        <w:numId w:val="45"/>
      </w:numPr>
      <w:tabs>
        <w:tab w:val="num" w:pos="360"/>
      </w:tabs>
      <w:overflowPunct w:val="0"/>
      <w:autoSpaceDE w:val="0"/>
      <w:autoSpaceDN w:val="0"/>
      <w:adjustRightInd w:val="0"/>
      <w:spacing w:after="240" w:line="240" w:lineRule="auto"/>
      <w:ind w:left="0" w:firstLine="0"/>
    </w:pPr>
    <w:rPr>
      <w:rFonts w:eastAsia="Times New Roman" w:cs="Times New Roman" w:asciiTheme="minorHAnsi" w:hAnsiTheme="minorHAnsi"/>
      <w:lang w:val="ru-RU"/>
    </w:rPr>
  </w:style>
  <w:style w:type="paragraph" w:styleId="ListBullet31" w:customStyle="1">
    <w:name w:val="List Bullet 31"/>
    <w:basedOn w:val="Normal"/>
    <w:next w:val="ListBullet3"/>
    <w:uiPriority w:val="99"/>
    <w:semiHidden/>
    <w:rsid w:val="00AE2B26"/>
    <w:pPr>
      <w:ind w:left="720"/>
      <w:contextualSpacing/>
    </w:pPr>
    <w:rPr>
      <w:rFonts w:ascii="CongressSans" w:hAnsi="CongressSans"/>
      <w:lang w:val="ru-RU"/>
    </w:rPr>
  </w:style>
  <w:style w:type="character" w:styleId="UnresolvedMention1" w:customStyle="1">
    <w:name w:val="Unresolved Mention1"/>
    <w:basedOn w:val="DefaultParagraphFont"/>
    <w:uiPriority w:val="99"/>
    <w:semiHidden/>
    <w:rsid w:val="00AE2B26"/>
    <w:rPr>
      <w:color w:val="605E5C"/>
      <w:shd w:val="clear" w:color="auto" w:fill="E1DFDD"/>
    </w:rPr>
  </w:style>
  <w:style w:type="character" w:styleId="a-size-large" w:customStyle="1">
    <w:name w:val="a-size-large"/>
    <w:basedOn w:val="DefaultParagraphFont"/>
    <w:rsid w:val="00AE2B26"/>
  </w:style>
  <w:style w:type="character" w:styleId="FollowedHyperlink1" w:customStyle="1">
    <w:name w:val="FollowedHyperlink1"/>
    <w:basedOn w:val="DefaultParagraphFont"/>
    <w:semiHidden/>
    <w:rsid w:val="00AE2B26"/>
    <w:rPr>
      <w:color w:val="800080"/>
      <w:u w:val="single"/>
    </w:rPr>
  </w:style>
  <w:style w:type="character" w:styleId="Heading7Char1" w:customStyle="1">
    <w:name w:val="Heading 7 Char1"/>
    <w:basedOn w:val="DefaultParagraphFont"/>
    <w:uiPriority w:val="9"/>
    <w:semiHidden/>
    <w:rsid w:val="00AE2B26"/>
    <w:rPr>
      <w:rFonts w:hint="default" w:asciiTheme="majorHAnsi" w:hAnsiTheme="majorHAnsi" w:eastAsiaTheme="majorEastAsia" w:cstheme="majorBidi"/>
      <w:i/>
      <w:iCs/>
      <w:color w:val="243F60" w:themeColor="accent1" w:themeShade="7F"/>
    </w:rPr>
  </w:style>
  <w:style w:type="character" w:styleId="UnresolvedMention2" w:customStyle="1">
    <w:name w:val="Unresolved Mention2"/>
    <w:basedOn w:val="DefaultParagraphFont"/>
    <w:uiPriority w:val="99"/>
    <w:semiHidden/>
    <w:rsid w:val="00AE2B26"/>
    <w:rPr>
      <w:color w:val="605E5C"/>
      <w:shd w:val="clear" w:color="auto" w:fill="E1DFDD"/>
    </w:rPr>
  </w:style>
  <w:style w:type="character" w:styleId="UnresolvedMention3" w:customStyle="1">
    <w:name w:val="Unresolved Mention3"/>
    <w:basedOn w:val="DefaultParagraphFont"/>
    <w:uiPriority w:val="99"/>
    <w:semiHidden/>
    <w:rsid w:val="00AE2B26"/>
    <w:rPr>
      <w:color w:val="605E5C"/>
      <w:shd w:val="clear" w:color="auto" w:fill="E1DFDD"/>
    </w:rPr>
  </w:style>
  <w:style w:type="character" w:styleId="UnresolvedMention4" w:customStyle="1">
    <w:name w:val="Unresolved Mention4"/>
    <w:basedOn w:val="DefaultParagraphFont"/>
    <w:uiPriority w:val="99"/>
    <w:semiHidden/>
    <w:rsid w:val="00AE2B26"/>
    <w:rPr>
      <w:color w:val="605E5C"/>
      <w:shd w:val="clear" w:color="auto" w:fill="E1DFDD"/>
    </w:rPr>
  </w:style>
  <w:style w:type="character" w:styleId="font51" w:customStyle="1">
    <w:name w:val="font51"/>
    <w:basedOn w:val="DefaultParagraphFont"/>
    <w:rsid w:val="00AE2B26"/>
    <w:rPr>
      <w:rFonts w:hint="default" w:ascii="Arial" w:hAnsi="Arial" w:cs="Arial"/>
      <w:b/>
      <w:bCs/>
      <w:i w:val="0"/>
      <w:iCs w:val="0"/>
      <w:strike w:val="0"/>
      <w:dstrike w:val="0"/>
      <w:color w:val="000000"/>
      <w:sz w:val="22"/>
      <w:szCs w:val="22"/>
      <w:u w:val="none"/>
      <w:effect w:val="none"/>
    </w:rPr>
  </w:style>
  <w:style w:type="character" w:styleId="font01" w:customStyle="1">
    <w:name w:val="font01"/>
    <w:basedOn w:val="DefaultParagraphFont"/>
    <w:rsid w:val="00AE2B26"/>
    <w:rPr>
      <w:rFonts w:hint="default" w:ascii="Arial" w:hAnsi="Arial" w:cs="Arial"/>
      <w:b w:val="0"/>
      <w:bCs w:val="0"/>
      <w:i w:val="0"/>
      <w:iCs w:val="0"/>
      <w:strike w:val="0"/>
      <w:dstrike w:val="0"/>
      <w:color w:val="000000"/>
      <w:sz w:val="22"/>
      <w:szCs w:val="22"/>
      <w:u w:val="none"/>
      <w:effect w:val="none"/>
    </w:rPr>
  </w:style>
  <w:style w:type="character" w:styleId="a-size-extra-large" w:customStyle="1">
    <w:name w:val="a-size-extra-large"/>
    <w:basedOn w:val="DefaultParagraphFont"/>
    <w:rsid w:val="00AE2B26"/>
  </w:style>
  <w:style w:type="character" w:styleId="normaltextrun1" w:customStyle="1">
    <w:name w:val="normaltextrun1"/>
    <w:basedOn w:val="DefaultParagraphFont"/>
    <w:rsid w:val="00AE2B26"/>
  </w:style>
  <w:style w:type="table" w:styleId="TableGrid20" w:customStyle="1">
    <w:name w:val="Table Grid2"/>
    <w:basedOn w:val="TableNormal"/>
    <w:uiPriority w:val="59"/>
    <w:rsid w:val="00AE2B26"/>
    <w:pPr>
      <w:spacing w:after="0" w:line="240" w:lineRule="auto"/>
    </w:pPr>
    <w:rPr>
      <w:rFonts w:ascii="Cambria" w:hAnsi="Cambria" w:eastAsia="Times New Roman" w:cs="Times New Roman"/>
      <w:sz w:val="24"/>
      <w:szCs w:val="24"/>
      <w:lang w:val="en-GB"/>
    </w:rPr>
    <w:tblPr>
      <w:tblInd w:w="0" w:type="nil"/>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Grid11" w:customStyle="1">
    <w:name w:val="Table Grid11"/>
    <w:basedOn w:val="TableNormal"/>
    <w:uiPriority w:val="39"/>
    <w:rsid w:val="00AE2B26"/>
    <w:pPr>
      <w:spacing w:after="0" w:line="240" w:lineRule="auto"/>
    </w:pPr>
    <w:rPr>
      <w:rFonts w:ascii="Cambria" w:hAnsi="Cambria" w:eastAsia="Times New Roman" w:cs="Times New Roman"/>
      <w:sz w:val="24"/>
      <w:szCs w:val="24"/>
      <w:lang w:val="en-GB"/>
    </w:rPr>
    <w:tblPr>
      <w:tblInd w:w="0" w:type="nil"/>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Grid40" w:customStyle="1">
    <w:name w:val="Table Grid4"/>
    <w:basedOn w:val="TableNormal"/>
    <w:uiPriority w:val="59"/>
    <w:rsid w:val="00AE2B26"/>
    <w:pPr>
      <w:spacing w:after="0" w:line="240" w:lineRule="auto"/>
    </w:pPr>
    <w:rPr>
      <w:rFonts w:ascii="Cambria" w:hAnsi="Cambria" w:eastAsia="Times New Roman" w:cs="Times New Roman"/>
      <w:sz w:val="24"/>
      <w:szCs w:val="24"/>
      <w:lang w:val="en-GB"/>
    </w:rPr>
    <w:tblPr>
      <w:tblInd w:w="0" w:type="nil"/>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Grid30" w:customStyle="1">
    <w:name w:val="Table Grid3"/>
    <w:basedOn w:val="TableNormal"/>
    <w:uiPriority w:val="39"/>
    <w:rsid w:val="00AE2B26"/>
    <w:pPr>
      <w:spacing w:after="0" w:line="240" w:lineRule="auto"/>
    </w:pPr>
    <w:rPr>
      <w:rFonts w:ascii="Cambria" w:hAnsi="Cambria" w:eastAsia="Times New Roman" w:cs="Times New Roman"/>
      <w:sz w:val="24"/>
      <w:szCs w:val="24"/>
      <w:lang w:val="en-GB"/>
    </w:rPr>
    <w:tblPr>
      <w:tblInd w:w="0" w:type="nil"/>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Grid21" w:customStyle="1">
    <w:name w:val="Table Grid21"/>
    <w:basedOn w:val="TableNormal"/>
    <w:uiPriority w:val="59"/>
    <w:rsid w:val="00AE2B26"/>
    <w:pPr>
      <w:spacing w:after="0" w:line="240" w:lineRule="auto"/>
    </w:pPr>
    <w:rPr>
      <w:rFonts w:ascii="Cambria" w:hAnsi="Cambria" w:eastAsia="Times New Roman" w:cs="Times New Roman"/>
      <w:sz w:val="24"/>
      <w:szCs w:val="24"/>
      <w:lang w:val="en-GB"/>
    </w:rPr>
    <w:tblPr>
      <w:tblInd w:w="0" w:type="nil"/>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XY1" w:customStyle="1">
    <w:name w:val="Table-XY1"/>
    <w:basedOn w:val="TableNormal"/>
    <w:uiPriority w:val="99"/>
    <w:rsid w:val="00AE2B26"/>
    <w:pPr>
      <w:spacing w:after="0" w:line="240" w:lineRule="auto"/>
    </w:pPr>
    <w:rPr>
      <w:rFonts w:ascii="Cambria" w:hAnsi="Cambria" w:eastAsia="Cambria" w:cs="Times New Roman"/>
    </w:rPr>
    <w:tblPr>
      <w:tblStyleRowBandSize w:val="1"/>
    </w:tblPr>
    <w:tblStylePr w:type="firstRow">
      <w:pPr>
        <w:wordWrap/>
        <w:ind w:left="0" w:leftChars="0" w:right="0" w:rightChars="0"/>
      </w:pPr>
      <w:rPr>
        <w:b/>
        <w:i w:val="0"/>
        <w:color w:val="FFFFFF"/>
      </w:rPr>
      <w:tblPr/>
      <w:tcPr>
        <w:tcBorders>
          <w:top w:val="nil"/>
          <w:left w:val="nil"/>
          <w:bottom w:val="nil"/>
          <w:right w:val="nil"/>
          <w:insideH w:val="nil"/>
          <w:insideV w:val="single" w:color="FFFFFF" w:sz="36" w:space="0"/>
          <w:tl2br w:val="nil"/>
          <w:tr2bl w:val="nil"/>
        </w:tcBorders>
        <w:shd w:val="clear" w:color="auto" w:fill="D81E05"/>
      </w:tcPr>
    </w:tblStylePr>
    <w:tblStylePr w:type="band1Horz">
      <w:tblPr/>
      <w:tcPr>
        <w:tcBorders>
          <w:top w:val="nil"/>
          <w:left w:val="nil"/>
          <w:bottom w:val="single" w:color="auto" w:sz="4" w:space="0"/>
          <w:right w:val="nil"/>
          <w:insideH w:val="nil"/>
          <w:insideV w:val="single" w:color="FFFFFF" w:sz="48" w:space="0"/>
          <w:tl2br w:val="nil"/>
          <w:tr2bl w:val="nil"/>
        </w:tcBorders>
      </w:tcPr>
    </w:tblStylePr>
    <w:tblStylePr w:type="band2Horz">
      <w:tblPr/>
      <w:tcPr>
        <w:tcBorders>
          <w:top w:val="single" w:color="auto" w:sz="6" w:space="0"/>
          <w:left w:val="nil"/>
          <w:bottom w:val="single" w:color="auto" w:sz="6" w:space="0"/>
          <w:right w:val="nil"/>
          <w:insideH w:val="nil"/>
          <w:insideV w:val="single" w:color="FFFFFF" w:sz="48" w:space="0"/>
          <w:tl2br w:val="nil"/>
          <w:tr2bl w:val="nil"/>
        </w:tcBorders>
      </w:tcPr>
    </w:tblStylePr>
  </w:style>
  <w:style w:type="table" w:styleId="TableGrid50" w:customStyle="1">
    <w:name w:val="Table Grid5"/>
    <w:basedOn w:val="TableNormal"/>
    <w:uiPriority w:val="39"/>
    <w:rsid w:val="00AE2B26"/>
    <w:pPr>
      <w:spacing w:after="0" w:line="240" w:lineRule="auto"/>
    </w:pPr>
    <w:rPr>
      <w:rFonts w:ascii="Arial" w:hAnsi="Arial"/>
      <w:sz w:val="24"/>
      <w:lang w:val="en-GB"/>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0" w:customStyle="1">
    <w:name w:val="Table Grid0"/>
    <w:basedOn w:val="TableNormal"/>
    <w:uiPriority w:val="39"/>
    <w:rsid w:val="00AE2B26"/>
    <w:pPr>
      <w:spacing w:after="0" w:line="240" w:lineRule="auto"/>
    </w:pPr>
    <w:rPr>
      <w:rFonts w:ascii="Arial" w:hAnsi="Arial"/>
      <w:sz w:val="24"/>
      <w:lang w:val="en-GB"/>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List311" w:customStyle="1">
    <w:name w:val="List 311"/>
    <w:rsid w:val="00AE2B26"/>
    <w:pPr>
      <w:numPr>
        <w:numId w:val="46"/>
      </w:numPr>
    </w:pPr>
  </w:style>
  <w:style w:type="numbering" w:styleId="List321" w:customStyle="1">
    <w:name w:val="List 321"/>
    <w:rsid w:val="00AE2B26"/>
    <w:pPr>
      <w:numPr>
        <w:numId w:val="47"/>
      </w:numPr>
    </w:pPr>
  </w:style>
  <w:style w:type="numbering" w:styleId="StyleBulleted6" w:customStyle="1">
    <w:name w:val="Style Bulleted6"/>
    <w:rsid w:val="00AE2B26"/>
    <w:pPr>
      <w:numPr>
        <w:numId w:val="48"/>
      </w:numPr>
    </w:pPr>
  </w:style>
  <w:style w:type="numbering" w:styleId="List351" w:customStyle="1">
    <w:name w:val="List 351"/>
    <w:rsid w:val="00AE2B26"/>
    <w:pPr>
      <w:numPr>
        <w:numId w:val="49"/>
      </w:numPr>
    </w:pPr>
  </w:style>
  <w:style w:type="paragraph" w:styleId="LO1" w:customStyle="1">
    <w:name w:val="LO1"/>
    <w:basedOn w:val="Normal"/>
    <w:link w:val="LO1Char"/>
    <w:qFormat/>
    <w:rsid w:val="009C2604"/>
    <w:pPr>
      <w:spacing w:before="40" w:after="40" w:line="240" w:lineRule="auto"/>
    </w:pPr>
    <w:rPr>
      <w:rFonts w:eastAsia="Times New Roman" w:cs="Arial"/>
      <w:b/>
      <w:sz w:val="24"/>
      <w:szCs w:val="24"/>
    </w:rPr>
  </w:style>
  <w:style w:type="character" w:styleId="LO1Char" w:customStyle="1">
    <w:name w:val="LO1 Char"/>
    <w:link w:val="LO1"/>
    <w:rsid w:val="009C2604"/>
    <w:rPr>
      <w:rFonts w:ascii="Arial" w:hAnsi="Arial" w:eastAsia="Times New Roman" w:cs="Arial"/>
      <w:b/>
      <w:sz w:val="24"/>
      <w:szCs w:val="24"/>
      <w:lang w:val="en-GB"/>
    </w:rPr>
  </w:style>
  <w:style w:type="paragraph" w:styleId="LO" w:customStyle="1">
    <w:name w:val="LO"/>
    <w:basedOn w:val="Normal"/>
    <w:link w:val="LOChar"/>
    <w:qFormat/>
    <w:rsid w:val="009C2604"/>
    <w:pPr>
      <w:spacing w:before="40" w:after="40" w:line="240" w:lineRule="auto"/>
    </w:pPr>
    <w:rPr>
      <w:rFonts w:ascii="CongressSans" w:hAnsi="CongressSans" w:eastAsia="Times New Roman" w:cs="Times New Roman"/>
      <w:b/>
      <w:color w:val="C00000"/>
      <w:sz w:val="24"/>
      <w:szCs w:val="24"/>
    </w:rPr>
  </w:style>
  <w:style w:type="character" w:styleId="LOChar" w:customStyle="1">
    <w:name w:val="LO Char"/>
    <w:link w:val="LO"/>
    <w:rsid w:val="009C2604"/>
    <w:rPr>
      <w:rFonts w:ascii="CongressSans" w:hAnsi="CongressSans" w:eastAsia="Times New Roman" w:cs="Times New Roman"/>
      <w:b/>
      <w:color w:val="C00000"/>
      <w:sz w:val="24"/>
      <w:szCs w:val="24"/>
      <w:lang w:val="en-GB"/>
    </w:rPr>
  </w:style>
  <w:style w:type="table" w:styleId="TableGrid12" w:customStyle="1">
    <w:name w:val="Table Grid12"/>
    <w:basedOn w:val="TableNormal"/>
    <w:next w:val="TableGrid"/>
    <w:uiPriority w:val="39"/>
    <w:rsid w:val="00D2461D"/>
    <w:pPr>
      <w:spacing w:after="0" w:line="240" w:lineRule="auto"/>
    </w:pPr>
    <w:rPr>
      <w:rFonts w:ascii="Cambria" w:hAnsi="Cambria" w:eastAsia="Times New Roman" w:cs="Times New Roman"/>
      <w:sz w:val="24"/>
      <w:szCs w:val="24"/>
      <w:lang w:val="en-GB"/>
    </w:rPr>
    <w:tblPr/>
  </w:style>
  <w:style w:type="table" w:styleId="TableGrid60" w:customStyle="1">
    <w:name w:val="Table Grid6"/>
    <w:basedOn w:val="TableNormal"/>
    <w:next w:val="TableGrid"/>
    <w:uiPriority w:val="39"/>
    <w:rsid w:val="00A40235"/>
    <w:pPr>
      <w:spacing w:after="0" w:line="240" w:lineRule="auto"/>
    </w:pPr>
    <w:rPr>
      <w:rFonts w:ascii="Cambria" w:hAnsi="Cambria" w:eastAsia="Times New Roman" w:cs="Times New Roman"/>
      <w:sz w:val="24"/>
      <w:szCs w:val="24"/>
      <w:lang w:val="en-GB"/>
    </w:rPr>
    <w:tblPr/>
  </w:style>
  <w:style w:type="character" w:styleId="Mention">
    <w:name w:val="Mention"/>
    <w:basedOn w:val="DefaultParagraphFont"/>
    <w:uiPriority w:val="99"/>
    <w:unhideWhenUsed/>
    <w:rsid w:val="00D05EF0"/>
    <w:rPr>
      <w:color w:val="2B579A"/>
      <w:shd w:val="clear" w:color="auto" w:fill="E1DFDD"/>
    </w:rPr>
  </w:style>
  <w:style w:type="paragraph" w:styleId="pf0" w:customStyle="1">
    <w:name w:val="pf0"/>
    <w:basedOn w:val="Normal"/>
    <w:rsid w:val="00E342E1"/>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cf01" w:customStyle="1">
    <w:name w:val="cf01"/>
    <w:basedOn w:val="DefaultParagraphFont"/>
    <w:rsid w:val="00E342E1"/>
    <w:rPr>
      <w:rFonts w:hint="default" w:ascii="Segoe UI" w:hAnsi="Segoe UI" w:cs="Segoe UI"/>
      <w:sz w:val="18"/>
      <w:szCs w:val="18"/>
    </w:rPr>
  </w:style>
  <w:style w:type="paragraph" w:styleId="Sub-headingILM" w:customStyle="1">
    <w:name w:val="Sub-heading (ILM)"/>
    <w:basedOn w:val="Heading3"/>
    <w:link w:val="Sub-headingILMChar"/>
    <w:qFormat/>
    <w:rsid w:val="00CF3184"/>
    <w:pPr>
      <w:keepLines w:val="0"/>
      <w:spacing w:before="320" w:line="240" w:lineRule="auto"/>
      <w:outlineLvl w:val="1"/>
    </w:pPr>
    <w:rPr>
      <w:rFonts w:ascii="Arial" w:hAnsi="Arial" w:eastAsia="Times New Roman" w:cs="Arial"/>
      <w:color w:val="F49515"/>
      <w:sz w:val="26"/>
      <w:szCs w:val="26"/>
    </w:rPr>
  </w:style>
  <w:style w:type="character" w:styleId="Sub-headingILMChar" w:customStyle="1">
    <w:name w:val="Sub-heading (ILM) Char"/>
    <w:basedOn w:val="Heading3Char"/>
    <w:link w:val="Sub-headingILM"/>
    <w:rsid w:val="00CF3184"/>
    <w:rPr>
      <w:rFonts w:ascii="Arial" w:hAnsi="Arial" w:eastAsia="Times New Roman" w:cs="Arial"/>
      <w:b/>
      <w:bCs/>
      <w:color w:val="F49515"/>
      <w:sz w:val="26"/>
      <w:szCs w:val="26"/>
      <w:lang w:val="en-GB"/>
    </w:rPr>
  </w:style>
  <w:style w:type="table" w:styleId="Table-XY5" w:customStyle="1">
    <w:name w:val="Table-XY5"/>
    <w:basedOn w:val="TableNormal"/>
    <w:uiPriority w:val="99"/>
    <w:rsid w:val="00F20AF7"/>
    <w:pPr>
      <w:keepLines/>
      <w:spacing w:before="80" w:after="80" w:line="259" w:lineRule="auto"/>
      <w:ind w:left="74" w:right="74"/>
    </w:pPr>
    <w:rPr>
      <w:rFonts w:ascii="Arial" w:hAnsi="Arial" w:eastAsia="Times New Roman" w:cs="Arial"/>
      <w:lang w:val="en-GB"/>
    </w:rPr>
    <w:tblPr>
      <w:tblStyleRowBandSize w:val="1"/>
      <w:tblStyleColBandSize w:val="1"/>
      <w:tblBorders>
        <w:insideV w:val="single" w:color="FFFFFF" w:sz="48" w:space="0"/>
      </w:tblBorders>
      <w:tblCellMar>
        <w:left w:w="0" w:type="dxa"/>
        <w:right w:w="0" w:type="dxa"/>
      </w:tblCellMar>
    </w:tblPr>
    <w:trPr>
      <w:cantSplit/>
    </w:trPr>
    <w:tblStylePr w:type="firstRow">
      <w:pPr>
        <w:keepNext/>
        <w:keepLines/>
        <w:wordWrap/>
        <w:spacing w:before="120" w:beforeLines="0" w:beforeAutospacing="0" w:after="80" w:afterLines="0" w:afterAutospacing="0" w:line="240" w:lineRule="auto"/>
        <w:ind w:left="74" w:leftChars="0" w:right="74" w:rightChars="0"/>
        <w:contextualSpacing w:val="0"/>
        <w:mirrorIndents w:val="0"/>
        <w:jc w:val="left"/>
      </w:pPr>
      <w:rPr>
        <w:rFonts w:ascii="Lucida Grande" w:hAnsi="Lucida Grande"/>
        <w:b/>
        <w:color w:val="FFFFFF"/>
      </w:rPr>
      <w:tblPr/>
      <w:tcPr>
        <w:tcBorders>
          <w:top w:val="nil"/>
          <w:left w:val="nil"/>
          <w:bottom w:val="nil"/>
          <w:right w:val="nil"/>
          <w:insideH w:val="nil"/>
          <w:insideV w:val="single" w:color="FFFFFF" w:sz="48" w:space="0"/>
          <w:tl2br w:val="nil"/>
          <w:tr2bl w:val="nil"/>
        </w:tcBorders>
        <w:shd w:val="clear" w:color="auto" w:fill="F49515"/>
        <w:vAlign w:val="center"/>
      </w:tcPr>
    </w:tblStylePr>
    <w:tblStylePr w:type="lastRow">
      <w:tblPr/>
      <w:tcPr>
        <w:tcBorders>
          <w:bottom w:val="nil"/>
        </w:tcBorders>
      </w:tcPr>
    </w:tblStylePr>
    <w:tblStylePr w:type="band1Horz">
      <w:tblPr/>
      <w:tcPr>
        <w:tcBorders>
          <w:bottom w:val="single" w:color="auto" w:sz="2" w:space="0"/>
        </w:tcBorders>
      </w:tcPr>
    </w:tblStylePr>
    <w:tblStylePr w:type="band2Horz">
      <w:tblPr/>
      <w:tcPr>
        <w:tcBorders>
          <w:bottom w:val="single" w:color="auto" w:sz="2" w:space="0"/>
        </w:tcBorders>
      </w:tcPr>
    </w:tblStylePr>
  </w:style>
  <w:style w:type="table" w:styleId="Table-XY6" w:customStyle="1">
    <w:name w:val="Table-XY6"/>
    <w:basedOn w:val="TableNormal"/>
    <w:uiPriority w:val="99"/>
    <w:rsid w:val="00811423"/>
    <w:pPr>
      <w:keepLines/>
      <w:spacing w:before="80" w:after="80" w:line="259" w:lineRule="auto"/>
      <w:ind w:left="74" w:right="74"/>
    </w:pPr>
    <w:rPr>
      <w:rFonts w:ascii="Arial" w:hAnsi="Arial" w:eastAsia="Times New Roman" w:cs="Arial"/>
      <w:lang w:val="en-GB"/>
    </w:rPr>
    <w:tblPr>
      <w:tblStyleRowBandSize w:val="1"/>
      <w:tblStyleColBandSize w:val="1"/>
      <w:tblBorders>
        <w:insideV w:val="single" w:color="FFFFFF" w:sz="48" w:space="0"/>
      </w:tblBorders>
      <w:tblCellMar>
        <w:left w:w="0" w:type="dxa"/>
        <w:right w:w="0" w:type="dxa"/>
      </w:tblCellMar>
    </w:tblPr>
    <w:trPr>
      <w:cantSplit/>
    </w:trPr>
    <w:tblStylePr w:type="firstRow">
      <w:pPr>
        <w:keepNext/>
        <w:keepLines/>
        <w:wordWrap/>
        <w:spacing w:before="120" w:beforeLines="0" w:beforeAutospacing="0" w:after="80" w:afterLines="0" w:afterAutospacing="0" w:line="240" w:lineRule="auto"/>
        <w:ind w:left="74" w:leftChars="0" w:right="74" w:rightChars="0"/>
        <w:contextualSpacing w:val="0"/>
        <w:mirrorIndents w:val="0"/>
        <w:jc w:val="left"/>
      </w:pPr>
      <w:rPr>
        <w:rFonts w:ascii="Lucida Grande" w:hAnsi="Lucida Grande"/>
        <w:b/>
        <w:color w:val="FFFFFF"/>
      </w:rPr>
      <w:tblPr/>
      <w:tcPr>
        <w:tcBorders>
          <w:top w:val="nil"/>
          <w:left w:val="nil"/>
          <w:bottom w:val="nil"/>
          <w:right w:val="nil"/>
          <w:insideH w:val="nil"/>
          <w:insideV w:val="single" w:color="FFFFFF" w:sz="48" w:space="0"/>
          <w:tl2br w:val="nil"/>
          <w:tr2bl w:val="nil"/>
        </w:tcBorders>
        <w:shd w:val="clear" w:color="auto" w:fill="F49515"/>
        <w:vAlign w:val="center"/>
      </w:tcPr>
    </w:tblStylePr>
    <w:tblStylePr w:type="lastRow">
      <w:tblPr/>
      <w:tcPr>
        <w:tcBorders>
          <w:bottom w:val="nil"/>
        </w:tcBorders>
      </w:tcPr>
    </w:tblStylePr>
    <w:tblStylePr w:type="band1Horz">
      <w:tblPr/>
      <w:tcPr>
        <w:tcBorders>
          <w:bottom w:val="single" w:color="auto" w:sz="2" w:space="0"/>
        </w:tcBorders>
      </w:tcPr>
    </w:tblStylePr>
    <w:tblStylePr w:type="band2Horz">
      <w:tblPr/>
      <w:tcPr>
        <w:tcBorders>
          <w:bottom w:val="single" w:color="auto" w:sz="2" w:space="0"/>
        </w:tcBorders>
      </w:tcPr>
    </w:tblStylePr>
  </w:style>
  <w:style w:type="paragraph" w:styleId="TitledBlock-ParaBlockindent-RichTextnumbered-XY" w:customStyle="1">
    <w:name w:val="TitledBlock-ParaBlock[indent]-RichText[numbered]-XY"/>
    <w:basedOn w:val="Normal"/>
    <w:qFormat/>
    <w:rsid w:val="00F03E94"/>
    <w:pPr>
      <w:spacing w:before="60" w:after="60" w:line="250" w:lineRule="exact"/>
      <w:ind w:left="567" w:hanging="567"/>
    </w:pPr>
    <w:rPr>
      <w:rFonts w:asciiTheme="minorHAnsi" w:hAnsiTheme="minorHAnsi"/>
      <w:color w:val="3B3C42"/>
      <w:lang w:val="en-US"/>
    </w:rPr>
  </w:style>
  <w:style w:type="paragraph" w:styleId="BodyAA" w:customStyle="1">
    <w:name w:val="Body A A"/>
    <w:rsid w:val="009D3052"/>
    <w:pPr>
      <w:pBdr>
        <w:top w:val="nil"/>
        <w:left w:val="nil"/>
        <w:bottom w:val="nil"/>
        <w:right w:val="nil"/>
        <w:between w:val="nil"/>
        <w:bar w:val="nil"/>
      </w:pBdr>
      <w:spacing w:after="160" w:line="259" w:lineRule="auto"/>
    </w:pPr>
    <w:rPr>
      <w:rFonts w:ascii="Calibri" w:hAnsi="Calibri" w:eastAsia="Arial Unicode MS" w:cs="Arial Unicode MS"/>
      <w:color w:val="000000"/>
      <w:u w:color="000000"/>
      <w:bdr w:val="nil"/>
      <w:lang w:eastAsia="en-GB"/>
      <w14:textOutline w14:w="12700" w14:cap="flat" w14:cmpd="sng" w14:algn="ctr">
        <w14:noFill/>
        <w14:prstDash w14:val="solid"/>
        <w14:miter w14:lim="400000"/>
      </w14:textOutline>
    </w:rPr>
  </w:style>
  <w:style w:type="character" w:styleId="findhit" w:customStyle="1">
    <w:name w:val="findhit"/>
    <w:basedOn w:val="DefaultParagraphFont"/>
    <w:rsid w:val="004831F6"/>
  </w:style>
  <w:style w:type="paragraph" w:styleId="xmsonormal" w:customStyle="1">
    <w:name w:val="x_msonormal"/>
    <w:basedOn w:val="Normal"/>
    <w:rsid w:val="00EE5838"/>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Body" w:customStyle="1">
    <w:name w:val="Body"/>
    <w:rsid w:val="00E923A6"/>
    <w:pPr>
      <w:pBdr>
        <w:top w:val="nil"/>
        <w:left w:val="nil"/>
        <w:bottom w:val="nil"/>
        <w:right w:val="nil"/>
        <w:between w:val="nil"/>
        <w:bar w:val="nil"/>
      </w:pBdr>
      <w:spacing w:after="0" w:line="240" w:lineRule="auto"/>
    </w:pPr>
    <w:rPr>
      <w:rFonts w:ascii="Times New Roman" w:hAnsi="Times New Roman" w:eastAsia="Arial Unicode MS" w:cs="Arial Unicode MS"/>
      <w:color w:val="000000"/>
      <w:sz w:val="24"/>
      <w:szCs w:val="24"/>
      <w:u w:color="000000"/>
      <w:bdr w:val="nil"/>
      <w:lang w:val="it-IT" w:eastAsia="en-GB"/>
      <w14:textOutline w14:w="0" w14:cap="flat" w14:cmpd="sng" w14:algn="ctr">
        <w14:noFill/>
        <w14:prstDash w14:val="solid"/>
        <w14:bevel/>
      </w14:textOutline>
    </w:rPr>
  </w:style>
  <w:style w:type="table" w:styleId="TableGrid51" w:customStyle="1">
    <w:name w:val="Table Grid51"/>
    <w:basedOn w:val="TableNormal"/>
    <w:next w:val="TableGrid"/>
    <w:uiPriority w:val="39"/>
    <w:rsid w:val="00E923A6"/>
    <w:pPr>
      <w:spacing w:after="0" w:line="240" w:lineRule="auto"/>
    </w:pPr>
    <w:rPr>
      <w:rFonts w:ascii="Bitter" w:hAnsi="Bitter" w:cs="Calibri" w:eastAsiaTheme="minorEastAsia"/>
      <w:color w:val="FE8306"/>
      <w:sz w:val="24"/>
      <w:szCs w:val="24"/>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ILMlearnermodtable12" w:customStyle="1">
    <w:name w:val="ILM learner mod table 12"/>
    <w:basedOn w:val="TableNormal"/>
    <w:uiPriority w:val="99"/>
    <w:rsid w:val="00E923A6"/>
    <w:pPr>
      <w:spacing w:after="0" w:line="240" w:lineRule="auto"/>
    </w:pPr>
    <w:rPr>
      <w:rFonts w:ascii="Times New Roman" w:hAnsi="Times New Roman" w:cs="Times New Roman" w:eastAsiaTheme="minorEastAsia"/>
      <w:color w:val="FE8306"/>
      <w:sz w:val="20"/>
      <w:szCs w:val="20"/>
      <w:lang w:val="en-GB" w:eastAsia="ja-JP"/>
    </w:rPr>
    <w:tblPr>
      <w:tblBorders>
        <w:top w:val="single" w:color="A5A5A5" w:sz="6" w:space="0"/>
        <w:left w:val="single" w:color="A5A5A5" w:sz="6" w:space="0"/>
        <w:bottom w:val="single" w:color="A5A5A5" w:sz="6" w:space="0"/>
        <w:right w:val="single" w:color="A5A5A5" w:sz="6" w:space="0"/>
        <w:insideH w:val="single" w:color="A5A5A5" w:sz="6" w:space="0"/>
        <w:insideV w:val="single" w:color="A5A5A5" w:sz="6" w:space="0"/>
      </w:tblBorders>
      <w:tblCellMar>
        <w:top w:w="113" w:type="dxa"/>
        <w:bottom w:w="113" w:type="dxa"/>
      </w:tblCellMar>
    </w:tblPr>
    <w:trPr>
      <w:cantSplit/>
    </w:trPr>
    <w:tcPr>
      <w:shd w:val="clear" w:color="auto" w:fill="auto"/>
    </w:tcPr>
    <w:tblStylePr w:type="firstRow">
      <w:tblPr/>
      <w:tcPr>
        <w:shd w:val="clear" w:color="auto" w:fill="B6D8A0"/>
      </w:tcPr>
    </w:tblStylePr>
  </w:style>
  <w:style w:type="table" w:styleId="TableGrid80" w:customStyle="1">
    <w:name w:val="Table Grid8"/>
    <w:basedOn w:val="TableNormal"/>
    <w:next w:val="TableGrid"/>
    <w:uiPriority w:val="39"/>
    <w:rsid w:val="00E923A6"/>
    <w:pPr>
      <w:spacing w:after="0" w:line="240" w:lineRule="auto"/>
    </w:pPr>
    <w:rPr>
      <w:rFonts w:ascii="Arial" w:hAnsi="Arial"/>
      <w:sz w:val="24"/>
      <w:lang w:val="en-GB"/>
    </w:rPr>
    <w:tblPr/>
  </w:style>
  <w:style w:type="table" w:styleId="TableGrid100" w:customStyle="1">
    <w:name w:val="Table Grid10"/>
    <w:basedOn w:val="TableNormal"/>
    <w:next w:val="TableGrid"/>
    <w:uiPriority w:val="39"/>
    <w:rsid w:val="00DF6831"/>
    <w:pPr>
      <w:spacing w:after="160" w:line="259" w:lineRule="auto"/>
    </w:pPr>
    <w:rPr>
      <w:rFonts w:ascii="Bitter" w:hAnsi="Bitter" w:cs="Calibri" w:eastAsiaTheme="minorEastAsia"/>
      <w:color w:val="FE8306"/>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rsid w:val="00DF6831"/>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6">
      <w:bodyDiv w:val="1"/>
      <w:marLeft w:val="0"/>
      <w:marRight w:val="0"/>
      <w:marTop w:val="0"/>
      <w:marBottom w:val="0"/>
      <w:divBdr>
        <w:top w:val="none" w:sz="0" w:space="0" w:color="auto"/>
        <w:left w:val="none" w:sz="0" w:space="0" w:color="auto"/>
        <w:bottom w:val="none" w:sz="0" w:space="0" w:color="auto"/>
        <w:right w:val="none" w:sz="0" w:space="0" w:color="auto"/>
      </w:divBdr>
    </w:div>
    <w:div w:id="27335645">
      <w:bodyDiv w:val="1"/>
      <w:marLeft w:val="0"/>
      <w:marRight w:val="0"/>
      <w:marTop w:val="0"/>
      <w:marBottom w:val="0"/>
      <w:divBdr>
        <w:top w:val="none" w:sz="0" w:space="0" w:color="auto"/>
        <w:left w:val="none" w:sz="0" w:space="0" w:color="auto"/>
        <w:bottom w:val="none" w:sz="0" w:space="0" w:color="auto"/>
        <w:right w:val="none" w:sz="0" w:space="0" w:color="auto"/>
      </w:divBdr>
    </w:div>
    <w:div w:id="47654897">
      <w:bodyDiv w:val="1"/>
      <w:marLeft w:val="0"/>
      <w:marRight w:val="0"/>
      <w:marTop w:val="0"/>
      <w:marBottom w:val="0"/>
      <w:divBdr>
        <w:top w:val="none" w:sz="0" w:space="0" w:color="auto"/>
        <w:left w:val="none" w:sz="0" w:space="0" w:color="auto"/>
        <w:bottom w:val="none" w:sz="0" w:space="0" w:color="auto"/>
        <w:right w:val="none" w:sz="0" w:space="0" w:color="auto"/>
      </w:divBdr>
    </w:div>
    <w:div w:id="55519014">
      <w:bodyDiv w:val="1"/>
      <w:marLeft w:val="0"/>
      <w:marRight w:val="0"/>
      <w:marTop w:val="0"/>
      <w:marBottom w:val="0"/>
      <w:divBdr>
        <w:top w:val="none" w:sz="0" w:space="0" w:color="auto"/>
        <w:left w:val="none" w:sz="0" w:space="0" w:color="auto"/>
        <w:bottom w:val="none" w:sz="0" w:space="0" w:color="auto"/>
        <w:right w:val="none" w:sz="0" w:space="0" w:color="auto"/>
      </w:divBdr>
    </w:div>
    <w:div w:id="59865304">
      <w:bodyDiv w:val="1"/>
      <w:marLeft w:val="0"/>
      <w:marRight w:val="0"/>
      <w:marTop w:val="0"/>
      <w:marBottom w:val="0"/>
      <w:divBdr>
        <w:top w:val="none" w:sz="0" w:space="0" w:color="auto"/>
        <w:left w:val="none" w:sz="0" w:space="0" w:color="auto"/>
        <w:bottom w:val="none" w:sz="0" w:space="0" w:color="auto"/>
        <w:right w:val="none" w:sz="0" w:space="0" w:color="auto"/>
      </w:divBdr>
    </w:div>
    <w:div w:id="89351818">
      <w:bodyDiv w:val="1"/>
      <w:marLeft w:val="0"/>
      <w:marRight w:val="0"/>
      <w:marTop w:val="0"/>
      <w:marBottom w:val="0"/>
      <w:divBdr>
        <w:top w:val="none" w:sz="0" w:space="0" w:color="auto"/>
        <w:left w:val="none" w:sz="0" w:space="0" w:color="auto"/>
        <w:bottom w:val="none" w:sz="0" w:space="0" w:color="auto"/>
        <w:right w:val="none" w:sz="0" w:space="0" w:color="auto"/>
      </w:divBdr>
    </w:div>
    <w:div w:id="148793092">
      <w:bodyDiv w:val="1"/>
      <w:marLeft w:val="0"/>
      <w:marRight w:val="0"/>
      <w:marTop w:val="0"/>
      <w:marBottom w:val="0"/>
      <w:divBdr>
        <w:top w:val="none" w:sz="0" w:space="0" w:color="auto"/>
        <w:left w:val="none" w:sz="0" w:space="0" w:color="auto"/>
        <w:bottom w:val="none" w:sz="0" w:space="0" w:color="auto"/>
        <w:right w:val="none" w:sz="0" w:space="0" w:color="auto"/>
      </w:divBdr>
    </w:div>
    <w:div w:id="192303570">
      <w:bodyDiv w:val="1"/>
      <w:marLeft w:val="0"/>
      <w:marRight w:val="0"/>
      <w:marTop w:val="0"/>
      <w:marBottom w:val="0"/>
      <w:divBdr>
        <w:top w:val="none" w:sz="0" w:space="0" w:color="auto"/>
        <w:left w:val="none" w:sz="0" w:space="0" w:color="auto"/>
        <w:bottom w:val="none" w:sz="0" w:space="0" w:color="auto"/>
        <w:right w:val="none" w:sz="0" w:space="0" w:color="auto"/>
      </w:divBdr>
    </w:div>
    <w:div w:id="200167598">
      <w:bodyDiv w:val="1"/>
      <w:marLeft w:val="0"/>
      <w:marRight w:val="0"/>
      <w:marTop w:val="0"/>
      <w:marBottom w:val="0"/>
      <w:divBdr>
        <w:top w:val="none" w:sz="0" w:space="0" w:color="auto"/>
        <w:left w:val="none" w:sz="0" w:space="0" w:color="auto"/>
        <w:bottom w:val="none" w:sz="0" w:space="0" w:color="auto"/>
        <w:right w:val="none" w:sz="0" w:space="0" w:color="auto"/>
      </w:divBdr>
    </w:div>
    <w:div w:id="202250469">
      <w:bodyDiv w:val="1"/>
      <w:marLeft w:val="0"/>
      <w:marRight w:val="0"/>
      <w:marTop w:val="0"/>
      <w:marBottom w:val="0"/>
      <w:divBdr>
        <w:top w:val="none" w:sz="0" w:space="0" w:color="auto"/>
        <w:left w:val="none" w:sz="0" w:space="0" w:color="auto"/>
        <w:bottom w:val="none" w:sz="0" w:space="0" w:color="auto"/>
        <w:right w:val="none" w:sz="0" w:space="0" w:color="auto"/>
      </w:divBdr>
    </w:div>
    <w:div w:id="207107607">
      <w:bodyDiv w:val="1"/>
      <w:marLeft w:val="0"/>
      <w:marRight w:val="0"/>
      <w:marTop w:val="0"/>
      <w:marBottom w:val="0"/>
      <w:divBdr>
        <w:top w:val="none" w:sz="0" w:space="0" w:color="auto"/>
        <w:left w:val="none" w:sz="0" w:space="0" w:color="auto"/>
        <w:bottom w:val="none" w:sz="0" w:space="0" w:color="auto"/>
        <w:right w:val="none" w:sz="0" w:space="0" w:color="auto"/>
      </w:divBdr>
    </w:div>
    <w:div w:id="252781063">
      <w:bodyDiv w:val="1"/>
      <w:marLeft w:val="0"/>
      <w:marRight w:val="0"/>
      <w:marTop w:val="0"/>
      <w:marBottom w:val="0"/>
      <w:divBdr>
        <w:top w:val="none" w:sz="0" w:space="0" w:color="auto"/>
        <w:left w:val="none" w:sz="0" w:space="0" w:color="auto"/>
        <w:bottom w:val="none" w:sz="0" w:space="0" w:color="auto"/>
        <w:right w:val="none" w:sz="0" w:space="0" w:color="auto"/>
      </w:divBdr>
    </w:div>
    <w:div w:id="300963150">
      <w:bodyDiv w:val="1"/>
      <w:marLeft w:val="0"/>
      <w:marRight w:val="0"/>
      <w:marTop w:val="0"/>
      <w:marBottom w:val="0"/>
      <w:divBdr>
        <w:top w:val="none" w:sz="0" w:space="0" w:color="auto"/>
        <w:left w:val="none" w:sz="0" w:space="0" w:color="auto"/>
        <w:bottom w:val="none" w:sz="0" w:space="0" w:color="auto"/>
        <w:right w:val="none" w:sz="0" w:space="0" w:color="auto"/>
      </w:divBdr>
    </w:div>
    <w:div w:id="332686146">
      <w:bodyDiv w:val="1"/>
      <w:marLeft w:val="0"/>
      <w:marRight w:val="0"/>
      <w:marTop w:val="0"/>
      <w:marBottom w:val="0"/>
      <w:divBdr>
        <w:top w:val="none" w:sz="0" w:space="0" w:color="auto"/>
        <w:left w:val="none" w:sz="0" w:space="0" w:color="auto"/>
        <w:bottom w:val="none" w:sz="0" w:space="0" w:color="auto"/>
        <w:right w:val="none" w:sz="0" w:space="0" w:color="auto"/>
      </w:divBdr>
    </w:div>
    <w:div w:id="363025206">
      <w:bodyDiv w:val="1"/>
      <w:marLeft w:val="0"/>
      <w:marRight w:val="0"/>
      <w:marTop w:val="0"/>
      <w:marBottom w:val="0"/>
      <w:divBdr>
        <w:top w:val="none" w:sz="0" w:space="0" w:color="auto"/>
        <w:left w:val="none" w:sz="0" w:space="0" w:color="auto"/>
        <w:bottom w:val="none" w:sz="0" w:space="0" w:color="auto"/>
        <w:right w:val="none" w:sz="0" w:space="0" w:color="auto"/>
      </w:divBdr>
    </w:div>
    <w:div w:id="419177908">
      <w:bodyDiv w:val="1"/>
      <w:marLeft w:val="0"/>
      <w:marRight w:val="0"/>
      <w:marTop w:val="0"/>
      <w:marBottom w:val="0"/>
      <w:divBdr>
        <w:top w:val="none" w:sz="0" w:space="0" w:color="auto"/>
        <w:left w:val="none" w:sz="0" w:space="0" w:color="auto"/>
        <w:bottom w:val="none" w:sz="0" w:space="0" w:color="auto"/>
        <w:right w:val="none" w:sz="0" w:space="0" w:color="auto"/>
      </w:divBdr>
    </w:div>
    <w:div w:id="427970894">
      <w:bodyDiv w:val="1"/>
      <w:marLeft w:val="0"/>
      <w:marRight w:val="0"/>
      <w:marTop w:val="0"/>
      <w:marBottom w:val="0"/>
      <w:divBdr>
        <w:top w:val="none" w:sz="0" w:space="0" w:color="auto"/>
        <w:left w:val="none" w:sz="0" w:space="0" w:color="auto"/>
        <w:bottom w:val="none" w:sz="0" w:space="0" w:color="auto"/>
        <w:right w:val="none" w:sz="0" w:space="0" w:color="auto"/>
      </w:divBdr>
    </w:div>
    <w:div w:id="438256561">
      <w:bodyDiv w:val="1"/>
      <w:marLeft w:val="0"/>
      <w:marRight w:val="0"/>
      <w:marTop w:val="0"/>
      <w:marBottom w:val="0"/>
      <w:divBdr>
        <w:top w:val="none" w:sz="0" w:space="0" w:color="auto"/>
        <w:left w:val="none" w:sz="0" w:space="0" w:color="auto"/>
        <w:bottom w:val="none" w:sz="0" w:space="0" w:color="auto"/>
        <w:right w:val="none" w:sz="0" w:space="0" w:color="auto"/>
      </w:divBdr>
    </w:div>
    <w:div w:id="443841700">
      <w:bodyDiv w:val="1"/>
      <w:marLeft w:val="0"/>
      <w:marRight w:val="0"/>
      <w:marTop w:val="0"/>
      <w:marBottom w:val="0"/>
      <w:divBdr>
        <w:top w:val="none" w:sz="0" w:space="0" w:color="auto"/>
        <w:left w:val="none" w:sz="0" w:space="0" w:color="auto"/>
        <w:bottom w:val="none" w:sz="0" w:space="0" w:color="auto"/>
        <w:right w:val="none" w:sz="0" w:space="0" w:color="auto"/>
      </w:divBdr>
    </w:div>
    <w:div w:id="449858246">
      <w:bodyDiv w:val="1"/>
      <w:marLeft w:val="0"/>
      <w:marRight w:val="0"/>
      <w:marTop w:val="0"/>
      <w:marBottom w:val="0"/>
      <w:divBdr>
        <w:top w:val="none" w:sz="0" w:space="0" w:color="auto"/>
        <w:left w:val="none" w:sz="0" w:space="0" w:color="auto"/>
        <w:bottom w:val="none" w:sz="0" w:space="0" w:color="auto"/>
        <w:right w:val="none" w:sz="0" w:space="0" w:color="auto"/>
      </w:divBdr>
    </w:div>
    <w:div w:id="480929822">
      <w:bodyDiv w:val="1"/>
      <w:marLeft w:val="0"/>
      <w:marRight w:val="0"/>
      <w:marTop w:val="0"/>
      <w:marBottom w:val="0"/>
      <w:divBdr>
        <w:top w:val="none" w:sz="0" w:space="0" w:color="auto"/>
        <w:left w:val="none" w:sz="0" w:space="0" w:color="auto"/>
        <w:bottom w:val="none" w:sz="0" w:space="0" w:color="auto"/>
        <w:right w:val="none" w:sz="0" w:space="0" w:color="auto"/>
      </w:divBdr>
    </w:div>
    <w:div w:id="484394834">
      <w:bodyDiv w:val="1"/>
      <w:marLeft w:val="0"/>
      <w:marRight w:val="0"/>
      <w:marTop w:val="0"/>
      <w:marBottom w:val="0"/>
      <w:divBdr>
        <w:top w:val="none" w:sz="0" w:space="0" w:color="auto"/>
        <w:left w:val="none" w:sz="0" w:space="0" w:color="auto"/>
        <w:bottom w:val="none" w:sz="0" w:space="0" w:color="auto"/>
        <w:right w:val="none" w:sz="0" w:space="0" w:color="auto"/>
      </w:divBdr>
    </w:div>
    <w:div w:id="511143438">
      <w:bodyDiv w:val="1"/>
      <w:marLeft w:val="0"/>
      <w:marRight w:val="0"/>
      <w:marTop w:val="0"/>
      <w:marBottom w:val="0"/>
      <w:divBdr>
        <w:top w:val="none" w:sz="0" w:space="0" w:color="auto"/>
        <w:left w:val="none" w:sz="0" w:space="0" w:color="auto"/>
        <w:bottom w:val="none" w:sz="0" w:space="0" w:color="auto"/>
        <w:right w:val="none" w:sz="0" w:space="0" w:color="auto"/>
      </w:divBdr>
      <w:divsChild>
        <w:div w:id="191111271">
          <w:marLeft w:val="0"/>
          <w:marRight w:val="0"/>
          <w:marTop w:val="0"/>
          <w:marBottom w:val="0"/>
          <w:divBdr>
            <w:top w:val="none" w:sz="0" w:space="0" w:color="auto"/>
            <w:left w:val="none" w:sz="0" w:space="0" w:color="auto"/>
            <w:bottom w:val="none" w:sz="0" w:space="0" w:color="auto"/>
            <w:right w:val="none" w:sz="0" w:space="0" w:color="auto"/>
          </w:divBdr>
        </w:div>
        <w:div w:id="276059891">
          <w:marLeft w:val="0"/>
          <w:marRight w:val="0"/>
          <w:marTop w:val="0"/>
          <w:marBottom w:val="0"/>
          <w:divBdr>
            <w:top w:val="none" w:sz="0" w:space="0" w:color="auto"/>
            <w:left w:val="none" w:sz="0" w:space="0" w:color="auto"/>
            <w:bottom w:val="none" w:sz="0" w:space="0" w:color="auto"/>
            <w:right w:val="none" w:sz="0" w:space="0" w:color="auto"/>
          </w:divBdr>
        </w:div>
        <w:div w:id="593441786">
          <w:marLeft w:val="0"/>
          <w:marRight w:val="0"/>
          <w:marTop w:val="0"/>
          <w:marBottom w:val="0"/>
          <w:divBdr>
            <w:top w:val="none" w:sz="0" w:space="0" w:color="auto"/>
            <w:left w:val="none" w:sz="0" w:space="0" w:color="auto"/>
            <w:bottom w:val="none" w:sz="0" w:space="0" w:color="auto"/>
            <w:right w:val="none" w:sz="0" w:space="0" w:color="auto"/>
          </w:divBdr>
        </w:div>
        <w:div w:id="626086662">
          <w:marLeft w:val="0"/>
          <w:marRight w:val="0"/>
          <w:marTop w:val="0"/>
          <w:marBottom w:val="0"/>
          <w:divBdr>
            <w:top w:val="none" w:sz="0" w:space="0" w:color="auto"/>
            <w:left w:val="none" w:sz="0" w:space="0" w:color="auto"/>
            <w:bottom w:val="none" w:sz="0" w:space="0" w:color="auto"/>
            <w:right w:val="none" w:sz="0" w:space="0" w:color="auto"/>
          </w:divBdr>
        </w:div>
        <w:div w:id="1002582355">
          <w:marLeft w:val="0"/>
          <w:marRight w:val="0"/>
          <w:marTop w:val="0"/>
          <w:marBottom w:val="0"/>
          <w:divBdr>
            <w:top w:val="none" w:sz="0" w:space="0" w:color="auto"/>
            <w:left w:val="none" w:sz="0" w:space="0" w:color="auto"/>
            <w:bottom w:val="none" w:sz="0" w:space="0" w:color="auto"/>
            <w:right w:val="none" w:sz="0" w:space="0" w:color="auto"/>
          </w:divBdr>
        </w:div>
        <w:div w:id="1138255231">
          <w:marLeft w:val="0"/>
          <w:marRight w:val="0"/>
          <w:marTop w:val="0"/>
          <w:marBottom w:val="0"/>
          <w:divBdr>
            <w:top w:val="none" w:sz="0" w:space="0" w:color="auto"/>
            <w:left w:val="none" w:sz="0" w:space="0" w:color="auto"/>
            <w:bottom w:val="none" w:sz="0" w:space="0" w:color="auto"/>
            <w:right w:val="none" w:sz="0" w:space="0" w:color="auto"/>
          </w:divBdr>
        </w:div>
        <w:div w:id="1170098658">
          <w:marLeft w:val="0"/>
          <w:marRight w:val="0"/>
          <w:marTop w:val="0"/>
          <w:marBottom w:val="0"/>
          <w:divBdr>
            <w:top w:val="none" w:sz="0" w:space="0" w:color="auto"/>
            <w:left w:val="none" w:sz="0" w:space="0" w:color="auto"/>
            <w:bottom w:val="none" w:sz="0" w:space="0" w:color="auto"/>
            <w:right w:val="none" w:sz="0" w:space="0" w:color="auto"/>
          </w:divBdr>
        </w:div>
        <w:div w:id="1353728427">
          <w:marLeft w:val="0"/>
          <w:marRight w:val="0"/>
          <w:marTop w:val="0"/>
          <w:marBottom w:val="0"/>
          <w:divBdr>
            <w:top w:val="none" w:sz="0" w:space="0" w:color="auto"/>
            <w:left w:val="none" w:sz="0" w:space="0" w:color="auto"/>
            <w:bottom w:val="none" w:sz="0" w:space="0" w:color="auto"/>
            <w:right w:val="none" w:sz="0" w:space="0" w:color="auto"/>
          </w:divBdr>
        </w:div>
        <w:div w:id="1419330634">
          <w:marLeft w:val="0"/>
          <w:marRight w:val="0"/>
          <w:marTop w:val="0"/>
          <w:marBottom w:val="0"/>
          <w:divBdr>
            <w:top w:val="none" w:sz="0" w:space="0" w:color="auto"/>
            <w:left w:val="none" w:sz="0" w:space="0" w:color="auto"/>
            <w:bottom w:val="none" w:sz="0" w:space="0" w:color="auto"/>
            <w:right w:val="none" w:sz="0" w:space="0" w:color="auto"/>
          </w:divBdr>
        </w:div>
        <w:div w:id="1675306769">
          <w:marLeft w:val="0"/>
          <w:marRight w:val="0"/>
          <w:marTop w:val="0"/>
          <w:marBottom w:val="0"/>
          <w:divBdr>
            <w:top w:val="none" w:sz="0" w:space="0" w:color="auto"/>
            <w:left w:val="none" w:sz="0" w:space="0" w:color="auto"/>
            <w:bottom w:val="none" w:sz="0" w:space="0" w:color="auto"/>
            <w:right w:val="none" w:sz="0" w:space="0" w:color="auto"/>
          </w:divBdr>
        </w:div>
        <w:div w:id="1840458209">
          <w:marLeft w:val="0"/>
          <w:marRight w:val="0"/>
          <w:marTop w:val="0"/>
          <w:marBottom w:val="0"/>
          <w:divBdr>
            <w:top w:val="none" w:sz="0" w:space="0" w:color="auto"/>
            <w:left w:val="none" w:sz="0" w:space="0" w:color="auto"/>
            <w:bottom w:val="none" w:sz="0" w:space="0" w:color="auto"/>
            <w:right w:val="none" w:sz="0" w:space="0" w:color="auto"/>
          </w:divBdr>
        </w:div>
        <w:div w:id="2005549518">
          <w:marLeft w:val="0"/>
          <w:marRight w:val="0"/>
          <w:marTop w:val="0"/>
          <w:marBottom w:val="0"/>
          <w:divBdr>
            <w:top w:val="none" w:sz="0" w:space="0" w:color="auto"/>
            <w:left w:val="none" w:sz="0" w:space="0" w:color="auto"/>
            <w:bottom w:val="none" w:sz="0" w:space="0" w:color="auto"/>
            <w:right w:val="none" w:sz="0" w:space="0" w:color="auto"/>
          </w:divBdr>
        </w:div>
      </w:divsChild>
    </w:div>
    <w:div w:id="515314496">
      <w:bodyDiv w:val="1"/>
      <w:marLeft w:val="0"/>
      <w:marRight w:val="0"/>
      <w:marTop w:val="0"/>
      <w:marBottom w:val="0"/>
      <w:divBdr>
        <w:top w:val="none" w:sz="0" w:space="0" w:color="auto"/>
        <w:left w:val="none" w:sz="0" w:space="0" w:color="auto"/>
        <w:bottom w:val="none" w:sz="0" w:space="0" w:color="auto"/>
        <w:right w:val="none" w:sz="0" w:space="0" w:color="auto"/>
      </w:divBdr>
    </w:div>
    <w:div w:id="533421098">
      <w:bodyDiv w:val="1"/>
      <w:marLeft w:val="0"/>
      <w:marRight w:val="0"/>
      <w:marTop w:val="0"/>
      <w:marBottom w:val="0"/>
      <w:divBdr>
        <w:top w:val="none" w:sz="0" w:space="0" w:color="auto"/>
        <w:left w:val="none" w:sz="0" w:space="0" w:color="auto"/>
        <w:bottom w:val="none" w:sz="0" w:space="0" w:color="auto"/>
        <w:right w:val="none" w:sz="0" w:space="0" w:color="auto"/>
      </w:divBdr>
    </w:div>
    <w:div w:id="550921627">
      <w:bodyDiv w:val="1"/>
      <w:marLeft w:val="0"/>
      <w:marRight w:val="0"/>
      <w:marTop w:val="0"/>
      <w:marBottom w:val="0"/>
      <w:divBdr>
        <w:top w:val="none" w:sz="0" w:space="0" w:color="auto"/>
        <w:left w:val="none" w:sz="0" w:space="0" w:color="auto"/>
        <w:bottom w:val="none" w:sz="0" w:space="0" w:color="auto"/>
        <w:right w:val="none" w:sz="0" w:space="0" w:color="auto"/>
      </w:divBdr>
    </w:div>
    <w:div w:id="583105680">
      <w:bodyDiv w:val="1"/>
      <w:marLeft w:val="0"/>
      <w:marRight w:val="0"/>
      <w:marTop w:val="0"/>
      <w:marBottom w:val="0"/>
      <w:divBdr>
        <w:top w:val="none" w:sz="0" w:space="0" w:color="auto"/>
        <w:left w:val="none" w:sz="0" w:space="0" w:color="auto"/>
        <w:bottom w:val="none" w:sz="0" w:space="0" w:color="auto"/>
        <w:right w:val="none" w:sz="0" w:space="0" w:color="auto"/>
      </w:divBdr>
    </w:div>
    <w:div w:id="621031745">
      <w:bodyDiv w:val="1"/>
      <w:marLeft w:val="0"/>
      <w:marRight w:val="0"/>
      <w:marTop w:val="0"/>
      <w:marBottom w:val="0"/>
      <w:divBdr>
        <w:top w:val="none" w:sz="0" w:space="0" w:color="auto"/>
        <w:left w:val="none" w:sz="0" w:space="0" w:color="auto"/>
        <w:bottom w:val="none" w:sz="0" w:space="0" w:color="auto"/>
        <w:right w:val="none" w:sz="0" w:space="0" w:color="auto"/>
      </w:divBdr>
    </w:div>
    <w:div w:id="638538505">
      <w:bodyDiv w:val="1"/>
      <w:marLeft w:val="0"/>
      <w:marRight w:val="0"/>
      <w:marTop w:val="0"/>
      <w:marBottom w:val="0"/>
      <w:divBdr>
        <w:top w:val="none" w:sz="0" w:space="0" w:color="auto"/>
        <w:left w:val="none" w:sz="0" w:space="0" w:color="auto"/>
        <w:bottom w:val="none" w:sz="0" w:space="0" w:color="auto"/>
        <w:right w:val="none" w:sz="0" w:space="0" w:color="auto"/>
      </w:divBdr>
    </w:div>
    <w:div w:id="661347294">
      <w:bodyDiv w:val="1"/>
      <w:marLeft w:val="0"/>
      <w:marRight w:val="0"/>
      <w:marTop w:val="0"/>
      <w:marBottom w:val="0"/>
      <w:divBdr>
        <w:top w:val="none" w:sz="0" w:space="0" w:color="auto"/>
        <w:left w:val="none" w:sz="0" w:space="0" w:color="auto"/>
        <w:bottom w:val="none" w:sz="0" w:space="0" w:color="auto"/>
        <w:right w:val="none" w:sz="0" w:space="0" w:color="auto"/>
      </w:divBdr>
    </w:div>
    <w:div w:id="665474860">
      <w:bodyDiv w:val="1"/>
      <w:marLeft w:val="0"/>
      <w:marRight w:val="0"/>
      <w:marTop w:val="0"/>
      <w:marBottom w:val="0"/>
      <w:divBdr>
        <w:top w:val="none" w:sz="0" w:space="0" w:color="auto"/>
        <w:left w:val="none" w:sz="0" w:space="0" w:color="auto"/>
        <w:bottom w:val="none" w:sz="0" w:space="0" w:color="auto"/>
        <w:right w:val="none" w:sz="0" w:space="0" w:color="auto"/>
      </w:divBdr>
    </w:div>
    <w:div w:id="714813714">
      <w:bodyDiv w:val="1"/>
      <w:marLeft w:val="0"/>
      <w:marRight w:val="0"/>
      <w:marTop w:val="0"/>
      <w:marBottom w:val="0"/>
      <w:divBdr>
        <w:top w:val="none" w:sz="0" w:space="0" w:color="auto"/>
        <w:left w:val="none" w:sz="0" w:space="0" w:color="auto"/>
        <w:bottom w:val="none" w:sz="0" w:space="0" w:color="auto"/>
        <w:right w:val="none" w:sz="0" w:space="0" w:color="auto"/>
      </w:divBdr>
      <w:divsChild>
        <w:div w:id="327908854">
          <w:marLeft w:val="0"/>
          <w:marRight w:val="0"/>
          <w:marTop w:val="0"/>
          <w:marBottom w:val="0"/>
          <w:divBdr>
            <w:top w:val="none" w:sz="0" w:space="0" w:color="auto"/>
            <w:left w:val="none" w:sz="0" w:space="0" w:color="auto"/>
            <w:bottom w:val="none" w:sz="0" w:space="0" w:color="auto"/>
            <w:right w:val="none" w:sz="0" w:space="0" w:color="auto"/>
          </w:divBdr>
        </w:div>
        <w:div w:id="682243569">
          <w:marLeft w:val="0"/>
          <w:marRight w:val="0"/>
          <w:marTop w:val="0"/>
          <w:marBottom w:val="0"/>
          <w:divBdr>
            <w:top w:val="none" w:sz="0" w:space="0" w:color="auto"/>
            <w:left w:val="none" w:sz="0" w:space="0" w:color="auto"/>
            <w:bottom w:val="none" w:sz="0" w:space="0" w:color="auto"/>
            <w:right w:val="none" w:sz="0" w:space="0" w:color="auto"/>
          </w:divBdr>
          <w:divsChild>
            <w:div w:id="1279726361">
              <w:marLeft w:val="0"/>
              <w:marRight w:val="0"/>
              <w:marTop w:val="0"/>
              <w:marBottom w:val="0"/>
              <w:divBdr>
                <w:top w:val="none" w:sz="0" w:space="0" w:color="auto"/>
                <w:left w:val="none" w:sz="0" w:space="0" w:color="auto"/>
                <w:bottom w:val="none" w:sz="0" w:space="0" w:color="auto"/>
                <w:right w:val="none" w:sz="0" w:space="0" w:color="auto"/>
              </w:divBdr>
            </w:div>
            <w:div w:id="1440836839">
              <w:marLeft w:val="0"/>
              <w:marRight w:val="0"/>
              <w:marTop w:val="0"/>
              <w:marBottom w:val="0"/>
              <w:divBdr>
                <w:top w:val="none" w:sz="0" w:space="0" w:color="auto"/>
                <w:left w:val="none" w:sz="0" w:space="0" w:color="auto"/>
                <w:bottom w:val="none" w:sz="0" w:space="0" w:color="auto"/>
                <w:right w:val="none" w:sz="0" w:space="0" w:color="auto"/>
              </w:divBdr>
            </w:div>
            <w:div w:id="2128116139">
              <w:marLeft w:val="0"/>
              <w:marRight w:val="0"/>
              <w:marTop w:val="0"/>
              <w:marBottom w:val="0"/>
              <w:divBdr>
                <w:top w:val="none" w:sz="0" w:space="0" w:color="auto"/>
                <w:left w:val="none" w:sz="0" w:space="0" w:color="auto"/>
                <w:bottom w:val="none" w:sz="0" w:space="0" w:color="auto"/>
                <w:right w:val="none" w:sz="0" w:space="0" w:color="auto"/>
              </w:divBdr>
            </w:div>
          </w:divsChild>
        </w:div>
        <w:div w:id="1234773847">
          <w:marLeft w:val="0"/>
          <w:marRight w:val="0"/>
          <w:marTop w:val="0"/>
          <w:marBottom w:val="0"/>
          <w:divBdr>
            <w:top w:val="none" w:sz="0" w:space="0" w:color="auto"/>
            <w:left w:val="none" w:sz="0" w:space="0" w:color="auto"/>
            <w:bottom w:val="none" w:sz="0" w:space="0" w:color="auto"/>
            <w:right w:val="none" w:sz="0" w:space="0" w:color="auto"/>
          </w:divBdr>
          <w:divsChild>
            <w:div w:id="429594144">
              <w:marLeft w:val="0"/>
              <w:marRight w:val="0"/>
              <w:marTop w:val="0"/>
              <w:marBottom w:val="0"/>
              <w:divBdr>
                <w:top w:val="none" w:sz="0" w:space="0" w:color="auto"/>
                <w:left w:val="none" w:sz="0" w:space="0" w:color="auto"/>
                <w:bottom w:val="none" w:sz="0" w:space="0" w:color="auto"/>
                <w:right w:val="none" w:sz="0" w:space="0" w:color="auto"/>
              </w:divBdr>
            </w:div>
            <w:div w:id="1212812615">
              <w:marLeft w:val="0"/>
              <w:marRight w:val="0"/>
              <w:marTop w:val="0"/>
              <w:marBottom w:val="0"/>
              <w:divBdr>
                <w:top w:val="none" w:sz="0" w:space="0" w:color="auto"/>
                <w:left w:val="none" w:sz="0" w:space="0" w:color="auto"/>
                <w:bottom w:val="none" w:sz="0" w:space="0" w:color="auto"/>
                <w:right w:val="none" w:sz="0" w:space="0" w:color="auto"/>
              </w:divBdr>
            </w:div>
            <w:div w:id="1321957672">
              <w:marLeft w:val="0"/>
              <w:marRight w:val="0"/>
              <w:marTop w:val="0"/>
              <w:marBottom w:val="0"/>
              <w:divBdr>
                <w:top w:val="none" w:sz="0" w:space="0" w:color="auto"/>
                <w:left w:val="none" w:sz="0" w:space="0" w:color="auto"/>
                <w:bottom w:val="none" w:sz="0" w:space="0" w:color="auto"/>
                <w:right w:val="none" w:sz="0" w:space="0" w:color="auto"/>
              </w:divBdr>
            </w:div>
            <w:div w:id="1518815559">
              <w:marLeft w:val="0"/>
              <w:marRight w:val="0"/>
              <w:marTop w:val="0"/>
              <w:marBottom w:val="0"/>
              <w:divBdr>
                <w:top w:val="none" w:sz="0" w:space="0" w:color="auto"/>
                <w:left w:val="none" w:sz="0" w:space="0" w:color="auto"/>
                <w:bottom w:val="none" w:sz="0" w:space="0" w:color="auto"/>
                <w:right w:val="none" w:sz="0" w:space="0" w:color="auto"/>
              </w:divBdr>
            </w:div>
          </w:divsChild>
        </w:div>
        <w:div w:id="1470979799">
          <w:marLeft w:val="0"/>
          <w:marRight w:val="0"/>
          <w:marTop w:val="0"/>
          <w:marBottom w:val="0"/>
          <w:divBdr>
            <w:top w:val="none" w:sz="0" w:space="0" w:color="auto"/>
            <w:left w:val="none" w:sz="0" w:space="0" w:color="auto"/>
            <w:bottom w:val="none" w:sz="0" w:space="0" w:color="auto"/>
            <w:right w:val="none" w:sz="0" w:space="0" w:color="auto"/>
          </w:divBdr>
        </w:div>
        <w:div w:id="1688291991">
          <w:marLeft w:val="0"/>
          <w:marRight w:val="0"/>
          <w:marTop w:val="0"/>
          <w:marBottom w:val="0"/>
          <w:divBdr>
            <w:top w:val="none" w:sz="0" w:space="0" w:color="auto"/>
            <w:left w:val="none" w:sz="0" w:space="0" w:color="auto"/>
            <w:bottom w:val="none" w:sz="0" w:space="0" w:color="auto"/>
            <w:right w:val="none" w:sz="0" w:space="0" w:color="auto"/>
          </w:divBdr>
          <w:divsChild>
            <w:div w:id="129232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133795">
      <w:bodyDiv w:val="1"/>
      <w:marLeft w:val="0"/>
      <w:marRight w:val="0"/>
      <w:marTop w:val="0"/>
      <w:marBottom w:val="0"/>
      <w:divBdr>
        <w:top w:val="none" w:sz="0" w:space="0" w:color="auto"/>
        <w:left w:val="none" w:sz="0" w:space="0" w:color="auto"/>
        <w:bottom w:val="none" w:sz="0" w:space="0" w:color="auto"/>
        <w:right w:val="none" w:sz="0" w:space="0" w:color="auto"/>
      </w:divBdr>
    </w:div>
    <w:div w:id="725571415">
      <w:bodyDiv w:val="1"/>
      <w:marLeft w:val="0"/>
      <w:marRight w:val="0"/>
      <w:marTop w:val="0"/>
      <w:marBottom w:val="0"/>
      <w:divBdr>
        <w:top w:val="none" w:sz="0" w:space="0" w:color="auto"/>
        <w:left w:val="none" w:sz="0" w:space="0" w:color="auto"/>
        <w:bottom w:val="none" w:sz="0" w:space="0" w:color="auto"/>
        <w:right w:val="none" w:sz="0" w:space="0" w:color="auto"/>
      </w:divBdr>
    </w:div>
    <w:div w:id="737288108">
      <w:bodyDiv w:val="1"/>
      <w:marLeft w:val="0"/>
      <w:marRight w:val="0"/>
      <w:marTop w:val="0"/>
      <w:marBottom w:val="0"/>
      <w:divBdr>
        <w:top w:val="none" w:sz="0" w:space="0" w:color="auto"/>
        <w:left w:val="none" w:sz="0" w:space="0" w:color="auto"/>
        <w:bottom w:val="none" w:sz="0" w:space="0" w:color="auto"/>
        <w:right w:val="none" w:sz="0" w:space="0" w:color="auto"/>
      </w:divBdr>
    </w:div>
    <w:div w:id="778456099">
      <w:bodyDiv w:val="1"/>
      <w:marLeft w:val="0"/>
      <w:marRight w:val="0"/>
      <w:marTop w:val="0"/>
      <w:marBottom w:val="0"/>
      <w:divBdr>
        <w:top w:val="none" w:sz="0" w:space="0" w:color="auto"/>
        <w:left w:val="none" w:sz="0" w:space="0" w:color="auto"/>
        <w:bottom w:val="none" w:sz="0" w:space="0" w:color="auto"/>
        <w:right w:val="none" w:sz="0" w:space="0" w:color="auto"/>
      </w:divBdr>
    </w:div>
    <w:div w:id="801002334">
      <w:bodyDiv w:val="1"/>
      <w:marLeft w:val="0"/>
      <w:marRight w:val="0"/>
      <w:marTop w:val="0"/>
      <w:marBottom w:val="0"/>
      <w:divBdr>
        <w:top w:val="none" w:sz="0" w:space="0" w:color="auto"/>
        <w:left w:val="none" w:sz="0" w:space="0" w:color="auto"/>
        <w:bottom w:val="none" w:sz="0" w:space="0" w:color="auto"/>
        <w:right w:val="none" w:sz="0" w:space="0" w:color="auto"/>
      </w:divBdr>
    </w:div>
    <w:div w:id="825364806">
      <w:bodyDiv w:val="1"/>
      <w:marLeft w:val="0"/>
      <w:marRight w:val="0"/>
      <w:marTop w:val="0"/>
      <w:marBottom w:val="0"/>
      <w:divBdr>
        <w:top w:val="none" w:sz="0" w:space="0" w:color="auto"/>
        <w:left w:val="none" w:sz="0" w:space="0" w:color="auto"/>
        <w:bottom w:val="none" w:sz="0" w:space="0" w:color="auto"/>
        <w:right w:val="none" w:sz="0" w:space="0" w:color="auto"/>
      </w:divBdr>
    </w:div>
    <w:div w:id="825392567">
      <w:bodyDiv w:val="1"/>
      <w:marLeft w:val="0"/>
      <w:marRight w:val="0"/>
      <w:marTop w:val="0"/>
      <w:marBottom w:val="0"/>
      <w:divBdr>
        <w:top w:val="none" w:sz="0" w:space="0" w:color="auto"/>
        <w:left w:val="none" w:sz="0" w:space="0" w:color="auto"/>
        <w:bottom w:val="none" w:sz="0" w:space="0" w:color="auto"/>
        <w:right w:val="none" w:sz="0" w:space="0" w:color="auto"/>
      </w:divBdr>
    </w:div>
    <w:div w:id="886989507">
      <w:bodyDiv w:val="1"/>
      <w:marLeft w:val="0"/>
      <w:marRight w:val="0"/>
      <w:marTop w:val="0"/>
      <w:marBottom w:val="0"/>
      <w:divBdr>
        <w:top w:val="none" w:sz="0" w:space="0" w:color="auto"/>
        <w:left w:val="none" w:sz="0" w:space="0" w:color="auto"/>
        <w:bottom w:val="none" w:sz="0" w:space="0" w:color="auto"/>
        <w:right w:val="none" w:sz="0" w:space="0" w:color="auto"/>
      </w:divBdr>
    </w:div>
    <w:div w:id="890313332">
      <w:bodyDiv w:val="1"/>
      <w:marLeft w:val="0"/>
      <w:marRight w:val="0"/>
      <w:marTop w:val="0"/>
      <w:marBottom w:val="0"/>
      <w:divBdr>
        <w:top w:val="none" w:sz="0" w:space="0" w:color="auto"/>
        <w:left w:val="none" w:sz="0" w:space="0" w:color="auto"/>
        <w:bottom w:val="none" w:sz="0" w:space="0" w:color="auto"/>
        <w:right w:val="none" w:sz="0" w:space="0" w:color="auto"/>
      </w:divBdr>
    </w:div>
    <w:div w:id="949818075">
      <w:bodyDiv w:val="1"/>
      <w:marLeft w:val="0"/>
      <w:marRight w:val="0"/>
      <w:marTop w:val="0"/>
      <w:marBottom w:val="0"/>
      <w:divBdr>
        <w:top w:val="none" w:sz="0" w:space="0" w:color="auto"/>
        <w:left w:val="none" w:sz="0" w:space="0" w:color="auto"/>
        <w:bottom w:val="none" w:sz="0" w:space="0" w:color="auto"/>
        <w:right w:val="none" w:sz="0" w:space="0" w:color="auto"/>
      </w:divBdr>
    </w:div>
    <w:div w:id="966474387">
      <w:bodyDiv w:val="1"/>
      <w:marLeft w:val="0"/>
      <w:marRight w:val="0"/>
      <w:marTop w:val="0"/>
      <w:marBottom w:val="0"/>
      <w:divBdr>
        <w:top w:val="none" w:sz="0" w:space="0" w:color="auto"/>
        <w:left w:val="none" w:sz="0" w:space="0" w:color="auto"/>
        <w:bottom w:val="none" w:sz="0" w:space="0" w:color="auto"/>
        <w:right w:val="none" w:sz="0" w:space="0" w:color="auto"/>
      </w:divBdr>
    </w:div>
    <w:div w:id="989940565">
      <w:bodyDiv w:val="1"/>
      <w:marLeft w:val="0"/>
      <w:marRight w:val="0"/>
      <w:marTop w:val="0"/>
      <w:marBottom w:val="0"/>
      <w:divBdr>
        <w:top w:val="none" w:sz="0" w:space="0" w:color="auto"/>
        <w:left w:val="none" w:sz="0" w:space="0" w:color="auto"/>
        <w:bottom w:val="none" w:sz="0" w:space="0" w:color="auto"/>
        <w:right w:val="none" w:sz="0" w:space="0" w:color="auto"/>
      </w:divBdr>
    </w:div>
    <w:div w:id="1036278046">
      <w:bodyDiv w:val="1"/>
      <w:marLeft w:val="0"/>
      <w:marRight w:val="0"/>
      <w:marTop w:val="0"/>
      <w:marBottom w:val="0"/>
      <w:divBdr>
        <w:top w:val="none" w:sz="0" w:space="0" w:color="auto"/>
        <w:left w:val="none" w:sz="0" w:space="0" w:color="auto"/>
        <w:bottom w:val="none" w:sz="0" w:space="0" w:color="auto"/>
        <w:right w:val="none" w:sz="0" w:space="0" w:color="auto"/>
      </w:divBdr>
    </w:div>
    <w:div w:id="1047140562">
      <w:bodyDiv w:val="1"/>
      <w:marLeft w:val="0"/>
      <w:marRight w:val="0"/>
      <w:marTop w:val="0"/>
      <w:marBottom w:val="0"/>
      <w:divBdr>
        <w:top w:val="none" w:sz="0" w:space="0" w:color="auto"/>
        <w:left w:val="none" w:sz="0" w:space="0" w:color="auto"/>
        <w:bottom w:val="none" w:sz="0" w:space="0" w:color="auto"/>
        <w:right w:val="none" w:sz="0" w:space="0" w:color="auto"/>
      </w:divBdr>
    </w:div>
    <w:div w:id="1072118002">
      <w:bodyDiv w:val="1"/>
      <w:marLeft w:val="0"/>
      <w:marRight w:val="0"/>
      <w:marTop w:val="0"/>
      <w:marBottom w:val="0"/>
      <w:divBdr>
        <w:top w:val="none" w:sz="0" w:space="0" w:color="auto"/>
        <w:left w:val="none" w:sz="0" w:space="0" w:color="auto"/>
        <w:bottom w:val="none" w:sz="0" w:space="0" w:color="auto"/>
        <w:right w:val="none" w:sz="0" w:space="0" w:color="auto"/>
      </w:divBdr>
    </w:div>
    <w:div w:id="1081024212">
      <w:bodyDiv w:val="1"/>
      <w:marLeft w:val="0"/>
      <w:marRight w:val="0"/>
      <w:marTop w:val="0"/>
      <w:marBottom w:val="0"/>
      <w:divBdr>
        <w:top w:val="none" w:sz="0" w:space="0" w:color="auto"/>
        <w:left w:val="none" w:sz="0" w:space="0" w:color="auto"/>
        <w:bottom w:val="none" w:sz="0" w:space="0" w:color="auto"/>
        <w:right w:val="none" w:sz="0" w:space="0" w:color="auto"/>
      </w:divBdr>
    </w:div>
    <w:div w:id="1092899410">
      <w:bodyDiv w:val="1"/>
      <w:marLeft w:val="0"/>
      <w:marRight w:val="0"/>
      <w:marTop w:val="0"/>
      <w:marBottom w:val="0"/>
      <w:divBdr>
        <w:top w:val="none" w:sz="0" w:space="0" w:color="auto"/>
        <w:left w:val="none" w:sz="0" w:space="0" w:color="auto"/>
        <w:bottom w:val="none" w:sz="0" w:space="0" w:color="auto"/>
        <w:right w:val="none" w:sz="0" w:space="0" w:color="auto"/>
      </w:divBdr>
    </w:div>
    <w:div w:id="1212381418">
      <w:bodyDiv w:val="1"/>
      <w:marLeft w:val="0"/>
      <w:marRight w:val="0"/>
      <w:marTop w:val="0"/>
      <w:marBottom w:val="0"/>
      <w:divBdr>
        <w:top w:val="none" w:sz="0" w:space="0" w:color="auto"/>
        <w:left w:val="none" w:sz="0" w:space="0" w:color="auto"/>
        <w:bottom w:val="none" w:sz="0" w:space="0" w:color="auto"/>
        <w:right w:val="none" w:sz="0" w:space="0" w:color="auto"/>
      </w:divBdr>
    </w:div>
    <w:div w:id="1230657293">
      <w:bodyDiv w:val="1"/>
      <w:marLeft w:val="0"/>
      <w:marRight w:val="0"/>
      <w:marTop w:val="0"/>
      <w:marBottom w:val="0"/>
      <w:divBdr>
        <w:top w:val="none" w:sz="0" w:space="0" w:color="auto"/>
        <w:left w:val="none" w:sz="0" w:space="0" w:color="auto"/>
        <w:bottom w:val="none" w:sz="0" w:space="0" w:color="auto"/>
        <w:right w:val="none" w:sz="0" w:space="0" w:color="auto"/>
      </w:divBdr>
    </w:div>
    <w:div w:id="1253317272">
      <w:bodyDiv w:val="1"/>
      <w:marLeft w:val="0"/>
      <w:marRight w:val="0"/>
      <w:marTop w:val="0"/>
      <w:marBottom w:val="0"/>
      <w:divBdr>
        <w:top w:val="none" w:sz="0" w:space="0" w:color="auto"/>
        <w:left w:val="none" w:sz="0" w:space="0" w:color="auto"/>
        <w:bottom w:val="none" w:sz="0" w:space="0" w:color="auto"/>
        <w:right w:val="none" w:sz="0" w:space="0" w:color="auto"/>
      </w:divBdr>
    </w:div>
    <w:div w:id="1255432745">
      <w:bodyDiv w:val="1"/>
      <w:marLeft w:val="0"/>
      <w:marRight w:val="0"/>
      <w:marTop w:val="0"/>
      <w:marBottom w:val="0"/>
      <w:divBdr>
        <w:top w:val="none" w:sz="0" w:space="0" w:color="auto"/>
        <w:left w:val="none" w:sz="0" w:space="0" w:color="auto"/>
        <w:bottom w:val="none" w:sz="0" w:space="0" w:color="auto"/>
        <w:right w:val="none" w:sz="0" w:space="0" w:color="auto"/>
      </w:divBdr>
    </w:div>
    <w:div w:id="1257862051">
      <w:bodyDiv w:val="1"/>
      <w:marLeft w:val="0"/>
      <w:marRight w:val="0"/>
      <w:marTop w:val="0"/>
      <w:marBottom w:val="0"/>
      <w:divBdr>
        <w:top w:val="none" w:sz="0" w:space="0" w:color="auto"/>
        <w:left w:val="none" w:sz="0" w:space="0" w:color="auto"/>
        <w:bottom w:val="none" w:sz="0" w:space="0" w:color="auto"/>
        <w:right w:val="none" w:sz="0" w:space="0" w:color="auto"/>
      </w:divBdr>
    </w:div>
    <w:div w:id="1264999698">
      <w:bodyDiv w:val="1"/>
      <w:marLeft w:val="0"/>
      <w:marRight w:val="0"/>
      <w:marTop w:val="0"/>
      <w:marBottom w:val="0"/>
      <w:divBdr>
        <w:top w:val="none" w:sz="0" w:space="0" w:color="auto"/>
        <w:left w:val="none" w:sz="0" w:space="0" w:color="auto"/>
        <w:bottom w:val="none" w:sz="0" w:space="0" w:color="auto"/>
        <w:right w:val="none" w:sz="0" w:space="0" w:color="auto"/>
      </w:divBdr>
      <w:divsChild>
        <w:div w:id="19219118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6421991">
      <w:bodyDiv w:val="1"/>
      <w:marLeft w:val="0"/>
      <w:marRight w:val="0"/>
      <w:marTop w:val="0"/>
      <w:marBottom w:val="0"/>
      <w:divBdr>
        <w:top w:val="none" w:sz="0" w:space="0" w:color="auto"/>
        <w:left w:val="none" w:sz="0" w:space="0" w:color="auto"/>
        <w:bottom w:val="none" w:sz="0" w:space="0" w:color="auto"/>
        <w:right w:val="none" w:sz="0" w:space="0" w:color="auto"/>
      </w:divBdr>
    </w:div>
    <w:div w:id="1276789147">
      <w:bodyDiv w:val="1"/>
      <w:marLeft w:val="0"/>
      <w:marRight w:val="0"/>
      <w:marTop w:val="0"/>
      <w:marBottom w:val="0"/>
      <w:divBdr>
        <w:top w:val="none" w:sz="0" w:space="0" w:color="auto"/>
        <w:left w:val="none" w:sz="0" w:space="0" w:color="auto"/>
        <w:bottom w:val="none" w:sz="0" w:space="0" w:color="auto"/>
        <w:right w:val="none" w:sz="0" w:space="0" w:color="auto"/>
      </w:divBdr>
    </w:div>
    <w:div w:id="1285817471">
      <w:bodyDiv w:val="1"/>
      <w:marLeft w:val="0"/>
      <w:marRight w:val="0"/>
      <w:marTop w:val="0"/>
      <w:marBottom w:val="0"/>
      <w:divBdr>
        <w:top w:val="none" w:sz="0" w:space="0" w:color="auto"/>
        <w:left w:val="none" w:sz="0" w:space="0" w:color="auto"/>
        <w:bottom w:val="none" w:sz="0" w:space="0" w:color="auto"/>
        <w:right w:val="none" w:sz="0" w:space="0" w:color="auto"/>
      </w:divBdr>
    </w:div>
    <w:div w:id="1285960034">
      <w:bodyDiv w:val="1"/>
      <w:marLeft w:val="0"/>
      <w:marRight w:val="0"/>
      <w:marTop w:val="0"/>
      <w:marBottom w:val="0"/>
      <w:divBdr>
        <w:top w:val="none" w:sz="0" w:space="0" w:color="auto"/>
        <w:left w:val="none" w:sz="0" w:space="0" w:color="auto"/>
        <w:bottom w:val="none" w:sz="0" w:space="0" w:color="auto"/>
        <w:right w:val="none" w:sz="0" w:space="0" w:color="auto"/>
      </w:divBdr>
      <w:divsChild>
        <w:div w:id="3573931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6427410">
      <w:bodyDiv w:val="1"/>
      <w:marLeft w:val="0"/>
      <w:marRight w:val="0"/>
      <w:marTop w:val="0"/>
      <w:marBottom w:val="0"/>
      <w:divBdr>
        <w:top w:val="none" w:sz="0" w:space="0" w:color="auto"/>
        <w:left w:val="none" w:sz="0" w:space="0" w:color="auto"/>
        <w:bottom w:val="none" w:sz="0" w:space="0" w:color="auto"/>
        <w:right w:val="none" w:sz="0" w:space="0" w:color="auto"/>
      </w:divBdr>
    </w:div>
    <w:div w:id="1299336848">
      <w:bodyDiv w:val="1"/>
      <w:marLeft w:val="0"/>
      <w:marRight w:val="0"/>
      <w:marTop w:val="0"/>
      <w:marBottom w:val="0"/>
      <w:divBdr>
        <w:top w:val="none" w:sz="0" w:space="0" w:color="auto"/>
        <w:left w:val="none" w:sz="0" w:space="0" w:color="auto"/>
        <w:bottom w:val="none" w:sz="0" w:space="0" w:color="auto"/>
        <w:right w:val="none" w:sz="0" w:space="0" w:color="auto"/>
      </w:divBdr>
    </w:div>
    <w:div w:id="1319073197">
      <w:bodyDiv w:val="1"/>
      <w:marLeft w:val="0"/>
      <w:marRight w:val="0"/>
      <w:marTop w:val="0"/>
      <w:marBottom w:val="0"/>
      <w:divBdr>
        <w:top w:val="none" w:sz="0" w:space="0" w:color="auto"/>
        <w:left w:val="none" w:sz="0" w:space="0" w:color="auto"/>
        <w:bottom w:val="none" w:sz="0" w:space="0" w:color="auto"/>
        <w:right w:val="none" w:sz="0" w:space="0" w:color="auto"/>
      </w:divBdr>
    </w:div>
    <w:div w:id="1321343963">
      <w:bodyDiv w:val="1"/>
      <w:marLeft w:val="0"/>
      <w:marRight w:val="0"/>
      <w:marTop w:val="0"/>
      <w:marBottom w:val="0"/>
      <w:divBdr>
        <w:top w:val="none" w:sz="0" w:space="0" w:color="auto"/>
        <w:left w:val="none" w:sz="0" w:space="0" w:color="auto"/>
        <w:bottom w:val="none" w:sz="0" w:space="0" w:color="auto"/>
        <w:right w:val="none" w:sz="0" w:space="0" w:color="auto"/>
      </w:divBdr>
    </w:div>
    <w:div w:id="1369185184">
      <w:bodyDiv w:val="1"/>
      <w:marLeft w:val="0"/>
      <w:marRight w:val="0"/>
      <w:marTop w:val="0"/>
      <w:marBottom w:val="0"/>
      <w:divBdr>
        <w:top w:val="none" w:sz="0" w:space="0" w:color="auto"/>
        <w:left w:val="none" w:sz="0" w:space="0" w:color="auto"/>
        <w:bottom w:val="none" w:sz="0" w:space="0" w:color="auto"/>
        <w:right w:val="none" w:sz="0" w:space="0" w:color="auto"/>
      </w:divBdr>
    </w:div>
    <w:div w:id="1393121814">
      <w:bodyDiv w:val="1"/>
      <w:marLeft w:val="0"/>
      <w:marRight w:val="0"/>
      <w:marTop w:val="0"/>
      <w:marBottom w:val="0"/>
      <w:divBdr>
        <w:top w:val="none" w:sz="0" w:space="0" w:color="auto"/>
        <w:left w:val="none" w:sz="0" w:space="0" w:color="auto"/>
        <w:bottom w:val="none" w:sz="0" w:space="0" w:color="auto"/>
        <w:right w:val="none" w:sz="0" w:space="0" w:color="auto"/>
      </w:divBdr>
    </w:div>
    <w:div w:id="1398434021">
      <w:bodyDiv w:val="1"/>
      <w:marLeft w:val="0"/>
      <w:marRight w:val="0"/>
      <w:marTop w:val="0"/>
      <w:marBottom w:val="0"/>
      <w:divBdr>
        <w:top w:val="none" w:sz="0" w:space="0" w:color="auto"/>
        <w:left w:val="none" w:sz="0" w:space="0" w:color="auto"/>
        <w:bottom w:val="none" w:sz="0" w:space="0" w:color="auto"/>
        <w:right w:val="none" w:sz="0" w:space="0" w:color="auto"/>
      </w:divBdr>
    </w:div>
    <w:div w:id="1400589232">
      <w:bodyDiv w:val="1"/>
      <w:marLeft w:val="0"/>
      <w:marRight w:val="0"/>
      <w:marTop w:val="0"/>
      <w:marBottom w:val="0"/>
      <w:divBdr>
        <w:top w:val="none" w:sz="0" w:space="0" w:color="auto"/>
        <w:left w:val="none" w:sz="0" w:space="0" w:color="auto"/>
        <w:bottom w:val="none" w:sz="0" w:space="0" w:color="auto"/>
        <w:right w:val="none" w:sz="0" w:space="0" w:color="auto"/>
      </w:divBdr>
    </w:div>
    <w:div w:id="1401829056">
      <w:bodyDiv w:val="1"/>
      <w:marLeft w:val="0"/>
      <w:marRight w:val="0"/>
      <w:marTop w:val="0"/>
      <w:marBottom w:val="0"/>
      <w:divBdr>
        <w:top w:val="none" w:sz="0" w:space="0" w:color="auto"/>
        <w:left w:val="none" w:sz="0" w:space="0" w:color="auto"/>
        <w:bottom w:val="none" w:sz="0" w:space="0" w:color="auto"/>
        <w:right w:val="none" w:sz="0" w:space="0" w:color="auto"/>
      </w:divBdr>
    </w:div>
    <w:div w:id="1402673132">
      <w:bodyDiv w:val="1"/>
      <w:marLeft w:val="0"/>
      <w:marRight w:val="0"/>
      <w:marTop w:val="0"/>
      <w:marBottom w:val="0"/>
      <w:divBdr>
        <w:top w:val="none" w:sz="0" w:space="0" w:color="auto"/>
        <w:left w:val="none" w:sz="0" w:space="0" w:color="auto"/>
        <w:bottom w:val="none" w:sz="0" w:space="0" w:color="auto"/>
        <w:right w:val="none" w:sz="0" w:space="0" w:color="auto"/>
      </w:divBdr>
    </w:div>
    <w:div w:id="1407072704">
      <w:bodyDiv w:val="1"/>
      <w:marLeft w:val="0"/>
      <w:marRight w:val="0"/>
      <w:marTop w:val="0"/>
      <w:marBottom w:val="0"/>
      <w:divBdr>
        <w:top w:val="none" w:sz="0" w:space="0" w:color="auto"/>
        <w:left w:val="none" w:sz="0" w:space="0" w:color="auto"/>
        <w:bottom w:val="none" w:sz="0" w:space="0" w:color="auto"/>
        <w:right w:val="none" w:sz="0" w:space="0" w:color="auto"/>
      </w:divBdr>
    </w:div>
    <w:div w:id="1413506293">
      <w:bodyDiv w:val="1"/>
      <w:marLeft w:val="0"/>
      <w:marRight w:val="0"/>
      <w:marTop w:val="0"/>
      <w:marBottom w:val="0"/>
      <w:divBdr>
        <w:top w:val="none" w:sz="0" w:space="0" w:color="auto"/>
        <w:left w:val="none" w:sz="0" w:space="0" w:color="auto"/>
        <w:bottom w:val="none" w:sz="0" w:space="0" w:color="auto"/>
        <w:right w:val="none" w:sz="0" w:space="0" w:color="auto"/>
      </w:divBdr>
    </w:div>
    <w:div w:id="1425760406">
      <w:bodyDiv w:val="1"/>
      <w:marLeft w:val="0"/>
      <w:marRight w:val="0"/>
      <w:marTop w:val="0"/>
      <w:marBottom w:val="0"/>
      <w:divBdr>
        <w:top w:val="none" w:sz="0" w:space="0" w:color="auto"/>
        <w:left w:val="none" w:sz="0" w:space="0" w:color="auto"/>
        <w:bottom w:val="none" w:sz="0" w:space="0" w:color="auto"/>
        <w:right w:val="none" w:sz="0" w:space="0" w:color="auto"/>
      </w:divBdr>
    </w:div>
    <w:div w:id="1427847519">
      <w:bodyDiv w:val="1"/>
      <w:marLeft w:val="0"/>
      <w:marRight w:val="0"/>
      <w:marTop w:val="0"/>
      <w:marBottom w:val="0"/>
      <w:divBdr>
        <w:top w:val="none" w:sz="0" w:space="0" w:color="auto"/>
        <w:left w:val="none" w:sz="0" w:space="0" w:color="auto"/>
        <w:bottom w:val="none" w:sz="0" w:space="0" w:color="auto"/>
        <w:right w:val="none" w:sz="0" w:space="0" w:color="auto"/>
      </w:divBdr>
    </w:div>
    <w:div w:id="1435981244">
      <w:bodyDiv w:val="1"/>
      <w:marLeft w:val="0"/>
      <w:marRight w:val="0"/>
      <w:marTop w:val="0"/>
      <w:marBottom w:val="0"/>
      <w:divBdr>
        <w:top w:val="none" w:sz="0" w:space="0" w:color="auto"/>
        <w:left w:val="none" w:sz="0" w:space="0" w:color="auto"/>
        <w:bottom w:val="none" w:sz="0" w:space="0" w:color="auto"/>
        <w:right w:val="none" w:sz="0" w:space="0" w:color="auto"/>
      </w:divBdr>
    </w:div>
    <w:div w:id="1439716321">
      <w:bodyDiv w:val="1"/>
      <w:marLeft w:val="0"/>
      <w:marRight w:val="0"/>
      <w:marTop w:val="0"/>
      <w:marBottom w:val="0"/>
      <w:divBdr>
        <w:top w:val="none" w:sz="0" w:space="0" w:color="auto"/>
        <w:left w:val="none" w:sz="0" w:space="0" w:color="auto"/>
        <w:bottom w:val="none" w:sz="0" w:space="0" w:color="auto"/>
        <w:right w:val="none" w:sz="0" w:space="0" w:color="auto"/>
      </w:divBdr>
    </w:div>
    <w:div w:id="1459762735">
      <w:bodyDiv w:val="1"/>
      <w:marLeft w:val="0"/>
      <w:marRight w:val="0"/>
      <w:marTop w:val="0"/>
      <w:marBottom w:val="0"/>
      <w:divBdr>
        <w:top w:val="none" w:sz="0" w:space="0" w:color="auto"/>
        <w:left w:val="none" w:sz="0" w:space="0" w:color="auto"/>
        <w:bottom w:val="none" w:sz="0" w:space="0" w:color="auto"/>
        <w:right w:val="none" w:sz="0" w:space="0" w:color="auto"/>
      </w:divBdr>
    </w:div>
    <w:div w:id="1475562318">
      <w:bodyDiv w:val="1"/>
      <w:marLeft w:val="0"/>
      <w:marRight w:val="0"/>
      <w:marTop w:val="0"/>
      <w:marBottom w:val="0"/>
      <w:divBdr>
        <w:top w:val="none" w:sz="0" w:space="0" w:color="auto"/>
        <w:left w:val="none" w:sz="0" w:space="0" w:color="auto"/>
        <w:bottom w:val="none" w:sz="0" w:space="0" w:color="auto"/>
        <w:right w:val="none" w:sz="0" w:space="0" w:color="auto"/>
      </w:divBdr>
    </w:div>
    <w:div w:id="1504010476">
      <w:bodyDiv w:val="1"/>
      <w:marLeft w:val="0"/>
      <w:marRight w:val="0"/>
      <w:marTop w:val="0"/>
      <w:marBottom w:val="0"/>
      <w:divBdr>
        <w:top w:val="none" w:sz="0" w:space="0" w:color="auto"/>
        <w:left w:val="none" w:sz="0" w:space="0" w:color="auto"/>
        <w:bottom w:val="none" w:sz="0" w:space="0" w:color="auto"/>
        <w:right w:val="none" w:sz="0" w:space="0" w:color="auto"/>
      </w:divBdr>
    </w:div>
    <w:div w:id="1520199289">
      <w:bodyDiv w:val="1"/>
      <w:marLeft w:val="0"/>
      <w:marRight w:val="0"/>
      <w:marTop w:val="0"/>
      <w:marBottom w:val="0"/>
      <w:divBdr>
        <w:top w:val="none" w:sz="0" w:space="0" w:color="auto"/>
        <w:left w:val="none" w:sz="0" w:space="0" w:color="auto"/>
        <w:bottom w:val="none" w:sz="0" w:space="0" w:color="auto"/>
        <w:right w:val="none" w:sz="0" w:space="0" w:color="auto"/>
      </w:divBdr>
    </w:div>
    <w:div w:id="1530410206">
      <w:bodyDiv w:val="1"/>
      <w:marLeft w:val="0"/>
      <w:marRight w:val="0"/>
      <w:marTop w:val="0"/>
      <w:marBottom w:val="0"/>
      <w:divBdr>
        <w:top w:val="none" w:sz="0" w:space="0" w:color="auto"/>
        <w:left w:val="none" w:sz="0" w:space="0" w:color="auto"/>
        <w:bottom w:val="none" w:sz="0" w:space="0" w:color="auto"/>
        <w:right w:val="none" w:sz="0" w:space="0" w:color="auto"/>
      </w:divBdr>
    </w:div>
    <w:div w:id="1565526709">
      <w:bodyDiv w:val="1"/>
      <w:marLeft w:val="0"/>
      <w:marRight w:val="0"/>
      <w:marTop w:val="0"/>
      <w:marBottom w:val="0"/>
      <w:divBdr>
        <w:top w:val="none" w:sz="0" w:space="0" w:color="auto"/>
        <w:left w:val="none" w:sz="0" w:space="0" w:color="auto"/>
        <w:bottom w:val="none" w:sz="0" w:space="0" w:color="auto"/>
        <w:right w:val="none" w:sz="0" w:space="0" w:color="auto"/>
      </w:divBdr>
    </w:div>
    <w:div w:id="1574654892">
      <w:bodyDiv w:val="1"/>
      <w:marLeft w:val="0"/>
      <w:marRight w:val="0"/>
      <w:marTop w:val="0"/>
      <w:marBottom w:val="0"/>
      <w:divBdr>
        <w:top w:val="none" w:sz="0" w:space="0" w:color="auto"/>
        <w:left w:val="none" w:sz="0" w:space="0" w:color="auto"/>
        <w:bottom w:val="none" w:sz="0" w:space="0" w:color="auto"/>
        <w:right w:val="none" w:sz="0" w:space="0" w:color="auto"/>
      </w:divBdr>
    </w:div>
    <w:div w:id="1580287942">
      <w:bodyDiv w:val="1"/>
      <w:marLeft w:val="0"/>
      <w:marRight w:val="0"/>
      <w:marTop w:val="0"/>
      <w:marBottom w:val="0"/>
      <w:divBdr>
        <w:top w:val="none" w:sz="0" w:space="0" w:color="auto"/>
        <w:left w:val="none" w:sz="0" w:space="0" w:color="auto"/>
        <w:bottom w:val="none" w:sz="0" w:space="0" w:color="auto"/>
        <w:right w:val="none" w:sz="0" w:space="0" w:color="auto"/>
      </w:divBdr>
      <w:divsChild>
        <w:div w:id="363406240">
          <w:marLeft w:val="0"/>
          <w:marRight w:val="0"/>
          <w:marTop w:val="0"/>
          <w:marBottom w:val="0"/>
          <w:divBdr>
            <w:top w:val="none" w:sz="0" w:space="0" w:color="auto"/>
            <w:left w:val="none" w:sz="0" w:space="0" w:color="auto"/>
            <w:bottom w:val="none" w:sz="0" w:space="0" w:color="auto"/>
            <w:right w:val="none" w:sz="0" w:space="0" w:color="auto"/>
          </w:divBdr>
        </w:div>
        <w:div w:id="413555218">
          <w:marLeft w:val="0"/>
          <w:marRight w:val="0"/>
          <w:marTop w:val="0"/>
          <w:marBottom w:val="0"/>
          <w:divBdr>
            <w:top w:val="none" w:sz="0" w:space="0" w:color="auto"/>
            <w:left w:val="none" w:sz="0" w:space="0" w:color="auto"/>
            <w:bottom w:val="none" w:sz="0" w:space="0" w:color="auto"/>
            <w:right w:val="none" w:sz="0" w:space="0" w:color="auto"/>
          </w:divBdr>
        </w:div>
        <w:div w:id="570851216">
          <w:marLeft w:val="0"/>
          <w:marRight w:val="0"/>
          <w:marTop w:val="0"/>
          <w:marBottom w:val="0"/>
          <w:divBdr>
            <w:top w:val="none" w:sz="0" w:space="0" w:color="auto"/>
            <w:left w:val="none" w:sz="0" w:space="0" w:color="auto"/>
            <w:bottom w:val="none" w:sz="0" w:space="0" w:color="auto"/>
            <w:right w:val="none" w:sz="0" w:space="0" w:color="auto"/>
          </w:divBdr>
        </w:div>
        <w:div w:id="848057969">
          <w:marLeft w:val="0"/>
          <w:marRight w:val="0"/>
          <w:marTop w:val="0"/>
          <w:marBottom w:val="0"/>
          <w:divBdr>
            <w:top w:val="none" w:sz="0" w:space="0" w:color="auto"/>
            <w:left w:val="none" w:sz="0" w:space="0" w:color="auto"/>
            <w:bottom w:val="none" w:sz="0" w:space="0" w:color="auto"/>
            <w:right w:val="none" w:sz="0" w:space="0" w:color="auto"/>
          </w:divBdr>
        </w:div>
        <w:div w:id="925191148">
          <w:marLeft w:val="0"/>
          <w:marRight w:val="0"/>
          <w:marTop w:val="0"/>
          <w:marBottom w:val="0"/>
          <w:divBdr>
            <w:top w:val="none" w:sz="0" w:space="0" w:color="auto"/>
            <w:left w:val="none" w:sz="0" w:space="0" w:color="auto"/>
            <w:bottom w:val="none" w:sz="0" w:space="0" w:color="auto"/>
            <w:right w:val="none" w:sz="0" w:space="0" w:color="auto"/>
          </w:divBdr>
        </w:div>
        <w:div w:id="1029990253">
          <w:marLeft w:val="0"/>
          <w:marRight w:val="0"/>
          <w:marTop w:val="0"/>
          <w:marBottom w:val="0"/>
          <w:divBdr>
            <w:top w:val="none" w:sz="0" w:space="0" w:color="auto"/>
            <w:left w:val="none" w:sz="0" w:space="0" w:color="auto"/>
            <w:bottom w:val="none" w:sz="0" w:space="0" w:color="auto"/>
            <w:right w:val="none" w:sz="0" w:space="0" w:color="auto"/>
          </w:divBdr>
        </w:div>
        <w:div w:id="1222250650">
          <w:marLeft w:val="0"/>
          <w:marRight w:val="0"/>
          <w:marTop w:val="0"/>
          <w:marBottom w:val="0"/>
          <w:divBdr>
            <w:top w:val="none" w:sz="0" w:space="0" w:color="auto"/>
            <w:left w:val="none" w:sz="0" w:space="0" w:color="auto"/>
            <w:bottom w:val="none" w:sz="0" w:space="0" w:color="auto"/>
            <w:right w:val="none" w:sz="0" w:space="0" w:color="auto"/>
          </w:divBdr>
        </w:div>
        <w:div w:id="1392340704">
          <w:marLeft w:val="0"/>
          <w:marRight w:val="0"/>
          <w:marTop w:val="0"/>
          <w:marBottom w:val="0"/>
          <w:divBdr>
            <w:top w:val="none" w:sz="0" w:space="0" w:color="auto"/>
            <w:left w:val="none" w:sz="0" w:space="0" w:color="auto"/>
            <w:bottom w:val="none" w:sz="0" w:space="0" w:color="auto"/>
            <w:right w:val="none" w:sz="0" w:space="0" w:color="auto"/>
          </w:divBdr>
        </w:div>
        <w:div w:id="1496413412">
          <w:marLeft w:val="0"/>
          <w:marRight w:val="0"/>
          <w:marTop w:val="0"/>
          <w:marBottom w:val="0"/>
          <w:divBdr>
            <w:top w:val="none" w:sz="0" w:space="0" w:color="auto"/>
            <w:left w:val="none" w:sz="0" w:space="0" w:color="auto"/>
            <w:bottom w:val="none" w:sz="0" w:space="0" w:color="auto"/>
            <w:right w:val="none" w:sz="0" w:space="0" w:color="auto"/>
          </w:divBdr>
        </w:div>
        <w:div w:id="1898395920">
          <w:marLeft w:val="0"/>
          <w:marRight w:val="0"/>
          <w:marTop w:val="0"/>
          <w:marBottom w:val="0"/>
          <w:divBdr>
            <w:top w:val="none" w:sz="0" w:space="0" w:color="auto"/>
            <w:left w:val="none" w:sz="0" w:space="0" w:color="auto"/>
            <w:bottom w:val="none" w:sz="0" w:space="0" w:color="auto"/>
            <w:right w:val="none" w:sz="0" w:space="0" w:color="auto"/>
          </w:divBdr>
        </w:div>
        <w:div w:id="2004047235">
          <w:marLeft w:val="0"/>
          <w:marRight w:val="0"/>
          <w:marTop w:val="0"/>
          <w:marBottom w:val="0"/>
          <w:divBdr>
            <w:top w:val="none" w:sz="0" w:space="0" w:color="auto"/>
            <w:left w:val="none" w:sz="0" w:space="0" w:color="auto"/>
            <w:bottom w:val="none" w:sz="0" w:space="0" w:color="auto"/>
            <w:right w:val="none" w:sz="0" w:space="0" w:color="auto"/>
          </w:divBdr>
        </w:div>
        <w:div w:id="2009598126">
          <w:marLeft w:val="0"/>
          <w:marRight w:val="0"/>
          <w:marTop w:val="0"/>
          <w:marBottom w:val="0"/>
          <w:divBdr>
            <w:top w:val="none" w:sz="0" w:space="0" w:color="auto"/>
            <w:left w:val="none" w:sz="0" w:space="0" w:color="auto"/>
            <w:bottom w:val="none" w:sz="0" w:space="0" w:color="auto"/>
            <w:right w:val="none" w:sz="0" w:space="0" w:color="auto"/>
          </w:divBdr>
        </w:div>
      </w:divsChild>
    </w:div>
    <w:div w:id="1629359431">
      <w:bodyDiv w:val="1"/>
      <w:marLeft w:val="0"/>
      <w:marRight w:val="0"/>
      <w:marTop w:val="0"/>
      <w:marBottom w:val="0"/>
      <w:divBdr>
        <w:top w:val="none" w:sz="0" w:space="0" w:color="auto"/>
        <w:left w:val="none" w:sz="0" w:space="0" w:color="auto"/>
        <w:bottom w:val="none" w:sz="0" w:space="0" w:color="auto"/>
        <w:right w:val="none" w:sz="0" w:space="0" w:color="auto"/>
      </w:divBdr>
    </w:div>
    <w:div w:id="1635913104">
      <w:bodyDiv w:val="1"/>
      <w:marLeft w:val="0"/>
      <w:marRight w:val="0"/>
      <w:marTop w:val="0"/>
      <w:marBottom w:val="0"/>
      <w:divBdr>
        <w:top w:val="none" w:sz="0" w:space="0" w:color="auto"/>
        <w:left w:val="none" w:sz="0" w:space="0" w:color="auto"/>
        <w:bottom w:val="none" w:sz="0" w:space="0" w:color="auto"/>
        <w:right w:val="none" w:sz="0" w:space="0" w:color="auto"/>
      </w:divBdr>
    </w:div>
    <w:div w:id="1638728515">
      <w:bodyDiv w:val="1"/>
      <w:marLeft w:val="0"/>
      <w:marRight w:val="0"/>
      <w:marTop w:val="0"/>
      <w:marBottom w:val="0"/>
      <w:divBdr>
        <w:top w:val="none" w:sz="0" w:space="0" w:color="auto"/>
        <w:left w:val="none" w:sz="0" w:space="0" w:color="auto"/>
        <w:bottom w:val="none" w:sz="0" w:space="0" w:color="auto"/>
        <w:right w:val="none" w:sz="0" w:space="0" w:color="auto"/>
      </w:divBdr>
    </w:div>
    <w:div w:id="1646664270">
      <w:bodyDiv w:val="1"/>
      <w:marLeft w:val="0"/>
      <w:marRight w:val="0"/>
      <w:marTop w:val="0"/>
      <w:marBottom w:val="0"/>
      <w:divBdr>
        <w:top w:val="none" w:sz="0" w:space="0" w:color="auto"/>
        <w:left w:val="none" w:sz="0" w:space="0" w:color="auto"/>
        <w:bottom w:val="none" w:sz="0" w:space="0" w:color="auto"/>
        <w:right w:val="none" w:sz="0" w:space="0" w:color="auto"/>
      </w:divBdr>
    </w:div>
    <w:div w:id="1662810477">
      <w:bodyDiv w:val="1"/>
      <w:marLeft w:val="0"/>
      <w:marRight w:val="0"/>
      <w:marTop w:val="0"/>
      <w:marBottom w:val="0"/>
      <w:divBdr>
        <w:top w:val="none" w:sz="0" w:space="0" w:color="auto"/>
        <w:left w:val="none" w:sz="0" w:space="0" w:color="auto"/>
        <w:bottom w:val="none" w:sz="0" w:space="0" w:color="auto"/>
        <w:right w:val="none" w:sz="0" w:space="0" w:color="auto"/>
      </w:divBdr>
    </w:div>
    <w:div w:id="1673147011">
      <w:bodyDiv w:val="1"/>
      <w:marLeft w:val="0"/>
      <w:marRight w:val="0"/>
      <w:marTop w:val="0"/>
      <w:marBottom w:val="0"/>
      <w:divBdr>
        <w:top w:val="none" w:sz="0" w:space="0" w:color="auto"/>
        <w:left w:val="none" w:sz="0" w:space="0" w:color="auto"/>
        <w:bottom w:val="none" w:sz="0" w:space="0" w:color="auto"/>
        <w:right w:val="none" w:sz="0" w:space="0" w:color="auto"/>
      </w:divBdr>
    </w:div>
    <w:div w:id="1690183506">
      <w:bodyDiv w:val="1"/>
      <w:marLeft w:val="0"/>
      <w:marRight w:val="0"/>
      <w:marTop w:val="0"/>
      <w:marBottom w:val="0"/>
      <w:divBdr>
        <w:top w:val="none" w:sz="0" w:space="0" w:color="auto"/>
        <w:left w:val="none" w:sz="0" w:space="0" w:color="auto"/>
        <w:bottom w:val="none" w:sz="0" w:space="0" w:color="auto"/>
        <w:right w:val="none" w:sz="0" w:space="0" w:color="auto"/>
      </w:divBdr>
    </w:div>
    <w:div w:id="1691491526">
      <w:bodyDiv w:val="1"/>
      <w:marLeft w:val="0"/>
      <w:marRight w:val="0"/>
      <w:marTop w:val="0"/>
      <w:marBottom w:val="0"/>
      <w:divBdr>
        <w:top w:val="none" w:sz="0" w:space="0" w:color="auto"/>
        <w:left w:val="none" w:sz="0" w:space="0" w:color="auto"/>
        <w:bottom w:val="none" w:sz="0" w:space="0" w:color="auto"/>
        <w:right w:val="none" w:sz="0" w:space="0" w:color="auto"/>
      </w:divBdr>
    </w:div>
    <w:div w:id="1704015335">
      <w:bodyDiv w:val="1"/>
      <w:marLeft w:val="0"/>
      <w:marRight w:val="0"/>
      <w:marTop w:val="0"/>
      <w:marBottom w:val="0"/>
      <w:divBdr>
        <w:top w:val="none" w:sz="0" w:space="0" w:color="auto"/>
        <w:left w:val="none" w:sz="0" w:space="0" w:color="auto"/>
        <w:bottom w:val="none" w:sz="0" w:space="0" w:color="auto"/>
        <w:right w:val="none" w:sz="0" w:space="0" w:color="auto"/>
      </w:divBdr>
    </w:div>
    <w:div w:id="1748959626">
      <w:bodyDiv w:val="1"/>
      <w:marLeft w:val="0"/>
      <w:marRight w:val="0"/>
      <w:marTop w:val="0"/>
      <w:marBottom w:val="0"/>
      <w:divBdr>
        <w:top w:val="none" w:sz="0" w:space="0" w:color="auto"/>
        <w:left w:val="none" w:sz="0" w:space="0" w:color="auto"/>
        <w:bottom w:val="none" w:sz="0" w:space="0" w:color="auto"/>
        <w:right w:val="none" w:sz="0" w:space="0" w:color="auto"/>
      </w:divBdr>
    </w:div>
    <w:div w:id="1777945040">
      <w:bodyDiv w:val="1"/>
      <w:marLeft w:val="0"/>
      <w:marRight w:val="0"/>
      <w:marTop w:val="0"/>
      <w:marBottom w:val="0"/>
      <w:divBdr>
        <w:top w:val="none" w:sz="0" w:space="0" w:color="auto"/>
        <w:left w:val="none" w:sz="0" w:space="0" w:color="auto"/>
        <w:bottom w:val="none" w:sz="0" w:space="0" w:color="auto"/>
        <w:right w:val="none" w:sz="0" w:space="0" w:color="auto"/>
      </w:divBdr>
    </w:div>
    <w:div w:id="1794324918">
      <w:bodyDiv w:val="1"/>
      <w:marLeft w:val="0"/>
      <w:marRight w:val="0"/>
      <w:marTop w:val="0"/>
      <w:marBottom w:val="0"/>
      <w:divBdr>
        <w:top w:val="none" w:sz="0" w:space="0" w:color="auto"/>
        <w:left w:val="none" w:sz="0" w:space="0" w:color="auto"/>
        <w:bottom w:val="none" w:sz="0" w:space="0" w:color="auto"/>
        <w:right w:val="none" w:sz="0" w:space="0" w:color="auto"/>
      </w:divBdr>
    </w:div>
    <w:div w:id="1810709059">
      <w:bodyDiv w:val="1"/>
      <w:marLeft w:val="0"/>
      <w:marRight w:val="0"/>
      <w:marTop w:val="0"/>
      <w:marBottom w:val="0"/>
      <w:divBdr>
        <w:top w:val="none" w:sz="0" w:space="0" w:color="auto"/>
        <w:left w:val="none" w:sz="0" w:space="0" w:color="auto"/>
        <w:bottom w:val="none" w:sz="0" w:space="0" w:color="auto"/>
        <w:right w:val="none" w:sz="0" w:space="0" w:color="auto"/>
      </w:divBdr>
    </w:div>
    <w:div w:id="1860117832">
      <w:bodyDiv w:val="1"/>
      <w:marLeft w:val="0"/>
      <w:marRight w:val="0"/>
      <w:marTop w:val="0"/>
      <w:marBottom w:val="0"/>
      <w:divBdr>
        <w:top w:val="none" w:sz="0" w:space="0" w:color="auto"/>
        <w:left w:val="none" w:sz="0" w:space="0" w:color="auto"/>
        <w:bottom w:val="none" w:sz="0" w:space="0" w:color="auto"/>
        <w:right w:val="none" w:sz="0" w:space="0" w:color="auto"/>
      </w:divBdr>
    </w:div>
    <w:div w:id="1862738783">
      <w:bodyDiv w:val="1"/>
      <w:marLeft w:val="0"/>
      <w:marRight w:val="0"/>
      <w:marTop w:val="0"/>
      <w:marBottom w:val="0"/>
      <w:divBdr>
        <w:top w:val="none" w:sz="0" w:space="0" w:color="auto"/>
        <w:left w:val="none" w:sz="0" w:space="0" w:color="auto"/>
        <w:bottom w:val="none" w:sz="0" w:space="0" w:color="auto"/>
        <w:right w:val="none" w:sz="0" w:space="0" w:color="auto"/>
      </w:divBdr>
    </w:div>
    <w:div w:id="1923025170">
      <w:bodyDiv w:val="1"/>
      <w:marLeft w:val="0"/>
      <w:marRight w:val="0"/>
      <w:marTop w:val="0"/>
      <w:marBottom w:val="0"/>
      <w:divBdr>
        <w:top w:val="none" w:sz="0" w:space="0" w:color="auto"/>
        <w:left w:val="none" w:sz="0" w:space="0" w:color="auto"/>
        <w:bottom w:val="none" w:sz="0" w:space="0" w:color="auto"/>
        <w:right w:val="none" w:sz="0" w:space="0" w:color="auto"/>
      </w:divBdr>
    </w:div>
    <w:div w:id="1961958217">
      <w:bodyDiv w:val="1"/>
      <w:marLeft w:val="0"/>
      <w:marRight w:val="0"/>
      <w:marTop w:val="0"/>
      <w:marBottom w:val="0"/>
      <w:divBdr>
        <w:top w:val="none" w:sz="0" w:space="0" w:color="auto"/>
        <w:left w:val="none" w:sz="0" w:space="0" w:color="auto"/>
        <w:bottom w:val="none" w:sz="0" w:space="0" w:color="auto"/>
        <w:right w:val="none" w:sz="0" w:space="0" w:color="auto"/>
      </w:divBdr>
    </w:div>
    <w:div w:id="1969703231">
      <w:bodyDiv w:val="1"/>
      <w:marLeft w:val="0"/>
      <w:marRight w:val="0"/>
      <w:marTop w:val="0"/>
      <w:marBottom w:val="0"/>
      <w:divBdr>
        <w:top w:val="none" w:sz="0" w:space="0" w:color="auto"/>
        <w:left w:val="none" w:sz="0" w:space="0" w:color="auto"/>
        <w:bottom w:val="none" w:sz="0" w:space="0" w:color="auto"/>
        <w:right w:val="none" w:sz="0" w:space="0" w:color="auto"/>
      </w:divBdr>
    </w:div>
    <w:div w:id="1990014490">
      <w:bodyDiv w:val="1"/>
      <w:marLeft w:val="0"/>
      <w:marRight w:val="0"/>
      <w:marTop w:val="0"/>
      <w:marBottom w:val="0"/>
      <w:divBdr>
        <w:top w:val="none" w:sz="0" w:space="0" w:color="auto"/>
        <w:left w:val="none" w:sz="0" w:space="0" w:color="auto"/>
        <w:bottom w:val="none" w:sz="0" w:space="0" w:color="auto"/>
        <w:right w:val="none" w:sz="0" w:space="0" w:color="auto"/>
      </w:divBdr>
    </w:div>
    <w:div w:id="2007633841">
      <w:bodyDiv w:val="1"/>
      <w:marLeft w:val="0"/>
      <w:marRight w:val="0"/>
      <w:marTop w:val="0"/>
      <w:marBottom w:val="0"/>
      <w:divBdr>
        <w:top w:val="none" w:sz="0" w:space="0" w:color="auto"/>
        <w:left w:val="none" w:sz="0" w:space="0" w:color="auto"/>
        <w:bottom w:val="none" w:sz="0" w:space="0" w:color="auto"/>
        <w:right w:val="none" w:sz="0" w:space="0" w:color="auto"/>
      </w:divBdr>
    </w:div>
    <w:div w:id="2034526601">
      <w:bodyDiv w:val="1"/>
      <w:marLeft w:val="0"/>
      <w:marRight w:val="0"/>
      <w:marTop w:val="0"/>
      <w:marBottom w:val="0"/>
      <w:divBdr>
        <w:top w:val="none" w:sz="0" w:space="0" w:color="auto"/>
        <w:left w:val="none" w:sz="0" w:space="0" w:color="auto"/>
        <w:bottom w:val="none" w:sz="0" w:space="0" w:color="auto"/>
        <w:right w:val="none" w:sz="0" w:space="0" w:color="auto"/>
      </w:divBdr>
    </w:div>
    <w:div w:id="2048094758">
      <w:bodyDiv w:val="1"/>
      <w:marLeft w:val="0"/>
      <w:marRight w:val="0"/>
      <w:marTop w:val="0"/>
      <w:marBottom w:val="0"/>
      <w:divBdr>
        <w:top w:val="none" w:sz="0" w:space="0" w:color="auto"/>
        <w:left w:val="none" w:sz="0" w:space="0" w:color="auto"/>
        <w:bottom w:val="none" w:sz="0" w:space="0" w:color="auto"/>
        <w:right w:val="none" w:sz="0" w:space="0" w:color="auto"/>
      </w:divBdr>
    </w:div>
    <w:div w:id="2064400401">
      <w:bodyDiv w:val="1"/>
      <w:marLeft w:val="0"/>
      <w:marRight w:val="0"/>
      <w:marTop w:val="0"/>
      <w:marBottom w:val="0"/>
      <w:divBdr>
        <w:top w:val="none" w:sz="0" w:space="0" w:color="auto"/>
        <w:left w:val="none" w:sz="0" w:space="0" w:color="auto"/>
        <w:bottom w:val="none" w:sz="0" w:space="0" w:color="auto"/>
        <w:right w:val="none" w:sz="0" w:space="0" w:color="auto"/>
      </w:divBdr>
    </w:div>
    <w:div w:id="2068991292">
      <w:bodyDiv w:val="1"/>
      <w:marLeft w:val="0"/>
      <w:marRight w:val="0"/>
      <w:marTop w:val="0"/>
      <w:marBottom w:val="0"/>
      <w:divBdr>
        <w:top w:val="none" w:sz="0" w:space="0" w:color="auto"/>
        <w:left w:val="none" w:sz="0" w:space="0" w:color="auto"/>
        <w:bottom w:val="none" w:sz="0" w:space="0" w:color="auto"/>
        <w:right w:val="none" w:sz="0" w:space="0" w:color="auto"/>
      </w:divBdr>
    </w:div>
    <w:div w:id="2080052099">
      <w:bodyDiv w:val="1"/>
      <w:marLeft w:val="0"/>
      <w:marRight w:val="0"/>
      <w:marTop w:val="0"/>
      <w:marBottom w:val="0"/>
      <w:divBdr>
        <w:top w:val="none" w:sz="0" w:space="0" w:color="auto"/>
        <w:left w:val="none" w:sz="0" w:space="0" w:color="auto"/>
        <w:bottom w:val="none" w:sz="0" w:space="0" w:color="auto"/>
        <w:right w:val="none" w:sz="0" w:space="0" w:color="auto"/>
      </w:divBdr>
    </w:div>
    <w:div w:id="2090497170">
      <w:bodyDiv w:val="1"/>
      <w:marLeft w:val="0"/>
      <w:marRight w:val="0"/>
      <w:marTop w:val="0"/>
      <w:marBottom w:val="0"/>
      <w:divBdr>
        <w:top w:val="none" w:sz="0" w:space="0" w:color="auto"/>
        <w:left w:val="none" w:sz="0" w:space="0" w:color="auto"/>
        <w:bottom w:val="none" w:sz="0" w:space="0" w:color="auto"/>
        <w:right w:val="none" w:sz="0" w:space="0" w:color="auto"/>
      </w:divBdr>
    </w:div>
    <w:div w:id="2095584640">
      <w:bodyDiv w:val="1"/>
      <w:marLeft w:val="0"/>
      <w:marRight w:val="0"/>
      <w:marTop w:val="0"/>
      <w:marBottom w:val="0"/>
      <w:divBdr>
        <w:top w:val="none" w:sz="0" w:space="0" w:color="auto"/>
        <w:left w:val="none" w:sz="0" w:space="0" w:color="auto"/>
        <w:bottom w:val="none" w:sz="0" w:space="0" w:color="auto"/>
        <w:right w:val="none" w:sz="0" w:space="0" w:color="auto"/>
      </w:divBdr>
    </w:div>
    <w:div w:id="2130081023">
      <w:bodyDiv w:val="1"/>
      <w:marLeft w:val="0"/>
      <w:marRight w:val="0"/>
      <w:marTop w:val="0"/>
      <w:marBottom w:val="0"/>
      <w:divBdr>
        <w:top w:val="none" w:sz="0" w:space="0" w:color="auto"/>
        <w:left w:val="none" w:sz="0" w:space="0" w:color="auto"/>
        <w:bottom w:val="none" w:sz="0" w:space="0" w:color="auto"/>
        <w:right w:val="none" w:sz="0" w:space="0" w:color="auto"/>
      </w:divBdr>
    </w:div>
    <w:div w:id="21391849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https://www.cityandguilds.com/delivering-our-qualifications/centre-development/quality-assurance" TargetMode="External" Id="rId13" /><Relationship Type="http://schemas.openxmlformats.org/officeDocument/2006/relationships/hyperlink" Target="https://www.cityandguilds.com/delivering-our-qualifications/position-statement-on-ai" TargetMode="External" Id="rId18" /><Relationship Type="http://schemas.openxmlformats.org/officeDocument/2006/relationships/header" Target="header2.xml" Id="rId26" /><Relationship Type="http://schemas.openxmlformats.org/officeDocument/2006/relationships/header" Target="header10.xml" Id="rId39" /><Relationship Type="http://schemas.openxmlformats.org/officeDocument/2006/relationships/hyperlink" Target="https://www.jcq.org.uk/exams-office/malpractice/" TargetMode="External" Id="rId21" /><Relationship Type="http://schemas.openxmlformats.org/officeDocument/2006/relationships/image" Target="media/image3.svg" Id="rId34" /><Relationship Type="http://schemas.openxmlformats.org/officeDocument/2006/relationships/hyperlink" Target="https://www.cityandguilds.com/-/media/ilm-website/sharepoint-documents/_published-documents/qas-centre-assessment-pdf.ashx?la=en&amp;hash=2E8427DC28E5517AFE5778E08398F69DF48EB554" TargetMode="External" Id="rId42" /><Relationship Type="http://schemas.openxmlformats.org/officeDocument/2006/relationships/header" Target="header11.xml" Id="rId47" /><Relationship Type="http://schemas.openxmlformats.org/officeDocument/2006/relationships/fontTable" Target="fontTable.xml" Id="rId50"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www.cityandguilds.com/about-us/inclusion-and-diversity" TargetMode="External" Id="rId16" /><Relationship Type="http://schemas.openxmlformats.org/officeDocument/2006/relationships/header" Target="header4.xml" Id="rId29" /><Relationship Type="http://schemas.openxmlformats.org/officeDocument/2006/relationships/hyperlink" Target="https://www.cityandguilds.com/-/media/ilm-website/sharepoint-documents/_published-documents/qas-centre-approval-process-pdf.ashx?la=en&amp;hash=990ED9AD884A4BEF59DCB03477E94F0FBB0D027F" TargetMode="External" Id="rId11" /><Relationship Type="http://schemas.openxmlformats.org/officeDocument/2006/relationships/header" Target="header1.xml" Id="rId24" /><Relationship Type="http://schemas.openxmlformats.org/officeDocument/2006/relationships/header" Target="header6.xml" Id="rId32" /><Relationship Type="http://schemas.openxmlformats.org/officeDocument/2006/relationships/header" Target="header9.xml" Id="rId37" /><Relationship Type="http://schemas.openxmlformats.org/officeDocument/2006/relationships/hyperlink" Target="http://www.cityandguilds.com/" TargetMode="External" Id="rId40" /><Relationship Type="http://schemas.openxmlformats.org/officeDocument/2006/relationships/hyperlink" Target="https://www.cityandguilds.com/help/contact-us" TargetMode="External" Id="rId45" /><Relationship Type="http://schemas.openxmlformats.org/officeDocument/2006/relationships/numbering" Target="numbering.xml" Id="rId5" /><Relationship Type="http://schemas.openxmlformats.org/officeDocument/2006/relationships/hyperlink" Target="http://www.cityandguilds.com/delivering-our-qualifications/centre-development/centre-document-library/policies-and-procedures/access-arrangements-reasonable-adjustments" TargetMode="External" Id="rId15" /><Relationship Type="http://schemas.openxmlformats.org/officeDocument/2006/relationships/hyperlink" Target="https://www.cityandguilds.com/what-we-offer/centres/digital-platforms-and-solutions/learning-assistant" TargetMode="External" Id="rId23" /><Relationship Type="http://schemas.openxmlformats.org/officeDocument/2006/relationships/header" Target="header3.xml" Id="rId28" /><Relationship Type="http://schemas.openxmlformats.org/officeDocument/2006/relationships/header" Target="header8.xml" Id="rId36" /><Relationship Type="http://schemas.openxmlformats.org/officeDocument/2006/relationships/header" Target="header13.xml" Id="rId49" /><Relationship Type="http://schemas.openxmlformats.org/officeDocument/2006/relationships/endnotes" Target="endnotes.xml" Id="rId10" /><Relationship Type="http://schemas.openxmlformats.org/officeDocument/2006/relationships/hyperlink" Target="https://www.cityandguilds.com/what-we-offer/centres/digital-platforms-and-solutions/smartscreen" TargetMode="External" Id="rId19" /><Relationship Type="http://schemas.openxmlformats.org/officeDocument/2006/relationships/footer" Target="footer3.xml" Id="rId31" /><Relationship Type="http://schemas.openxmlformats.org/officeDocument/2006/relationships/hyperlink" Target="https://www.cityandguilds.com/delivering-our-qualifications/centre-development/centre-document-library" TargetMode="External" Id="rId44" /><Relationship Type="http://schemas.openxmlformats.org/officeDocument/2006/relationships/theme" Target="theme/theme1.xml" Id="rId52"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ityandguilds.com/delivering-our-qualifications/centre-development/centre-document-library/policies-and-procedures/access-arrangements-reasonable-adjustments" TargetMode="External" Id="rId14" /><Relationship Type="http://schemas.openxmlformats.org/officeDocument/2006/relationships/hyperlink" Target="https://www.cityandguilds.com/delivering-our-qualifications/position-statement-on-ai" TargetMode="External" Id="rId22" /><Relationship Type="http://schemas.openxmlformats.org/officeDocument/2006/relationships/footer" Target="footer2.xml" Id="rId27" /><Relationship Type="http://schemas.openxmlformats.org/officeDocument/2006/relationships/header" Target="header5.xml" Id="rId30" /><Relationship Type="http://schemas.openxmlformats.org/officeDocument/2006/relationships/header" Target="header7.xml" Id="rId35" /><Relationship Type="http://schemas.openxmlformats.org/officeDocument/2006/relationships/hyperlink" Target="https://www.cityandguilds.com/-/media/cityandguilds-site/documents/delivering-our-qualifications/access-arrangements-when-and-how-to-apply-pdf.ashx?la=en&amp;hash=8358C1BB86F242D18E468D771939693867E9CBEE" TargetMode="External" Id="rId43" /><Relationship Type="http://schemas.openxmlformats.org/officeDocument/2006/relationships/header" Target="header12.xml" Id="rId48" /><Relationship Type="http://schemas.openxmlformats.org/officeDocument/2006/relationships/webSettings" Target="webSettings.xml" Id="rId8" /><Relationship Type="http://schemas.openxmlformats.org/officeDocument/2006/relationships/glossaryDocument" Target="glossary/document.xml" Id="rId51" /><Relationship Type="http://schemas.openxmlformats.org/officeDocument/2006/relationships/customXml" Target="../customXml/item3.xml" Id="rId3" /><Relationship Type="http://schemas.openxmlformats.org/officeDocument/2006/relationships/hyperlink" Target="https://www.cityandguilds.com/-/media/ilm-website/sharepoint-documents/_published-documents/qas-centre-approval-process-pdf.ashx?la=en&amp;hash=990ED9AD884A4BEF59DCB03477E94F0FBB0D027F" TargetMode="External" Id="rId12" /><Relationship Type="http://schemas.openxmlformats.org/officeDocument/2006/relationships/hyperlink" Target="https://www.cityandguilds.com/about-us/net-zero" TargetMode="External" Id="rId17" /><Relationship Type="http://schemas.openxmlformats.org/officeDocument/2006/relationships/footer" Target="footer1.xml" Id="rId25" /><Relationship Type="http://schemas.openxmlformats.org/officeDocument/2006/relationships/image" Target="media/image2.png" Id="rId33" /><Relationship Type="http://schemas.openxmlformats.org/officeDocument/2006/relationships/footer" Target="footer4.xml" Id="rId38" /><Relationship Type="http://schemas.openxmlformats.org/officeDocument/2006/relationships/hyperlink" Target="https://www.cityandguilds.com/about-us" TargetMode="External" Id="rId46" /><Relationship Type="http://schemas.openxmlformats.org/officeDocument/2006/relationships/hyperlink" Target="https://www.cityandguilds.com/delivering-our-qualifications/position-statement-on-ai" TargetMode="External" Id="rId20" /><Relationship Type="http://schemas.openxmlformats.org/officeDocument/2006/relationships/hyperlink" Target="https://www.cityandguilds.com/-/media/ilm-website/sharepoint-documents/_published-documents/qas-centre-handbook-pdf.ashx?la=en&amp;hash=4A5447E601FBB9B560AAE285C5ECD56173ED22DA" TargetMode="External" Id="rId41" /><Relationship Type="http://schemas.openxmlformats.org/officeDocument/2006/relationships/customXml" Target="../customXml/item1.xml" Id="rId1" /><Relationship Type="http://schemas.openxmlformats.org/officeDocument/2006/relationships/styles" Target="styles.xml" Id="rId6"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F517CC4AD249EA8258BEEC8FD3BDD4"/>
        <w:category>
          <w:name w:val="General"/>
          <w:gallery w:val="placeholder"/>
        </w:category>
        <w:types>
          <w:type w:val="bbPlcHdr"/>
        </w:types>
        <w:behaviors>
          <w:behavior w:val="content"/>
        </w:behaviors>
        <w:guid w:val="{51830B28-5779-452F-B037-8F96E921F57B}"/>
      </w:docPartPr>
      <w:docPartBody>
        <w:p xmlns:wp14="http://schemas.microsoft.com/office/word/2010/wordml" w:rsidR="000722F0" w:rsidP="0074062F" w:rsidRDefault="0074062F" w14:paraId="6358D8DA" wp14:textId="77777777">
          <w:pPr>
            <w:pStyle w:val="97F517CC4AD249EA8258BEEC8FD3BDD4"/>
          </w:pPr>
          <w:r w:rsidRPr="00D45092">
            <w:rPr>
              <w:rStyle w:val="PlaceholderText"/>
              <w:rFonts w:cs="Arial"/>
            </w:rPr>
            <w:t>Click or tap to enter a date.</w:t>
          </w:r>
        </w:p>
      </w:docPartBody>
    </w:docPart>
    <w:docPart>
      <w:docPartPr>
        <w:name w:val="45894AA515A742FB9B3603E59EDCC53D"/>
        <w:category>
          <w:name w:val="General"/>
          <w:gallery w:val="placeholder"/>
        </w:category>
        <w:types>
          <w:type w:val="bbPlcHdr"/>
        </w:types>
        <w:behaviors>
          <w:behavior w:val="content"/>
        </w:behaviors>
        <w:guid w:val="{BEA7C253-0A94-473E-85EE-B1E90215163D}"/>
      </w:docPartPr>
      <w:docPartBody>
        <w:p xmlns:wp14="http://schemas.microsoft.com/office/word/2010/wordml" w:rsidR="000722F0" w:rsidP="0074062F" w:rsidRDefault="0074062F" w14:paraId="66681378" wp14:textId="77777777">
          <w:pPr>
            <w:pStyle w:val="45894AA515A742FB9B3603E59EDCC53D"/>
          </w:pPr>
          <w:r w:rsidRPr="00D45092">
            <w:rPr>
              <w:rStyle w:val="PlaceholderText"/>
              <w:rFonts w:cs="Arial"/>
            </w:rPr>
            <w:t>Click or tap to enter a date.</w:t>
          </w:r>
        </w:p>
      </w:docPartBody>
    </w:docPart>
    <w:docPart>
      <w:docPartPr>
        <w:name w:val="B4BCFDCE5C8F470E85DD6FCA439E2B0D"/>
        <w:category>
          <w:name w:val="General"/>
          <w:gallery w:val="placeholder"/>
        </w:category>
        <w:types>
          <w:type w:val="bbPlcHdr"/>
        </w:types>
        <w:behaviors>
          <w:behavior w:val="content"/>
        </w:behaviors>
        <w:guid w:val="{6B6F0D42-C923-4B5C-B577-753879B38F3F}"/>
      </w:docPartPr>
      <w:docPartBody>
        <w:p xmlns:wp14="http://schemas.microsoft.com/office/word/2010/wordml" w:rsidR="000722F0" w:rsidP="0074062F" w:rsidRDefault="0074062F" w14:paraId="41FFAE42" wp14:textId="77777777">
          <w:pPr>
            <w:pStyle w:val="B4BCFDCE5C8F470E85DD6FCA439E2B0D"/>
          </w:pPr>
          <w:r w:rsidRPr="00D45092">
            <w:rPr>
              <w:rStyle w:val="PlaceholderText"/>
              <w:rFonts w:cs="Arial"/>
            </w:rPr>
            <w:t>Click or tap to enter a date.</w:t>
          </w:r>
        </w:p>
      </w:docPartBody>
    </w:docPart>
    <w:docPart>
      <w:docPartPr>
        <w:name w:val="0F8261239ED6452BA170427A819C34FF"/>
        <w:category>
          <w:name w:val="General"/>
          <w:gallery w:val="placeholder"/>
        </w:category>
        <w:types>
          <w:type w:val="bbPlcHdr"/>
        </w:types>
        <w:behaviors>
          <w:behavior w:val="content"/>
        </w:behaviors>
        <w:guid w:val="{428DFD9F-0E20-4B99-9334-802BB2947E32}"/>
      </w:docPartPr>
      <w:docPartBody>
        <w:p xmlns:wp14="http://schemas.microsoft.com/office/word/2010/wordml" w:rsidR="000722F0" w:rsidP="0074062F" w:rsidRDefault="0074062F" w14:paraId="1F7FE727" wp14:textId="77777777">
          <w:pPr>
            <w:pStyle w:val="0F8261239ED6452BA170427A819C34FF"/>
          </w:pPr>
          <w:r w:rsidRPr="00D45092">
            <w:rPr>
              <w:rStyle w:val="PlaceholderText"/>
              <w:rFonts w:cs="Arial"/>
            </w:rPr>
            <w:t>Click or tap to enter a date.</w:t>
          </w:r>
        </w:p>
      </w:docPartBody>
    </w:docPart>
    <w:docPart>
      <w:docPartPr>
        <w:name w:val="5838D881198241838025342DB090ACC8"/>
        <w:category>
          <w:name w:val="General"/>
          <w:gallery w:val="placeholder"/>
        </w:category>
        <w:types>
          <w:type w:val="bbPlcHdr"/>
        </w:types>
        <w:behaviors>
          <w:behavior w:val="content"/>
        </w:behaviors>
        <w:guid w:val="{559B0D0B-6DA6-47A9-8728-FCA7F5337D20}"/>
      </w:docPartPr>
      <w:docPartBody>
        <w:p xmlns:wp14="http://schemas.microsoft.com/office/word/2010/wordml" w:rsidR="000722F0" w:rsidP="0074062F" w:rsidRDefault="0074062F" w14:paraId="3117ED98" wp14:textId="77777777">
          <w:pPr>
            <w:pStyle w:val="5838D881198241838025342DB090ACC8"/>
          </w:pPr>
          <w:r w:rsidRPr="00D45092">
            <w:rPr>
              <w:rStyle w:val="PlaceholderText"/>
              <w:rFonts w:cs="Arial"/>
            </w:rPr>
            <w:t>Click or tap to enter a date.</w:t>
          </w:r>
        </w:p>
      </w:docPartBody>
    </w:docPart>
    <w:docPart>
      <w:docPartPr>
        <w:name w:val="5BAF5B0E58F8456D95177C9629FE8D1A"/>
        <w:category>
          <w:name w:val="General"/>
          <w:gallery w:val="placeholder"/>
        </w:category>
        <w:types>
          <w:type w:val="bbPlcHdr"/>
        </w:types>
        <w:behaviors>
          <w:behavior w:val="content"/>
        </w:behaviors>
        <w:guid w:val="{AA1FC335-42E4-4D29-B697-B3A8EDDD931A}"/>
      </w:docPartPr>
      <w:docPartBody>
        <w:p xmlns:wp14="http://schemas.microsoft.com/office/word/2010/wordml" w:rsidR="000722F0" w:rsidP="0074062F" w:rsidRDefault="0074062F" w14:paraId="7F535CAB" wp14:textId="77777777">
          <w:pPr>
            <w:pStyle w:val="5BAF5B0E58F8456D95177C9629FE8D1A"/>
          </w:pPr>
          <w:r w:rsidRPr="00D45092">
            <w:rPr>
              <w:rStyle w:val="PlaceholderText"/>
              <w:rFonts w:cs="Arial"/>
            </w:rPr>
            <w:t>Click or tap to enter a date.</w:t>
          </w:r>
        </w:p>
      </w:docPartBody>
    </w:docPart>
    <w:docPart>
      <w:docPartPr>
        <w:name w:val="4370938DC7704115AC51D50CAD196E2F"/>
        <w:category>
          <w:name w:val="General"/>
          <w:gallery w:val="placeholder"/>
        </w:category>
        <w:types>
          <w:type w:val="bbPlcHdr"/>
        </w:types>
        <w:behaviors>
          <w:behavior w:val="content"/>
        </w:behaviors>
        <w:guid w:val="{CDD417BA-6F64-4D2D-ACCA-4AEE20518F79}"/>
      </w:docPartPr>
      <w:docPartBody>
        <w:p xmlns:wp14="http://schemas.microsoft.com/office/word/2010/wordml" w:rsidR="000722F0" w:rsidP="0074062F" w:rsidRDefault="0074062F" w14:paraId="4C6EBC21" wp14:textId="77777777">
          <w:pPr>
            <w:pStyle w:val="4370938DC7704115AC51D50CAD196E2F"/>
          </w:pPr>
          <w:r w:rsidRPr="00D45092">
            <w:rPr>
              <w:rStyle w:val="PlaceholderText"/>
              <w:rFonts w:cs="Arial"/>
            </w:rPr>
            <w:t>Click or tap to enter a date.</w:t>
          </w:r>
        </w:p>
      </w:docPartBody>
    </w:docPart>
    <w:docPart>
      <w:docPartPr>
        <w:name w:val="A7F3F07C70A141208261724A4495A150"/>
        <w:category>
          <w:name w:val="General"/>
          <w:gallery w:val="placeholder"/>
        </w:category>
        <w:types>
          <w:type w:val="bbPlcHdr"/>
        </w:types>
        <w:behaviors>
          <w:behavior w:val="content"/>
        </w:behaviors>
        <w:guid w:val="{56A5239D-5C44-4736-A7A9-A1F47C44EC6A}"/>
      </w:docPartPr>
      <w:docPartBody>
        <w:p xmlns:wp14="http://schemas.microsoft.com/office/word/2010/wordml" w:rsidR="000722F0" w:rsidP="0074062F" w:rsidRDefault="0074062F" w14:paraId="47D20E63" wp14:textId="77777777">
          <w:pPr>
            <w:pStyle w:val="A7F3F07C70A141208261724A4495A150"/>
          </w:pPr>
          <w:r w:rsidRPr="00D45092">
            <w:rPr>
              <w:rStyle w:val="PlaceholderText"/>
              <w:rFonts w:cs="Arial"/>
            </w:rPr>
            <w:t>Click or tap to enter a date.</w:t>
          </w:r>
        </w:p>
      </w:docPartBody>
    </w:docPart>
    <w:docPart>
      <w:docPartPr>
        <w:name w:val="B674CBB1869441768C7219D75FC01F33"/>
        <w:category>
          <w:name w:val="General"/>
          <w:gallery w:val="placeholder"/>
        </w:category>
        <w:types>
          <w:type w:val="bbPlcHdr"/>
        </w:types>
        <w:behaviors>
          <w:behavior w:val="content"/>
        </w:behaviors>
        <w:guid w:val="{F46D0E39-CB0B-4350-B1F2-49575576A256}"/>
      </w:docPartPr>
      <w:docPartBody>
        <w:p xmlns:wp14="http://schemas.microsoft.com/office/word/2010/wordml" w:rsidR="000722F0" w:rsidP="0074062F" w:rsidRDefault="0074062F" w14:paraId="2C3BC16D" wp14:textId="77777777">
          <w:pPr>
            <w:pStyle w:val="B674CBB1869441768C7219D75FC01F33"/>
          </w:pPr>
          <w:r w:rsidRPr="00D45092">
            <w:rPr>
              <w:rStyle w:val="PlaceholderText"/>
              <w:rFonts w:cs="Arial"/>
            </w:rPr>
            <w:t>Click or tap to enter a date.</w:t>
          </w:r>
        </w:p>
      </w:docPartBody>
    </w:docPart>
    <w:docPart>
      <w:docPartPr>
        <w:name w:val="8EBC89440B79456DB345E3F984F32C6D"/>
        <w:category>
          <w:name w:val="General"/>
          <w:gallery w:val="placeholder"/>
        </w:category>
        <w:types>
          <w:type w:val="bbPlcHdr"/>
        </w:types>
        <w:behaviors>
          <w:behavior w:val="content"/>
        </w:behaviors>
        <w:guid w:val="{04F9E3F2-35B2-4176-80DC-01F84598377E}"/>
      </w:docPartPr>
      <w:docPartBody>
        <w:p xmlns:wp14="http://schemas.microsoft.com/office/word/2010/wordml" w:rsidR="000722F0" w:rsidP="0074062F" w:rsidRDefault="0074062F" w14:paraId="0740B1DD" wp14:textId="77777777">
          <w:pPr>
            <w:pStyle w:val="8EBC89440B79456DB345E3F984F32C6D"/>
          </w:pPr>
          <w:r w:rsidRPr="00D45092">
            <w:rPr>
              <w:rStyle w:val="PlaceholderText"/>
              <w:rFonts w:cs="Arial"/>
            </w:rPr>
            <w:t>Click or tap to enter a date.</w:t>
          </w:r>
        </w:p>
      </w:docPartBody>
    </w:docPart>
    <w:docPart>
      <w:docPartPr>
        <w:name w:val="D69E25F449394B4D9D0C2F05524AE188"/>
        <w:category>
          <w:name w:val="General"/>
          <w:gallery w:val="placeholder"/>
        </w:category>
        <w:types>
          <w:type w:val="bbPlcHdr"/>
        </w:types>
        <w:behaviors>
          <w:behavior w:val="content"/>
        </w:behaviors>
        <w:guid w:val="{130BC933-C21A-4DDF-82B1-81CF6FDCDBF8}"/>
      </w:docPartPr>
      <w:docPartBody>
        <w:p xmlns:wp14="http://schemas.microsoft.com/office/word/2010/wordml" w:rsidR="000722F0" w:rsidP="0074062F" w:rsidRDefault="0074062F" w14:paraId="0386C899" wp14:textId="77777777">
          <w:pPr>
            <w:pStyle w:val="D69E25F449394B4D9D0C2F05524AE188"/>
          </w:pPr>
          <w:r w:rsidRPr="00D45092">
            <w:rPr>
              <w:rStyle w:val="PlaceholderText"/>
              <w:rFonts w:cs="Arial"/>
            </w:rPr>
            <w:t>Click or tap to enter a date.</w:t>
          </w:r>
        </w:p>
      </w:docPartBody>
    </w:docPart>
    <w:docPart>
      <w:docPartPr>
        <w:name w:val="BBF4F179E535452D8795E0E437572D11"/>
        <w:category>
          <w:name w:val="General"/>
          <w:gallery w:val="placeholder"/>
        </w:category>
        <w:types>
          <w:type w:val="bbPlcHdr"/>
        </w:types>
        <w:behaviors>
          <w:behavior w:val="content"/>
        </w:behaviors>
        <w:guid w:val="{47B3531C-FF3E-4BE8-8FA4-849481DD122B}"/>
      </w:docPartPr>
      <w:docPartBody>
        <w:p xmlns:wp14="http://schemas.microsoft.com/office/word/2010/wordml" w:rsidR="000722F0" w:rsidP="0074062F" w:rsidRDefault="0074062F" w14:paraId="51A07801" wp14:textId="77777777">
          <w:pPr>
            <w:pStyle w:val="BBF4F179E535452D8795E0E437572D11"/>
          </w:pPr>
          <w:r w:rsidRPr="00D45092">
            <w:rPr>
              <w:rStyle w:val="PlaceholderText"/>
              <w:rFonts w:cs="Arial"/>
            </w:rPr>
            <w:t>Click or tap to enter a date.</w:t>
          </w:r>
        </w:p>
      </w:docPartBody>
    </w:docPart>
    <w:docPart>
      <w:docPartPr>
        <w:name w:val="B01DA1FB87E04BD8B7F7E5647F46DFFD"/>
        <w:category>
          <w:name w:val="General"/>
          <w:gallery w:val="placeholder"/>
        </w:category>
        <w:types>
          <w:type w:val="bbPlcHdr"/>
        </w:types>
        <w:behaviors>
          <w:behavior w:val="content"/>
        </w:behaviors>
        <w:guid w:val="{BF11D304-35DE-4C79-8385-A5AAF0D40FE9}"/>
      </w:docPartPr>
      <w:docPartBody>
        <w:p xmlns:wp14="http://schemas.microsoft.com/office/word/2010/wordml" w:rsidR="000722F0" w:rsidP="0074062F" w:rsidRDefault="0074062F" w14:paraId="10B0A7F9" wp14:textId="77777777">
          <w:pPr>
            <w:pStyle w:val="B01DA1FB87E04BD8B7F7E5647F46DFFD"/>
          </w:pPr>
          <w:r w:rsidRPr="00D45092">
            <w:rPr>
              <w:rStyle w:val="PlaceholderText"/>
              <w:rFonts w:cs="Arial"/>
            </w:rPr>
            <w:t>Click or tap to enter a date.</w:t>
          </w:r>
        </w:p>
      </w:docPartBody>
    </w:docPart>
    <w:docPart>
      <w:docPartPr>
        <w:name w:val="0EE84641AF894C1DB5EF2E908184ED83"/>
        <w:category>
          <w:name w:val="General"/>
          <w:gallery w:val="placeholder"/>
        </w:category>
        <w:types>
          <w:type w:val="bbPlcHdr"/>
        </w:types>
        <w:behaviors>
          <w:behavior w:val="content"/>
        </w:behaviors>
        <w:guid w:val="{011DA323-8FC2-4547-B05C-AE6A741ED124}"/>
      </w:docPartPr>
      <w:docPartBody>
        <w:p xmlns:wp14="http://schemas.microsoft.com/office/word/2010/wordml" w:rsidR="000722F0" w:rsidP="0074062F" w:rsidRDefault="0074062F" w14:paraId="28905192" wp14:textId="77777777">
          <w:pPr>
            <w:pStyle w:val="0EE84641AF894C1DB5EF2E908184ED83"/>
          </w:pPr>
          <w:r w:rsidRPr="00D45092">
            <w:rPr>
              <w:rStyle w:val="PlaceholderText"/>
              <w:rFonts w:cs="Arial"/>
            </w:rPr>
            <w:t>Click or tap to enter a date.</w:t>
          </w:r>
        </w:p>
      </w:docPartBody>
    </w:docPart>
    <w:docPart>
      <w:docPartPr>
        <w:name w:val="234554920D374649A8974A9B4C0ED302"/>
        <w:category>
          <w:name w:val="General"/>
          <w:gallery w:val="placeholder"/>
        </w:category>
        <w:types>
          <w:type w:val="bbPlcHdr"/>
        </w:types>
        <w:behaviors>
          <w:behavior w:val="content"/>
        </w:behaviors>
        <w:guid w:val="{653C9D08-6F3D-4EE2-82CB-6817F2D14970}"/>
      </w:docPartPr>
      <w:docPartBody>
        <w:p xmlns:wp14="http://schemas.microsoft.com/office/word/2010/wordml" w:rsidR="000722F0" w:rsidP="0074062F" w:rsidRDefault="0074062F" w14:paraId="2BD23688" wp14:textId="77777777">
          <w:pPr>
            <w:pStyle w:val="234554920D374649A8974A9B4C0ED302"/>
          </w:pPr>
          <w:r w:rsidRPr="00D45092">
            <w:rPr>
              <w:rStyle w:val="PlaceholderText"/>
              <w:rFonts w:cs="Arial"/>
            </w:rPr>
            <w:t>Click or tap to enter a date.</w:t>
          </w:r>
        </w:p>
      </w:docPartBody>
    </w:docPart>
    <w:docPart>
      <w:docPartPr>
        <w:name w:val="B8386E995A0946CE89E5DF2911966E02"/>
        <w:category>
          <w:name w:val="General"/>
          <w:gallery w:val="placeholder"/>
        </w:category>
        <w:types>
          <w:type w:val="bbPlcHdr"/>
        </w:types>
        <w:behaviors>
          <w:behavior w:val="content"/>
        </w:behaviors>
        <w:guid w:val="{92702388-A77D-410A-BF48-14B4F71A10D3}"/>
      </w:docPartPr>
      <w:docPartBody>
        <w:p xmlns:wp14="http://schemas.microsoft.com/office/word/2010/wordml" w:rsidR="004A39AF" w:rsidP="000722F0" w:rsidRDefault="000722F0" w14:paraId="35151255" wp14:textId="77777777">
          <w:pPr>
            <w:pStyle w:val="B8386E995A0946CE89E5DF2911966E02"/>
          </w:pPr>
          <w:r w:rsidRPr="00D45092">
            <w:rPr>
              <w:rStyle w:val="PlaceholderText"/>
              <w:rFonts w:cs="Arial"/>
            </w:rPr>
            <w:t>Click or tap to enter a date.</w:t>
          </w:r>
        </w:p>
      </w:docPartBody>
    </w:docPart>
    <w:docPart>
      <w:docPartPr>
        <w:name w:val="7D43AB1ADD064B74801561998BC1A0EC"/>
        <w:category>
          <w:name w:val="General"/>
          <w:gallery w:val="placeholder"/>
        </w:category>
        <w:types>
          <w:type w:val="bbPlcHdr"/>
        </w:types>
        <w:behaviors>
          <w:behavior w:val="content"/>
        </w:behaviors>
        <w:guid w:val="{3C422428-C2E4-472E-8FCB-7E5146C06D1E}"/>
      </w:docPartPr>
      <w:docPartBody>
        <w:p xmlns:wp14="http://schemas.microsoft.com/office/word/2010/wordml" w:rsidR="000F73CD" w:rsidP="00524E3E" w:rsidRDefault="00524E3E" w14:paraId="5F21007C" wp14:textId="77777777">
          <w:pPr>
            <w:pStyle w:val="7D43AB1ADD064B74801561998BC1A0EC"/>
          </w:pPr>
          <w:r w:rsidRPr="00D45092">
            <w:rPr>
              <w:rStyle w:val="PlaceholderText"/>
              <w:rFonts w:cs="Arial"/>
            </w:rPr>
            <w:t>Click or tap to enter a date.</w:t>
          </w:r>
        </w:p>
      </w:docPartBody>
    </w:docPart>
    <w:docPart>
      <w:docPartPr>
        <w:name w:val="0F61F7BC50B9401994E414ECB4A6FEA1"/>
        <w:category>
          <w:name w:val="General"/>
          <w:gallery w:val="placeholder"/>
        </w:category>
        <w:types>
          <w:type w:val="bbPlcHdr"/>
        </w:types>
        <w:behaviors>
          <w:behavior w:val="content"/>
        </w:behaviors>
        <w:guid w:val="{4EF3C147-0B92-4F01-996C-B9628C9C0C65}"/>
      </w:docPartPr>
      <w:docPartBody>
        <w:p xmlns:wp14="http://schemas.microsoft.com/office/word/2010/wordml" w:rsidR="00C57EAC" w:rsidP="00875597" w:rsidRDefault="00875597" w14:paraId="7D4EFD77" wp14:textId="77777777">
          <w:pPr>
            <w:pStyle w:val="0F61F7BC50B9401994E414ECB4A6FEA1"/>
          </w:pPr>
          <w:r w:rsidRPr="00D45092">
            <w:rPr>
              <w:rStyle w:val="PlaceholderText"/>
              <w:rFonts w:cs="Arial"/>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ongressSans">
    <w:altName w:val="Corbel"/>
    <w:charset w:val="00"/>
    <w:family w:val="swiss"/>
    <w:pitch w:val="variable"/>
    <w:sig w:usb0="800000AF" w:usb1="40000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Lucida Grande">
    <w:altName w:val="Times New Roman"/>
    <w:charset w:val="00"/>
    <w:family w:val="swiss"/>
    <w:pitch w:val="variable"/>
    <w:sig w:usb0="E1000AEF" w:usb1="5000A1FF" w:usb2="00000000" w:usb3="00000000" w:csb0="000001B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gress Sans Bold">
    <w:altName w:val="Calibri"/>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ヒラギノ角ゴ Pro W3">
    <w:charset w:val="80"/>
    <w:family w:val="auto"/>
    <w:pitch w:val="variable"/>
    <w:sig w:usb0="01000000" w:usb1="00000000" w:usb2="07040001" w:usb3="00000000" w:csb0="0002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itter">
    <w:altName w:val="Times New Roman"/>
    <w:panose1 w:val="00000000000000000000"/>
    <w:charset w:val="00"/>
    <w:family w:val="roman"/>
    <w:notTrueType/>
    <w:pitch w:val="default"/>
  </w:font>
  <w:font w:name="Avenir LT Std 35 Light">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62F"/>
    <w:rsid w:val="00013BDC"/>
    <w:rsid w:val="000722F0"/>
    <w:rsid w:val="000F73CD"/>
    <w:rsid w:val="0011186E"/>
    <w:rsid w:val="001B5D25"/>
    <w:rsid w:val="001C3662"/>
    <w:rsid w:val="002051ED"/>
    <w:rsid w:val="00400F17"/>
    <w:rsid w:val="0049216C"/>
    <w:rsid w:val="004A39AF"/>
    <w:rsid w:val="00524E3E"/>
    <w:rsid w:val="0074062F"/>
    <w:rsid w:val="00875597"/>
    <w:rsid w:val="008E782F"/>
    <w:rsid w:val="009078BF"/>
    <w:rsid w:val="00932692"/>
    <w:rsid w:val="009D375A"/>
    <w:rsid w:val="00A1713E"/>
    <w:rsid w:val="00B94116"/>
    <w:rsid w:val="00C41FD2"/>
    <w:rsid w:val="00C57EAC"/>
    <w:rsid w:val="00CD3FCB"/>
    <w:rsid w:val="00E23CEB"/>
    <w:rsid w:val="00EF04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75597"/>
    <w:rPr>
      <w:color w:val="808080"/>
    </w:rPr>
  </w:style>
  <w:style w:type="paragraph" w:customStyle="1" w:styleId="97F517CC4AD249EA8258BEEC8FD3BDD4">
    <w:name w:val="97F517CC4AD249EA8258BEEC8FD3BDD4"/>
    <w:rsid w:val="0074062F"/>
  </w:style>
  <w:style w:type="paragraph" w:customStyle="1" w:styleId="45894AA515A742FB9B3603E59EDCC53D">
    <w:name w:val="45894AA515A742FB9B3603E59EDCC53D"/>
    <w:rsid w:val="0074062F"/>
  </w:style>
  <w:style w:type="paragraph" w:customStyle="1" w:styleId="B4BCFDCE5C8F470E85DD6FCA439E2B0D">
    <w:name w:val="B4BCFDCE5C8F470E85DD6FCA439E2B0D"/>
    <w:rsid w:val="0074062F"/>
  </w:style>
  <w:style w:type="paragraph" w:customStyle="1" w:styleId="0F8261239ED6452BA170427A819C34FF">
    <w:name w:val="0F8261239ED6452BA170427A819C34FF"/>
    <w:rsid w:val="0074062F"/>
  </w:style>
  <w:style w:type="paragraph" w:customStyle="1" w:styleId="5838D881198241838025342DB090ACC8">
    <w:name w:val="5838D881198241838025342DB090ACC8"/>
    <w:rsid w:val="0074062F"/>
  </w:style>
  <w:style w:type="paragraph" w:customStyle="1" w:styleId="5BAF5B0E58F8456D95177C9629FE8D1A">
    <w:name w:val="5BAF5B0E58F8456D95177C9629FE8D1A"/>
    <w:rsid w:val="0074062F"/>
  </w:style>
  <w:style w:type="paragraph" w:customStyle="1" w:styleId="4370938DC7704115AC51D50CAD196E2F">
    <w:name w:val="4370938DC7704115AC51D50CAD196E2F"/>
    <w:rsid w:val="0074062F"/>
  </w:style>
  <w:style w:type="paragraph" w:customStyle="1" w:styleId="A7F3F07C70A141208261724A4495A150">
    <w:name w:val="A7F3F07C70A141208261724A4495A150"/>
    <w:rsid w:val="0074062F"/>
  </w:style>
  <w:style w:type="paragraph" w:customStyle="1" w:styleId="B674CBB1869441768C7219D75FC01F33">
    <w:name w:val="B674CBB1869441768C7219D75FC01F33"/>
    <w:rsid w:val="0074062F"/>
  </w:style>
  <w:style w:type="paragraph" w:customStyle="1" w:styleId="8EBC89440B79456DB345E3F984F32C6D">
    <w:name w:val="8EBC89440B79456DB345E3F984F32C6D"/>
    <w:rsid w:val="0074062F"/>
  </w:style>
  <w:style w:type="paragraph" w:customStyle="1" w:styleId="D69E25F449394B4D9D0C2F05524AE188">
    <w:name w:val="D69E25F449394B4D9D0C2F05524AE188"/>
    <w:rsid w:val="0074062F"/>
  </w:style>
  <w:style w:type="paragraph" w:customStyle="1" w:styleId="BBF4F179E535452D8795E0E437572D11">
    <w:name w:val="BBF4F179E535452D8795E0E437572D11"/>
    <w:rsid w:val="0074062F"/>
  </w:style>
  <w:style w:type="paragraph" w:customStyle="1" w:styleId="B01DA1FB87E04BD8B7F7E5647F46DFFD">
    <w:name w:val="B01DA1FB87E04BD8B7F7E5647F46DFFD"/>
    <w:rsid w:val="0074062F"/>
  </w:style>
  <w:style w:type="paragraph" w:customStyle="1" w:styleId="0F61F7BC50B9401994E414ECB4A6FEA1">
    <w:name w:val="0F61F7BC50B9401994E414ECB4A6FEA1"/>
    <w:rsid w:val="00875597"/>
  </w:style>
  <w:style w:type="paragraph" w:customStyle="1" w:styleId="0EE84641AF894C1DB5EF2E908184ED83">
    <w:name w:val="0EE84641AF894C1DB5EF2E908184ED83"/>
    <w:rsid w:val="0074062F"/>
  </w:style>
  <w:style w:type="paragraph" w:customStyle="1" w:styleId="234554920D374649A8974A9B4C0ED302">
    <w:name w:val="234554920D374649A8974A9B4C0ED302"/>
    <w:rsid w:val="0074062F"/>
  </w:style>
  <w:style w:type="paragraph" w:customStyle="1" w:styleId="7D43AB1ADD064B74801561998BC1A0EC">
    <w:name w:val="7D43AB1ADD064B74801561998BC1A0EC"/>
    <w:rsid w:val="00524E3E"/>
  </w:style>
  <w:style w:type="paragraph" w:customStyle="1" w:styleId="B8386E995A0946CE89E5DF2911966E02">
    <w:name w:val="B8386E995A0946CE89E5DF2911966E02"/>
    <w:rsid w:val="000722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7B98A099E3A44BA8ADA89935F2BB0F" ma:contentTypeVersion="11" ma:contentTypeDescription="Create a new document." ma:contentTypeScope="" ma:versionID="f9ca15c70b172ca38eedaab0cb7654e2">
  <xsd:schema xmlns:xsd="http://www.w3.org/2001/XMLSchema" xmlns:xs="http://www.w3.org/2001/XMLSchema" xmlns:p="http://schemas.microsoft.com/office/2006/metadata/properties" xmlns:ns2="01d02669-0353-4c83-8a9f-f0c87dd69573" xmlns:ns3="617258df-059e-47ca-bc41-01d4968e25c0" targetNamespace="http://schemas.microsoft.com/office/2006/metadata/properties" ma:root="true" ma:fieldsID="f30a72fdf0b91b8809c0d0f6572979c5" ns2:_="" ns3:_="">
    <xsd:import namespace="01d02669-0353-4c83-8a9f-f0c87dd69573"/>
    <xsd:import namespace="617258df-059e-47ca-bc41-01d4968e25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d02669-0353-4c83-8a9f-f0c87dd695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8719a6c-9fc0-4287-adae-59b7713c0fd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17258df-059e-47ca-bc41-01d4968e25c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1b5f53-e056-49f8-b7ae-d51a2cc6267b}" ma:internalName="TaxCatchAll" ma:showField="CatchAllData" ma:web="617258df-059e-47ca-bc41-01d4968e2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d02669-0353-4c83-8a9f-f0c87dd69573">
      <Terms xmlns="http://schemas.microsoft.com/office/infopath/2007/PartnerControls"/>
    </lcf76f155ced4ddcb4097134ff3c332f>
    <TaxCatchAll xmlns="617258df-059e-47ca-bc41-01d4968e25c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31DF67-9297-466A-A76F-C9682776DD77}">
  <ds:schemaRefs>
    <ds:schemaRef ds:uri="http://schemas.microsoft.com/sharepoint/v3/contenttype/forms"/>
  </ds:schemaRefs>
</ds:datastoreItem>
</file>

<file path=customXml/itemProps2.xml><?xml version="1.0" encoding="utf-8"?>
<ds:datastoreItem xmlns:ds="http://schemas.openxmlformats.org/officeDocument/2006/customXml" ds:itemID="{B4222AF2-BC56-4BA2-BD14-D3A6C93E96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d02669-0353-4c83-8a9f-f0c87dd69573"/>
    <ds:schemaRef ds:uri="617258df-059e-47ca-bc41-01d4968e2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0DBA49-757C-4808-B7F5-54A51B623AF1}">
  <ds:schemaRefs>
    <ds:schemaRef ds:uri="http://schemas.microsoft.com/office/2006/metadata/properties"/>
    <ds:schemaRef ds:uri="http://schemas.microsoft.com/office/infopath/2007/PartnerControls"/>
    <ds:schemaRef ds:uri="01d02669-0353-4c83-8a9f-f0c87dd69573"/>
    <ds:schemaRef ds:uri="617258df-059e-47ca-bc41-01d4968e25c0"/>
  </ds:schemaRefs>
</ds:datastoreItem>
</file>

<file path=customXml/itemProps4.xml><?xml version="1.0" encoding="utf-8"?>
<ds:datastoreItem xmlns:ds="http://schemas.openxmlformats.org/officeDocument/2006/customXml" ds:itemID="{0AC7C2F3-CB39-421A-91D7-A0E466C2FCFD}">
  <ds:schemaRefs>
    <ds:schemaRef ds:uri="http://schemas.openxmlformats.org/officeDocument/2006/bibliography"/>
  </ds:schemaRefs>
</ds:datastoreItem>
</file>

<file path=docMetadata/LabelInfo.xml><?xml version="1.0" encoding="utf-8"?>
<clbl:labelList xmlns:clbl="http://schemas.microsoft.com/office/2020/mipLabelMetadata">
  <clbl:label id="{cb533529-674f-4ed7-8da2-996f589ea94b}" enabled="0" method="" siteId="{cb533529-674f-4ed7-8da2-996f589ea94b}"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Xyleme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City &amp; Guilds Level 7 Certificate and Diploma in Executive Coaching and Mentoring (8689-21/31)</dc:title>
  <dc:subject/>
  <dc:creator>Administrator</dc:creator>
  <keywords>V3.8</keywords>
  <dc:description/>
  <lastModifiedBy>Ed Tooth</lastModifiedBy>
  <revision>802</revision>
  <lastPrinted>2026-03-26T05:51:00.0000000Z</lastPrinted>
  <dcterms:created xsi:type="dcterms:W3CDTF">2026-08-04T22:27:00.0000000Z</dcterms:created>
  <dcterms:modified xsi:type="dcterms:W3CDTF">2026-09-24T15:23:27.2725721Z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Option-KeepWithPrevious">
    <vt:lpwstr>Chapter-Title-XY</vt:lpwstr>
  </property>
  <property fmtid="{D5CDD505-2E9C-101B-9397-08002B2CF9AE}" pid="3" name="Option-GenerateModuleLessons">
    <vt:bool>false</vt:bool>
  </property>
  <property fmtid="{D5CDD505-2E9C-101B-9397-08002B2CF9AE}" pid="4" name="LOM-AttributeGroup[POS Attributes]-AttributeGroup[Handbook Doc Version Details]-Attribute[Version number]-String-XY">
    <vt:lpwstr>1.0</vt:lpwstr>
  </property>
  <property fmtid="{D5CDD505-2E9C-101B-9397-08002B2CF9AE}" pid="5" name="LOM-AttributeGroup[POS Attributes]-AttributeGroup[Handbook Doc Version Details]-Attribute[Version date]-String-XY">
    <vt:lpwstr>December 2020</vt:lpwstr>
  </property>
  <property fmtid="{D5CDD505-2E9C-101B-9397-08002B2CF9AE}" pid="6" name="LOM-AttributeGroup[POS Attributes]-Attribute[Handbook Doc Version Details Version date]-String-XY">
    <vt:lpwstr>January 2021</vt:lpwstr>
  </property>
  <property fmtid="{D5CDD505-2E9C-101B-9397-08002B2CF9AE}" pid="7" name="LOM-AttributeGroup[POS Attributes]-Attribute[Handbook Doc Version Details Version number]-String-XY">
    <vt:lpwstr>1.1</vt:lpwstr>
  </property>
  <property fmtid="{D5CDD505-2E9C-101B-9397-08002B2CF9AE}" pid="8" name="CoverPage-Title-XY">
    <vt:lpwstr>Level 4 Independent Advocacy Practice (0061-01)</vt:lpwstr>
  </property>
  <property fmtid="{D5CDD505-2E9C-101B-9397-08002B2CF9AE}" pid="9" name="CoverPage-Notice-Title-XY">
    <vt:lpwstr>Qualification at a glance</vt:lpwstr>
  </property>
  <property fmtid="{D5CDD505-2E9C-101B-9397-08002B2CF9AE}" pid="10" name="Generated">
    <vt:filetime>2021-05-24T07:53:27Z</vt:filetime>
  </property>
  <property fmtid="{D5CDD505-2E9C-101B-9397-08002B2CF9AE}" pid="11" name="Word Output Version">
    <vt:lpwstr>2021.5 Build 20210507.1637</vt:lpwstr>
  </property>
  <property fmtid="{D5CDD505-2E9C-101B-9397-08002B2CF9AE}" pid="12" name="ContentTypeId">
    <vt:lpwstr>0x010100797B98A099E3A44BA8ADA89935F2BB0F</vt:lpwstr>
  </property>
  <property fmtid="{D5CDD505-2E9C-101B-9397-08002B2CF9AE}" pid="13" name="MediaServiceImageTags">
    <vt:lpwstr/>
  </property>
  <property fmtid="{D5CDD505-2E9C-101B-9397-08002B2CF9AE}" pid="14" name="Order">
    <vt:r8>287600</vt:r8>
  </property>
  <property fmtid="{D5CDD505-2E9C-101B-9397-08002B2CF9AE}" pid="15" name="xd_Signature">
    <vt:bool>false</vt:bool>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ies>
</file>