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E56C9" w14:textId="77777777" w:rsidR="00C21FDA" w:rsidRPr="008802E8" w:rsidRDefault="00C21FDA" w:rsidP="00C21FDA">
      <w:pPr>
        <w:jc w:val="left"/>
        <w:rPr>
          <w:b/>
          <w:bCs/>
          <w:sz w:val="24"/>
          <w:szCs w:val="24"/>
        </w:rPr>
      </w:pPr>
      <w:r w:rsidRPr="008802E8">
        <w:rPr>
          <w:b/>
          <w:bCs/>
          <w:sz w:val="24"/>
          <w:szCs w:val="24"/>
        </w:rPr>
        <w:t>Assignment Task for Unit: Understanding the need for effective management of space within own organisation</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C21FDA" w:rsidRPr="008802E8" w14:paraId="232E56CC" w14:textId="77777777">
        <w:trPr>
          <w:trHeight w:val="397"/>
        </w:trPr>
        <w:tc>
          <w:tcPr>
            <w:tcW w:w="4993" w:type="dxa"/>
            <w:vAlign w:val="center"/>
          </w:tcPr>
          <w:p w14:paraId="232E56CA" w14:textId="77777777" w:rsidR="00C21FDA" w:rsidRPr="008802E8" w:rsidRDefault="00C21FDA" w:rsidP="00604BE9">
            <w:pPr>
              <w:jc w:val="left"/>
              <w:rPr>
                <w:b/>
                <w:bCs/>
                <w:sz w:val="20"/>
                <w:szCs w:val="20"/>
              </w:rPr>
            </w:pPr>
            <w:r w:rsidRPr="008802E8">
              <w:rPr>
                <w:b/>
                <w:bCs/>
                <w:sz w:val="20"/>
                <w:szCs w:val="20"/>
              </w:rPr>
              <w:t>Centre Number:</w:t>
            </w:r>
          </w:p>
        </w:tc>
        <w:tc>
          <w:tcPr>
            <w:tcW w:w="4619" w:type="dxa"/>
            <w:gridSpan w:val="2"/>
            <w:vAlign w:val="center"/>
          </w:tcPr>
          <w:p w14:paraId="232E56CB" w14:textId="77777777" w:rsidR="00C21FDA" w:rsidRPr="008802E8" w:rsidRDefault="00C21FDA" w:rsidP="00604BE9">
            <w:pPr>
              <w:jc w:val="left"/>
              <w:rPr>
                <w:b/>
                <w:bCs/>
                <w:sz w:val="20"/>
                <w:szCs w:val="20"/>
              </w:rPr>
            </w:pPr>
            <w:r w:rsidRPr="008802E8">
              <w:rPr>
                <w:b/>
                <w:bCs/>
                <w:sz w:val="20"/>
                <w:szCs w:val="20"/>
              </w:rPr>
              <w:t>Centre Name:</w:t>
            </w:r>
          </w:p>
        </w:tc>
      </w:tr>
      <w:tr w:rsidR="00C21FDA" w:rsidRPr="008802E8" w14:paraId="232E56CF" w14:textId="77777777">
        <w:trPr>
          <w:trHeight w:val="397"/>
        </w:trPr>
        <w:tc>
          <w:tcPr>
            <w:tcW w:w="4993" w:type="dxa"/>
            <w:vAlign w:val="center"/>
          </w:tcPr>
          <w:p w14:paraId="232E56CD" w14:textId="77777777" w:rsidR="00C21FDA" w:rsidRPr="008802E8" w:rsidRDefault="00C21FDA" w:rsidP="00604BE9">
            <w:pPr>
              <w:jc w:val="left"/>
              <w:rPr>
                <w:b/>
                <w:bCs/>
                <w:sz w:val="20"/>
                <w:szCs w:val="20"/>
              </w:rPr>
            </w:pPr>
            <w:r w:rsidRPr="008802E8">
              <w:rPr>
                <w:b/>
                <w:bCs/>
                <w:sz w:val="20"/>
                <w:szCs w:val="20"/>
              </w:rPr>
              <w:t>Learner Registration No:</w:t>
            </w:r>
          </w:p>
        </w:tc>
        <w:tc>
          <w:tcPr>
            <w:tcW w:w="4619" w:type="dxa"/>
            <w:gridSpan w:val="2"/>
            <w:vAlign w:val="center"/>
          </w:tcPr>
          <w:p w14:paraId="232E56CE" w14:textId="77777777" w:rsidR="00C21FDA" w:rsidRPr="008802E8" w:rsidRDefault="00C21FDA" w:rsidP="00604BE9">
            <w:pPr>
              <w:jc w:val="left"/>
              <w:rPr>
                <w:b/>
                <w:bCs/>
                <w:sz w:val="20"/>
                <w:szCs w:val="20"/>
              </w:rPr>
            </w:pPr>
            <w:r w:rsidRPr="008802E8">
              <w:rPr>
                <w:b/>
                <w:bCs/>
                <w:sz w:val="20"/>
                <w:szCs w:val="20"/>
              </w:rPr>
              <w:t>Learner Name:</w:t>
            </w:r>
          </w:p>
        </w:tc>
      </w:tr>
      <w:tr w:rsidR="00C21FDA" w:rsidRPr="008802E8" w14:paraId="232E56DD" w14:textId="77777777">
        <w:trPr>
          <w:trHeight w:val="397"/>
        </w:trPr>
        <w:tc>
          <w:tcPr>
            <w:tcW w:w="9612" w:type="dxa"/>
            <w:gridSpan w:val="3"/>
            <w:vAlign w:val="center"/>
          </w:tcPr>
          <w:p w14:paraId="232E56D0" w14:textId="77777777" w:rsidR="00C21FDA" w:rsidRPr="008802E8" w:rsidRDefault="00C21FDA" w:rsidP="00604BE9">
            <w:pPr>
              <w:jc w:val="left"/>
              <w:rPr>
                <w:b/>
                <w:bCs/>
                <w:sz w:val="20"/>
                <w:szCs w:val="20"/>
              </w:rPr>
            </w:pPr>
          </w:p>
          <w:p w14:paraId="232E56D1" w14:textId="77777777" w:rsidR="00C21FDA" w:rsidRPr="008802E8" w:rsidRDefault="00C21FDA" w:rsidP="00604BE9">
            <w:pPr>
              <w:jc w:val="left"/>
              <w:rPr>
                <w:b/>
                <w:bCs/>
                <w:sz w:val="20"/>
                <w:szCs w:val="20"/>
              </w:rPr>
            </w:pPr>
            <w:r w:rsidRPr="008802E8">
              <w:rPr>
                <w:b/>
                <w:bCs/>
                <w:sz w:val="20"/>
                <w:szCs w:val="20"/>
              </w:rPr>
              <w:t>TASK</w:t>
            </w:r>
          </w:p>
          <w:p w14:paraId="232E56D2" w14:textId="77777777" w:rsidR="00C21FDA" w:rsidRPr="008802E8" w:rsidRDefault="00C21FDA" w:rsidP="00604BE9">
            <w:pPr>
              <w:jc w:val="left"/>
              <w:rPr>
                <w:b/>
                <w:bCs/>
                <w:sz w:val="20"/>
                <w:szCs w:val="20"/>
              </w:rPr>
            </w:pPr>
          </w:p>
          <w:p w14:paraId="232E56D3" w14:textId="77777777" w:rsidR="00C21FDA" w:rsidRPr="008802E8" w:rsidRDefault="00C21FDA" w:rsidP="00C21FDA">
            <w:pPr>
              <w:pStyle w:val="Default"/>
              <w:rPr>
                <w:sz w:val="20"/>
                <w:szCs w:val="20"/>
                <w:lang w:val="en-GB"/>
              </w:rPr>
            </w:pPr>
            <w:r w:rsidRPr="008802E8">
              <w:rPr>
                <w:sz w:val="20"/>
                <w:szCs w:val="20"/>
                <w:lang w:val="en-GB"/>
              </w:rPr>
              <w:t xml:space="preserve">The purpose of this unit is to develop your knowledge and skills in understanding the need for effective management of space within the context of your own organisation. </w:t>
            </w:r>
          </w:p>
          <w:p w14:paraId="232E56D4" w14:textId="77777777" w:rsidR="00C21FDA" w:rsidRPr="008802E8" w:rsidRDefault="00C21FDA" w:rsidP="00C21FDA">
            <w:pPr>
              <w:pStyle w:val="Default"/>
              <w:rPr>
                <w:sz w:val="20"/>
                <w:szCs w:val="20"/>
                <w:lang w:val="en-GB"/>
              </w:rPr>
            </w:pPr>
          </w:p>
          <w:p w14:paraId="232E56D5" w14:textId="77777777" w:rsidR="00C21FDA" w:rsidRPr="008802E8" w:rsidRDefault="00C21FDA" w:rsidP="00C21FDA">
            <w:pPr>
              <w:jc w:val="left"/>
              <w:rPr>
                <w:sz w:val="20"/>
                <w:szCs w:val="20"/>
              </w:rPr>
            </w:pPr>
            <w:r w:rsidRPr="008802E8">
              <w:rPr>
                <w:sz w:val="20"/>
                <w:szCs w:val="20"/>
              </w:rPr>
              <w:t xml:space="preserve">The task requires you to manage a simple space management project in order to show you know how to apply best practice techniques and tools. You should demonstrate your awareness of the main legislation that applies when planning and implementing changes and explain how opportunities for improvement may be identified. </w:t>
            </w:r>
          </w:p>
          <w:p w14:paraId="232E56D6" w14:textId="77777777" w:rsidR="00C21FDA" w:rsidRPr="008802E8" w:rsidRDefault="00C21FDA" w:rsidP="00C21FDA">
            <w:pPr>
              <w:jc w:val="left"/>
              <w:rPr>
                <w:b/>
                <w:bCs/>
                <w:sz w:val="20"/>
                <w:szCs w:val="20"/>
              </w:rPr>
            </w:pPr>
          </w:p>
          <w:p w14:paraId="232E56D7" w14:textId="77777777" w:rsidR="00C21FDA" w:rsidRPr="008802E8" w:rsidRDefault="00C21FDA" w:rsidP="00604BE9">
            <w:pPr>
              <w:jc w:val="left"/>
              <w:rPr>
                <w:b/>
                <w:bCs/>
                <w:sz w:val="20"/>
                <w:szCs w:val="20"/>
              </w:rPr>
            </w:pPr>
            <w:r w:rsidRPr="008802E8">
              <w:rPr>
                <w:b/>
                <w:bCs/>
                <w:sz w:val="20"/>
                <w:szCs w:val="20"/>
              </w:rPr>
              <w:t>NOTE:</w:t>
            </w:r>
          </w:p>
          <w:p w14:paraId="232E56D8" w14:textId="77777777" w:rsidR="00C21FDA" w:rsidRPr="008802E8" w:rsidRDefault="00C21FDA" w:rsidP="00604BE9">
            <w:pPr>
              <w:spacing w:after="120"/>
              <w:jc w:val="left"/>
              <w:rPr>
                <w:i/>
                <w:iCs/>
                <w:sz w:val="20"/>
                <w:szCs w:val="20"/>
              </w:rPr>
            </w:pPr>
            <w:r w:rsidRPr="008802E8">
              <w:rPr>
                <w:i/>
                <w:iCs/>
                <w:sz w:val="20"/>
                <w:szCs w:val="20"/>
              </w:rPr>
              <w:t>You may want to relate your answers to an organisation that you work in. If you are not currently working within an organisation, then you may complete this task in relation to an organisation with which you are familiar. This could include experience working in a voluntary capacity.</w:t>
            </w:r>
          </w:p>
          <w:p w14:paraId="232E56D9" w14:textId="77777777" w:rsidR="00C21FDA" w:rsidRPr="008802E8" w:rsidRDefault="00052EA0" w:rsidP="00604BE9">
            <w:pPr>
              <w:jc w:val="left"/>
              <w:rPr>
                <w:i/>
                <w:iCs/>
                <w:sz w:val="20"/>
                <w:szCs w:val="20"/>
              </w:rPr>
            </w:pPr>
            <w:bookmarkStart w:id="0" w:name="OLE_LINK1"/>
            <w:bookmarkStart w:id="1" w:name="OLE_LINK2"/>
            <w:bookmarkStart w:id="2" w:name="OLE_LINK3"/>
            <w:r w:rsidRPr="008802E8">
              <w:rPr>
                <w:i/>
                <w:iCs/>
                <w:sz w:val="20"/>
                <w:szCs w:val="20"/>
              </w:rPr>
              <w:t>You should plan to spend approximately 14 hours researching your workplace context, preparing for and writing or presenting the outcomes of this assignment for assessment.</w:t>
            </w:r>
            <w:bookmarkEnd w:id="0"/>
            <w:bookmarkEnd w:id="1"/>
            <w:bookmarkEnd w:id="2"/>
            <w:r w:rsidR="00C21FDA" w:rsidRPr="008802E8">
              <w:rPr>
                <w:i/>
                <w:iCs/>
                <w:sz w:val="20"/>
                <w:szCs w:val="20"/>
              </w:rPr>
              <w:t xml:space="preserve"> The 'nominal' word count for this assignment is 1500 words: the suggested range is between 1000 and 2000 words.</w:t>
            </w:r>
          </w:p>
          <w:p w14:paraId="232E56DA" w14:textId="77777777" w:rsidR="00C21FDA" w:rsidRPr="008802E8" w:rsidRDefault="00C21FDA" w:rsidP="00604BE9">
            <w:pPr>
              <w:jc w:val="left"/>
              <w:rPr>
                <w:i/>
                <w:iCs/>
                <w:sz w:val="20"/>
                <w:szCs w:val="20"/>
              </w:rPr>
            </w:pPr>
          </w:p>
          <w:p w14:paraId="232E56DB" w14:textId="77777777" w:rsidR="00C21FDA" w:rsidRPr="008802E8" w:rsidRDefault="00C21FDA" w:rsidP="00604BE9">
            <w:pPr>
              <w:jc w:val="left"/>
              <w:rPr>
                <w:i/>
                <w:iCs/>
                <w:sz w:val="20"/>
                <w:szCs w:val="20"/>
              </w:rPr>
            </w:pPr>
            <w:r w:rsidRPr="008802E8">
              <w:rPr>
                <w:i/>
                <w:iCs/>
                <w:sz w:val="20"/>
                <w:szCs w:val="20"/>
              </w:rPr>
              <w:t>Check your assignment carefully prior to submission using the assessment criteria.</w:t>
            </w:r>
          </w:p>
          <w:p w14:paraId="232E56DC" w14:textId="77777777" w:rsidR="00C21FDA" w:rsidRPr="008802E8" w:rsidRDefault="00C21FDA" w:rsidP="00604BE9">
            <w:pPr>
              <w:jc w:val="left"/>
              <w:rPr>
                <w:b/>
                <w:bCs/>
                <w:sz w:val="20"/>
                <w:szCs w:val="20"/>
              </w:rPr>
            </w:pPr>
          </w:p>
        </w:tc>
      </w:tr>
      <w:tr w:rsidR="00C21FDA" w:rsidRPr="008802E8" w14:paraId="232E56E0" w14:textId="77777777">
        <w:trPr>
          <w:trHeight w:val="397"/>
        </w:trPr>
        <w:tc>
          <w:tcPr>
            <w:tcW w:w="5268" w:type="dxa"/>
            <w:gridSpan w:val="2"/>
            <w:vAlign w:val="center"/>
          </w:tcPr>
          <w:p w14:paraId="232E56DE" w14:textId="77777777" w:rsidR="00C21FDA" w:rsidRPr="008802E8" w:rsidRDefault="00C21FDA" w:rsidP="00604BE9">
            <w:pPr>
              <w:spacing w:after="120"/>
              <w:jc w:val="left"/>
              <w:rPr>
                <w:i/>
                <w:iCs/>
                <w:sz w:val="20"/>
                <w:szCs w:val="20"/>
              </w:rPr>
            </w:pPr>
            <w:r w:rsidRPr="008802E8">
              <w:rPr>
                <w:i/>
                <w:iCs/>
                <w:sz w:val="20"/>
                <w:szCs w:val="20"/>
              </w:rPr>
              <w:t>Please use the sub-headings shown below when structuring your Assignment</w:t>
            </w:r>
          </w:p>
        </w:tc>
        <w:tc>
          <w:tcPr>
            <w:tcW w:w="4344" w:type="dxa"/>
            <w:vAlign w:val="center"/>
          </w:tcPr>
          <w:p w14:paraId="232E56DF" w14:textId="77777777" w:rsidR="00C21FDA" w:rsidRPr="008802E8" w:rsidRDefault="00C21FDA" w:rsidP="00604BE9">
            <w:pPr>
              <w:jc w:val="center"/>
              <w:rPr>
                <w:sz w:val="20"/>
                <w:szCs w:val="20"/>
              </w:rPr>
            </w:pPr>
            <w:r w:rsidRPr="008802E8">
              <w:rPr>
                <w:sz w:val="20"/>
                <w:szCs w:val="20"/>
              </w:rPr>
              <w:t>Assessment Criteria</w:t>
            </w:r>
          </w:p>
        </w:tc>
      </w:tr>
      <w:tr w:rsidR="00C21FDA" w:rsidRPr="008802E8" w14:paraId="232E56EA" w14:textId="77777777">
        <w:trPr>
          <w:trHeight w:val="397"/>
        </w:trPr>
        <w:tc>
          <w:tcPr>
            <w:tcW w:w="5268" w:type="dxa"/>
            <w:gridSpan w:val="2"/>
          </w:tcPr>
          <w:p w14:paraId="232E56E1" w14:textId="77777777" w:rsidR="00C21FDA" w:rsidRPr="008802E8" w:rsidRDefault="00C21FDA" w:rsidP="00C21FDA">
            <w:pPr>
              <w:pStyle w:val="Default"/>
              <w:rPr>
                <w:b/>
                <w:bCs/>
                <w:sz w:val="20"/>
                <w:szCs w:val="20"/>
                <w:lang w:val="en-GB"/>
              </w:rPr>
            </w:pPr>
            <w:r w:rsidRPr="008802E8">
              <w:rPr>
                <w:b/>
                <w:bCs/>
                <w:sz w:val="20"/>
                <w:szCs w:val="20"/>
                <w:lang w:val="en-GB"/>
              </w:rPr>
              <w:t>Principles and legislation</w:t>
            </w:r>
          </w:p>
          <w:p w14:paraId="232E56E2" w14:textId="77777777" w:rsidR="00052EA0" w:rsidRPr="008802E8" w:rsidRDefault="00052EA0" w:rsidP="00C21FDA">
            <w:pPr>
              <w:pStyle w:val="Header"/>
              <w:ind w:left="27"/>
              <w:jc w:val="left"/>
              <w:rPr>
                <w:sz w:val="20"/>
                <w:szCs w:val="20"/>
              </w:rPr>
            </w:pPr>
          </w:p>
          <w:p w14:paraId="232E56E3" w14:textId="77777777" w:rsidR="00C21FDA" w:rsidRPr="008802E8" w:rsidRDefault="00C21FDA" w:rsidP="00C21FDA">
            <w:pPr>
              <w:pStyle w:val="Header"/>
              <w:ind w:left="27"/>
              <w:jc w:val="left"/>
              <w:rPr>
                <w:sz w:val="20"/>
                <w:szCs w:val="20"/>
              </w:rPr>
            </w:pPr>
            <w:r w:rsidRPr="008802E8">
              <w:rPr>
                <w:sz w:val="20"/>
                <w:szCs w:val="20"/>
              </w:rPr>
              <w:t>You need to explain how space may be allocated, or re-allocated, measured and managed in the organisation.</w:t>
            </w:r>
            <w:r w:rsidR="00052EA0" w:rsidRPr="008802E8">
              <w:rPr>
                <w:sz w:val="20"/>
                <w:szCs w:val="20"/>
              </w:rPr>
              <w:t xml:space="preserve"> </w:t>
            </w:r>
            <w:r w:rsidRPr="008802E8">
              <w:rPr>
                <w:sz w:val="20"/>
                <w:szCs w:val="20"/>
              </w:rPr>
              <w:t>You do not need to supply copies of policies or guidelines.</w:t>
            </w:r>
            <w:r w:rsidR="00052EA0" w:rsidRPr="008802E8">
              <w:rPr>
                <w:sz w:val="20"/>
                <w:szCs w:val="20"/>
              </w:rPr>
              <w:t xml:space="preserve"> </w:t>
            </w:r>
            <w:r w:rsidRPr="008802E8">
              <w:rPr>
                <w:sz w:val="20"/>
                <w:szCs w:val="20"/>
              </w:rPr>
              <w:t>Identify the space planning tools you might use.</w:t>
            </w:r>
          </w:p>
          <w:p w14:paraId="232E56E4" w14:textId="77777777" w:rsidR="00C21FDA" w:rsidRPr="008802E8" w:rsidRDefault="00C21FDA" w:rsidP="00C21FDA">
            <w:pPr>
              <w:pStyle w:val="Header"/>
              <w:ind w:left="27"/>
              <w:jc w:val="left"/>
              <w:rPr>
                <w:sz w:val="20"/>
                <w:szCs w:val="20"/>
              </w:rPr>
            </w:pPr>
          </w:p>
          <w:p w14:paraId="232E56E5" w14:textId="20EAD784" w:rsidR="00C21FDA" w:rsidRPr="008802E8" w:rsidRDefault="00C21FDA" w:rsidP="00C21FDA">
            <w:pPr>
              <w:pStyle w:val="Header"/>
              <w:ind w:left="27"/>
              <w:jc w:val="left"/>
              <w:rPr>
                <w:sz w:val="20"/>
                <w:szCs w:val="20"/>
              </w:rPr>
            </w:pPr>
            <w:r w:rsidRPr="008802E8">
              <w:rPr>
                <w:sz w:val="20"/>
                <w:szCs w:val="20"/>
              </w:rPr>
              <w:t xml:space="preserve">You need to identify the main legislation (regulations, permissions, licences </w:t>
            </w:r>
            <w:r w:rsidR="008802E8" w:rsidRPr="008802E8">
              <w:rPr>
                <w:sz w:val="20"/>
                <w:szCs w:val="20"/>
              </w:rPr>
              <w:t>etc.</w:t>
            </w:r>
            <w:r w:rsidRPr="008802E8">
              <w:rPr>
                <w:sz w:val="20"/>
                <w:szCs w:val="20"/>
              </w:rPr>
              <w:t xml:space="preserve">) that apply to the management of space in your workplace and explain how </w:t>
            </w:r>
            <w:r w:rsidR="008802E8" w:rsidRPr="008802E8">
              <w:rPr>
                <w:sz w:val="20"/>
                <w:szCs w:val="20"/>
              </w:rPr>
              <w:t>it</w:t>
            </w:r>
            <w:bookmarkStart w:id="3" w:name="_GoBack"/>
            <w:bookmarkEnd w:id="3"/>
            <w:r w:rsidRPr="008802E8">
              <w:rPr>
                <w:sz w:val="20"/>
                <w:szCs w:val="20"/>
              </w:rPr>
              <w:t xml:space="preserve"> affects the project.</w:t>
            </w:r>
          </w:p>
          <w:p w14:paraId="232E56E6" w14:textId="77777777" w:rsidR="00C21FDA" w:rsidRPr="008802E8" w:rsidRDefault="00C21FDA" w:rsidP="00C21FDA">
            <w:pPr>
              <w:pStyle w:val="Default"/>
              <w:rPr>
                <w:sz w:val="20"/>
                <w:szCs w:val="20"/>
                <w:lang w:val="en-GB"/>
              </w:rPr>
            </w:pPr>
          </w:p>
        </w:tc>
        <w:tc>
          <w:tcPr>
            <w:tcW w:w="4344" w:type="dxa"/>
          </w:tcPr>
          <w:p w14:paraId="232E56E7" w14:textId="77777777" w:rsidR="00C21FDA" w:rsidRPr="008802E8" w:rsidRDefault="00C21FDA" w:rsidP="00C21FDA">
            <w:pPr>
              <w:pStyle w:val="Header"/>
              <w:jc w:val="left"/>
              <w:rPr>
                <w:sz w:val="20"/>
                <w:szCs w:val="20"/>
              </w:rPr>
            </w:pPr>
          </w:p>
          <w:p w14:paraId="232E56E8" w14:textId="77777777" w:rsidR="00C21FDA" w:rsidRPr="008802E8" w:rsidRDefault="00C21FDA" w:rsidP="00C21FDA">
            <w:pPr>
              <w:pStyle w:val="Header"/>
              <w:numPr>
                <w:ilvl w:val="0"/>
                <w:numId w:val="5"/>
              </w:numPr>
              <w:tabs>
                <w:tab w:val="clear" w:pos="720"/>
                <w:tab w:val="num" w:pos="261"/>
              </w:tabs>
              <w:ind w:left="261" w:hanging="261"/>
              <w:jc w:val="left"/>
              <w:rPr>
                <w:sz w:val="20"/>
                <w:szCs w:val="20"/>
              </w:rPr>
            </w:pPr>
            <w:r w:rsidRPr="008802E8">
              <w:rPr>
                <w:sz w:val="20"/>
                <w:szCs w:val="20"/>
              </w:rPr>
              <w:t xml:space="preserve">Explain the key concepts and principles of space planning and management </w:t>
            </w:r>
            <w:r w:rsidRPr="008802E8">
              <w:rPr>
                <w:i/>
                <w:iCs/>
                <w:sz w:val="20"/>
                <w:szCs w:val="20"/>
              </w:rPr>
              <w:t>(16 marks)</w:t>
            </w:r>
          </w:p>
          <w:p w14:paraId="232E56E9" w14:textId="77777777" w:rsidR="00C21FDA" w:rsidRPr="008802E8" w:rsidRDefault="00C21FDA" w:rsidP="00C21FDA">
            <w:pPr>
              <w:pStyle w:val="Header"/>
              <w:numPr>
                <w:ilvl w:val="0"/>
                <w:numId w:val="5"/>
              </w:numPr>
              <w:tabs>
                <w:tab w:val="clear" w:pos="720"/>
                <w:tab w:val="num" w:pos="261"/>
              </w:tabs>
              <w:ind w:left="261" w:hanging="261"/>
              <w:jc w:val="left"/>
              <w:rPr>
                <w:sz w:val="20"/>
                <w:szCs w:val="20"/>
              </w:rPr>
            </w:pPr>
            <w:r w:rsidRPr="008802E8">
              <w:rPr>
                <w:sz w:val="20"/>
                <w:szCs w:val="20"/>
              </w:rPr>
              <w:t xml:space="preserve">State the relevant legislation that impacts on space management activities in own organisation </w:t>
            </w:r>
            <w:r w:rsidRPr="008802E8">
              <w:rPr>
                <w:i/>
                <w:iCs/>
                <w:sz w:val="20"/>
                <w:szCs w:val="20"/>
              </w:rPr>
              <w:t>(12 marks)</w:t>
            </w:r>
          </w:p>
        </w:tc>
      </w:tr>
      <w:tr w:rsidR="00C21FDA" w:rsidRPr="008802E8" w14:paraId="232E56F8" w14:textId="77777777">
        <w:trPr>
          <w:trHeight w:val="397"/>
        </w:trPr>
        <w:tc>
          <w:tcPr>
            <w:tcW w:w="5268" w:type="dxa"/>
            <w:gridSpan w:val="2"/>
          </w:tcPr>
          <w:p w14:paraId="232E56EB" w14:textId="77777777" w:rsidR="00C21FDA" w:rsidRPr="008802E8" w:rsidRDefault="00C21FDA" w:rsidP="00C21FDA">
            <w:pPr>
              <w:pStyle w:val="Default"/>
              <w:rPr>
                <w:b/>
                <w:bCs/>
                <w:sz w:val="20"/>
                <w:szCs w:val="20"/>
                <w:lang w:val="en-GB"/>
              </w:rPr>
            </w:pPr>
            <w:r w:rsidRPr="008802E8">
              <w:rPr>
                <w:b/>
                <w:bCs/>
                <w:sz w:val="20"/>
                <w:szCs w:val="20"/>
                <w:lang w:val="en-GB"/>
              </w:rPr>
              <w:t>Understanding how to plan accommodation changes</w:t>
            </w:r>
          </w:p>
          <w:p w14:paraId="232E56EC" w14:textId="77777777" w:rsidR="00C21FDA" w:rsidRPr="008802E8" w:rsidRDefault="00C21FDA" w:rsidP="00C21FDA">
            <w:pPr>
              <w:pStyle w:val="Default"/>
              <w:rPr>
                <w:sz w:val="20"/>
                <w:szCs w:val="20"/>
                <w:lang w:val="en-GB"/>
              </w:rPr>
            </w:pPr>
          </w:p>
          <w:p w14:paraId="232E56ED" w14:textId="77777777" w:rsidR="00C21FDA" w:rsidRPr="008802E8" w:rsidRDefault="00C21FDA" w:rsidP="00C21FDA">
            <w:pPr>
              <w:pStyle w:val="Default"/>
              <w:rPr>
                <w:sz w:val="20"/>
                <w:szCs w:val="20"/>
                <w:lang w:val="en-GB"/>
              </w:rPr>
            </w:pPr>
            <w:r w:rsidRPr="008802E8">
              <w:rPr>
                <w:sz w:val="20"/>
                <w:szCs w:val="20"/>
                <w:lang w:val="en-GB"/>
              </w:rPr>
              <w:t>Identify a simple space management project (for example a small refurbishment or office churn) and provide a brief context statement.</w:t>
            </w:r>
          </w:p>
          <w:p w14:paraId="232E56EE" w14:textId="77777777" w:rsidR="00C21FDA" w:rsidRPr="008802E8" w:rsidRDefault="00C21FDA" w:rsidP="00C21FDA">
            <w:pPr>
              <w:pStyle w:val="Default"/>
              <w:rPr>
                <w:sz w:val="20"/>
                <w:szCs w:val="20"/>
                <w:lang w:val="en-GB"/>
              </w:rPr>
            </w:pPr>
          </w:p>
          <w:p w14:paraId="232E56EF" w14:textId="77777777" w:rsidR="00C21FDA" w:rsidRPr="008802E8" w:rsidRDefault="00C21FDA" w:rsidP="00C21FDA">
            <w:pPr>
              <w:pStyle w:val="Default"/>
              <w:rPr>
                <w:sz w:val="20"/>
                <w:szCs w:val="20"/>
                <w:lang w:val="en-GB"/>
              </w:rPr>
            </w:pPr>
            <w:r w:rsidRPr="008802E8">
              <w:rPr>
                <w:sz w:val="20"/>
                <w:szCs w:val="20"/>
                <w:lang w:val="en-GB"/>
              </w:rPr>
              <w:t>Use an example drawing or block plan from the project and identify the key components illustrated. Compare the existing space allocation with the planned changes by explaining the main aspects of the change</w:t>
            </w:r>
            <w:r w:rsidR="00813F16" w:rsidRPr="008802E8">
              <w:rPr>
                <w:sz w:val="20"/>
                <w:szCs w:val="20"/>
                <w:lang w:val="en-GB"/>
              </w:rPr>
              <w:t xml:space="preserve">. </w:t>
            </w:r>
            <w:r w:rsidRPr="008802E8">
              <w:rPr>
                <w:sz w:val="20"/>
                <w:szCs w:val="20"/>
                <w:lang w:val="en-GB"/>
              </w:rPr>
              <w:t>You should attach the example document to the assignment.</w:t>
            </w:r>
          </w:p>
          <w:p w14:paraId="232E56F0" w14:textId="77777777" w:rsidR="00C21FDA" w:rsidRPr="008802E8" w:rsidRDefault="00C21FDA" w:rsidP="00C21FDA">
            <w:pPr>
              <w:pStyle w:val="Default"/>
              <w:rPr>
                <w:sz w:val="20"/>
                <w:szCs w:val="20"/>
                <w:lang w:val="en-GB"/>
              </w:rPr>
            </w:pPr>
          </w:p>
          <w:p w14:paraId="232E56F1" w14:textId="77777777" w:rsidR="00C21FDA" w:rsidRPr="008802E8" w:rsidRDefault="00C21FDA" w:rsidP="00C21FDA">
            <w:pPr>
              <w:pStyle w:val="Default"/>
              <w:rPr>
                <w:sz w:val="20"/>
                <w:szCs w:val="20"/>
                <w:lang w:val="en-GB"/>
              </w:rPr>
            </w:pPr>
            <w:r w:rsidRPr="008802E8">
              <w:rPr>
                <w:sz w:val="20"/>
                <w:szCs w:val="20"/>
                <w:lang w:val="en-GB"/>
              </w:rPr>
              <w:t xml:space="preserve">List the main building elements, services, plant and </w:t>
            </w:r>
            <w:r w:rsidRPr="008802E8">
              <w:rPr>
                <w:sz w:val="20"/>
                <w:szCs w:val="20"/>
                <w:lang w:val="en-GB"/>
              </w:rPr>
              <w:lastRenderedPageBreak/>
              <w:t>equipment that must be up-dated on plans, drawings labels and records to ensure the continued safe and efficient operation of the premises.</w:t>
            </w:r>
          </w:p>
          <w:p w14:paraId="232E56F2" w14:textId="77777777" w:rsidR="00C21FDA" w:rsidRPr="008802E8" w:rsidRDefault="00C21FDA" w:rsidP="00C21FDA">
            <w:pPr>
              <w:pStyle w:val="Default"/>
              <w:rPr>
                <w:sz w:val="20"/>
                <w:szCs w:val="20"/>
                <w:lang w:val="en-GB"/>
              </w:rPr>
            </w:pPr>
          </w:p>
        </w:tc>
        <w:tc>
          <w:tcPr>
            <w:tcW w:w="4344" w:type="dxa"/>
          </w:tcPr>
          <w:p w14:paraId="232E56F3" w14:textId="77777777" w:rsidR="00C21FDA" w:rsidRPr="008802E8" w:rsidRDefault="00C21FDA" w:rsidP="00C21FDA">
            <w:pPr>
              <w:pStyle w:val="Header"/>
              <w:jc w:val="left"/>
              <w:rPr>
                <w:sz w:val="20"/>
                <w:szCs w:val="20"/>
              </w:rPr>
            </w:pPr>
          </w:p>
          <w:p w14:paraId="232E56F4" w14:textId="77777777" w:rsidR="00C21FDA" w:rsidRPr="008802E8" w:rsidRDefault="00C21FDA" w:rsidP="00C21FDA">
            <w:pPr>
              <w:pStyle w:val="Header"/>
              <w:numPr>
                <w:ilvl w:val="0"/>
                <w:numId w:val="5"/>
              </w:numPr>
              <w:tabs>
                <w:tab w:val="clear" w:pos="720"/>
                <w:tab w:val="num" w:pos="261"/>
              </w:tabs>
              <w:ind w:left="261" w:hanging="261"/>
              <w:jc w:val="left"/>
              <w:rPr>
                <w:sz w:val="20"/>
                <w:szCs w:val="20"/>
              </w:rPr>
            </w:pPr>
            <w:r w:rsidRPr="008802E8">
              <w:rPr>
                <w:sz w:val="20"/>
                <w:szCs w:val="20"/>
              </w:rPr>
              <w:t xml:space="preserve">Describe the planning and implementation of a space management project </w:t>
            </w:r>
            <w:r w:rsidRPr="008802E8">
              <w:rPr>
                <w:i/>
                <w:iCs/>
                <w:sz w:val="18"/>
                <w:szCs w:val="18"/>
              </w:rPr>
              <w:t xml:space="preserve">(16 </w:t>
            </w:r>
            <w:r w:rsidRPr="008802E8">
              <w:rPr>
                <w:sz w:val="20"/>
                <w:szCs w:val="20"/>
              </w:rPr>
              <w:t>marks)</w:t>
            </w:r>
          </w:p>
          <w:p w14:paraId="232E56F5" w14:textId="77777777" w:rsidR="00C21FDA" w:rsidRPr="008802E8" w:rsidRDefault="00C21FDA" w:rsidP="00C21FDA">
            <w:pPr>
              <w:pStyle w:val="Header"/>
              <w:numPr>
                <w:ilvl w:val="0"/>
                <w:numId w:val="5"/>
              </w:numPr>
              <w:tabs>
                <w:tab w:val="clear" w:pos="720"/>
                <w:tab w:val="num" w:pos="261"/>
              </w:tabs>
              <w:ind w:left="261" w:hanging="261"/>
              <w:jc w:val="left"/>
              <w:rPr>
                <w:sz w:val="20"/>
                <w:szCs w:val="20"/>
              </w:rPr>
            </w:pPr>
            <w:r w:rsidRPr="008802E8">
              <w:rPr>
                <w:sz w:val="20"/>
                <w:szCs w:val="20"/>
              </w:rPr>
              <w:t xml:space="preserve">Effectively interpret a space layout drawing </w:t>
            </w:r>
            <w:r w:rsidRPr="008802E8">
              <w:rPr>
                <w:i/>
                <w:iCs/>
                <w:sz w:val="20"/>
                <w:szCs w:val="20"/>
              </w:rPr>
              <w:t xml:space="preserve">(16 </w:t>
            </w:r>
            <w:r w:rsidRPr="008802E8">
              <w:rPr>
                <w:sz w:val="20"/>
                <w:szCs w:val="20"/>
              </w:rPr>
              <w:t>marks)</w:t>
            </w:r>
          </w:p>
          <w:p w14:paraId="232E56F6" w14:textId="77777777" w:rsidR="00C21FDA" w:rsidRPr="008802E8" w:rsidRDefault="00C21FDA" w:rsidP="00C21FDA">
            <w:pPr>
              <w:pStyle w:val="Header"/>
              <w:numPr>
                <w:ilvl w:val="0"/>
                <w:numId w:val="5"/>
              </w:numPr>
              <w:tabs>
                <w:tab w:val="clear" w:pos="720"/>
                <w:tab w:val="num" w:pos="261"/>
              </w:tabs>
              <w:ind w:left="261" w:hanging="261"/>
              <w:jc w:val="left"/>
              <w:rPr>
                <w:sz w:val="20"/>
                <w:szCs w:val="20"/>
              </w:rPr>
            </w:pPr>
            <w:r w:rsidRPr="008802E8">
              <w:rPr>
                <w:sz w:val="20"/>
                <w:szCs w:val="20"/>
              </w:rPr>
              <w:t xml:space="preserve">List examples of changes to labels and mark-ups that have to be updated on drawings and documents upon completion of a space management project in the context of own organisation </w:t>
            </w:r>
            <w:r w:rsidRPr="008802E8">
              <w:rPr>
                <w:i/>
                <w:iCs/>
                <w:sz w:val="20"/>
                <w:szCs w:val="20"/>
              </w:rPr>
              <w:t xml:space="preserve">(16 </w:t>
            </w:r>
            <w:r w:rsidRPr="008802E8">
              <w:rPr>
                <w:sz w:val="20"/>
                <w:szCs w:val="20"/>
              </w:rPr>
              <w:t>marks)</w:t>
            </w:r>
          </w:p>
          <w:p w14:paraId="232E56F7" w14:textId="77777777" w:rsidR="00C21FDA" w:rsidRPr="008802E8" w:rsidRDefault="00C21FDA" w:rsidP="00C21FDA">
            <w:pPr>
              <w:pStyle w:val="Header"/>
              <w:jc w:val="left"/>
              <w:rPr>
                <w:sz w:val="18"/>
                <w:szCs w:val="18"/>
              </w:rPr>
            </w:pPr>
          </w:p>
        </w:tc>
      </w:tr>
      <w:tr w:rsidR="00C21FDA" w:rsidRPr="008802E8" w14:paraId="232E5702" w14:textId="77777777">
        <w:trPr>
          <w:trHeight w:val="397"/>
        </w:trPr>
        <w:tc>
          <w:tcPr>
            <w:tcW w:w="5268" w:type="dxa"/>
            <w:gridSpan w:val="2"/>
          </w:tcPr>
          <w:p w14:paraId="232E56F9" w14:textId="77777777" w:rsidR="00C21FDA" w:rsidRPr="008802E8" w:rsidRDefault="00C21FDA" w:rsidP="00C21FDA">
            <w:pPr>
              <w:pStyle w:val="Default"/>
              <w:rPr>
                <w:sz w:val="20"/>
                <w:szCs w:val="20"/>
                <w:lang w:val="en-GB"/>
              </w:rPr>
            </w:pPr>
            <w:r w:rsidRPr="008802E8">
              <w:rPr>
                <w:b/>
                <w:bCs/>
                <w:sz w:val="20"/>
                <w:szCs w:val="20"/>
                <w:lang w:val="en-GB"/>
              </w:rPr>
              <w:t>Understand optimi</w:t>
            </w:r>
            <w:r w:rsidR="00052EA0" w:rsidRPr="008802E8">
              <w:rPr>
                <w:b/>
                <w:bCs/>
                <w:sz w:val="20"/>
                <w:szCs w:val="20"/>
                <w:lang w:val="en-GB"/>
              </w:rPr>
              <w:t>s</w:t>
            </w:r>
            <w:r w:rsidRPr="008802E8">
              <w:rPr>
                <w:b/>
                <w:bCs/>
                <w:sz w:val="20"/>
                <w:szCs w:val="20"/>
                <w:lang w:val="en-GB"/>
              </w:rPr>
              <w:t>ation of space utilisation</w:t>
            </w:r>
          </w:p>
          <w:p w14:paraId="232E56FA" w14:textId="77777777" w:rsidR="00C21FDA" w:rsidRPr="008802E8" w:rsidRDefault="00C21FDA" w:rsidP="00C21FDA">
            <w:pPr>
              <w:pStyle w:val="Default"/>
              <w:rPr>
                <w:sz w:val="20"/>
                <w:szCs w:val="20"/>
                <w:lang w:val="en-GB"/>
              </w:rPr>
            </w:pPr>
          </w:p>
          <w:p w14:paraId="232E56FB" w14:textId="77777777" w:rsidR="00C21FDA" w:rsidRPr="008802E8" w:rsidRDefault="00C21FDA" w:rsidP="00C21FDA">
            <w:pPr>
              <w:pStyle w:val="Default"/>
              <w:rPr>
                <w:sz w:val="20"/>
                <w:szCs w:val="20"/>
                <w:lang w:val="en-GB"/>
              </w:rPr>
            </w:pPr>
            <w:r w:rsidRPr="008802E8">
              <w:rPr>
                <w:sz w:val="20"/>
                <w:szCs w:val="20"/>
                <w:lang w:val="en-GB"/>
              </w:rPr>
              <w:t>Using examples from your workplace, explain how space is allocated, utili</w:t>
            </w:r>
            <w:r w:rsidR="00A53D65" w:rsidRPr="008802E8">
              <w:rPr>
                <w:sz w:val="20"/>
                <w:szCs w:val="20"/>
                <w:lang w:val="en-GB"/>
              </w:rPr>
              <w:t>s</w:t>
            </w:r>
            <w:r w:rsidRPr="008802E8">
              <w:rPr>
                <w:sz w:val="20"/>
                <w:szCs w:val="20"/>
                <w:lang w:val="en-GB"/>
              </w:rPr>
              <w:t>ed and the way in which its use and occupancy is measured.</w:t>
            </w:r>
          </w:p>
          <w:p w14:paraId="232E56FC" w14:textId="77777777" w:rsidR="00C21FDA" w:rsidRPr="008802E8" w:rsidRDefault="00C21FDA" w:rsidP="00C21FDA">
            <w:pPr>
              <w:pStyle w:val="Default"/>
              <w:rPr>
                <w:sz w:val="20"/>
                <w:szCs w:val="20"/>
                <w:lang w:val="en-GB"/>
              </w:rPr>
            </w:pPr>
          </w:p>
          <w:p w14:paraId="232E56FD" w14:textId="77777777" w:rsidR="00C21FDA" w:rsidRPr="008802E8" w:rsidRDefault="00C21FDA" w:rsidP="00C21FDA">
            <w:pPr>
              <w:pStyle w:val="Default"/>
              <w:rPr>
                <w:sz w:val="20"/>
                <w:szCs w:val="20"/>
                <w:lang w:val="en-GB"/>
              </w:rPr>
            </w:pPr>
            <w:r w:rsidRPr="008802E8">
              <w:rPr>
                <w:sz w:val="20"/>
                <w:szCs w:val="20"/>
                <w:lang w:val="en-GB"/>
              </w:rPr>
              <w:t xml:space="preserve">Briefly explain how costs, overheads and energy usage might be reduced by adopting new ways of working and applying more effective approaches to space planning and management. </w:t>
            </w:r>
          </w:p>
          <w:p w14:paraId="232E56FE" w14:textId="77777777" w:rsidR="00C21FDA" w:rsidRPr="008802E8" w:rsidRDefault="00C21FDA" w:rsidP="00C21FDA">
            <w:pPr>
              <w:pStyle w:val="Default"/>
              <w:rPr>
                <w:sz w:val="20"/>
                <w:szCs w:val="20"/>
                <w:lang w:val="en-GB"/>
              </w:rPr>
            </w:pPr>
          </w:p>
        </w:tc>
        <w:tc>
          <w:tcPr>
            <w:tcW w:w="4344" w:type="dxa"/>
          </w:tcPr>
          <w:p w14:paraId="232E56FF" w14:textId="77777777" w:rsidR="00C21FDA" w:rsidRPr="008802E8" w:rsidRDefault="00C21FDA" w:rsidP="00C21FDA">
            <w:pPr>
              <w:pStyle w:val="Header"/>
              <w:jc w:val="left"/>
              <w:rPr>
                <w:sz w:val="20"/>
                <w:szCs w:val="20"/>
              </w:rPr>
            </w:pPr>
          </w:p>
          <w:p w14:paraId="232E5700" w14:textId="77777777" w:rsidR="00C21FDA" w:rsidRPr="008802E8" w:rsidRDefault="00C21FDA" w:rsidP="00C21FDA">
            <w:pPr>
              <w:pStyle w:val="Header"/>
              <w:numPr>
                <w:ilvl w:val="0"/>
                <w:numId w:val="5"/>
              </w:numPr>
              <w:tabs>
                <w:tab w:val="clear" w:pos="720"/>
                <w:tab w:val="num" w:pos="261"/>
              </w:tabs>
              <w:ind w:left="261" w:hanging="261"/>
              <w:jc w:val="left"/>
              <w:rPr>
                <w:sz w:val="20"/>
                <w:szCs w:val="20"/>
              </w:rPr>
            </w:pPr>
            <w:r w:rsidRPr="008802E8">
              <w:rPr>
                <w:sz w:val="20"/>
                <w:szCs w:val="20"/>
              </w:rPr>
              <w:t xml:space="preserve">List examples of ways that space is used in own organisation and explain how it could be better utilised </w:t>
            </w:r>
            <w:r w:rsidRPr="008802E8">
              <w:rPr>
                <w:i/>
                <w:iCs/>
                <w:sz w:val="20"/>
                <w:szCs w:val="20"/>
              </w:rPr>
              <w:t>(12 marks)</w:t>
            </w:r>
          </w:p>
          <w:p w14:paraId="232E5701" w14:textId="77777777" w:rsidR="00C21FDA" w:rsidRPr="008802E8" w:rsidRDefault="00C21FDA" w:rsidP="00C21FDA">
            <w:pPr>
              <w:pStyle w:val="Header"/>
              <w:numPr>
                <w:ilvl w:val="0"/>
                <w:numId w:val="5"/>
              </w:numPr>
              <w:tabs>
                <w:tab w:val="clear" w:pos="720"/>
                <w:tab w:val="num" w:pos="261"/>
              </w:tabs>
              <w:ind w:left="261" w:hanging="261"/>
              <w:jc w:val="left"/>
              <w:rPr>
                <w:sz w:val="20"/>
                <w:szCs w:val="20"/>
              </w:rPr>
            </w:pPr>
            <w:r w:rsidRPr="008802E8">
              <w:rPr>
                <w:sz w:val="20"/>
                <w:szCs w:val="20"/>
              </w:rPr>
              <w:t xml:space="preserve">Describe how to encourage responsible space occupancy </w:t>
            </w:r>
            <w:r w:rsidRPr="008802E8">
              <w:rPr>
                <w:i/>
                <w:iCs/>
                <w:sz w:val="20"/>
                <w:szCs w:val="20"/>
              </w:rPr>
              <w:t>(12 marks)</w:t>
            </w:r>
            <w:r w:rsidRPr="008802E8">
              <w:rPr>
                <w:sz w:val="20"/>
                <w:szCs w:val="20"/>
              </w:rPr>
              <w:t xml:space="preserve"> </w:t>
            </w:r>
          </w:p>
        </w:tc>
      </w:tr>
      <w:tr w:rsidR="00C21FDA" w:rsidRPr="008802E8" w14:paraId="232E5704" w14:textId="77777777">
        <w:tc>
          <w:tcPr>
            <w:tcW w:w="9612" w:type="dxa"/>
            <w:gridSpan w:val="3"/>
            <w:vAlign w:val="center"/>
          </w:tcPr>
          <w:p w14:paraId="232E5703" w14:textId="77777777" w:rsidR="00C21FDA" w:rsidRPr="008802E8" w:rsidRDefault="00C21FDA" w:rsidP="00C21FDA">
            <w:pPr>
              <w:jc w:val="center"/>
              <w:rPr>
                <w:b/>
                <w:bCs/>
                <w:sz w:val="20"/>
                <w:szCs w:val="20"/>
              </w:rPr>
            </w:pPr>
            <w:r w:rsidRPr="008802E8">
              <w:rPr>
                <w:b/>
                <w:bCs/>
                <w:sz w:val="20"/>
                <w:szCs w:val="20"/>
              </w:rPr>
              <w:t>By submitting I confirm that this assignment is my own work</w:t>
            </w:r>
          </w:p>
        </w:tc>
      </w:tr>
    </w:tbl>
    <w:p w14:paraId="232E5705" w14:textId="77777777" w:rsidR="00C21FDA" w:rsidRPr="008802E8" w:rsidRDefault="00C21FDA" w:rsidP="00C21FDA">
      <w:pPr>
        <w:jc w:val="left"/>
        <w:rPr>
          <w:b/>
          <w:bCs/>
        </w:rPr>
      </w:pPr>
    </w:p>
    <w:p w14:paraId="232E5706" w14:textId="77777777" w:rsidR="00C21FDA" w:rsidRPr="008802E8" w:rsidRDefault="00C21FDA" w:rsidP="00C21FDA">
      <w:pPr>
        <w:jc w:val="left"/>
      </w:pPr>
    </w:p>
    <w:p w14:paraId="232E5707" w14:textId="77777777" w:rsidR="00094ABB" w:rsidRPr="008802E8" w:rsidRDefault="00094ABB" w:rsidP="00C21FDA">
      <w:pPr>
        <w:jc w:val="left"/>
      </w:pPr>
    </w:p>
    <w:sectPr w:rsidR="00094ABB" w:rsidRPr="008802E8">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65ACF" w14:textId="77777777" w:rsidR="008802E8" w:rsidRDefault="008802E8" w:rsidP="008802E8">
      <w:r>
        <w:separator/>
      </w:r>
    </w:p>
  </w:endnote>
  <w:endnote w:type="continuationSeparator" w:id="0">
    <w:p w14:paraId="077D47F3" w14:textId="77777777" w:rsidR="008802E8" w:rsidRDefault="008802E8" w:rsidP="0088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DAAD" w14:textId="77777777" w:rsidR="008802E8" w:rsidRPr="00534842" w:rsidRDefault="008802E8" w:rsidP="008802E8">
    <w:pPr>
      <w:pStyle w:val="Footer"/>
      <w:rPr>
        <w:sz w:val="20"/>
        <w:szCs w:val="20"/>
      </w:rPr>
    </w:pPr>
    <w:r w:rsidRPr="00534842">
      <w:rPr>
        <w:sz w:val="20"/>
        <w:szCs w:val="20"/>
      </w:rPr>
      <w:t>Awarded by City &amp; Guilds</w:t>
    </w:r>
  </w:p>
  <w:p w14:paraId="3ED6DC97" w14:textId="77777777" w:rsidR="008802E8" w:rsidRPr="00534842" w:rsidRDefault="008802E8" w:rsidP="008802E8">
    <w:pPr>
      <w:jc w:val="left"/>
      <w:rPr>
        <w:bCs/>
        <w:sz w:val="20"/>
        <w:szCs w:val="20"/>
      </w:rPr>
    </w:pPr>
    <w:r w:rsidRPr="0017382C">
      <w:rPr>
        <w:bCs/>
        <w:color w:val="000000" w:themeColor="text1"/>
        <w:sz w:val="20"/>
        <w:szCs w:val="20"/>
      </w:rPr>
      <w:t xml:space="preserve">Assignment - Understanding </w:t>
    </w:r>
    <w:r w:rsidRPr="00534842">
      <w:rPr>
        <w:bCs/>
        <w:sz w:val="20"/>
        <w:szCs w:val="20"/>
      </w:rPr>
      <w:t>the need for effective management of space within own organisation</w:t>
    </w:r>
  </w:p>
  <w:p w14:paraId="53D95A1B" w14:textId="77777777" w:rsidR="008802E8" w:rsidRPr="00534842" w:rsidRDefault="008802E8" w:rsidP="008802E8">
    <w:pPr>
      <w:spacing w:after="120"/>
      <w:rPr>
        <w:bCs/>
        <w:caps/>
        <w:sz w:val="20"/>
        <w:szCs w:val="20"/>
      </w:rPr>
    </w:pPr>
    <w:r w:rsidRPr="00534842">
      <w:rPr>
        <w:sz w:val="20"/>
        <w:szCs w:val="20"/>
      </w:rPr>
      <w:t>Version 1.0 (</w:t>
    </w:r>
    <w:r>
      <w:rPr>
        <w:sz w:val="20"/>
        <w:szCs w:val="20"/>
      </w:rPr>
      <w:t>March</w:t>
    </w:r>
    <w:r w:rsidRPr="00534842">
      <w:rPr>
        <w:sz w:val="20"/>
        <w:szCs w:val="20"/>
      </w:rPr>
      <w:t xml:space="preserve"> 201</w:t>
    </w:r>
    <w:r>
      <w:rPr>
        <w:sz w:val="20"/>
        <w:szCs w:val="20"/>
      </w:rPr>
      <w:t>7</w:t>
    </w:r>
    <w:r w:rsidRPr="00534842">
      <w:rPr>
        <w:sz w:val="20"/>
        <w:szCs w:val="20"/>
      </w:rPr>
      <w:t xml:space="preserve">) </w:t>
    </w:r>
    <w:r w:rsidRPr="00534842">
      <w:rPr>
        <w:sz w:val="20"/>
        <w:szCs w:val="20"/>
      </w:rPr>
      <w:tab/>
    </w:r>
    <w:r w:rsidRPr="00534842">
      <w:rPr>
        <w:sz w:val="20"/>
        <w:szCs w:val="20"/>
      </w:rPr>
      <w:tab/>
    </w:r>
    <w:r w:rsidRPr="00534842">
      <w:rPr>
        <w:sz w:val="20"/>
        <w:szCs w:val="20"/>
      </w:rPr>
      <w:tab/>
    </w:r>
    <w:r w:rsidRPr="00534842">
      <w:rPr>
        <w:sz w:val="20"/>
        <w:szCs w:val="20"/>
      </w:rPr>
      <w:tab/>
    </w:r>
    <w:r w:rsidRPr="00534842">
      <w:rPr>
        <w:sz w:val="20"/>
        <w:szCs w:val="20"/>
      </w:rPr>
      <w:tab/>
    </w:r>
    <w:r w:rsidRPr="00534842">
      <w:rPr>
        <w:sz w:val="20"/>
        <w:szCs w:val="20"/>
      </w:rPr>
      <w:tab/>
    </w:r>
    <w:r w:rsidRPr="00534842">
      <w:rPr>
        <w:sz w:val="20"/>
        <w:szCs w:val="20"/>
      </w:rPr>
      <w:tab/>
    </w:r>
    <w:r w:rsidRPr="00534842">
      <w:rPr>
        <w:sz w:val="20"/>
        <w:szCs w:val="20"/>
      </w:rPr>
      <w:tab/>
    </w:r>
    <w:r w:rsidRPr="00534842">
      <w:rPr>
        <w:sz w:val="20"/>
        <w:szCs w:val="20"/>
      </w:rPr>
      <w:tab/>
    </w:r>
    <w:r w:rsidRPr="00534842">
      <w:rPr>
        <w:sz w:val="20"/>
        <w:szCs w:val="20"/>
      </w:rPr>
      <w:fldChar w:fldCharType="begin"/>
    </w:r>
    <w:r w:rsidRPr="00534842">
      <w:rPr>
        <w:sz w:val="20"/>
        <w:szCs w:val="20"/>
      </w:rPr>
      <w:instrText xml:space="preserve"> PAGE   \* MERGEFORMAT </w:instrText>
    </w:r>
    <w:r w:rsidRPr="00534842">
      <w:rPr>
        <w:sz w:val="20"/>
        <w:szCs w:val="20"/>
      </w:rPr>
      <w:fldChar w:fldCharType="separate"/>
    </w:r>
    <w:r>
      <w:rPr>
        <w:noProof/>
        <w:sz w:val="20"/>
        <w:szCs w:val="20"/>
      </w:rPr>
      <w:t>2</w:t>
    </w:r>
    <w:r w:rsidRPr="00534842">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ABDF9" w14:textId="77777777" w:rsidR="008802E8" w:rsidRDefault="008802E8" w:rsidP="008802E8">
      <w:r>
        <w:separator/>
      </w:r>
    </w:p>
  </w:footnote>
  <w:footnote w:type="continuationSeparator" w:id="0">
    <w:p w14:paraId="2CF6F7FE" w14:textId="77777777" w:rsidR="008802E8" w:rsidRDefault="008802E8" w:rsidP="00880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06070" w14:textId="32D7A5C5" w:rsidR="008802E8" w:rsidRDefault="008802E8">
    <w:pPr>
      <w:pStyle w:val="Header"/>
    </w:pPr>
    <w:r>
      <w:rPr>
        <w:noProof/>
        <w:lang w:eastAsia="en-GB"/>
      </w:rPr>
      <w:drawing>
        <wp:anchor distT="0" distB="0" distL="114300" distR="114300" simplePos="0" relativeHeight="251658240" behindDoc="0" locked="0" layoutInCell="1" allowOverlap="1" wp14:editId="41837A9E">
          <wp:simplePos x="0" y="0"/>
          <wp:positionH relativeFrom="column">
            <wp:posOffset>5023032</wp:posOffset>
          </wp:positionH>
          <wp:positionV relativeFrom="paragraph">
            <wp:posOffset>-268605</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C1E5A"/>
    <w:multiLevelType w:val="hybridMultilevel"/>
    <w:tmpl w:val="D25494BC"/>
    <w:lvl w:ilvl="0" w:tplc="D316975A">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17677856"/>
    <w:multiLevelType w:val="hybridMultilevel"/>
    <w:tmpl w:val="F16693C2"/>
    <w:lvl w:ilvl="0" w:tplc="67FEDC16">
      <w:start w:val="1"/>
      <w:numFmt w:val="bullet"/>
      <w:pStyle w:val="Indicativeconten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AEC74CD"/>
    <w:multiLevelType w:val="hybridMultilevel"/>
    <w:tmpl w:val="486E025A"/>
    <w:lvl w:ilvl="0" w:tplc="4A0885A2">
      <w:start w:val="1"/>
      <w:numFmt w:val="decimal"/>
      <w:lvlText w:val="%1"/>
      <w:lvlJc w:val="left"/>
      <w:pPr>
        <w:tabs>
          <w:tab w:val="num" w:pos="360"/>
        </w:tabs>
        <w:ind w:left="360" w:hanging="360"/>
      </w:pPr>
      <w:rPr>
        <w:rFonts w:ascii="Arial" w:hAnsi="Arial" w:cs="Arial" w:hint="default"/>
        <w:sz w:val="20"/>
        <w:szCs w:val="20"/>
      </w:rPr>
    </w:lvl>
    <w:lvl w:ilvl="1" w:tplc="08090001">
      <w:start w:val="1"/>
      <w:numFmt w:val="bullet"/>
      <w:lvlText w:val=""/>
      <w:lvlJc w:val="left"/>
      <w:pPr>
        <w:tabs>
          <w:tab w:val="num" w:pos="1440"/>
        </w:tabs>
        <w:ind w:left="1440" w:hanging="360"/>
      </w:pPr>
      <w:rPr>
        <w:rFonts w:ascii="Symbol" w:hAnsi="Symbol" w:cs="Symbol" w:hint="default"/>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8EF5A9B"/>
    <w:multiLevelType w:val="hybridMultilevel"/>
    <w:tmpl w:val="69D8F2D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6EAD2721"/>
    <w:multiLevelType w:val="hybridMultilevel"/>
    <w:tmpl w:val="946EB2A0"/>
    <w:lvl w:ilvl="0" w:tplc="08090001">
      <w:start w:val="1"/>
      <w:numFmt w:val="bullet"/>
      <w:lvlText w:val=""/>
      <w:lvlJc w:val="left"/>
      <w:pPr>
        <w:ind w:left="720" w:hanging="360"/>
      </w:pPr>
      <w:rPr>
        <w:rFonts w:ascii="Symbol" w:hAnsi="Symbol" w:cs="Symbol" w:hint="default"/>
      </w:rPr>
    </w:lvl>
    <w:lvl w:ilvl="1" w:tplc="08090001">
      <w:start w:val="1"/>
      <w:numFmt w:val="bullet"/>
      <w:lvlText w:val=""/>
      <w:lvlJc w:val="left"/>
      <w:pPr>
        <w:tabs>
          <w:tab w:val="num" w:pos="1440"/>
        </w:tabs>
        <w:ind w:left="1440" w:hanging="360"/>
      </w:pPr>
      <w:rPr>
        <w:rFonts w:ascii="Symbol" w:hAnsi="Symbol" w:cs="Symbol"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embedSystemFonts/>
  <w:defaultTabStop w:val="720"/>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FDA"/>
    <w:rsid w:val="00052EA0"/>
    <w:rsid w:val="00071E68"/>
    <w:rsid w:val="00094ABB"/>
    <w:rsid w:val="00174405"/>
    <w:rsid w:val="00240185"/>
    <w:rsid w:val="002A3FBE"/>
    <w:rsid w:val="002A7914"/>
    <w:rsid w:val="002F67C8"/>
    <w:rsid w:val="00334623"/>
    <w:rsid w:val="003607A2"/>
    <w:rsid w:val="00390F8A"/>
    <w:rsid w:val="003D0952"/>
    <w:rsid w:val="004D22FD"/>
    <w:rsid w:val="00544DB2"/>
    <w:rsid w:val="00586E16"/>
    <w:rsid w:val="005C37DA"/>
    <w:rsid w:val="005D3AC0"/>
    <w:rsid w:val="006025D1"/>
    <w:rsid w:val="00604BE9"/>
    <w:rsid w:val="00617A49"/>
    <w:rsid w:val="006D124D"/>
    <w:rsid w:val="006F7FEB"/>
    <w:rsid w:val="007411AB"/>
    <w:rsid w:val="008136C5"/>
    <w:rsid w:val="00813F16"/>
    <w:rsid w:val="0084196B"/>
    <w:rsid w:val="008802E8"/>
    <w:rsid w:val="00933A65"/>
    <w:rsid w:val="00983F18"/>
    <w:rsid w:val="009E01ED"/>
    <w:rsid w:val="00A15ED5"/>
    <w:rsid w:val="00A4168A"/>
    <w:rsid w:val="00A53D65"/>
    <w:rsid w:val="00B176AB"/>
    <w:rsid w:val="00BC4558"/>
    <w:rsid w:val="00C21FDA"/>
    <w:rsid w:val="00C64C3F"/>
    <w:rsid w:val="00DA261F"/>
    <w:rsid w:val="00E94F2E"/>
    <w:rsid w:val="00EC3656"/>
    <w:rsid w:val="00F12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32E56C9"/>
  <w14:defaultImageDpi w14:val="0"/>
  <w15:docId w15:val="{79C42DDC-B51B-4B26-BA69-EE85DBF8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FDA"/>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C21FDA"/>
    <w:pPr>
      <w:numPr>
        <w:ilvl w:val="1"/>
        <w:numId w:val="1"/>
      </w:numPr>
      <w:jc w:val="left"/>
    </w:pPr>
  </w:style>
  <w:style w:type="paragraph" w:customStyle="1" w:styleId="Indicativecontent">
    <w:name w:val="Indicative content"/>
    <w:basedOn w:val="Normal"/>
    <w:uiPriority w:val="99"/>
    <w:rsid w:val="00C21FDA"/>
    <w:pPr>
      <w:numPr>
        <w:numId w:val="1"/>
      </w:numPr>
      <w:jc w:val="left"/>
    </w:pPr>
    <w:rPr>
      <w:sz w:val="20"/>
      <w:szCs w:val="20"/>
    </w:rPr>
  </w:style>
  <w:style w:type="paragraph" w:customStyle="1" w:styleId="Default">
    <w:name w:val="Default"/>
    <w:uiPriority w:val="99"/>
    <w:rsid w:val="00C21FDA"/>
    <w:pPr>
      <w:widowControl w:val="0"/>
      <w:autoSpaceDE w:val="0"/>
      <w:autoSpaceDN w:val="0"/>
      <w:adjustRightInd w:val="0"/>
      <w:spacing w:after="0" w:line="240" w:lineRule="auto"/>
    </w:pPr>
    <w:rPr>
      <w:rFonts w:ascii="Arial" w:hAnsi="Arial" w:cs="Arial"/>
      <w:color w:val="000000"/>
      <w:sz w:val="24"/>
      <w:szCs w:val="24"/>
      <w:lang w:val="en-US" w:eastAsia="en-US"/>
    </w:rPr>
  </w:style>
  <w:style w:type="paragraph" w:styleId="Header">
    <w:name w:val="header"/>
    <w:basedOn w:val="Normal"/>
    <w:link w:val="HeaderChar"/>
    <w:uiPriority w:val="99"/>
    <w:rsid w:val="00C21FDA"/>
    <w:pPr>
      <w:tabs>
        <w:tab w:val="center" w:pos="4153"/>
        <w:tab w:val="right" w:pos="8306"/>
      </w:tabs>
    </w:pPr>
  </w:style>
  <w:style w:type="character" w:customStyle="1" w:styleId="HeaderChar">
    <w:name w:val="Header Char"/>
    <w:basedOn w:val="DefaultParagraphFont"/>
    <w:link w:val="Header"/>
    <w:uiPriority w:val="99"/>
    <w:locked/>
    <w:rsid w:val="00C21FDA"/>
    <w:rPr>
      <w:rFonts w:ascii="Arial" w:eastAsia="Times New Roman" w:hAnsi="Arial" w:cs="Arial"/>
      <w:sz w:val="22"/>
      <w:szCs w:val="22"/>
      <w:lang w:val="en-GB" w:eastAsia="en-US"/>
    </w:rPr>
  </w:style>
  <w:style w:type="paragraph" w:styleId="Footer">
    <w:name w:val="footer"/>
    <w:basedOn w:val="Normal"/>
    <w:link w:val="FooterChar"/>
    <w:uiPriority w:val="99"/>
    <w:unhideWhenUsed/>
    <w:rsid w:val="008802E8"/>
    <w:pPr>
      <w:tabs>
        <w:tab w:val="center" w:pos="4513"/>
        <w:tab w:val="right" w:pos="9026"/>
      </w:tabs>
    </w:pPr>
  </w:style>
  <w:style w:type="character" w:customStyle="1" w:styleId="FooterChar">
    <w:name w:val="Footer Char"/>
    <w:basedOn w:val="DefaultParagraphFont"/>
    <w:link w:val="Footer"/>
    <w:uiPriority w:val="99"/>
    <w:rsid w:val="008802E8"/>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s>
    </j5a7449248d447e983365f9ccc7bf26f>
    <KpiDescription xmlns="http://schemas.microsoft.com/sharepoint/v3" xsi:nil="true"/>
    <TaxCatchAll xmlns="5f8ea682-3a42-454b-8035-422047e146b2">
      <Value>593</Value>
      <Value>592</Value>
      <Value>117</Value>
      <Value>116</Value>
      <Value>115</Value>
      <Value>114</Value>
      <Value>120</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8753-318</TermName>
          <TermId xmlns="http://schemas.microsoft.com/office/infopath/2007/PartnerControls">2156d157-97ff-481f-90b0-f161f15647ca</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8753</TermName>
          <TermId xmlns="http://schemas.microsoft.com/office/infopath/2007/PartnerControls">0bec94fe-1c1b-4322-9202-7a92c07b4fd8</TermId>
        </TermInfo>
      </Terms>
    </kb5530885391492bb408a8b4151064ea>
    <Qualification xmlns="5f8ea682-3a42-454b-8035-422047e146b2">
      <Value>VRQ</Value>
    </Qualification>
    <Level xmlns="5f8ea682-3a42-454b-8035-422047e146b2">1</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AE483-C560-4BDC-8851-78ABC96C502B}"/>
</file>

<file path=customXml/itemProps2.xml><?xml version="1.0" encoding="utf-8"?>
<ds:datastoreItem xmlns:ds="http://schemas.openxmlformats.org/officeDocument/2006/customXml" ds:itemID="{7486622D-A936-4CD8-8B4A-B75B2C14919A}"/>
</file>

<file path=customXml/itemProps3.xml><?xml version="1.0" encoding="utf-8"?>
<ds:datastoreItem xmlns:ds="http://schemas.openxmlformats.org/officeDocument/2006/customXml" ds:itemID="{BCCFBB0B-0BDC-4FD5-B3F0-4E55AFF35637}"/>
</file>

<file path=docProps/app.xml><?xml version="1.0" encoding="utf-8"?>
<Properties xmlns="http://schemas.openxmlformats.org/officeDocument/2006/extended-properties" xmlns:vt="http://schemas.openxmlformats.org/officeDocument/2006/docPropsVTypes">
  <Template>Normal</Template>
  <TotalTime>3</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Assignment Task for Unit: Understanding the need for effective management of space within own organisation</vt:lpstr>
    </vt:vector>
  </TitlesOfParts>
  <Company>City &amp; Guilds</Company>
  <LinksUpToDate>false</LinksUpToDate>
  <CharactersWithSpaces>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need for effective management of space within own organisation</dc:title>
  <dc:creator>shalinis</dc:creator>
  <cp:lastModifiedBy>Jurgita Baleviciute</cp:lastModifiedBy>
  <cp:revision>3</cp:revision>
  <dcterms:created xsi:type="dcterms:W3CDTF">2013-02-08T09:49:00Z</dcterms:created>
  <dcterms:modified xsi:type="dcterms:W3CDTF">2017-03-06T11:01:00Z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120;#8753-318|2156d157-97ff-481f-90b0-f161f15647ca</vt:lpwstr>
  </property>
  <property fmtid="{D5CDD505-2E9C-101B-9397-08002B2CF9AE}" pid="4" name="Family Code">
    <vt:lpwstr>114;#8753|0bec94fe-1c1b-4322-9202-7a92c07b4fd8</vt:lpwstr>
  </property>
  <property fmtid="{D5CDD505-2E9C-101B-9397-08002B2CF9AE}" pid="5" name="PoS">
    <vt:lpwstr>115;#8753-11|539ad35d-14fe-481c-bc34-a06362688058;#116;#8753-21|248277fa-74f5-4648-858e-b6fb956216a1;#592;#8753-22|f93a5d96-ff28-44cf-b315-2a6dc1df2c59;#117;#8753-31|a05ca939-6319-4f7e-a503-9e282ec79214;#593;#8753-32|d970f13a-952c-48d5-ba9f-693ec4e59d43</vt:lpwstr>
  </property>
</Properties>
</file>