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60"/>
        <w:gridCol w:w="576"/>
        <w:gridCol w:w="3736"/>
      </w:tblGrid>
      <w:tr w:rsidR="005537EB" w:rsidRPr="005537EB" w:rsidTr="009764BF">
        <w:tc>
          <w:tcPr>
            <w:tcW w:w="2808" w:type="dxa"/>
            <w:shd w:val="clear" w:color="auto" w:fill="99CCFF"/>
          </w:tcPr>
          <w:p w:rsidR="005537EB" w:rsidRPr="005537EB" w:rsidRDefault="005537EB" w:rsidP="009764BF">
            <w:pPr>
              <w:spacing w:before="120" w:after="120" w:line="240" w:lineRule="atLeast"/>
              <w:rPr>
                <w:rFonts w:ascii="Arial" w:eastAsia="Times New Roman" w:hAnsi="Arial" w:cs="Arial"/>
                <w:b/>
                <w:bCs/>
                <w:sz w:val="20"/>
                <w:szCs w:val="20"/>
              </w:rPr>
            </w:pPr>
            <w:bookmarkStart w:id="0" w:name="_GoBack" w:colFirst="2" w:colLast="2"/>
            <w:r w:rsidRPr="005537EB">
              <w:rPr>
                <w:rFonts w:ascii="Arial" w:eastAsia="Times New Roman" w:hAnsi="Arial" w:cs="Arial"/>
                <w:b/>
                <w:bCs/>
                <w:sz w:val="20"/>
                <w:szCs w:val="20"/>
              </w:rPr>
              <w:t>Title:</w:t>
            </w:r>
          </w:p>
        </w:tc>
        <w:tc>
          <w:tcPr>
            <w:tcW w:w="5572" w:type="dxa"/>
            <w:gridSpan w:val="3"/>
          </w:tcPr>
          <w:p w:rsidR="005537EB" w:rsidRPr="005537EB" w:rsidRDefault="005537EB" w:rsidP="009764BF">
            <w:pPr>
              <w:spacing w:before="120" w:after="170" w:line="240" w:lineRule="atLeast"/>
              <w:rPr>
                <w:rFonts w:ascii="Arial" w:eastAsia="Times New Roman" w:hAnsi="Arial" w:cs="Arial"/>
                <w:b/>
                <w:bCs/>
                <w:sz w:val="20"/>
                <w:szCs w:val="20"/>
              </w:rPr>
            </w:pPr>
            <w:r w:rsidRPr="005537EB">
              <w:rPr>
                <w:rFonts w:ascii="Arial" w:eastAsia="Times New Roman" w:hAnsi="Arial" w:cs="Arial"/>
                <w:b/>
                <w:bCs/>
                <w:sz w:val="20"/>
                <w:szCs w:val="20"/>
              </w:rPr>
              <w:t>Developing and maintaining a high-performance culture and optimising resources</w:t>
            </w:r>
          </w:p>
        </w:tc>
      </w:tr>
      <w:tr w:rsidR="005537EB" w:rsidRPr="005537EB" w:rsidTr="009764BF">
        <w:tc>
          <w:tcPr>
            <w:tcW w:w="2808" w:type="dxa"/>
            <w:shd w:val="clear" w:color="auto" w:fill="99CCFF"/>
          </w:tcPr>
          <w:p w:rsidR="005537EB" w:rsidRPr="005537EB" w:rsidRDefault="005537EB" w:rsidP="009764BF">
            <w:pPr>
              <w:spacing w:before="120" w:after="120" w:line="240" w:lineRule="atLeast"/>
              <w:rPr>
                <w:rFonts w:ascii="Arial" w:eastAsia="Times New Roman" w:hAnsi="Arial" w:cs="Arial"/>
                <w:b/>
                <w:bCs/>
                <w:sz w:val="20"/>
                <w:szCs w:val="20"/>
              </w:rPr>
            </w:pPr>
            <w:r w:rsidRPr="005537EB">
              <w:rPr>
                <w:rFonts w:ascii="Arial" w:eastAsia="Times New Roman" w:hAnsi="Arial" w:cs="Arial"/>
                <w:b/>
                <w:bCs/>
                <w:sz w:val="20"/>
                <w:szCs w:val="20"/>
              </w:rPr>
              <w:t xml:space="preserve">Level: </w:t>
            </w:r>
          </w:p>
        </w:tc>
        <w:tc>
          <w:tcPr>
            <w:tcW w:w="5572" w:type="dxa"/>
            <w:gridSpan w:val="3"/>
          </w:tcPr>
          <w:p w:rsidR="005537EB" w:rsidRPr="005537EB" w:rsidRDefault="005537EB" w:rsidP="009764BF">
            <w:pPr>
              <w:spacing w:before="120" w:after="170" w:line="240" w:lineRule="atLeast"/>
              <w:rPr>
                <w:rFonts w:ascii="Arial" w:eastAsia="Times New Roman" w:hAnsi="Arial" w:cs="Arial"/>
                <w:b/>
                <w:bCs/>
                <w:sz w:val="20"/>
                <w:szCs w:val="20"/>
              </w:rPr>
            </w:pPr>
            <w:r w:rsidRPr="005537EB">
              <w:rPr>
                <w:rFonts w:ascii="Arial" w:eastAsia="Times New Roman" w:hAnsi="Arial" w:cs="Arial"/>
                <w:b/>
                <w:bCs/>
                <w:sz w:val="20"/>
                <w:szCs w:val="20"/>
              </w:rPr>
              <w:t>7</w:t>
            </w:r>
          </w:p>
        </w:tc>
      </w:tr>
      <w:tr w:rsidR="005537EB" w:rsidRPr="005537EB" w:rsidTr="009764BF">
        <w:tc>
          <w:tcPr>
            <w:tcW w:w="2808" w:type="dxa"/>
            <w:shd w:val="clear" w:color="auto" w:fill="99CCFF"/>
          </w:tcPr>
          <w:p w:rsidR="005537EB" w:rsidRPr="005537EB" w:rsidRDefault="005537EB" w:rsidP="009764BF">
            <w:pPr>
              <w:spacing w:before="120" w:after="120" w:line="240" w:lineRule="atLeast"/>
              <w:jc w:val="both"/>
              <w:rPr>
                <w:rFonts w:ascii="Arial" w:eastAsia="Times New Roman" w:hAnsi="Arial" w:cs="Arial"/>
                <w:b/>
                <w:bCs/>
                <w:sz w:val="20"/>
                <w:szCs w:val="20"/>
              </w:rPr>
            </w:pPr>
            <w:r w:rsidRPr="005537EB">
              <w:rPr>
                <w:rFonts w:ascii="Arial" w:eastAsia="Times New Roman" w:hAnsi="Arial" w:cs="Arial"/>
                <w:b/>
                <w:bCs/>
                <w:sz w:val="20"/>
                <w:szCs w:val="20"/>
              </w:rPr>
              <w:t>Credit value:</w:t>
            </w:r>
          </w:p>
        </w:tc>
        <w:tc>
          <w:tcPr>
            <w:tcW w:w="5572" w:type="dxa"/>
            <w:gridSpan w:val="3"/>
          </w:tcPr>
          <w:p w:rsidR="005537EB" w:rsidRPr="005537EB" w:rsidRDefault="005537EB" w:rsidP="009764BF">
            <w:pPr>
              <w:spacing w:before="120" w:after="170" w:line="240" w:lineRule="atLeast"/>
              <w:jc w:val="both"/>
              <w:rPr>
                <w:rFonts w:ascii="Arial" w:eastAsia="Times New Roman" w:hAnsi="Arial" w:cs="Arial"/>
                <w:b/>
                <w:bCs/>
                <w:sz w:val="20"/>
                <w:szCs w:val="20"/>
              </w:rPr>
            </w:pPr>
            <w:r w:rsidRPr="005537EB">
              <w:rPr>
                <w:rFonts w:ascii="Arial" w:eastAsia="Times New Roman" w:hAnsi="Arial" w:cs="Arial"/>
                <w:b/>
                <w:bCs/>
                <w:sz w:val="20"/>
                <w:szCs w:val="20"/>
              </w:rPr>
              <w:t>20</w:t>
            </w:r>
          </w:p>
        </w:tc>
      </w:tr>
      <w:tr w:rsidR="005537EB" w:rsidRPr="005537EB" w:rsidTr="009764BF">
        <w:tc>
          <w:tcPr>
            <w:tcW w:w="2808" w:type="dxa"/>
            <w:shd w:val="clear" w:color="auto" w:fill="99CCFF"/>
          </w:tcPr>
          <w:p w:rsidR="005537EB" w:rsidRPr="005537EB" w:rsidRDefault="005537EB" w:rsidP="009764BF">
            <w:pPr>
              <w:spacing w:before="120" w:after="120" w:line="240" w:lineRule="atLeast"/>
              <w:rPr>
                <w:rFonts w:ascii="Arial" w:eastAsia="Times New Roman" w:hAnsi="Arial" w:cs="Arial"/>
                <w:b/>
                <w:bCs/>
                <w:sz w:val="20"/>
                <w:szCs w:val="20"/>
              </w:rPr>
            </w:pPr>
            <w:r w:rsidRPr="005537EB">
              <w:rPr>
                <w:rFonts w:ascii="Arial" w:eastAsia="Times New Roman" w:hAnsi="Arial" w:cs="Arial"/>
                <w:b/>
                <w:bCs/>
                <w:sz w:val="20"/>
                <w:szCs w:val="20"/>
              </w:rPr>
              <w:t>Unit guided learning hours:</w:t>
            </w:r>
          </w:p>
        </w:tc>
        <w:tc>
          <w:tcPr>
            <w:tcW w:w="5572" w:type="dxa"/>
            <w:gridSpan w:val="3"/>
          </w:tcPr>
          <w:p w:rsidR="005537EB" w:rsidRPr="005537EB" w:rsidRDefault="005537EB" w:rsidP="009764BF">
            <w:pPr>
              <w:spacing w:before="120" w:after="170" w:line="240" w:lineRule="atLeast"/>
              <w:jc w:val="both"/>
              <w:rPr>
                <w:rFonts w:ascii="Arial" w:eastAsia="Times New Roman" w:hAnsi="Arial" w:cs="Arial"/>
                <w:b/>
                <w:bCs/>
                <w:sz w:val="20"/>
                <w:szCs w:val="20"/>
              </w:rPr>
            </w:pPr>
            <w:r w:rsidRPr="005537EB">
              <w:rPr>
                <w:rFonts w:ascii="Arial" w:eastAsia="Times New Roman" w:hAnsi="Arial" w:cs="Arial"/>
                <w:b/>
                <w:bCs/>
                <w:sz w:val="20"/>
                <w:szCs w:val="20"/>
              </w:rPr>
              <w:t>30</w:t>
            </w:r>
          </w:p>
        </w:tc>
      </w:tr>
      <w:tr w:rsidR="005537EB" w:rsidRPr="005537EB" w:rsidTr="009764BF">
        <w:tc>
          <w:tcPr>
            <w:tcW w:w="4068" w:type="dxa"/>
            <w:gridSpan w:val="2"/>
            <w:shd w:val="clear" w:color="auto" w:fill="99CCFF"/>
          </w:tcPr>
          <w:p w:rsidR="005537EB" w:rsidRPr="005537EB" w:rsidRDefault="005537EB" w:rsidP="009764BF">
            <w:pPr>
              <w:spacing w:before="120" w:after="0" w:line="240" w:lineRule="atLeast"/>
              <w:rPr>
                <w:rFonts w:ascii="Arial" w:eastAsia="Times New Roman" w:hAnsi="Arial" w:cs="Arial"/>
                <w:i/>
                <w:iCs/>
                <w:sz w:val="20"/>
                <w:szCs w:val="20"/>
              </w:rPr>
            </w:pPr>
            <w:r w:rsidRPr="005537EB">
              <w:rPr>
                <w:rFonts w:ascii="Arial" w:eastAsia="Times New Roman" w:hAnsi="Arial" w:cs="Arial"/>
                <w:b/>
                <w:bCs/>
                <w:sz w:val="20"/>
                <w:szCs w:val="20"/>
              </w:rPr>
              <w:t xml:space="preserve">Learning outcomes (the learner </w:t>
            </w:r>
            <w:r w:rsidRPr="005537EB">
              <w:rPr>
                <w:rFonts w:ascii="Arial" w:eastAsia="Times New Roman" w:hAnsi="Arial" w:cs="Arial"/>
                <w:b/>
                <w:bCs/>
                <w:sz w:val="20"/>
                <w:szCs w:val="20"/>
                <w:u w:val="single"/>
              </w:rPr>
              <w:t>will</w:t>
            </w:r>
            <w:r w:rsidRPr="005537EB">
              <w:rPr>
                <w:rFonts w:ascii="Arial" w:eastAsia="Times New Roman" w:hAnsi="Arial" w:cs="Arial"/>
                <w:b/>
                <w:bCs/>
                <w:sz w:val="20"/>
                <w:szCs w:val="20"/>
              </w:rPr>
              <w:t>)</w:t>
            </w:r>
          </w:p>
        </w:tc>
        <w:tc>
          <w:tcPr>
            <w:tcW w:w="4312" w:type="dxa"/>
            <w:gridSpan w:val="2"/>
            <w:shd w:val="clear" w:color="auto" w:fill="99CCFF"/>
          </w:tcPr>
          <w:p w:rsidR="005537EB" w:rsidRPr="005537EB" w:rsidRDefault="005537EB" w:rsidP="009764BF">
            <w:pPr>
              <w:spacing w:before="120" w:after="0" w:line="240" w:lineRule="atLeast"/>
              <w:rPr>
                <w:rFonts w:ascii="Arial" w:eastAsia="Times New Roman" w:hAnsi="Arial" w:cs="Arial"/>
                <w:b/>
                <w:bCs/>
                <w:i/>
                <w:iCs/>
                <w:sz w:val="20"/>
                <w:szCs w:val="20"/>
              </w:rPr>
            </w:pPr>
            <w:r w:rsidRPr="005537EB">
              <w:rPr>
                <w:rFonts w:ascii="Arial" w:eastAsia="Times New Roman" w:hAnsi="Arial" w:cs="Arial"/>
                <w:b/>
                <w:bCs/>
                <w:sz w:val="20"/>
                <w:szCs w:val="20"/>
              </w:rPr>
              <w:t xml:space="preserve">Assessment criteria (the learner </w:t>
            </w:r>
            <w:r w:rsidRPr="005537EB">
              <w:rPr>
                <w:rFonts w:ascii="Arial" w:eastAsia="Times New Roman" w:hAnsi="Arial" w:cs="Arial"/>
                <w:b/>
                <w:bCs/>
                <w:sz w:val="20"/>
                <w:szCs w:val="20"/>
                <w:u w:val="single"/>
              </w:rPr>
              <w:t>can</w:t>
            </w:r>
            <w:r w:rsidRPr="005537EB">
              <w:rPr>
                <w:rFonts w:ascii="Arial" w:eastAsia="Times New Roman" w:hAnsi="Arial" w:cs="Arial"/>
                <w:b/>
                <w:bCs/>
                <w:sz w:val="20"/>
                <w:szCs w:val="20"/>
              </w:rPr>
              <w:t>)</w:t>
            </w:r>
          </w:p>
        </w:tc>
      </w:tr>
      <w:tr w:rsidR="005537EB" w:rsidRPr="005537EB" w:rsidTr="009764BF">
        <w:tc>
          <w:tcPr>
            <w:tcW w:w="4068" w:type="dxa"/>
            <w:gridSpan w:val="2"/>
          </w:tcPr>
          <w:p w:rsidR="005537EB" w:rsidRPr="005537EB" w:rsidRDefault="005537EB" w:rsidP="009764BF">
            <w:pPr>
              <w:spacing w:after="0" w:line="240" w:lineRule="auto"/>
              <w:rPr>
                <w:rFonts w:ascii="Arial" w:eastAsia="Times New Roman" w:hAnsi="Arial" w:cs="Arial"/>
                <w:color w:val="000000"/>
                <w:sz w:val="20"/>
                <w:szCs w:val="20"/>
              </w:rPr>
            </w:pPr>
          </w:p>
          <w:p w:rsidR="005537EB" w:rsidRPr="005537EB" w:rsidRDefault="005537EB" w:rsidP="005537EB">
            <w:pPr>
              <w:numPr>
                <w:ilvl w:val="0"/>
                <w:numId w:val="1"/>
              </w:numPr>
              <w:spacing w:after="0" w:line="240" w:lineRule="auto"/>
              <w:contextualSpacing/>
              <w:jc w:val="both"/>
              <w:rPr>
                <w:rFonts w:ascii="Arial" w:eastAsia="Times New Roman" w:hAnsi="Arial" w:cs="Arial"/>
                <w:color w:val="000000"/>
                <w:sz w:val="20"/>
                <w:szCs w:val="20"/>
              </w:rPr>
            </w:pPr>
            <w:r w:rsidRPr="005537EB">
              <w:rPr>
                <w:rFonts w:ascii="Arial" w:eastAsia="Times New Roman" w:hAnsi="Arial" w:cs="Arial"/>
                <w:color w:val="000000"/>
                <w:sz w:val="20"/>
                <w:szCs w:val="20"/>
              </w:rPr>
              <w:t>Understand how to assess and benchmark performance</w:t>
            </w:r>
          </w:p>
        </w:tc>
        <w:tc>
          <w:tcPr>
            <w:tcW w:w="576" w:type="dxa"/>
            <w:tcBorders>
              <w:right w:val="nil"/>
            </w:tcBorders>
          </w:tcPr>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jc w:val="center"/>
              <w:rPr>
                <w:rFonts w:ascii="Arial" w:eastAsia="Times New Roman" w:hAnsi="Arial" w:cs="Arial"/>
                <w:sz w:val="20"/>
                <w:szCs w:val="20"/>
              </w:rPr>
            </w:pPr>
            <w:r w:rsidRPr="005537EB">
              <w:rPr>
                <w:rFonts w:ascii="Arial" w:eastAsia="Times New Roman" w:hAnsi="Arial" w:cs="Arial"/>
                <w:sz w:val="20"/>
                <w:szCs w:val="20"/>
              </w:rPr>
              <w:t>1.1</w:t>
            </w:r>
          </w:p>
          <w:p w:rsidR="005537EB" w:rsidRPr="005537EB" w:rsidRDefault="005537EB" w:rsidP="009764BF">
            <w:pPr>
              <w:spacing w:after="0" w:line="240" w:lineRule="auto"/>
              <w:jc w:val="both"/>
              <w:rPr>
                <w:rFonts w:ascii="Arial" w:eastAsia="Times New Roman" w:hAnsi="Arial" w:cs="Arial"/>
                <w:sz w:val="20"/>
                <w:szCs w:val="20"/>
              </w:rPr>
            </w:pP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rPr>
                <w:rFonts w:ascii="Arial" w:eastAsia="Times New Roman" w:hAnsi="Arial" w:cs="Arial"/>
                <w:sz w:val="20"/>
                <w:szCs w:val="20"/>
              </w:rPr>
            </w:pPr>
          </w:p>
          <w:p w:rsidR="005537EB" w:rsidRPr="005537EB" w:rsidRDefault="005537EB" w:rsidP="009764BF">
            <w:pPr>
              <w:spacing w:after="0" w:line="240" w:lineRule="auto"/>
              <w:rPr>
                <w:rFonts w:ascii="Arial" w:eastAsia="Times New Roman" w:hAnsi="Arial" w:cs="Arial"/>
                <w:sz w:val="20"/>
                <w:szCs w:val="20"/>
              </w:rPr>
            </w:pPr>
          </w:p>
          <w:p w:rsidR="00B72CB5" w:rsidRDefault="00B72CB5" w:rsidP="009764BF">
            <w:pPr>
              <w:spacing w:after="0" w:line="240" w:lineRule="auto"/>
              <w:rPr>
                <w:rFonts w:ascii="Arial" w:eastAsia="Times New Roman" w:hAnsi="Arial" w:cs="Arial"/>
                <w:sz w:val="20"/>
                <w:szCs w:val="20"/>
              </w:rPr>
            </w:pPr>
          </w:p>
          <w:p w:rsidR="005537EB" w:rsidRPr="005537EB" w:rsidRDefault="005537EB" w:rsidP="009764BF">
            <w:pPr>
              <w:spacing w:after="0" w:line="240" w:lineRule="auto"/>
              <w:rPr>
                <w:rFonts w:ascii="Arial" w:eastAsia="Times New Roman" w:hAnsi="Arial" w:cs="Arial"/>
                <w:sz w:val="20"/>
                <w:szCs w:val="20"/>
              </w:rPr>
            </w:pPr>
            <w:r w:rsidRPr="005537EB">
              <w:rPr>
                <w:rFonts w:ascii="Arial" w:eastAsia="Times New Roman" w:hAnsi="Arial" w:cs="Arial"/>
                <w:sz w:val="20"/>
                <w:szCs w:val="20"/>
              </w:rPr>
              <w:t>1.2</w:t>
            </w: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jc w:val="center"/>
              <w:rPr>
                <w:rFonts w:ascii="Arial" w:eastAsia="Times New Roman" w:hAnsi="Arial" w:cs="Arial"/>
                <w:sz w:val="20"/>
                <w:szCs w:val="20"/>
              </w:rPr>
            </w:pPr>
            <w:r w:rsidRPr="005537EB">
              <w:rPr>
                <w:rFonts w:ascii="Arial" w:eastAsia="Times New Roman" w:hAnsi="Arial" w:cs="Arial"/>
                <w:sz w:val="20"/>
                <w:szCs w:val="20"/>
              </w:rPr>
              <w:t>1.3</w:t>
            </w: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rPr>
                <w:rFonts w:ascii="Arial" w:eastAsia="Times New Roman" w:hAnsi="Arial" w:cs="Arial"/>
                <w:sz w:val="20"/>
                <w:szCs w:val="20"/>
              </w:rPr>
            </w:pPr>
          </w:p>
        </w:tc>
        <w:tc>
          <w:tcPr>
            <w:tcW w:w="3736" w:type="dxa"/>
            <w:tcBorders>
              <w:left w:val="nil"/>
            </w:tcBorders>
          </w:tcPr>
          <w:p w:rsidR="005537EB" w:rsidRPr="005537EB" w:rsidRDefault="005537EB" w:rsidP="009764BF">
            <w:pPr>
              <w:tabs>
                <w:tab w:val="center" w:pos="4153"/>
                <w:tab w:val="right" w:pos="8306"/>
              </w:tabs>
              <w:spacing w:after="0" w:line="240" w:lineRule="auto"/>
              <w:rPr>
                <w:rFonts w:ascii="Arial" w:eastAsia="Times New Roman" w:hAnsi="Arial" w:cs="Arial"/>
                <w:sz w:val="20"/>
                <w:szCs w:val="20"/>
              </w:rPr>
            </w:pPr>
          </w:p>
          <w:p w:rsidR="005537EB" w:rsidRPr="005537EB" w:rsidRDefault="005537EB" w:rsidP="009764BF">
            <w:pPr>
              <w:tabs>
                <w:tab w:val="center" w:pos="4153"/>
                <w:tab w:val="right" w:pos="8306"/>
              </w:tabs>
              <w:spacing w:after="0" w:line="240" w:lineRule="auto"/>
              <w:rPr>
                <w:rFonts w:ascii="Arial" w:eastAsia="Times New Roman" w:hAnsi="Arial" w:cs="Arial"/>
                <w:sz w:val="20"/>
                <w:szCs w:val="20"/>
              </w:rPr>
            </w:pPr>
            <w:r w:rsidRPr="005537EB">
              <w:rPr>
                <w:rFonts w:ascii="Arial" w:eastAsia="Times New Roman" w:hAnsi="Arial" w:cs="Arial"/>
                <w:sz w:val="20"/>
                <w:szCs w:val="20"/>
              </w:rPr>
              <w:t>Establish with relevant stakeholders a range of appropriate data and indicators for assessing performance in own area of responsibility in terms of effectiveness, efficiency, financial viability, sustainability, diversity and relevance</w:t>
            </w:r>
          </w:p>
          <w:p w:rsidR="005537EB" w:rsidRPr="005537EB" w:rsidRDefault="005537EB" w:rsidP="009764BF">
            <w:pPr>
              <w:tabs>
                <w:tab w:val="center" w:pos="4153"/>
                <w:tab w:val="right" w:pos="8306"/>
              </w:tabs>
              <w:spacing w:after="0" w:line="240" w:lineRule="auto"/>
              <w:rPr>
                <w:rFonts w:ascii="Arial" w:eastAsia="Times New Roman" w:hAnsi="Arial" w:cs="Arial"/>
                <w:sz w:val="20"/>
                <w:szCs w:val="20"/>
              </w:rPr>
            </w:pPr>
          </w:p>
          <w:p w:rsidR="005537EB" w:rsidRPr="005537EB" w:rsidRDefault="005537EB" w:rsidP="009764BF">
            <w:pPr>
              <w:tabs>
                <w:tab w:val="center" w:pos="4153"/>
                <w:tab w:val="right" w:pos="8306"/>
              </w:tabs>
              <w:spacing w:after="0" w:line="240" w:lineRule="auto"/>
              <w:rPr>
                <w:rFonts w:ascii="Arial" w:eastAsia="Times New Roman" w:hAnsi="Arial" w:cs="Arial"/>
                <w:sz w:val="20"/>
                <w:szCs w:val="20"/>
              </w:rPr>
            </w:pPr>
            <w:r w:rsidRPr="005537EB">
              <w:rPr>
                <w:rFonts w:ascii="Arial" w:eastAsia="Times New Roman" w:hAnsi="Arial" w:cs="Arial"/>
                <w:sz w:val="20"/>
                <w:szCs w:val="20"/>
              </w:rPr>
              <w:t>Undertake a rigorous data-driven enquiry using an appropriate methodology to assess and benchmark performance and identify risks and challenges to current ways of working</w:t>
            </w:r>
          </w:p>
          <w:p w:rsidR="005537EB" w:rsidRPr="005537EB" w:rsidRDefault="005537EB" w:rsidP="009764BF">
            <w:pPr>
              <w:tabs>
                <w:tab w:val="center" w:pos="4153"/>
                <w:tab w:val="right" w:pos="8306"/>
              </w:tabs>
              <w:spacing w:after="0" w:line="240" w:lineRule="auto"/>
              <w:rPr>
                <w:rFonts w:ascii="Arial" w:eastAsia="Times New Roman" w:hAnsi="Arial" w:cs="Arial"/>
                <w:sz w:val="20"/>
                <w:szCs w:val="20"/>
              </w:rPr>
            </w:pPr>
          </w:p>
          <w:p w:rsidR="005537EB" w:rsidRPr="005537EB" w:rsidRDefault="005537EB" w:rsidP="009764BF">
            <w:pPr>
              <w:tabs>
                <w:tab w:val="center" w:pos="4153"/>
                <w:tab w:val="right" w:pos="8306"/>
              </w:tabs>
              <w:spacing w:after="0" w:line="240" w:lineRule="auto"/>
              <w:rPr>
                <w:rFonts w:ascii="Arial" w:eastAsia="Times New Roman" w:hAnsi="Arial" w:cs="Arial"/>
                <w:sz w:val="20"/>
                <w:szCs w:val="20"/>
              </w:rPr>
            </w:pPr>
            <w:r w:rsidRPr="005537EB">
              <w:rPr>
                <w:rFonts w:ascii="Arial" w:eastAsia="Times New Roman" w:hAnsi="Arial" w:cs="Arial"/>
                <w:sz w:val="20"/>
                <w:szCs w:val="20"/>
              </w:rPr>
              <w:t>Establish metrics to drive sustainability, performance and demonstrate value added</w:t>
            </w:r>
          </w:p>
          <w:p w:rsidR="005537EB" w:rsidRPr="005537EB" w:rsidRDefault="005537EB" w:rsidP="009764BF">
            <w:pPr>
              <w:tabs>
                <w:tab w:val="center" w:pos="4153"/>
                <w:tab w:val="right" w:pos="8306"/>
              </w:tabs>
              <w:spacing w:after="0" w:line="240" w:lineRule="auto"/>
              <w:rPr>
                <w:rFonts w:ascii="Arial" w:eastAsia="Times New Roman" w:hAnsi="Arial" w:cs="Arial"/>
                <w:sz w:val="20"/>
                <w:szCs w:val="20"/>
              </w:rPr>
            </w:pPr>
          </w:p>
        </w:tc>
      </w:tr>
      <w:tr w:rsidR="005537EB" w:rsidRPr="005537EB" w:rsidTr="009764BF">
        <w:tc>
          <w:tcPr>
            <w:tcW w:w="4068" w:type="dxa"/>
            <w:gridSpan w:val="2"/>
          </w:tcPr>
          <w:p w:rsidR="005537EB" w:rsidRPr="005537EB" w:rsidRDefault="005537EB" w:rsidP="009764BF">
            <w:pPr>
              <w:spacing w:after="0" w:line="240" w:lineRule="auto"/>
              <w:rPr>
                <w:rFonts w:ascii="Arial" w:eastAsia="Times New Roman" w:hAnsi="Arial" w:cs="Arial"/>
                <w:color w:val="000000"/>
                <w:sz w:val="20"/>
                <w:szCs w:val="20"/>
              </w:rPr>
            </w:pPr>
          </w:p>
          <w:p w:rsidR="005537EB" w:rsidRPr="005537EB" w:rsidRDefault="005537EB" w:rsidP="005537EB">
            <w:pPr>
              <w:numPr>
                <w:ilvl w:val="0"/>
                <w:numId w:val="1"/>
              </w:numPr>
              <w:spacing w:after="0" w:line="240" w:lineRule="auto"/>
              <w:jc w:val="both"/>
              <w:rPr>
                <w:rFonts w:ascii="Arial" w:eastAsia="Times New Roman" w:hAnsi="Arial" w:cs="Arial"/>
                <w:color w:val="000000"/>
                <w:sz w:val="20"/>
                <w:szCs w:val="20"/>
              </w:rPr>
            </w:pPr>
            <w:r w:rsidRPr="005537EB">
              <w:rPr>
                <w:rFonts w:ascii="Arial" w:eastAsia="Times New Roman" w:hAnsi="Arial" w:cs="Arial"/>
                <w:color w:val="000000"/>
                <w:sz w:val="20"/>
                <w:szCs w:val="20"/>
              </w:rPr>
              <w:t>Understand how to develop and maintain a culture of high levels of performance</w:t>
            </w:r>
          </w:p>
          <w:p w:rsidR="005537EB" w:rsidRPr="005537EB" w:rsidRDefault="005537EB" w:rsidP="009764BF">
            <w:pPr>
              <w:spacing w:after="0" w:line="240" w:lineRule="auto"/>
              <w:ind w:left="360"/>
              <w:rPr>
                <w:rFonts w:ascii="Arial" w:eastAsia="Times New Roman" w:hAnsi="Arial" w:cs="Arial"/>
                <w:color w:val="000000"/>
                <w:sz w:val="20"/>
                <w:szCs w:val="20"/>
              </w:rPr>
            </w:pPr>
          </w:p>
        </w:tc>
        <w:tc>
          <w:tcPr>
            <w:tcW w:w="576" w:type="dxa"/>
            <w:tcBorders>
              <w:right w:val="nil"/>
            </w:tcBorders>
          </w:tcPr>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jc w:val="center"/>
              <w:rPr>
                <w:rFonts w:ascii="Arial" w:eastAsia="Times New Roman" w:hAnsi="Arial" w:cs="Arial"/>
                <w:sz w:val="20"/>
                <w:szCs w:val="20"/>
              </w:rPr>
            </w:pPr>
            <w:r w:rsidRPr="005537EB">
              <w:rPr>
                <w:rFonts w:ascii="Arial" w:eastAsia="Times New Roman" w:hAnsi="Arial" w:cs="Arial"/>
                <w:sz w:val="20"/>
                <w:szCs w:val="20"/>
              </w:rPr>
              <w:t>2.1</w:t>
            </w: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rPr>
                <w:rFonts w:ascii="Arial" w:eastAsia="Times New Roman" w:hAnsi="Arial" w:cs="Arial"/>
                <w:sz w:val="20"/>
                <w:szCs w:val="20"/>
              </w:rPr>
            </w:pPr>
          </w:p>
          <w:p w:rsidR="005537EB" w:rsidRPr="005537EB" w:rsidRDefault="005537EB" w:rsidP="009764BF">
            <w:pPr>
              <w:spacing w:after="0" w:line="240" w:lineRule="auto"/>
              <w:rPr>
                <w:rFonts w:ascii="Arial" w:eastAsia="Times New Roman" w:hAnsi="Arial" w:cs="Arial"/>
                <w:sz w:val="20"/>
                <w:szCs w:val="20"/>
              </w:rPr>
            </w:pPr>
            <w:r w:rsidRPr="005537EB">
              <w:rPr>
                <w:rFonts w:ascii="Arial" w:eastAsia="Times New Roman" w:hAnsi="Arial" w:cs="Arial"/>
                <w:sz w:val="20"/>
                <w:szCs w:val="20"/>
              </w:rPr>
              <w:t>2.2</w:t>
            </w: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rPr>
                <w:rFonts w:ascii="Arial" w:eastAsia="Times New Roman" w:hAnsi="Arial" w:cs="Arial"/>
                <w:sz w:val="20"/>
                <w:szCs w:val="20"/>
              </w:rPr>
            </w:pPr>
          </w:p>
        </w:tc>
        <w:tc>
          <w:tcPr>
            <w:tcW w:w="3736" w:type="dxa"/>
            <w:tcBorders>
              <w:left w:val="nil"/>
            </w:tcBorders>
          </w:tcPr>
          <w:p w:rsidR="005537EB" w:rsidRPr="005537EB" w:rsidRDefault="005537EB" w:rsidP="009764BF">
            <w:pPr>
              <w:spacing w:after="0" w:line="240" w:lineRule="auto"/>
              <w:jc w:val="both"/>
              <w:rPr>
                <w:rFonts w:ascii="Arial" w:eastAsia="Times New Roman" w:hAnsi="Arial" w:cs="Arial"/>
                <w:sz w:val="20"/>
                <w:szCs w:val="20"/>
              </w:rPr>
            </w:pPr>
          </w:p>
          <w:p w:rsidR="005537EB" w:rsidRPr="005537EB" w:rsidRDefault="005537EB" w:rsidP="009764BF">
            <w:pPr>
              <w:tabs>
                <w:tab w:val="center" w:pos="4153"/>
                <w:tab w:val="right" w:pos="8306"/>
              </w:tabs>
              <w:spacing w:after="0" w:line="240" w:lineRule="auto"/>
              <w:rPr>
                <w:rFonts w:ascii="Arial" w:eastAsia="Times New Roman" w:hAnsi="Arial" w:cs="Arial"/>
                <w:sz w:val="20"/>
                <w:szCs w:val="20"/>
              </w:rPr>
            </w:pPr>
            <w:r w:rsidRPr="005537EB">
              <w:rPr>
                <w:rFonts w:ascii="Arial" w:eastAsia="Times New Roman" w:hAnsi="Arial" w:cs="Arial"/>
                <w:sz w:val="20"/>
                <w:szCs w:val="20"/>
              </w:rPr>
              <w:t>Critically evaluate the impact of the enquiry and establish strategies for the development and maintenance of high levels of performance that take account of stakeholder needs, identified risks, challenges and diversity</w:t>
            </w:r>
          </w:p>
          <w:p w:rsidR="005537EB" w:rsidRPr="005537EB" w:rsidRDefault="005537EB" w:rsidP="009764BF">
            <w:pPr>
              <w:tabs>
                <w:tab w:val="center" w:pos="4153"/>
                <w:tab w:val="right" w:pos="8306"/>
              </w:tabs>
              <w:spacing w:after="0" w:line="240" w:lineRule="auto"/>
              <w:rPr>
                <w:rFonts w:ascii="Arial" w:eastAsia="Times New Roman" w:hAnsi="Arial" w:cs="Arial"/>
                <w:sz w:val="20"/>
                <w:szCs w:val="20"/>
              </w:rPr>
            </w:pPr>
          </w:p>
          <w:p w:rsidR="005537EB" w:rsidRPr="005537EB" w:rsidRDefault="005537EB" w:rsidP="009764BF">
            <w:pPr>
              <w:tabs>
                <w:tab w:val="center" w:pos="4153"/>
                <w:tab w:val="right" w:pos="8306"/>
              </w:tabs>
              <w:spacing w:after="0" w:line="240" w:lineRule="auto"/>
              <w:rPr>
                <w:rFonts w:ascii="Arial" w:eastAsia="Times New Roman" w:hAnsi="Arial" w:cs="Arial"/>
                <w:sz w:val="20"/>
                <w:szCs w:val="20"/>
              </w:rPr>
            </w:pPr>
            <w:r w:rsidRPr="005537EB">
              <w:rPr>
                <w:rFonts w:ascii="Arial" w:eastAsia="Times New Roman" w:hAnsi="Arial" w:cs="Arial"/>
                <w:sz w:val="20"/>
                <w:szCs w:val="20"/>
              </w:rPr>
              <w:t xml:space="preserve">Engage effectively with collaborative networks to add value and ensure sustainability of high levels of performance </w:t>
            </w:r>
          </w:p>
          <w:p w:rsidR="005537EB" w:rsidRPr="005537EB" w:rsidRDefault="005537EB" w:rsidP="009764BF">
            <w:pPr>
              <w:tabs>
                <w:tab w:val="center" w:pos="4153"/>
                <w:tab w:val="right" w:pos="8306"/>
              </w:tabs>
              <w:spacing w:after="0" w:line="240" w:lineRule="auto"/>
              <w:rPr>
                <w:rFonts w:ascii="Arial" w:eastAsia="Times New Roman" w:hAnsi="Arial" w:cs="Arial"/>
                <w:sz w:val="20"/>
                <w:szCs w:val="20"/>
              </w:rPr>
            </w:pPr>
          </w:p>
        </w:tc>
      </w:tr>
      <w:tr w:rsidR="005537EB" w:rsidRPr="005537EB" w:rsidTr="009764BF">
        <w:tc>
          <w:tcPr>
            <w:tcW w:w="4068" w:type="dxa"/>
            <w:gridSpan w:val="2"/>
          </w:tcPr>
          <w:p w:rsidR="005537EB" w:rsidRPr="005537EB" w:rsidRDefault="005537EB" w:rsidP="009764BF">
            <w:pPr>
              <w:spacing w:after="0" w:line="240" w:lineRule="auto"/>
              <w:rPr>
                <w:rFonts w:ascii="Arial" w:eastAsia="Times New Roman" w:hAnsi="Arial" w:cs="Arial"/>
                <w:color w:val="000000"/>
                <w:sz w:val="20"/>
                <w:szCs w:val="20"/>
              </w:rPr>
            </w:pPr>
          </w:p>
          <w:p w:rsidR="005537EB" w:rsidRPr="005537EB" w:rsidRDefault="005537EB" w:rsidP="005537EB">
            <w:pPr>
              <w:numPr>
                <w:ilvl w:val="0"/>
                <w:numId w:val="1"/>
              </w:numPr>
              <w:spacing w:after="0" w:line="240" w:lineRule="auto"/>
              <w:jc w:val="both"/>
              <w:rPr>
                <w:rFonts w:ascii="Arial" w:eastAsia="Times New Roman" w:hAnsi="Arial" w:cs="Arial"/>
                <w:color w:val="000000"/>
                <w:sz w:val="20"/>
                <w:szCs w:val="20"/>
              </w:rPr>
            </w:pPr>
            <w:r w:rsidRPr="005537EB">
              <w:rPr>
                <w:rFonts w:ascii="Arial" w:eastAsia="Times New Roman" w:hAnsi="Arial" w:cs="Arial"/>
                <w:color w:val="000000"/>
                <w:sz w:val="20"/>
                <w:szCs w:val="20"/>
              </w:rPr>
              <w:t>Understand the leadership and management skills required for future-readiness</w:t>
            </w:r>
          </w:p>
          <w:p w:rsidR="005537EB" w:rsidRPr="005537EB" w:rsidRDefault="005537EB" w:rsidP="009764BF">
            <w:pPr>
              <w:spacing w:after="0" w:line="240" w:lineRule="auto"/>
              <w:ind w:left="360"/>
              <w:rPr>
                <w:rFonts w:ascii="Arial" w:eastAsia="Times New Roman" w:hAnsi="Arial" w:cs="Arial"/>
                <w:color w:val="000000"/>
                <w:sz w:val="20"/>
                <w:szCs w:val="20"/>
              </w:rPr>
            </w:pPr>
          </w:p>
        </w:tc>
        <w:tc>
          <w:tcPr>
            <w:tcW w:w="576" w:type="dxa"/>
            <w:tcBorders>
              <w:right w:val="nil"/>
            </w:tcBorders>
          </w:tcPr>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jc w:val="center"/>
              <w:rPr>
                <w:rFonts w:ascii="Arial" w:eastAsia="Times New Roman" w:hAnsi="Arial" w:cs="Arial"/>
                <w:sz w:val="20"/>
                <w:szCs w:val="20"/>
              </w:rPr>
            </w:pPr>
            <w:r w:rsidRPr="005537EB">
              <w:rPr>
                <w:rFonts w:ascii="Arial" w:eastAsia="Times New Roman" w:hAnsi="Arial" w:cs="Arial"/>
                <w:sz w:val="20"/>
                <w:szCs w:val="20"/>
              </w:rPr>
              <w:t>3.1</w:t>
            </w: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jc w:val="center"/>
              <w:rPr>
                <w:rFonts w:ascii="Arial" w:eastAsia="Times New Roman" w:hAnsi="Arial" w:cs="Arial"/>
                <w:sz w:val="20"/>
                <w:szCs w:val="20"/>
              </w:rPr>
            </w:pPr>
            <w:r w:rsidRPr="005537EB">
              <w:rPr>
                <w:rFonts w:ascii="Arial" w:eastAsia="Times New Roman" w:hAnsi="Arial" w:cs="Arial"/>
                <w:sz w:val="20"/>
                <w:szCs w:val="20"/>
              </w:rPr>
              <w:t>3.2</w:t>
            </w: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jc w:val="center"/>
              <w:rPr>
                <w:rFonts w:ascii="Arial" w:eastAsia="Times New Roman" w:hAnsi="Arial" w:cs="Arial"/>
                <w:sz w:val="20"/>
                <w:szCs w:val="20"/>
              </w:rPr>
            </w:pPr>
          </w:p>
          <w:p w:rsidR="005537EB" w:rsidRPr="005537EB" w:rsidRDefault="005537EB" w:rsidP="009764BF">
            <w:pPr>
              <w:spacing w:after="0" w:line="240" w:lineRule="auto"/>
              <w:rPr>
                <w:rFonts w:ascii="Arial" w:eastAsia="Times New Roman" w:hAnsi="Arial" w:cs="Arial"/>
                <w:sz w:val="20"/>
                <w:szCs w:val="20"/>
              </w:rPr>
            </w:pPr>
          </w:p>
        </w:tc>
        <w:tc>
          <w:tcPr>
            <w:tcW w:w="3736" w:type="dxa"/>
            <w:tcBorders>
              <w:left w:val="nil"/>
            </w:tcBorders>
          </w:tcPr>
          <w:p w:rsidR="005537EB" w:rsidRPr="005537EB" w:rsidRDefault="005537EB" w:rsidP="009764BF">
            <w:pPr>
              <w:spacing w:after="0" w:line="240" w:lineRule="auto"/>
              <w:jc w:val="both"/>
              <w:rPr>
                <w:rFonts w:ascii="Arial" w:eastAsia="Times New Roman" w:hAnsi="Arial" w:cs="Arial"/>
                <w:sz w:val="20"/>
                <w:szCs w:val="20"/>
              </w:rPr>
            </w:pPr>
          </w:p>
          <w:p w:rsidR="005537EB" w:rsidRPr="005537EB" w:rsidRDefault="005537EB" w:rsidP="009764BF">
            <w:pPr>
              <w:tabs>
                <w:tab w:val="center" w:pos="4153"/>
                <w:tab w:val="right" w:pos="8306"/>
              </w:tabs>
              <w:spacing w:after="0" w:line="240" w:lineRule="auto"/>
              <w:rPr>
                <w:rFonts w:ascii="Arial" w:eastAsia="Times New Roman" w:hAnsi="Arial" w:cs="Arial"/>
                <w:sz w:val="20"/>
                <w:szCs w:val="20"/>
              </w:rPr>
            </w:pPr>
            <w:r w:rsidRPr="005537EB">
              <w:rPr>
                <w:rFonts w:ascii="Arial" w:eastAsia="Times New Roman" w:hAnsi="Arial" w:cs="Arial"/>
                <w:sz w:val="20"/>
                <w:szCs w:val="20"/>
              </w:rPr>
              <w:t>Critically review the outcomes of the enquiry to establish the leadership and management skills and perspectives required by a future-ready leader/ manager to create and sustain long-term organisational success</w:t>
            </w:r>
          </w:p>
          <w:p w:rsidR="005537EB" w:rsidRPr="005537EB" w:rsidRDefault="005537EB" w:rsidP="009764BF">
            <w:pPr>
              <w:tabs>
                <w:tab w:val="center" w:pos="4153"/>
                <w:tab w:val="right" w:pos="8306"/>
              </w:tabs>
              <w:spacing w:after="0" w:line="240" w:lineRule="auto"/>
              <w:rPr>
                <w:rFonts w:ascii="Arial" w:eastAsia="Times New Roman" w:hAnsi="Arial" w:cs="Arial"/>
                <w:sz w:val="20"/>
                <w:szCs w:val="20"/>
              </w:rPr>
            </w:pPr>
          </w:p>
          <w:p w:rsidR="005537EB" w:rsidRPr="005537EB" w:rsidRDefault="005537EB" w:rsidP="009764BF">
            <w:pPr>
              <w:tabs>
                <w:tab w:val="center" w:pos="4153"/>
                <w:tab w:val="right" w:pos="8306"/>
              </w:tabs>
              <w:spacing w:after="0" w:line="240" w:lineRule="auto"/>
              <w:rPr>
                <w:rFonts w:ascii="Arial" w:eastAsia="Times New Roman" w:hAnsi="Arial" w:cs="Arial"/>
                <w:sz w:val="20"/>
                <w:szCs w:val="20"/>
              </w:rPr>
            </w:pPr>
            <w:r w:rsidRPr="005537EB">
              <w:rPr>
                <w:rFonts w:ascii="Arial" w:eastAsia="Times New Roman" w:hAnsi="Arial" w:cs="Arial"/>
                <w:sz w:val="20"/>
                <w:szCs w:val="20"/>
              </w:rPr>
              <w:t>Justify choice of media to evidence the impact of the enquiry to satisfy and influence stakeholders and to enhance personal brand</w:t>
            </w:r>
          </w:p>
          <w:p w:rsidR="005537EB" w:rsidRPr="005537EB" w:rsidRDefault="005537EB" w:rsidP="009764BF">
            <w:pPr>
              <w:tabs>
                <w:tab w:val="center" w:pos="4153"/>
                <w:tab w:val="right" w:pos="8306"/>
              </w:tabs>
              <w:spacing w:after="0" w:line="240" w:lineRule="auto"/>
              <w:rPr>
                <w:rFonts w:ascii="Arial" w:eastAsia="Times New Roman" w:hAnsi="Arial" w:cs="Arial"/>
                <w:sz w:val="20"/>
                <w:szCs w:val="20"/>
              </w:rPr>
            </w:pPr>
          </w:p>
          <w:p w:rsidR="005537EB" w:rsidRPr="005537EB" w:rsidRDefault="005537EB" w:rsidP="009764BF">
            <w:pPr>
              <w:tabs>
                <w:tab w:val="center" w:pos="4153"/>
                <w:tab w:val="right" w:pos="8306"/>
              </w:tabs>
              <w:spacing w:after="0" w:line="240" w:lineRule="auto"/>
              <w:rPr>
                <w:rFonts w:ascii="Arial" w:eastAsia="Times New Roman" w:hAnsi="Arial" w:cs="Arial"/>
                <w:sz w:val="20"/>
                <w:szCs w:val="20"/>
              </w:rPr>
            </w:pPr>
          </w:p>
        </w:tc>
      </w:tr>
      <w:tr w:rsidR="005537EB" w:rsidRPr="005537EB" w:rsidTr="009764BF">
        <w:tc>
          <w:tcPr>
            <w:tcW w:w="4068" w:type="dxa"/>
            <w:gridSpan w:val="2"/>
            <w:tcBorders>
              <w:right w:val="nil"/>
            </w:tcBorders>
            <w:shd w:val="clear" w:color="auto" w:fill="99CCFF"/>
          </w:tcPr>
          <w:p w:rsidR="005537EB" w:rsidRPr="005537EB" w:rsidRDefault="005537EB" w:rsidP="009764BF">
            <w:pPr>
              <w:spacing w:before="120" w:after="170" w:line="240" w:lineRule="atLeast"/>
              <w:jc w:val="both"/>
              <w:rPr>
                <w:rFonts w:ascii="Arial" w:eastAsia="Times New Roman" w:hAnsi="Arial" w:cs="Arial"/>
                <w:b/>
                <w:bCs/>
                <w:sz w:val="20"/>
                <w:szCs w:val="20"/>
              </w:rPr>
            </w:pPr>
            <w:r w:rsidRPr="005537EB">
              <w:rPr>
                <w:rFonts w:ascii="Arial" w:eastAsia="Times New Roman" w:hAnsi="Arial" w:cs="Arial"/>
                <w:b/>
                <w:bCs/>
                <w:sz w:val="20"/>
                <w:szCs w:val="20"/>
              </w:rPr>
              <w:lastRenderedPageBreak/>
              <w:t>Additional information about the unit</w:t>
            </w:r>
          </w:p>
        </w:tc>
        <w:tc>
          <w:tcPr>
            <w:tcW w:w="4312" w:type="dxa"/>
            <w:gridSpan w:val="2"/>
            <w:tcBorders>
              <w:left w:val="nil"/>
            </w:tcBorders>
            <w:shd w:val="clear" w:color="auto" w:fill="99CCFF"/>
          </w:tcPr>
          <w:p w:rsidR="005537EB" w:rsidRPr="005537EB" w:rsidRDefault="005537EB" w:rsidP="009764BF">
            <w:pPr>
              <w:spacing w:before="120" w:after="170" w:line="240" w:lineRule="atLeast"/>
              <w:jc w:val="both"/>
              <w:rPr>
                <w:rFonts w:ascii="Arial" w:eastAsia="Times New Roman" w:hAnsi="Arial" w:cs="Arial"/>
                <w:sz w:val="20"/>
                <w:szCs w:val="20"/>
              </w:rPr>
            </w:pPr>
          </w:p>
        </w:tc>
      </w:tr>
      <w:tr w:rsidR="005537EB" w:rsidRPr="005537EB" w:rsidTr="009764BF">
        <w:tc>
          <w:tcPr>
            <w:tcW w:w="4068" w:type="dxa"/>
            <w:gridSpan w:val="2"/>
          </w:tcPr>
          <w:p w:rsidR="005537EB" w:rsidRPr="005537EB" w:rsidRDefault="005537EB" w:rsidP="009764BF">
            <w:pPr>
              <w:spacing w:before="120" w:after="130" w:line="240" w:lineRule="atLeast"/>
              <w:jc w:val="both"/>
              <w:rPr>
                <w:rFonts w:ascii="Arial" w:eastAsia="Times New Roman" w:hAnsi="Arial" w:cs="Arial"/>
                <w:sz w:val="20"/>
                <w:szCs w:val="20"/>
              </w:rPr>
            </w:pPr>
            <w:r w:rsidRPr="005537EB">
              <w:rPr>
                <w:rFonts w:ascii="Arial" w:eastAsia="Times New Roman" w:hAnsi="Arial" w:cs="Arial"/>
                <w:sz w:val="20"/>
                <w:szCs w:val="20"/>
              </w:rPr>
              <w:t>Unit purpose and aim(s)</w:t>
            </w:r>
          </w:p>
        </w:tc>
        <w:tc>
          <w:tcPr>
            <w:tcW w:w="4312" w:type="dxa"/>
            <w:gridSpan w:val="2"/>
          </w:tcPr>
          <w:p w:rsidR="005537EB" w:rsidRPr="005537EB" w:rsidRDefault="005537EB" w:rsidP="009764BF">
            <w:pPr>
              <w:spacing w:before="120" w:after="170" w:line="240" w:lineRule="atLeast"/>
              <w:rPr>
                <w:rFonts w:ascii="Arial" w:eastAsia="Times New Roman" w:hAnsi="Arial" w:cs="Arial"/>
                <w:sz w:val="20"/>
                <w:szCs w:val="20"/>
              </w:rPr>
            </w:pPr>
            <w:r w:rsidRPr="005537EB">
              <w:rPr>
                <w:rFonts w:ascii="Arial" w:hAnsi="Arial" w:cs="Arial"/>
                <w:sz w:val="20"/>
                <w:szCs w:val="20"/>
              </w:rPr>
              <w:t>To develop the capabilities for the management of resources to optimise performance and the maintenance and continued development of a high performance culture.</w:t>
            </w:r>
          </w:p>
        </w:tc>
      </w:tr>
      <w:tr w:rsidR="005537EB" w:rsidRPr="005537EB" w:rsidTr="009764BF">
        <w:trPr>
          <w:cantSplit/>
        </w:trPr>
        <w:tc>
          <w:tcPr>
            <w:tcW w:w="4068" w:type="dxa"/>
            <w:gridSpan w:val="2"/>
          </w:tcPr>
          <w:p w:rsidR="005537EB" w:rsidRPr="005537EB" w:rsidRDefault="005537EB" w:rsidP="009764BF">
            <w:pPr>
              <w:spacing w:before="120" w:after="130" w:line="240" w:lineRule="atLeast"/>
              <w:rPr>
                <w:rFonts w:ascii="Arial" w:eastAsia="Times New Roman" w:hAnsi="Arial" w:cs="Arial"/>
                <w:sz w:val="20"/>
                <w:szCs w:val="20"/>
              </w:rPr>
            </w:pPr>
            <w:r w:rsidRPr="005537EB">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rsidR="005537EB" w:rsidRPr="005537EB" w:rsidRDefault="005537EB" w:rsidP="009764BF">
            <w:pPr>
              <w:spacing w:before="120" w:after="170" w:line="240" w:lineRule="atLeast"/>
              <w:rPr>
                <w:rFonts w:ascii="Arial" w:eastAsia="Times New Roman" w:hAnsi="Arial" w:cs="Arial"/>
                <w:b/>
                <w:bCs/>
                <w:color w:val="FF0000"/>
                <w:sz w:val="20"/>
                <w:szCs w:val="20"/>
              </w:rPr>
            </w:pPr>
          </w:p>
        </w:tc>
      </w:tr>
      <w:tr w:rsidR="005537EB" w:rsidRPr="005537EB" w:rsidTr="009764BF">
        <w:tc>
          <w:tcPr>
            <w:tcW w:w="4068" w:type="dxa"/>
            <w:gridSpan w:val="2"/>
          </w:tcPr>
          <w:p w:rsidR="005537EB" w:rsidRPr="005537EB" w:rsidRDefault="005537EB" w:rsidP="009764BF">
            <w:pPr>
              <w:spacing w:before="120" w:after="130" w:line="240" w:lineRule="atLeast"/>
              <w:rPr>
                <w:rFonts w:ascii="Arial" w:eastAsia="Times New Roman" w:hAnsi="Arial" w:cs="Arial"/>
                <w:sz w:val="20"/>
                <w:szCs w:val="20"/>
              </w:rPr>
            </w:pPr>
            <w:r w:rsidRPr="005537EB">
              <w:rPr>
                <w:rFonts w:ascii="Arial" w:eastAsia="Times New Roman" w:hAnsi="Arial" w:cs="Arial"/>
                <w:sz w:val="20"/>
                <w:szCs w:val="20"/>
              </w:rPr>
              <w:t>Assessment requirements or guidance specified by a sector or regulatory body (if appropriate)</w:t>
            </w:r>
          </w:p>
        </w:tc>
        <w:tc>
          <w:tcPr>
            <w:tcW w:w="4312" w:type="dxa"/>
            <w:gridSpan w:val="2"/>
          </w:tcPr>
          <w:p w:rsidR="005537EB" w:rsidRPr="005537EB" w:rsidRDefault="005537EB" w:rsidP="009764BF">
            <w:pPr>
              <w:spacing w:before="120" w:after="170" w:line="240" w:lineRule="atLeast"/>
              <w:jc w:val="both"/>
              <w:rPr>
                <w:rFonts w:ascii="Arial" w:eastAsia="Times New Roman" w:hAnsi="Arial" w:cs="Arial"/>
                <w:b/>
                <w:bCs/>
                <w:color w:val="FF0000"/>
                <w:sz w:val="20"/>
                <w:szCs w:val="20"/>
              </w:rPr>
            </w:pPr>
          </w:p>
        </w:tc>
      </w:tr>
      <w:tr w:rsidR="005537EB" w:rsidRPr="005537EB" w:rsidTr="009764BF">
        <w:tc>
          <w:tcPr>
            <w:tcW w:w="4068" w:type="dxa"/>
            <w:gridSpan w:val="2"/>
          </w:tcPr>
          <w:p w:rsidR="005537EB" w:rsidRPr="005537EB" w:rsidRDefault="005537EB" w:rsidP="009764BF">
            <w:pPr>
              <w:spacing w:before="120" w:after="130" w:line="240" w:lineRule="atLeast"/>
              <w:rPr>
                <w:rFonts w:ascii="Arial" w:eastAsia="Times New Roman" w:hAnsi="Arial" w:cs="Arial"/>
                <w:sz w:val="20"/>
                <w:szCs w:val="20"/>
              </w:rPr>
            </w:pPr>
            <w:r w:rsidRPr="005537EB">
              <w:rPr>
                <w:rFonts w:ascii="Arial" w:eastAsia="Times New Roman" w:hAnsi="Arial" w:cs="Arial"/>
                <w:sz w:val="20"/>
                <w:szCs w:val="20"/>
              </w:rPr>
              <w:t>Support for the unit from a sector skills council or other appropriate body (if required)</w:t>
            </w:r>
          </w:p>
        </w:tc>
        <w:tc>
          <w:tcPr>
            <w:tcW w:w="4312" w:type="dxa"/>
            <w:gridSpan w:val="2"/>
          </w:tcPr>
          <w:p w:rsidR="005537EB" w:rsidRPr="005537EB" w:rsidRDefault="005537EB" w:rsidP="009764BF">
            <w:pPr>
              <w:spacing w:after="0" w:line="240" w:lineRule="auto"/>
              <w:jc w:val="both"/>
              <w:rPr>
                <w:rFonts w:ascii="Arial" w:eastAsia="Times New Roman" w:hAnsi="Arial" w:cs="Arial"/>
                <w:sz w:val="20"/>
                <w:szCs w:val="20"/>
              </w:rPr>
            </w:pPr>
          </w:p>
        </w:tc>
      </w:tr>
      <w:tr w:rsidR="005537EB" w:rsidRPr="005537EB" w:rsidTr="009764BF">
        <w:tc>
          <w:tcPr>
            <w:tcW w:w="4068" w:type="dxa"/>
            <w:gridSpan w:val="2"/>
          </w:tcPr>
          <w:p w:rsidR="005537EB" w:rsidRPr="005537EB" w:rsidRDefault="005537EB" w:rsidP="009764BF">
            <w:pPr>
              <w:spacing w:before="120" w:after="130" w:line="240" w:lineRule="atLeast"/>
              <w:rPr>
                <w:rFonts w:ascii="Arial" w:eastAsia="Times New Roman" w:hAnsi="Arial" w:cs="Arial"/>
                <w:sz w:val="20"/>
                <w:szCs w:val="20"/>
              </w:rPr>
            </w:pPr>
            <w:r w:rsidRPr="005537EB">
              <w:rPr>
                <w:rFonts w:ascii="Arial" w:eastAsia="Times New Roman" w:hAnsi="Arial" w:cs="Arial"/>
                <w:sz w:val="20"/>
                <w:szCs w:val="20"/>
              </w:rPr>
              <w:t>Equivalencies agreed for the unit (if required)</w:t>
            </w:r>
          </w:p>
        </w:tc>
        <w:tc>
          <w:tcPr>
            <w:tcW w:w="4312" w:type="dxa"/>
            <w:gridSpan w:val="2"/>
          </w:tcPr>
          <w:p w:rsidR="005537EB" w:rsidRPr="005537EB" w:rsidRDefault="005537EB" w:rsidP="009764BF">
            <w:pPr>
              <w:spacing w:after="0" w:line="240" w:lineRule="auto"/>
              <w:rPr>
                <w:rFonts w:ascii="Arial" w:eastAsia="Times New Roman" w:hAnsi="Arial" w:cs="Arial"/>
              </w:rPr>
            </w:pPr>
          </w:p>
          <w:p w:rsidR="005537EB" w:rsidRPr="005537EB" w:rsidRDefault="005537EB" w:rsidP="009764BF">
            <w:pPr>
              <w:spacing w:after="0" w:line="240" w:lineRule="auto"/>
              <w:rPr>
                <w:rFonts w:ascii="Arial" w:eastAsia="Times New Roman" w:hAnsi="Arial" w:cs="Arial"/>
              </w:rPr>
            </w:pPr>
            <w:r w:rsidRPr="005537EB">
              <w:rPr>
                <w:rFonts w:ascii="Arial" w:eastAsia="Times New Roman" w:hAnsi="Arial" w:cs="Arial"/>
                <w:sz w:val="20"/>
                <w:szCs w:val="20"/>
              </w:rPr>
              <w:t>N/A</w:t>
            </w:r>
          </w:p>
        </w:tc>
      </w:tr>
      <w:tr w:rsidR="005537EB" w:rsidRPr="005537EB" w:rsidTr="009764BF">
        <w:tc>
          <w:tcPr>
            <w:tcW w:w="4068" w:type="dxa"/>
            <w:gridSpan w:val="2"/>
          </w:tcPr>
          <w:p w:rsidR="005537EB" w:rsidRPr="005537EB" w:rsidRDefault="005537EB" w:rsidP="009764BF">
            <w:pPr>
              <w:spacing w:before="120" w:after="130" w:line="240" w:lineRule="atLeast"/>
              <w:rPr>
                <w:rFonts w:ascii="Arial" w:eastAsia="Times New Roman" w:hAnsi="Arial" w:cs="Arial"/>
                <w:sz w:val="20"/>
                <w:szCs w:val="20"/>
              </w:rPr>
            </w:pPr>
            <w:r w:rsidRPr="005537EB">
              <w:rPr>
                <w:rFonts w:ascii="Arial" w:eastAsia="Times New Roman" w:hAnsi="Arial" w:cs="Arial"/>
                <w:sz w:val="20"/>
                <w:szCs w:val="20"/>
              </w:rPr>
              <w:t>Location of the unit within the subject/sector classification system</w:t>
            </w:r>
          </w:p>
        </w:tc>
        <w:tc>
          <w:tcPr>
            <w:tcW w:w="4312" w:type="dxa"/>
            <w:gridSpan w:val="2"/>
            <w:vAlign w:val="center"/>
          </w:tcPr>
          <w:p w:rsidR="005537EB" w:rsidRPr="005537EB" w:rsidRDefault="005537EB" w:rsidP="009764BF">
            <w:pPr>
              <w:spacing w:after="0" w:line="240" w:lineRule="auto"/>
              <w:rPr>
                <w:rFonts w:ascii="Arial" w:eastAsia="Times New Roman" w:hAnsi="Arial" w:cs="Arial"/>
                <w:sz w:val="20"/>
                <w:szCs w:val="20"/>
              </w:rPr>
            </w:pPr>
            <w:r w:rsidRPr="005537EB">
              <w:rPr>
                <w:rFonts w:ascii="Arial" w:eastAsia="Times New Roman" w:hAnsi="Arial" w:cs="Arial"/>
                <w:sz w:val="20"/>
                <w:szCs w:val="20"/>
              </w:rPr>
              <w:t>15.3 – Business Management</w:t>
            </w:r>
          </w:p>
        </w:tc>
      </w:tr>
      <w:bookmarkEnd w:id="0"/>
    </w:tbl>
    <w:p w:rsidR="005537EB" w:rsidRPr="005537EB" w:rsidRDefault="005537EB" w:rsidP="005537EB">
      <w:pPr>
        <w:rPr>
          <w:rFonts w:ascii="Arial" w:hAnsi="Arial" w:cs="Arial"/>
          <w:sz w:val="18"/>
          <w:szCs w:val="18"/>
        </w:rPr>
      </w:pPr>
    </w:p>
    <w:p w:rsidR="005537EB" w:rsidRPr="005537EB" w:rsidRDefault="005537EB" w:rsidP="005537EB">
      <w:pPr>
        <w:rPr>
          <w:rFonts w:ascii="Arial" w:hAnsi="Arial" w:cs="Arial"/>
          <w:sz w:val="18"/>
          <w:szCs w:val="18"/>
        </w:rPr>
      </w:pPr>
    </w:p>
    <w:p w:rsidR="0030750E" w:rsidRDefault="0030750E"/>
    <w:sectPr w:rsidR="0030750E" w:rsidSect="0099774B">
      <w:headerReference w:type="default" r:id="rId10"/>
      <w:footerReference w:type="default" r:id="rId11"/>
      <w:pgSz w:w="11906" w:h="16838"/>
      <w:pgMar w:top="1440" w:right="1440" w:bottom="1440" w:left="1440" w:header="90"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A86" w:rsidRDefault="00324A86" w:rsidP="0099774B">
      <w:pPr>
        <w:spacing w:after="0" w:line="240" w:lineRule="auto"/>
      </w:pPr>
      <w:r>
        <w:separator/>
      </w:r>
    </w:p>
  </w:endnote>
  <w:endnote w:type="continuationSeparator" w:id="0">
    <w:p w:rsidR="00324A86" w:rsidRDefault="00324A86" w:rsidP="0099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74B" w:rsidRPr="0099774B" w:rsidRDefault="0099774B" w:rsidP="0099774B">
    <w:pPr>
      <w:tabs>
        <w:tab w:val="center" w:pos="4513"/>
        <w:tab w:val="right" w:pos="9026"/>
      </w:tabs>
      <w:spacing w:after="0" w:line="240" w:lineRule="auto"/>
      <w:jc w:val="both"/>
      <w:rPr>
        <w:rFonts w:ascii="Arial" w:eastAsia="Times New Roman" w:hAnsi="Arial" w:cs="Times New Roman"/>
        <w:sz w:val="20"/>
        <w:szCs w:val="20"/>
      </w:rPr>
    </w:pPr>
    <w:r w:rsidRPr="0099774B">
      <w:rPr>
        <w:rFonts w:ascii="Arial" w:eastAsia="Times New Roman" w:hAnsi="Arial" w:cs="Times New Roman"/>
        <w:sz w:val="20"/>
        <w:szCs w:val="20"/>
      </w:rPr>
      <w:t>Awarded by City &amp; Guilds.</w:t>
    </w:r>
  </w:p>
  <w:p w:rsidR="0099774B" w:rsidRPr="0099774B" w:rsidRDefault="00B82080" w:rsidP="0099774B">
    <w:pPr>
      <w:tabs>
        <w:tab w:val="center" w:pos="4513"/>
        <w:tab w:val="right" w:pos="9026"/>
      </w:tabs>
      <w:spacing w:after="0" w:line="240" w:lineRule="auto"/>
      <w:jc w:val="both"/>
      <w:rPr>
        <w:rFonts w:ascii="Arial" w:eastAsia="Times New Roman" w:hAnsi="Arial" w:cs="Times New Roman"/>
        <w:sz w:val="20"/>
        <w:szCs w:val="20"/>
      </w:rPr>
    </w:pPr>
    <w:r w:rsidRPr="00B82080">
      <w:rPr>
        <w:rFonts w:ascii="Arial" w:eastAsia="Times New Roman" w:hAnsi="Arial" w:cs="Times New Roman"/>
        <w:sz w:val="20"/>
        <w:szCs w:val="20"/>
      </w:rPr>
      <w:t>Developing and maintaining a high-performance culture and optimising resources</w:t>
    </w:r>
    <w:r w:rsidR="0099774B" w:rsidRPr="0099774B">
      <w:rPr>
        <w:rFonts w:ascii="Arial" w:eastAsia="Times New Roman" w:hAnsi="Arial" w:cs="Times New Roman"/>
        <w:sz w:val="20"/>
        <w:szCs w:val="20"/>
      </w:rPr>
      <w:t xml:space="preserve"> </w:t>
    </w:r>
  </w:p>
  <w:p w:rsidR="0099774B" w:rsidRPr="0099774B" w:rsidRDefault="0099774B" w:rsidP="0099774B">
    <w:pPr>
      <w:tabs>
        <w:tab w:val="center" w:pos="4513"/>
        <w:tab w:val="right" w:pos="9026"/>
      </w:tabs>
      <w:spacing w:after="0" w:line="240" w:lineRule="auto"/>
      <w:jc w:val="both"/>
      <w:rPr>
        <w:rFonts w:ascii="Arial" w:eastAsia="Times New Roman" w:hAnsi="Arial" w:cs="Times New Roman"/>
        <w:sz w:val="20"/>
        <w:szCs w:val="20"/>
      </w:rPr>
    </w:pPr>
    <w:r w:rsidRPr="0099774B">
      <w:rPr>
        <w:rFonts w:ascii="Arial" w:eastAsia="Times New Roman" w:hAnsi="Arial" w:cs="Times New Roman"/>
        <w:sz w:val="20"/>
        <w:szCs w:val="20"/>
      </w:rPr>
      <w:t>Version 1.0 (February 2016)</w:t>
    </w:r>
    <w:r w:rsidRPr="0099774B">
      <w:rPr>
        <w:rFonts w:ascii="Arial" w:eastAsia="Times New Roman" w:hAnsi="Arial" w:cs="Times New Roman"/>
        <w:sz w:val="20"/>
        <w:szCs w:val="20"/>
      </w:rPr>
      <w:tab/>
    </w:r>
    <w:r w:rsidRPr="0099774B">
      <w:rPr>
        <w:rFonts w:ascii="Arial" w:eastAsia="Times New Roman" w:hAnsi="Arial" w:cs="Times New Roman"/>
        <w:sz w:val="20"/>
        <w:szCs w:val="20"/>
      </w:rPr>
      <w:tab/>
    </w:r>
    <w:sdt>
      <w:sdtPr>
        <w:rPr>
          <w:rFonts w:ascii="Arial" w:eastAsia="Times New Roman" w:hAnsi="Arial" w:cs="Times New Roman"/>
          <w:noProof/>
          <w:sz w:val="20"/>
          <w:szCs w:val="20"/>
        </w:rPr>
        <w:id w:val="40254717"/>
        <w:docPartObj>
          <w:docPartGallery w:val="Page Numbers (Bottom of Page)"/>
          <w:docPartUnique/>
        </w:docPartObj>
      </w:sdtPr>
      <w:sdtEndPr/>
      <w:sdtContent>
        <w:r w:rsidRPr="0099774B">
          <w:rPr>
            <w:rFonts w:ascii="Arial" w:eastAsia="Times New Roman" w:hAnsi="Arial" w:cs="Times New Roman"/>
            <w:sz w:val="20"/>
            <w:szCs w:val="20"/>
          </w:rPr>
          <w:fldChar w:fldCharType="begin"/>
        </w:r>
        <w:r w:rsidRPr="0099774B">
          <w:rPr>
            <w:rFonts w:ascii="Arial" w:eastAsia="Times New Roman" w:hAnsi="Arial" w:cs="Times New Roman"/>
            <w:sz w:val="20"/>
            <w:szCs w:val="20"/>
          </w:rPr>
          <w:instrText xml:space="preserve"> PAGE   \* MERGEFORMAT </w:instrText>
        </w:r>
        <w:r w:rsidRPr="0099774B">
          <w:rPr>
            <w:rFonts w:ascii="Arial" w:eastAsia="Times New Roman" w:hAnsi="Arial" w:cs="Times New Roman"/>
            <w:sz w:val="20"/>
            <w:szCs w:val="20"/>
          </w:rPr>
          <w:fldChar w:fldCharType="separate"/>
        </w:r>
        <w:r w:rsidR="0031699F">
          <w:rPr>
            <w:rFonts w:ascii="Arial" w:eastAsia="Times New Roman" w:hAnsi="Arial" w:cs="Times New Roman"/>
            <w:noProof/>
            <w:sz w:val="20"/>
            <w:szCs w:val="20"/>
          </w:rPr>
          <w:t>1</w:t>
        </w:r>
        <w:r w:rsidRPr="0099774B">
          <w:rPr>
            <w:rFonts w:ascii="Arial" w:eastAsia="Times New Roman" w:hAnsi="Arial" w:cs="Times New Roman"/>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A86" w:rsidRDefault="00324A86" w:rsidP="0099774B">
      <w:pPr>
        <w:spacing w:after="0" w:line="240" w:lineRule="auto"/>
      </w:pPr>
      <w:r>
        <w:separator/>
      </w:r>
    </w:p>
  </w:footnote>
  <w:footnote w:type="continuationSeparator" w:id="0">
    <w:p w:rsidR="00324A86" w:rsidRDefault="00324A86" w:rsidP="009977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74B" w:rsidRDefault="0031699F" w:rsidP="0099774B">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4762813</wp:posOffset>
          </wp:positionH>
          <wp:positionV relativeFrom="paragraph">
            <wp:posOffset>202176</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AD7A05"/>
    <w:multiLevelType w:val="hybridMultilevel"/>
    <w:tmpl w:val="156EA5CE"/>
    <w:lvl w:ilvl="0" w:tplc="0B0660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7EB"/>
    <w:rsid w:val="0030750E"/>
    <w:rsid w:val="0031699F"/>
    <w:rsid w:val="00324A86"/>
    <w:rsid w:val="005537EB"/>
    <w:rsid w:val="0099774B"/>
    <w:rsid w:val="00B72CB5"/>
    <w:rsid w:val="00B82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41C3CE2-8EB5-488E-8434-445A3837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7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74B"/>
  </w:style>
  <w:style w:type="paragraph" w:styleId="Footer">
    <w:name w:val="footer"/>
    <w:basedOn w:val="Normal"/>
    <w:link w:val="FooterChar"/>
    <w:uiPriority w:val="99"/>
    <w:unhideWhenUsed/>
    <w:rsid w:val="00997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7</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8617-31</TermName>
          <TermId xmlns="http://schemas.microsoft.com/office/infopath/2007/PartnerControls">7bdf3664-833b-4dfc-8051-c82f148aacc6</TermId>
        </TermInfo>
        <TermInfo xmlns="http://schemas.microsoft.com/office/infopath/2007/PartnerControls">
          <TermName xmlns="http://schemas.microsoft.com/office/infopath/2007/PartnerControls">8617-32</TermName>
          <TermId xmlns="http://schemas.microsoft.com/office/infopath/2007/PartnerControls">99a68eb7-771c-479e-92a2-57998df5a2bc</TermId>
        </TermInfo>
      </Terms>
    </j5a7449248d447e983365f9ccc7bf26f>
    <KpiDescription xmlns="http://schemas.microsoft.com/sharepoint/v3" xsi:nil="true"/>
    <TaxCatchAll xmlns="5f8ea682-3a42-454b-8035-422047e146b2">
      <Value>956</Value>
      <Value>955</Value>
      <Value>953</Value>
      <Value>958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8617-702</TermName>
          <TermId xmlns="http://schemas.microsoft.com/office/infopath/2007/PartnerControls">6efcb38c-87ef-4755-96de-331e0eeb7df3</TermId>
        </TermInfo>
      </Terms>
    </f4e0e0febf844675a45068bb85642fb2>
    <ILM_x0020_Content_x0020_Type xmlns="5f8ea682-3a42-454b-8035-422047e146b2">Units</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8617</TermName>
          <TermId xmlns="http://schemas.microsoft.com/office/infopath/2007/PartnerControls">a5a4d254-faee-4d96-98a4-22cead9d98f6</TermId>
        </TermInfo>
      </Terms>
    </kb5530885391492bb408a8b4151064ea>
  </documentManagement>
</p:properties>
</file>

<file path=customXml/item3.xml><?xml version="1.0" encoding="utf-8"?>
<ct:contentTypeSchema xmlns:ct="http://schemas.microsoft.com/office/2006/metadata/contentType" xmlns:ma="http://schemas.microsoft.com/office/2006/metadata/properties/metaAttributes" ct:_="" ma:_="" ma:contentTypeName="Units" ma:contentTypeID="0x010100AEAF307ED83CE94ABF51354CE85ADD6A00F7C730CDC7FCC74382B2DAEA7327E707" ma:contentTypeVersion="4" ma:contentTypeDescription="" ma:contentTypeScope="" ma:versionID="6cbbb1c3da66cbe6fcdd553aa2ea791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E5B09-F6E4-4E68-A05F-3755B6C692DB}">
  <ds:schemaRefs>
    <ds:schemaRef ds:uri="http://schemas.microsoft.com/sharepoint/v3/contenttype/forms"/>
  </ds:schemaRefs>
</ds:datastoreItem>
</file>

<file path=customXml/itemProps2.xml><?xml version="1.0" encoding="utf-8"?>
<ds:datastoreItem xmlns:ds="http://schemas.openxmlformats.org/officeDocument/2006/customXml" ds:itemID="{6483F1FE-7A1D-47AB-A559-AE1D67BAF871}">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5f8ea682-3a42-454b-8035-422047e146b2"/>
    <ds:schemaRef ds:uri="http://schemas.microsoft.com/sharepoint/v3"/>
    <ds:schemaRef ds:uri="http://www.w3.org/XML/1998/namespace"/>
  </ds:schemaRefs>
</ds:datastoreItem>
</file>

<file path=customXml/itemProps3.xml><?xml version="1.0" encoding="utf-8"?>
<ds:datastoreItem xmlns:ds="http://schemas.openxmlformats.org/officeDocument/2006/customXml" ds:itemID="{D1F1EB29-0E48-4EEE-BD28-926931906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Developing and Maintaining a High-Performance Culture and Optimising Resources</vt:lpstr>
    </vt:vector>
  </TitlesOfParts>
  <Company>City &amp; Guilds</Company>
  <LinksUpToDate>false</LinksUpToDate>
  <CharactersWithSpaces>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and Maintaining a High-Performance Culture and Optimising Resources</dc:title>
  <dc:creator>Lucy Chater</dc:creator>
  <cp:lastModifiedBy>Jurgita Baleviciute</cp:lastModifiedBy>
  <cp:revision>2</cp:revision>
  <dcterms:created xsi:type="dcterms:W3CDTF">2017-01-13T14:35:00Z</dcterms:created>
  <dcterms:modified xsi:type="dcterms:W3CDTF">2017-01-13T14:35:00Z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0x010100AEAF307ED83CE94ABF51354CE85ADD6A00F7C730CDC7FCC74382B2DAEA7327E707</vt:lpwstr>
  </property>
  <property fmtid="{D5CDD505-2E9C-101B-9397-08002B2CF9AE}" pid="3" name="Units">
    <vt:lpwstr>958;#8617-702|6efcb38c-87ef-4755-96de-331e0eeb7df3</vt:lpwstr>
  </property>
  <property fmtid="{D5CDD505-2E9C-101B-9397-08002B2CF9AE}" pid="4" name="Family Code">
    <vt:lpwstr>953;#8617|a5a4d254-faee-4d96-98a4-22cead9d98f6</vt:lpwstr>
  </property>
  <property fmtid="{D5CDD505-2E9C-101B-9397-08002B2CF9AE}" pid="5" name="PoS">
    <vt:lpwstr>955;#8617-31|7bdf3664-833b-4dfc-8051-c82f148aacc6;#956;#8617-32|99a68eb7-771c-479e-92a2-57998df5a2bc</vt:lpwstr>
  </property>
</Properties>
</file>