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680053" w:rsidRDefault="00824411" w:rsidP="00680053">
      <w:pPr>
        <w:spacing w:after="120"/>
        <w:ind w:left="-142" w:right="-720"/>
        <w:jc w:val="left"/>
        <w:rPr>
          <w:b/>
          <w:bCs/>
          <w:caps/>
          <w:color w:val="000000"/>
        </w:rPr>
      </w:pPr>
      <w:r w:rsidRPr="00680053">
        <w:rPr>
          <w:b/>
          <w:bCs/>
          <w:caps/>
          <w:color w:val="000000"/>
        </w:rPr>
        <w:t>MARK SHEET</w:t>
      </w:r>
      <w:r w:rsidR="00B44285" w:rsidRPr="00680053">
        <w:rPr>
          <w:b/>
          <w:bCs/>
          <w:caps/>
          <w:color w:val="000000"/>
        </w:rPr>
        <w:t xml:space="preserve"> –</w:t>
      </w:r>
      <w:r w:rsidR="00AF2090" w:rsidRPr="00680053">
        <w:rPr>
          <w:b/>
          <w:bCs/>
          <w:caps/>
          <w:color w:val="000000"/>
        </w:rPr>
        <w:t xml:space="preserve"> </w:t>
      </w:r>
      <w:r w:rsidR="00680053">
        <w:rPr>
          <w:b/>
          <w:bCs/>
          <w:color w:val="000000"/>
        </w:rPr>
        <w:t>D</w:t>
      </w:r>
      <w:r w:rsidR="00680053" w:rsidRPr="00680053">
        <w:rPr>
          <w:b/>
          <w:bCs/>
          <w:color w:val="000000"/>
        </w:rPr>
        <w:t>eveloping critical thinking</w:t>
      </w:r>
      <w:r w:rsidR="00AF2090" w:rsidRPr="00680053">
        <w:rPr>
          <w:b/>
          <w:bCs/>
          <w:caps/>
          <w:color w:val="000000"/>
        </w:rPr>
        <w:t xml:space="preserve"> </w:t>
      </w:r>
      <w:bookmarkStart w:id="0" w:name="_GoBack"/>
      <w:bookmarkEnd w:id="0"/>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3"/>
            <w:shd w:val="clear" w:color="auto" w:fill="E0E0E0"/>
            <w:vAlign w:val="bottom"/>
          </w:tcPr>
          <w:p w:rsidR="00BE6420" w:rsidRPr="00AF2090" w:rsidRDefault="00BE6420" w:rsidP="00AF2090">
            <w:pPr>
              <w:spacing w:before="120" w:after="120"/>
              <w:jc w:val="left"/>
              <w:rPr>
                <w:color w:val="000000"/>
              </w:rPr>
            </w:pPr>
            <w:r w:rsidRPr="008F570C">
              <w:rPr>
                <w:rFonts w:ascii="Arial Narrow" w:hAnsi="Arial Narrow" w:cs="Arial Narrow"/>
                <w:b/>
                <w:bCs/>
                <w:color w:val="000000"/>
              </w:rPr>
              <w:t xml:space="preserve">Learning Outcome / Section 1:  </w:t>
            </w:r>
            <w:r w:rsidR="00AF2090" w:rsidRPr="00AF2090">
              <w:rPr>
                <w:color w:val="000000"/>
              </w:rPr>
              <w:t>Be able to</w:t>
            </w:r>
            <w:r w:rsidR="00AF2090">
              <w:rPr>
                <w:color w:val="000000"/>
              </w:rPr>
              <w:t xml:space="preserve"> critically assess own beliefs, </w:t>
            </w:r>
            <w:r w:rsidR="00AF2090" w:rsidRPr="00AF2090">
              <w:rPr>
                <w:color w:val="000000"/>
              </w:rPr>
              <w:t xml:space="preserve">attitudes and value systems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390DDE" w:rsidRPr="00AF2090" w:rsidRDefault="00AF2090" w:rsidP="00B44285">
            <w:pPr>
              <w:spacing w:line="216" w:lineRule="auto"/>
              <w:jc w:val="left"/>
              <w:rPr>
                <w:rFonts w:ascii="Arial Narrow" w:hAnsi="Arial Narrow" w:cs="Arial Narrow"/>
                <w:color w:val="000000"/>
                <w:sz w:val="18"/>
                <w:szCs w:val="18"/>
              </w:rPr>
            </w:pPr>
            <w:r w:rsidRPr="00AF2090">
              <w:rPr>
                <w:rFonts w:ascii="Arial Narrow" w:hAnsi="Arial Narrow" w:cs="Arial Narrow"/>
                <w:color w:val="000000"/>
                <w:sz w:val="18"/>
                <w:szCs w:val="18"/>
              </w:rPr>
              <w:t>Explain the difference between beliefs,</w:t>
            </w:r>
            <w:r>
              <w:rPr>
                <w:rFonts w:ascii="Arial Narrow" w:hAnsi="Arial Narrow" w:cs="Arial Narrow"/>
                <w:color w:val="000000"/>
                <w:sz w:val="18"/>
                <w:szCs w:val="18"/>
              </w:rPr>
              <w:t xml:space="preserve"> </w:t>
            </w:r>
            <w:r w:rsidRPr="00AF2090">
              <w:rPr>
                <w:rFonts w:ascii="Arial Narrow" w:hAnsi="Arial Narrow" w:cs="Arial Narrow"/>
                <w:color w:val="000000"/>
                <w:sz w:val="18"/>
                <w:szCs w:val="18"/>
              </w:rPr>
              <w:t>attitudes and values</w:t>
            </w: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55790A">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55790A">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55790A">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Default="0014586B" w:rsidP="0005312C">
            <w:pPr>
              <w:spacing w:line="216" w:lineRule="auto"/>
              <w:jc w:val="center"/>
              <w:rPr>
                <w:rFonts w:ascii="Arial Narrow" w:hAnsi="Arial Narrow" w:cs="Arial Narrow"/>
                <w:b/>
                <w:bCs/>
                <w:color w:val="000000"/>
                <w:sz w:val="18"/>
                <w:szCs w:val="18"/>
              </w:rPr>
            </w:pPr>
          </w:p>
          <w:p w:rsidR="00455F45" w:rsidRDefault="00455F45" w:rsidP="0005312C">
            <w:pPr>
              <w:spacing w:line="216" w:lineRule="auto"/>
              <w:jc w:val="center"/>
              <w:rPr>
                <w:rFonts w:ascii="Arial Narrow" w:hAnsi="Arial Narrow" w:cs="Arial Narrow"/>
                <w:b/>
                <w:bCs/>
                <w:color w:val="000000"/>
                <w:sz w:val="18"/>
                <w:szCs w:val="18"/>
              </w:rPr>
            </w:pPr>
          </w:p>
          <w:p w:rsidR="00455F45" w:rsidRDefault="00455F45" w:rsidP="0005312C">
            <w:pPr>
              <w:spacing w:line="216" w:lineRule="auto"/>
              <w:jc w:val="center"/>
              <w:rPr>
                <w:rFonts w:ascii="Arial Narrow" w:hAnsi="Arial Narrow" w:cs="Arial Narrow"/>
                <w:b/>
                <w:bCs/>
                <w:color w:val="000000"/>
                <w:sz w:val="18"/>
                <w:szCs w:val="18"/>
              </w:rPr>
            </w:pPr>
          </w:p>
          <w:p w:rsidR="00455F45" w:rsidRDefault="00455F45" w:rsidP="0005312C">
            <w:pPr>
              <w:spacing w:line="216" w:lineRule="auto"/>
              <w:jc w:val="center"/>
              <w:rPr>
                <w:rFonts w:ascii="Arial Narrow" w:hAnsi="Arial Narrow" w:cs="Arial Narrow"/>
                <w:b/>
                <w:bCs/>
                <w:color w:val="000000"/>
                <w:sz w:val="18"/>
                <w:szCs w:val="18"/>
              </w:rPr>
            </w:pPr>
          </w:p>
          <w:p w:rsidR="00455F45" w:rsidRPr="008F570C" w:rsidRDefault="00455F45"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455F45" w:rsidRPr="00455F45" w:rsidRDefault="00455F45" w:rsidP="00B44285">
            <w:pPr>
              <w:numPr>
                <w:ilvl w:val="0"/>
                <w:numId w:val="6"/>
              </w:numPr>
              <w:tabs>
                <w:tab w:val="left" w:pos="34"/>
              </w:tabs>
              <w:spacing w:line="216" w:lineRule="auto"/>
              <w:jc w:val="left"/>
              <w:rPr>
                <w:rFonts w:ascii="Arial Narrow" w:hAnsi="Arial Narrow" w:cs="Arial Narrow"/>
                <w:color w:val="000000"/>
                <w:sz w:val="18"/>
                <w:szCs w:val="18"/>
              </w:rPr>
            </w:pPr>
            <w:r w:rsidRPr="00455F45">
              <w:rPr>
                <w:rFonts w:ascii="Arial Narrow" w:hAnsi="Arial Narrow" w:cs="Arial Narrow"/>
                <w:color w:val="000000"/>
                <w:sz w:val="18"/>
                <w:szCs w:val="18"/>
              </w:rPr>
              <w:t>Beliefs, attitudes and values are merely listed or individually defined or described</w:t>
            </w:r>
          </w:p>
          <w:p w:rsidR="00455F45" w:rsidRPr="00455F45" w:rsidRDefault="00455F45" w:rsidP="00B44285">
            <w:pPr>
              <w:numPr>
                <w:ilvl w:val="0"/>
                <w:numId w:val="6"/>
              </w:numPr>
              <w:tabs>
                <w:tab w:val="left" w:pos="34"/>
              </w:tabs>
              <w:spacing w:line="216" w:lineRule="auto"/>
              <w:jc w:val="left"/>
              <w:rPr>
                <w:rFonts w:ascii="Arial Narrow" w:hAnsi="Arial Narrow" w:cs="Arial Narrow"/>
                <w:color w:val="000000"/>
                <w:sz w:val="18"/>
                <w:szCs w:val="18"/>
              </w:rPr>
            </w:pPr>
            <w:r w:rsidRPr="00455F45">
              <w:rPr>
                <w:rFonts w:ascii="Arial Narrow" w:hAnsi="Arial Narrow" w:cs="Arial Narrow"/>
                <w:color w:val="000000"/>
                <w:sz w:val="18"/>
                <w:szCs w:val="18"/>
              </w:rPr>
              <w:t>There is no explanation of the difference between beliefs, attitudes and values, or the explanation is incorrect, or there is no explanation of the cognitive structure of beliefs, attitudes and values</w:t>
            </w:r>
          </w:p>
          <w:p w:rsidR="00723A0B" w:rsidRPr="008F570C" w:rsidRDefault="00723A0B" w:rsidP="00B44285">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455F45" w:rsidRPr="00455F45" w:rsidRDefault="00455F45" w:rsidP="00B44285">
            <w:pPr>
              <w:numPr>
                <w:ilvl w:val="0"/>
                <w:numId w:val="6"/>
              </w:numPr>
              <w:jc w:val="left"/>
              <w:rPr>
                <w:rFonts w:ascii="Arial Narrow" w:hAnsi="Arial Narrow" w:cs="Arial Narrow"/>
                <w:color w:val="000000"/>
                <w:sz w:val="18"/>
                <w:szCs w:val="18"/>
              </w:rPr>
            </w:pPr>
            <w:r w:rsidRPr="00455F45">
              <w:rPr>
                <w:rFonts w:ascii="Arial Narrow" w:hAnsi="Arial Narrow" w:cs="Arial Narrow"/>
                <w:color w:val="000000"/>
                <w:sz w:val="18"/>
                <w:szCs w:val="18"/>
              </w:rPr>
              <w:t>There is a limited but sufficient and correct explanation of the difference between beliefs, attitudes and values and the cognitive structure of beliefs, attitudes and values</w:t>
            </w:r>
          </w:p>
          <w:p w:rsidR="00723A0B" w:rsidRPr="008F570C" w:rsidRDefault="00723A0B" w:rsidP="00B4428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455F45" w:rsidRPr="00455F45" w:rsidRDefault="00455F45" w:rsidP="00B44285">
            <w:pPr>
              <w:numPr>
                <w:ilvl w:val="0"/>
                <w:numId w:val="6"/>
              </w:numPr>
              <w:jc w:val="left"/>
              <w:rPr>
                <w:rFonts w:ascii="Arial Narrow" w:hAnsi="Arial Narrow" w:cs="Arial Narrow"/>
                <w:color w:val="000000"/>
                <w:sz w:val="18"/>
                <w:szCs w:val="18"/>
              </w:rPr>
            </w:pPr>
            <w:r w:rsidRPr="00455F45">
              <w:rPr>
                <w:rFonts w:ascii="Arial Narrow" w:hAnsi="Arial Narrow" w:cs="Arial Narrow"/>
                <w:color w:val="000000"/>
                <w:sz w:val="18"/>
                <w:szCs w:val="18"/>
              </w:rPr>
              <w:t>There is a comprehensive explanation of the difference between beliefs, attitudes and values and the cognitive structure of beliefs, attitudes and values using appropriate theoretical models</w:t>
            </w:r>
          </w:p>
          <w:p w:rsidR="00723A0B" w:rsidRPr="008F570C" w:rsidRDefault="00723A0B" w:rsidP="00B44285">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55790A"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723A0B" w:rsidRPr="008F570C" w:rsidRDefault="0055790A"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C384C" w:rsidRPr="008F570C">
        <w:trPr>
          <w:trHeight w:val="312"/>
        </w:trPr>
        <w:tc>
          <w:tcPr>
            <w:tcW w:w="2518" w:type="dxa"/>
            <w:vMerge w:val="restart"/>
          </w:tcPr>
          <w:p w:rsidR="005C384C" w:rsidRPr="008F570C" w:rsidRDefault="005C384C" w:rsidP="0005312C">
            <w:pPr>
              <w:spacing w:line="216" w:lineRule="auto"/>
              <w:jc w:val="left"/>
              <w:rPr>
                <w:rFonts w:ascii="Arial Narrow" w:hAnsi="Arial Narrow" w:cs="Arial Narrow"/>
                <w:color w:val="000000"/>
                <w:sz w:val="22"/>
                <w:szCs w:val="22"/>
              </w:rPr>
            </w:pPr>
          </w:p>
          <w:p w:rsidR="005C384C" w:rsidRPr="008F570C" w:rsidRDefault="005C384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5C384C" w:rsidRPr="008F570C" w:rsidRDefault="005C384C" w:rsidP="00B44285">
            <w:pPr>
              <w:spacing w:line="216" w:lineRule="auto"/>
              <w:jc w:val="left"/>
              <w:rPr>
                <w:rFonts w:ascii="Arial Narrow" w:hAnsi="Arial Narrow" w:cs="Arial Narrow"/>
                <w:color w:val="000000"/>
              </w:rPr>
            </w:pPr>
            <w:r w:rsidRPr="00AF2090">
              <w:rPr>
                <w:rFonts w:ascii="Arial Narrow" w:hAnsi="Arial Narrow" w:cs="Arial Narrow"/>
                <w:color w:val="000000"/>
                <w:sz w:val="18"/>
                <w:szCs w:val="18"/>
              </w:rPr>
              <w:t>Critically assess the impact of beliefs,</w:t>
            </w:r>
            <w:r>
              <w:rPr>
                <w:rFonts w:ascii="Arial Narrow" w:hAnsi="Arial Narrow" w:cs="Arial Narrow"/>
                <w:color w:val="000000"/>
                <w:sz w:val="18"/>
                <w:szCs w:val="18"/>
              </w:rPr>
              <w:t xml:space="preserve"> </w:t>
            </w:r>
            <w:r w:rsidRPr="00AF2090">
              <w:rPr>
                <w:rFonts w:ascii="Arial Narrow" w:hAnsi="Arial Narrow" w:cs="Arial Narrow"/>
                <w:color w:val="000000"/>
                <w:sz w:val="18"/>
                <w:szCs w:val="18"/>
              </w:rPr>
              <w:t>attitudes and values on own behaviour</w:t>
            </w:r>
          </w:p>
        </w:tc>
        <w:tc>
          <w:tcPr>
            <w:tcW w:w="2504" w:type="dxa"/>
            <w:gridSpan w:val="2"/>
          </w:tcPr>
          <w:p w:rsidR="005C384C" w:rsidRPr="008F570C" w:rsidRDefault="005C384C" w:rsidP="0098593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rsidR="005C384C" w:rsidRPr="008F570C" w:rsidRDefault="005C384C" w:rsidP="0098593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p>
        </w:tc>
        <w:tc>
          <w:tcPr>
            <w:tcW w:w="2505" w:type="dxa"/>
            <w:gridSpan w:val="4"/>
          </w:tcPr>
          <w:p w:rsidR="005C384C" w:rsidRPr="008F570C" w:rsidRDefault="005C384C" w:rsidP="0098593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rsidR="005C384C" w:rsidRPr="008F570C" w:rsidRDefault="005C384C" w:rsidP="0005312C">
            <w:pPr>
              <w:spacing w:line="216" w:lineRule="auto"/>
              <w:jc w:val="center"/>
              <w:rPr>
                <w:rFonts w:ascii="Arial Narrow" w:hAnsi="Arial Narrow" w:cs="Arial Narrow"/>
                <w:b/>
                <w:bCs/>
                <w:color w:val="000000"/>
                <w:sz w:val="18"/>
                <w:szCs w:val="18"/>
              </w:rPr>
            </w:pPr>
          </w:p>
          <w:p w:rsidR="005C384C" w:rsidRPr="008F570C" w:rsidRDefault="005C384C" w:rsidP="0005312C">
            <w:pPr>
              <w:spacing w:line="216" w:lineRule="auto"/>
              <w:jc w:val="center"/>
              <w:rPr>
                <w:rFonts w:ascii="Arial Narrow" w:hAnsi="Arial Narrow" w:cs="Arial Narrow"/>
                <w:b/>
                <w:bCs/>
                <w:color w:val="000000"/>
                <w:sz w:val="18"/>
                <w:szCs w:val="18"/>
              </w:rPr>
            </w:pPr>
          </w:p>
          <w:p w:rsidR="005C384C" w:rsidRPr="008F570C" w:rsidRDefault="005C384C" w:rsidP="0005312C">
            <w:pPr>
              <w:spacing w:line="216" w:lineRule="auto"/>
              <w:jc w:val="center"/>
              <w:rPr>
                <w:rFonts w:ascii="Arial Narrow" w:hAnsi="Arial Narrow" w:cs="Arial Narrow"/>
                <w:b/>
                <w:bCs/>
                <w:color w:val="000000"/>
                <w:sz w:val="18"/>
                <w:szCs w:val="18"/>
              </w:rPr>
            </w:pPr>
          </w:p>
          <w:p w:rsidR="005C384C" w:rsidRPr="008F570C" w:rsidRDefault="005C384C" w:rsidP="0005312C">
            <w:pPr>
              <w:spacing w:line="216" w:lineRule="auto"/>
              <w:jc w:val="center"/>
              <w:rPr>
                <w:rFonts w:ascii="Arial Narrow" w:hAnsi="Arial Narrow" w:cs="Arial Narrow"/>
                <w:b/>
                <w:bCs/>
                <w:color w:val="000000"/>
                <w:sz w:val="18"/>
                <w:szCs w:val="18"/>
              </w:rPr>
            </w:pPr>
          </w:p>
          <w:p w:rsidR="005C384C" w:rsidRPr="008F570C" w:rsidRDefault="005C384C" w:rsidP="0005312C">
            <w:pPr>
              <w:spacing w:line="216" w:lineRule="auto"/>
              <w:jc w:val="center"/>
              <w:rPr>
                <w:rFonts w:ascii="Arial Narrow" w:hAnsi="Arial Narrow" w:cs="Arial Narrow"/>
                <w:b/>
                <w:bCs/>
                <w:color w:val="000000"/>
                <w:sz w:val="18"/>
                <w:szCs w:val="18"/>
              </w:rPr>
            </w:pPr>
          </w:p>
          <w:p w:rsidR="005C384C" w:rsidRPr="008F570C" w:rsidRDefault="005C384C" w:rsidP="0005312C">
            <w:pPr>
              <w:spacing w:line="216" w:lineRule="auto"/>
              <w:jc w:val="center"/>
              <w:rPr>
                <w:rFonts w:ascii="Arial Narrow" w:hAnsi="Arial Narrow" w:cs="Arial Narrow"/>
                <w:b/>
                <w:bCs/>
                <w:color w:val="000000"/>
                <w:sz w:val="18"/>
                <w:szCs w:val="18"/>
              </w:rPr>
            </w:pPr>
          </w:p>
        </w:tc>
      </w:tr>
      <w:tr w:rsidR="005C384C" w:rsidRPr="008F570C">
        <w:trPr>
          <w:trHeight w:val="312"/>
        </w:trPr>
        <w:tc>
          <w:tcPr>
            <w:tcW w:w="2518" w:type="dxa"/>
            <w:vMerge/>
          </w:tcPr>
          <w:p w:rsidR="005C384C" w:rsidRPr="00AF2090" w:rsidRDefault="005C384C" w:rsidP="00AF2090">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5C384C" w:rsidRPr="00285F9D" w:rsidRDefault="005C384C" w:rsidP="00B44285">
            <w:pPr>
              <w:numPr>
                <w:ilvl w:val="0"/>
                <w:numId w:val="6"/>
              </w:numPr>
              <w:jc w:val="left"/>
              <w:rPr>
                <w:rFonts w:ascii="Arial Narrow" w:hAnsi="Arial Narrow" w:cs="Arial Narrow"/>
                <w:color w:val="000000"/>
                <w:sz w:val="18"/>
                <w:szCs w:val="18"/>
              </w:rPr>
            </w:pPr>
            <w:r w:rsidRPr="00455F45">
              <w:rPr>
                <w:rFonts w:ascii="Arial Narrow" w:hAnsi="Arial Narrow" w:cs="Arial Narrow"/>
                <w:color w:val="000000"/>
                <w:sz w:val="18"/>
                <w:szCs w:val="18"/>
              </w:rPr>
              <w:t>No impact on behaviour is provided, or the impact is merely listed or described rather than critically assessed, or the impact is not evidenced as being attributable to beliefs, attitudes and values</w:t>
            </w:r>
          </w:p>
        </w:tc>
        <w:tc>
          <w:tcPr>
            <w:tcW w:w="2504" w:type="dxa"/>
            <w:gridSpan w:val="3"/>
            <w:vMerge w:val="restart"/>
          </w:tcPr>
          <w:p w:rsidR="005C384C" w:rsidRPr="00285F9D" w:rsidRDefault="005C384C" w:rsidP="00B44285">
            <w:pPr>
              <w:numPr>
                <w:ilvl w:val="0"/>
                <w:numId w:val="6"/>
              </w:numPr>
              <w:jc w:val="left"/>
              <w:rPr>
                <w:rFonts w:ascii="Arial Narrow" w:hAnsi="Arial Narrow" w:cs="Arial Narrow"/>
                <w:color w:val="000000"/>
                <w:sz w:val="18"/>
                <w:szCs w:val="18"/>
              </w:rPr>
            </w:pPr>
            <w:r w:rsidRPr="00455F45">
              <w:rPr>
                <w:rFonts w:ascii="Arial Narrow" w:hAnsi="Arial Narrow" w:cs="Arial Narrow"/>
                <w:color w:val="000000"/>
                <w:sz w:val="18"/>
                <w:szCs w:val="18"/>
              </w:rPr>
              <w:t>How beliefs, attitudes and values impact on own behaviour is critically assessed using a relevant theoretical model(s) or technique(s) to make a limited but sufficient judgement</w:t>
            </w:r>
          </w:p>
        </w:tc>
        <w:tc>
          <w:tcPr>
            <w:tcW w:w="2505" w:type="dxa"/>
            <w:gridSpan w:val="4"/>
            <w:vMerge w:val="restart"/>
          </w:tcPr>
          <w:p w:rsidR="005C384C" w:rsidRPr="00455F45" w:rsidRDefault="005C384C" w:rsidP="00B44285">
            <w:pPr>
              <w:numPr>
                <w:ilvl w:val="0"/>
                <w:numId w:val="6"/>
              </w:numPr>
              <w:jc w:val="left"/>
              <w:rPr>
                <w:rFonts w:ascii="Arial Narrow" w:hAnsi="Arial Narrow" w:cs="Arial Narrow"/>
                <w:color w:val="000000"/>
                <w:sz w:val="18"/>
                <w:szCs w:val="18"/>
              </w:rPr>
            </w:pPr>
            <w:r w:rsidRPr="00455F45">
              <w:rPr>
                <w:rFonts w:ascii="Arial Narrow" w:hAnsi="Arial Narrow" w:cs="Arial Narrow"/>
                <w:color w:val="000000"/>
                <w:sz w:val="18"/>
                <w:szCs w:val="18"/>
              </w:rPr>
              <w:t>How beliefs, attitudes and values impact on own behaviour is critically assessed using a relevant theoretical model(s) or technique(s) to make a detailed judgement</w:t>
            </w:r>
          </w:p>
          <w:p w:rsidR="005C384C" w:rsidRPr="008F570C" w:rsidRDefault="005C384C" w:rsidP="00B44285">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5C384C" w:rsidRPr="008F570C" w:rsidRDefault="005C384C" w:rsidP="0005312C">
            <w:pPr>
              <w:spacing w:line="216" w:lineRule="auto"/>
              <w:jc w:val="center"/>
              <w:rPr>
                <w:rFonts w:ascii="Arial Narrow" w:hAnsi="Arial Narrow" w:cs="Arial Narrow"/>
                <w:b/>
                <w:bCs/>
                <w:color w:val="000000"/>
                <w:sz w:val="18"/>
                <w:szCs w:val="18"/>
              </w:rPr>
            </w:pPr>
          </w:p>
        </w:tc>
      </w:tr>
      <w:tr w:rsidR="005C384C" w:rsidRPr="008F570C">
        <w:trPr>
          <w:trHeight w:val="312"/>
        </w:trPr>
        <w:tc>
          <w:tcPr>
            <w:tcW w:w="2518" w:type="dxa"/>
            <w:vMerge/>
          </w:tcPr>
          <w:p w:rsidR="005C384C" w:rsidRPr="008F570C" w:rsidRDefault="005C384C" w:rsidP="0005312C">
            <w:pPr>
              <w:spacing w:line="216" w:lineRule="auto"/>
              <w:jc w:val="left"/>
              <w:rPr>
                <w:rFonts w:ascii="Arial Narrow" w:hAnsi="Arial Narrow" w:cs="Arial Narrow"/>
                <w:color w:val="000000"/>
                <w:sz w:val="22"/>
                <w:szCs w:val="22"/>
              </w:rPr>
            </w:pPr>
          </w:p>
        </w:tc>
        <w:tc>
          <w:tcPr>
            <w:tcW w:w="2504" w:type="dxa"/>
            <w:gridSpan w:val="2"/>
            <w:vMerge/>
          </w:tcPr>
          <w:p w:rsidR="005C384C" w:rsidRPr="008F570C" w:rsidRDefault="005C38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5C384C" w:rsidRPr="008F570C" w:rsidRDefault="005C38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5C384C" w:rsidRPr="008F570C" w:rsidRDefault="005C38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5C384C" w:rsidRPr="008F570C" w:rsidRDefault="005C384C"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5C384C" w:rsidRPr="008F570C" w:rsidRDefault="005C384C"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5C384C" w:rsidRPr="008F570C" w:rsidRDefault="005C38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lastRenderedPageBreak/>
              <w:t xml:space="preserve">Assessment comments </w:t>
            </w:r>
            <w:r w:rsidRPr="008F570C">
              <w:rPr>
                <w:rFonts w:ascii="Arial Narrow" w:hAnsi="Arial Narrow" w:cs="Arial Narrow"/>
                <w:color w:val="000000"/>
              </w:rPr>
              <w:t>(optional):</w:t>
            </w:r>
          </w:p>
        </w:tc>
        <w:tc>
          <w:tcPr>
            <w:tcW w:w="6588" w:type="dxa"/>
            <w:gridSpan w:val="8"/>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3"/>
            <w:shd w:val="clear" w:color="auto" w:fill="E0E0E0"/>
          </w:tcPr>
          <w:p w:rsidR="00F10FED" w:rsidRPr="00A957B7" w:rsidRDefault="00F10FED" w:rsidP="00AF2090">
            <w:pPr>
              <w:spacing w:before="120" w:after="120"/>
              <w:jc w:val="left"/>
              <w:rPr>
                <w:color w:val="000000"/>
              </w:rPr>
            </w:pPr>
            <w:r w:rsidRPr="008F570C">
              <w:rPr>
                <w:rFonts w:ascii="Arial Narrow" w:hAnsi="Arial Narrow" w:cs="Arial Narrow"/>
                <w:b/>
                <w:bCs/>
                <w:color w:val="000000"/>
              </w:rPr>
              <w:t xml:space="preserve">Learning Outcome / Section 2:  </w:t>
            </w:r>
            <w:r w:rsidR="00AF2090" w:rsidRPr="00AF2090">
              <w:rPr>
                <w:color w:val="000000"/>
              </w:rPr>
              <w:t>Be able to</w:t>
            </w:r>
            <w:r w:rsidR="00AF2090">
              <w:rPr>
                <w:color w:val="000000"/>
              </w:rPr>
              <w:t xml:space="preserve"> critically assess the validity </w:t>
            </w:r>
            <w:r w:rsidR="00AF2090" w:rsidRPr="00AF2090">
              <w:rPr>
                <w:color w:val="000000"/>
              </w:rPr>
              <w:t>of man</w:t>
            </w:r>
            <w:r w:rsidR="00A957B7">
              <w:rPr>
                <w:color w:val="000000"/>
              </w:rPr>
              <w:t xml:space="preserve">agement theories in relation to </w:t>
            </w:r>
            <w:r w:rsidR="00AF2090" w:rsidRPr="00AF2090">
              <w:rPr>
                <w:color w:val="000000"/>
              </w:rPr>
              <w:t xml:space="preserve">own beliefs, attitudes and values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A957B7" w:rsidRPr="008F570C">
        <w:trPr>
          <w:trHeight w:val="312"/>
        </w:trPr>
        <w:tc>
          <w:tcPr>
            <w:tcW w:w="2518" w:type="dxa"/>
            <w:vMerge w:val="restart"/>
            <w:vAlign w:val="center"/>
          </w:tcPr>
          <w:p w:rsidR="00A957B7" w:rsidRPr="008F570C" w:rsidRDefault="00A957B7"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A957B7" w:rsidRPr="00AF2090" w:rsidRDefault="00A957B7" w:rsidP="00B44285">
            <w:pPr>
              <w:spacing w:line="216" w:lineRule="auto"/>
              <w:jc w:val="left"/>
              <w:rPr>
                <w:rFonts w:ascii="Arial Narrow" w:hAnsi="Arial Narrow" w:cs="Arial Narrow"/>
                <w:color w:val="000000"/>
                <w:sz w:val="18"/>
                <w:szCs w:val="18"/>
              </w:rPr>
            </w:pPr>
            <w:r w:rsidRPr="00AF2090">
              <w:rPr>
                <w:rFonts w:ascii="Arial Narrow" w:hAnsi="Arial Narrow" w:cs="Arial Narrow"/>
                <w:color w:val="000000"/>
                <w:sz w:val="18"/>
                <w:szCs w:val="18"/>
              </w:rPr>
              <w:t>Identify management theories relevant</w:t>
            </w:r>
            <w:r>
              <w:rPr>
                <w:rFonts w:ascii="Arial Narrow" w:hAnsi="Arial Narrow" w:cs="Arial Narrow"/>
                <w:color w:val="000000"/>
                <w:sz w:val="18"/>
                <w:szCs w:val="18"/>
              </w:rPr>
              <w:t xml:space="preserve"> </w:t>
            </w:r>
            <w:r w:rsidRPr="00AF2090">
              <w:rPr>
                <w:rFonts w:ascii="Arial Narrow" w:hAnsi="Arial Narrow" w:cs="Arial Narrow"/>
                <w:color w:val="000000"/>
                <w:sz w:val="18"/>
                <w:szCs w:val="18"/>
              </w:rPr>
              <w:t>to your role</w:t>
            </w:r>
          </w:p>
        </w:tc>
        <w:tc>
          <w:tcPr>
            <w:tcW w:w="2504" w:type="dxa"/>
            <w:gridSpan w:val="2"/>
          </w:tcPr>
          <w:p w:rsidR="00A957B7" w:rsidRPr="008F570C" w:rsidRDefault="00A957B7" w:rsidP="0098593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tcPr>
          <w:p w:rsidR="00A957B7" w:rsidRPr="008F570C" w:rsidRDefault="00A957B7" w:rsidP="0098593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p>
        </w:tc>
        <w:tc>
          <w:tcPr>
            <w:tcW w:w="2505" w:type="dxa"/>
            <w:gridSpan w:val="4"/>
          </w:tcPr>
          <w:p w:rsidR="00A957B7" w:rsidRPr="008F570C" w:rsidRDefault="00A957B7" w:rsidP="0098593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3"/>
            <w:vMerge w:val="restart"/>
            <w:vAlign w:val="center"/>
          </w:tcPr>
          <w:p w:rsidR="00A957B7" w:rsidRPr="008F570C" w:rsidRDefault="00A957B7" w:rsidP="0005312C">
            <w:pPr>
              <w:spacing w:line="216" w:lineRule="auto"/>
              <w:jc w:val="center"/>
              <w:rPr>
                <w:rFonts w:ascii="Arial Narrow" w:hAnsi="Arial Narrow" w:cs="Arial Narrow"/>
                <w:b/>
                <w:bCs/>
                <w:color w:val="000000"/>
                <w:sz w:val="18"/>
                <w:szCs w:val="18"/>
              </w:rPr>
            </w:pPr>
          </w:p>
          <w:p w:rsidR="00A957B7" w:rsidRPr="008F570C" w:rsidRDefault="00A957B7" w:rsidP="0005312C">
            <w:pPr>
              <w:spacing w:line="216" w:lineRule="auto"/>
              <w:jc w:val="center"/>
              <w:rPr>
                <w:rFonts w:ascii="Arial Narrow" w:hAnsi="Arial Narrow" w:cs="Arial Narrow"/>
                <w:b/>
                <w:bCs/>
                <w:color w:val="000000"/>
                <w:sz w:val="18"/>
                <w:szCs w:val="18"/>
              </w:rPr>
            </w:pPr>
          </w:p>
          <w:p w:rsidR="00A957B7" w:rsidRPr="008F570C" w:rsidRDefault="00A957B7" w:rsidP="0005312C">
            <w:pPr>
              <w:spacing w:line="216" w:lineRule="auto"/>
              <w:jc w:val="center"/>
              <w:rPr>
                <w:rFonts w:ascii="Arial Narrow" w:hAnsi="Arial Narrow" w:cs="Arial Narrow"/>
                <w:b/>
                <w:bCs/>
                <w:color w:val="000000"/>
                <w:sz w:val="18"/>
                <w:szCs w:val="18"/>
              </w:rPr>
            </w:pPr>
          </w:p>
          <w:p w:rsidR="00A957B7" w:rsidRPr="008F570C" w:rsidRDefault="00A957B7"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455F45" w:rsidRPr="00455F45" w:rsidRDefault="00455F45" w:rsidP="00B44285">
            <w:pPr>
              <w:numPr>
                <w:ilvl w:val="0"/>
                <w:numId w:val="6"/>
              </w:numPr>
              <w:jc w:val="left"/>
              <w:rPr>
                <w:rFonts w:ascii="Arial Narrow" w:hAnsi="Arial Narrow" w:cs="Arial Narrow"/>
                <w:color w:val="000000"/>
                <w:sz w:val="18"/>
                <w:szCs w:val="18"/>
              </w:rPr>
            </w:pPr>
            <w:r w:rsidRPr="00455F45">
              <w:rPr>
                <w:rFonts w:ascii="Arial Narrow" w:hAnsi="Arial Narrow" w:cs="Arial Narrow"/>
                <w:color w:val="000000"/>
                <w:sz w:val="18"/>
                <w:szCs w:val="18"/>
              </w:rPr>
              <w:t>Management theories are not identified, or are not identified correctly, or are not identified as being relevant to own role</w:t>
            </w:r>
          </w:p>
          <w:p w:rsidR="00A0624C" w:rsidRPr="008F570C" w:rsidRDefault="00A0624C" w:rsidP="00B44285">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DB44BE" w:rsidRPr="00DB44BE" w:rsidRDefault="00DB44BE" w:rsidP="00B44285">
            <w:pPr>
              <w:numPr>
                <w:ilvl w:val="0"/>
                <w:numId w:val="6"/>
              </w:numPr>
              <w:jc w:val="left"/>
              <w:rPr>
                <w:rFonts w:ascii="Arial Narrow" w:hAnsi="Arial Narrow" w:cs="Arial Narrow"/>
                <w:color w:val="000000"/>
                <w:sz w:val="18"/>
                <w:szCs w:val="18"/>
              </w:rPr>
            </w:pPr>
            <w:r w:rsidRPr="00DB44BE">
              <w:rPr>
                <w:rFonts w:ascii="Arial Narrow" w:hAnsi="Arial Narrow" w:cs="Arial Narrow"/>
                <w:color w:val="000000"/>
                <w:sz w:val="18"/>
                <w:szCs w:val="18"/>
              </w:rPr>
              <w:t>Management theories are identified correctly, although why they are relevant to your role is imprecise</w:t>
            </w:r>
          </w:p>
          <w:p w:rsidR="00A0624C" w:rsidRPr="008F570C" w:rsidRDefault="00A0624C" w:rsidP="00B4428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DB44BE" w:rsidRPr="00DB44BE" w:rsidRDefault="00DB44BE" w:rsidP="00B44285">
            <w:pPr>
              <w:numPr>
                <w:ilvl w:val="0"/>
                <w:numId w:val="6"/>
              </w:numPr>
              <w:jc w:val="left"/>
              <w:rPr>
                <w:rFonts w:ascii="Arial Narrow" w:hAnsi="Arial Narrow" w:cs="Arial Narrow"/>
                <w:color w:val="000000"/>
                <w:sz w:val="18"/>
                <w:szCs w:val="18"/>
              </w:rPr>
            </w:pPr>
            <w:r w:rsidRPr="00DB44BE">
              <w:rPr>
                <w:rFonts w:ascii="Arial Narrow" w:hAnsi="Arial Narrow" w:cs="Arial Narrow"/>
                <w:color w:val="000000"/>
                <w:sz w:val="18"/>
                <w:szCs w:val="18"/>
              </w:rPr>
              <w:t>Management theories are identified correctly and precisely evidenced as being relevant to own role</w:t>
            </w:r>
          </w:p>
          <w:p w:rsidR="00A0624C" w:rsidRPr="008F570C" w:rsidRDefault="00A0624C" w:rsidP="00B44285">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A957B7"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A0624C" w:rsidRPr="008F570C" w:rsidRDefault="00A957B7"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957B7" w:rsidRPr="008F570C">
        <w:trPr>
          <w:trHeight w:val="312"/>
        </w:trPr>
        <w:tc>
          <w:tcPr>
            <w:tcW w:w="2518" w:type="dxa"/>
            <w:vMerge w:val="restart"/>
          </w:tcPr>
          <w:p w:rsidR="00A957B7" w:rsidRPr="008F570C" w:rsidRDefault="00A957B7" w:rsidP="00F10FED">
            <w:pPr>
              <w:spacing w:line="216" w:lineRule="auto"/>
              <w:jc w:val="left"/>
              <w:rPr>
                <w:rFonts w:ascii="Arial Narrow" w:hAnsi="Arial Narrow" w:cs="Arial Narrow"/>
                <w:color w:val="000000"/>
                <w:sz w:val="22"/>
                <w:szCs w:val="22"/>
              </w:rPr>
            </w:pPr>
          </w:p>
          <w:p w:rsidR="00A957B7" w:rsidRPr="008F570C" w:rsidRDefault="00A957B7"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A957B7" w:rsidRPr="008F570C" w:rsidRDefault="00A957B7" w:rsidP="00B44285">
            <w:pPr>
              <w:spacing w:line="216" w:lineRule="auto"/>
              <w:jc w:val="left"/>
              <w:rPr>
                <w:rFonts w:ascii="Arial Narrow" w:hAnsi="Arial Narrow" w:cs="Arial Narrow"/>
                <w:color w:val="000000"/>
              </w:rPr>
            </w:pPr>
            <w:r w:rsidRPr="00AF2090">
              <w:rPr>
                <w:rFonts w:ascii="Arial Narrow" w:hAnsi="Arial Narrow" w:cs="Arial Narrow"/>
                <w:color w:val="000000"/>
                <w:sz w:val="18"/>
                <w:szCs w:val="18"/>
              </w:rPr>
              <w:t>Critically assess the impact of own</w:t>
            </w:r>
            <w:r>
              <w:rPr>
                <w:rFonts w:ascii="Arial Narrow" w:hAnsi="Arial Narrow" w:cs="Arial Narrow"/>
                <w:color w:val="000000"/>
                <w:sz w:val="18"/>
                <w:szCs w:val="18"/>
              </w:rPr>
              <w:t xml:space="preserve"> </w:t>
            </w:r>
            <w:r w:rsidRPr="00AF2090">
              <w:rPr>
                <w:rFonts w:ascii="Arial Narrow" w:hAnsi="Arial Narrow" w:cs="Arial Narrow"/>
                <w:color w:val="000000"/>
                <w:sz w:val="18"/>
                <w:szCs w:val="18"/>
              </w:rPr>
              <w:t>beliefs, attitudes and values on a management theory relevant to your role</w:t>
            </w:r>
          </w:p>
        </w:tc>
        <w:tc>
          <w:tcPr>
            <w:tcW w:w="2504" w:type="dxa"/>
            <w:gridSpan w:val="2"/>
          </w:tcPr>
          <w:p w:rsidR="00A957B7" w:rsidRPr="008F570C" w:rsidRDefault="00A957B7" w:rsidP="0098593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rsidR="00A957B7" w:rsidRPr="008F570C" w:rsidRDefault="00A957B7" w:rsidP="0098593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p>
        </w:tc>
        <w:tc>
          <w:tcPr>
            <w:tcW w:w="2505" w:type="dxa"/>
            <w:gridSpan w:val="4"/>
          </w:tcPr>
          <w:p w:rsidR="00A957B7" w:rsidRPr="008F570C" w:rsidRDefault="00A957B7" w:rsidP="0098593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rsidR="00A957B7" w:rsidRPr="008F570C" w:rsidRDefault="00A957B7" w:rsidP="0005312C">
            <w:pPr>
              <w:spacing w:line="216" w:lineRule="auto"/>
              <w:jc w:val="center"/>
              <w:rPr>
                <w:rFonts w:ascii="Arial Narrow" w:hAnsi="Arial Narrow" w:cs="Arial Narrow"/>
                <w:color w:val="000000"/>
                <w:sz w:val="18"/>
                <w:szCs w:val="18"/>
              </w:rPr>
            </w:pPr>
          </w:p>
          <w:p w:rsidR="00A957B7" w:rsidRPr="008F570C" w:rsidRDefault="00A957B7" w:rsidP="0005312C">
            <w:pPr>
              <w:spacing w:line="216" w:lineRule="auto"/>
              <w:jc w:val="center"/>
              <w:rPr>
                <w:rFonts w:ascii="Arial Narrow" w:hAnsi="Arial Narrow" w:cs="Arial Narrow"/>
                <w:color w:val="000000"/>
                <w:sz w:val="18"/>
                <w:szCs w:val="18"/>
              </w:rPr>
            </w:pPr>
          </w:p>
          <w:p w:rsidR="00A957B7" w:rsidRDefault="00A957B7" w:rsidP="0005312C">
            <w:pPr>
              <w:spacing w:line="216" w:lineRule="auto"/>
              <w:jc w:val="center"/>
              <w:rPr>
                <w:rFonts w:ascii="Arial Narrow" w:hAnsi="Arial Narrow" w:cs="Arial Narrow"/>
                <w:color w:val="000000"/>
                <w:sz w:val="18"/>
                <w:szCs w:val="18"/>
              </w:rPr>
            </w:pPr>
          </w:p>
          <w:p w:rsidR="00A957B7" w:rsidRDefault="00A957B7" w:rsidP="0005312C">
            <w:pPr>
              <w:spacing w:line="216" w:lineRule="auto"/>
              <w:jc w:val="center"/>
              <w:rPr>
                <w:rFonts w:ascii="Arial Narrow" w:hAnsi="Arial Narrow" w:cs="Arial Narrow"/>
                <w:color w:val="000000"/>
                <w:sz w:val="18"/>
                <w:szCs w:val="18"/>
              </w:rPr>
            </w:pPr>
          </w:p>
          <w:p w:rsidR="00A957B7" w:rsidRDefault="00A957B7" w:rsidP="0005312C">
            <w:pPr>
              <w:spacing w:line="216" w:lineRule="auto"/>
              <w:jc w:val="center"/>
              <w:rPr>
                <w:rFonts w:ascii="Arial Narrow" w:hAnsi="Arial Narrow" w:cs="Arial Narrow"/>
                <w:color w:val="000000"/>
                <w:sz w:val="18"/>
                <w:szCs w:val="18"/>
              </w:rPr>
            </w:pPr>
          </w:p>
          <w:p w:rsidR="00A957B7" w:rsidRDefault="00A957B7" w:rsidP="0005312C">
            <w:pPr>
              <w:spacing w:line="216" w:lineRule="auto"/>
              <w:jc w:val="center"/>
              <w:rPr>
                <w:rFonts w:ascii="Arial Narrow" w:hAnsi="Arial Narrow" w:cs="Arial Narrow"/>
                <w:color w:val="000000"/>
                <w:sz w:val="18"/>
                <w:szCs w:val="18"/>
              </w:rPr>
            </w:pPr>
          </w:p>
          <w:p w:rsidR="00A957B7" w:rsidRDefault="00A957B7" w:rsidP="0005312C">
            <w:pPr>
              <w:spacing w:line="216" w:lineRule="auto"/>
              <w:jc w:val="center"/>
              <w:rPr>
                <w:rFonts w:ascii="Arial Narrow" w:hAnsi="Arial Narrow" w:cs="Arial Narrow"/>
                <w:color w:val="000000"/>
                <w:sz w:val="18"/>
                <w:szCs w:val="18"/>
              </w:rPr>
            </w:pPr>
          </w:p>
          <w:p w:rsidR="00A957B7" w:rsidRDefault="00A957B7" w:rsidP="0005312C">
            <w:pPr>
              <w:spacing w:line="216" w:lineRule="auto"/>
              <w:jc w:val="center"/>
              <w:rPr>
                <w:rFonts w:ascii="Arial Narrow" w:hAnsi="Arial Narrow" w:cs="Arial Narrow"/>
                <w:color w:val="000000"/>
                <w:sz w:val="18"/>
                <w:szCs w:val="18"/>
              </w:rPr>
            </w:pPr>
          </w:p>
          <w:p w:rsidR="00A957B7" w:rsidRPr="008F570C" w:rsidRDefault="00A957B7" w:rsidP="0005312C">
            <w:pPr>
              <w:spacing w:line="216" w:lineRule="auto"/>
              <w:jc w:val="center"/>
              <w:rPr>
                <w:rFonts w:ascii="Arial Narrow" w:hAnsi="Arial Narrow" w:cs="Arial Narrow"/>
                <w:color w:val="000000"/>
                <w:sz w:val="18"/>
                <w:szCs w:val="18"/>
              </w:rPr>
            </w:pPr>
          </w:p>
          <w:p w:rsidR="00A957B7" w:rsidRPr="008F570C" w:rsidRDefault="00A957B7" w:rsidP="0005312C">
            <w:pPr>
              <w:spacing w:line="216" w:lineRule="auto"/>
              <w:jc w:val="center"/>
              <w:rPr>
                <w:rFonts w:ascii="Arial Narrow" w:hAnsi="Arial Narrow" w:cs="Arial Narrow"/>
                <w:color w:val="000000"/>
                <w:sz w:val="18"/>
                <w:szCs w:val="18"/>
              </w:rPr>
            </w:pPr>
          </w:p>
        </w:tc>
      </w:tr>
      <w:tr w:rsidR="00A957B7" w:rsidRPr="008F570C">
        <w:trPr>
          <w:trHeight w:val="312"/>
        </w:trPr>
        <w:tc>
          <w:tcPr>
            <w:tcW w:w="2518" w:type="dxa"/>
            <w:vMerge/>
          </w:tcPr>
          <w:p w:rsidR="00A957B7" w:rsidRPr="00AF2090" w:rsidRDefault="00A957B7" w:rsidP="00AF2090">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A957B7" w:rsidRPr="00DB44BE" w:rsidRDefault="00A957B7" w:rsidP="00B44285">
            <w:pPr>
              <w:numPr>
                <w:ilvl w:val="0"/>
                <w:numId w:val="6"/>
              </w:numPr>
              <w:jc w:val="left"/>
              <w:rPr>
                <w:rFonts w:ascii="Arial Narrow" w:hAnsi="Arial Narrow" w:cs="Arial Narrow"/>
                <w:color w:val="000000"/>
                <w:sz w:val="18"/>
                <w:szCs w:val="18"/>
              </w:rPr>
            </w:pPr>
            <w:r w:rsidRPr="00DB44BE">
              <w:rPr>
                <w:rFonts w:ascii="Arial Narrow" w:hAnsi="Arial Narrow" w:cs="Arial Narrow"/>
                <w:color w:val="000000"/>
                <w:sz w:val="18"/>
                <w:szCs w:val="18"/>
              </w:rPr>
              <w:t>The impact of own beliefs, attitudes and values on a management theory relevant to your role is not provided, or is incorrect, or is listed or described rather than critically assessed</w:t>
            </w:r>
          </w:p>
          <w:p w:rsidR="00A957B7" w:rsidRPr="008F570C" w:rsidRDefault="00A957B7" w:rsidP="00B44285">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A957B7" w:rsidRPr="00DB44BE" w:rsidRDefault="00A957B7" w:rsidP="00B44285">
            <w:pPr>
              <w:numPr>
                <w:ilvl w:val="0"/>
                <w:numId w:val="6"/>
              </w:numPr>
              <w:jc w:val="left"/>
              <w:rPr>
                <w:rFonts w:ascii="Arial Narrow" w:hAnsi="Arial Narrow" w:cs="Arial Narrow"/>
                <w:color w:val="000000"/>
                <w:sz w:val="18"/>
                <w:szCs w:val="18"/>
              </w:rPr>
            </w:pPr>
            <w:r w:rsidRPr="00DB44BE">
              <w:rPr>
                <w:rFonts w:ascii="Arial Narrow" w:hAnsi="Arial Narrow" w:cs="Arial Narrow"/>
                <w:color w:val="000000"/>
                <w:sz w:val="18"/>
                <w:szCs w:val="18"/>
              </w:rPr>
              <w:t>The impact of own beliefs, attitudes and values on a management theory relevant to your role is critically assessed using a relevant theoretical model(s) or technique(s) to make a  limited but sufficient judgement that is evidenced by examples from the workplace</w:t>
            </w:r>
          </w:p>
          <w:p w:rsidR="00A957B7" w:rsidRPr="008F570C" w:rsidRDefault="00A957B7" w:rsidP="00B44285">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rsidR="00A957B7" w:rsidRPr="00DB44BE" w:rsidRDefault="00A957B7" w:rsidP="00B44285">
            <w:pPr>
              <w:numPr>
                <w:ilvl w:val="0"/>
                <w:numId w:val="6"/>
              </w:numPr>
              <w:jc w:val="left"/>
              <w:rPr>
                <w:rFonts w:ascii="Arial Narrow" w:hAnsi="Arial Narrow" w:cs="Arial Narrow"/>
                <w:color w:val="000000"/>
                <w:sz w:val="18"/>
                <w:szCs w:val="18"/>
              </w:rPr>
            </w:pPr>
            <w:r w:rsidRPr="00DB44BE">
              <w:rPr>
                <w:rFonts w:ascii="Arial Narrow" w:hAnsi="Arial Narrow" w:cs="Arial Narrow"/>
                <w:color w:val="000000"/>
                <w:sz w:val="18"/>
                <w:szCs w:val="18"/>
              </w:rPr>
              <w:t>The impact of own beliefs, attitudes and values on a management theory relevant to your role is critically assessed using a relevant theoretical model(s) or technique(s) to make a detailed judgement that is evidenced by detailed examples from the workplace</w:t>
            </w:r>
          </w:p>
          <w:p w:rsidR="00A957B7" w:rsidRPr="008F570C" w:rsidRDefault="00A957B7" w:rsidP="00B44285">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A957B7" w:rsidRPr="008F570C" w:rsidRDefault="00A957B7" w:rsidP="0005312C">
            <w:pPr>
              <w:spacing w:line="216" w:lineRule="auto"/>
              <w:jc w:val="center"/>
              <w:rPr>
                <w:rFonts w:ascii="Arial Narrow" w:hAnsi="Arial Narrow" w:cs="Arial Narrow"/>
                <w:color w:val="000000"/>
                <w:sz w:val="18"/>
                <w:szCs w:val="18"/>
              </w:rPr>
            </w:pPr>
          </w:p>
        </w:tc>
      </w:tr>
      <w:tr w:rsidR="00A957B7" w:rsidRPr="008F570C">
        <w:trPr>
          <w:trHeight w:val="312"/>
        </w:trPr>
        <w:tc>
          <w:tcPr>
            <w:tcW w:w="2518" w:type="dxa"/>
            <w:vMerge/>
          </w:tcPr>
          <w:p w:rsidR="00A957B7" w:rsidRPr="008F570C" w:rsidRDefault="00A957B7" w:rsidP="0005312C">
            <w:pPr>
              <w:spacing w:line="216" w:lineRule="auto"/>
              <w:jc w:val="left"/>
              <w:rPr>
                <w:rFonts w:ascii="Arial Narrow" w:hAnsi="Arial Narrow" w:cs="Arial Narrow"/>
                <w:color w:val="000000"/>
                <w:sz w:val="22"/>
                <w:szCs w:val="22"/>
              </w:rPr>
            </w:pPr>
          </w:p>
        </w:tc>
        <w:tc>
          <w:tcPr>
            <w:tcW w:w="2504" w:type="dxa"/>
            <w:gridSpan w:val="2"/>
            <w:vMerge/>
          </w:tcPr>
          <w:p w:rsidR="00A957B7" w:rsidRPr="008F570C" w:rsidRDefault="00A957B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A957B7" w:rsidRPr="008F570C" w:rsidRDefault="00A957B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A957B7" w:rsidRPr="008F570C" w:rsidRDefault="00A957B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A957B7" w:rsidRPr="008F570C" w:rsidRDefault="00A957B7"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A957B7" w:rsidRPr="008F570C" w:rsidRDefault="00A957B7"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A957B7" w:rsidRPr="008F570C" w:rsidRDefault="00A957B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957B7" w:rsidRPr="008F570C">
        <w:trPr>
          <w:trHeight w:val="312"/>
        </w:trPr>
        <w:tc>
          <w:tcPr>
            <w:tcW w:w="2518" w:type="dxa"/>
            <w:vMerge w:val="restart"/>
          </w:tcPr>
          <w:p w:rsidR="00A957B7" w:rsidRPr="008F570C" w:rsidRDefault="00A957B7" w:rsidP="0005312C">
            <w:pPr>
              <w:spacing w:line="216" w:lineRule="auto"/>
              <w:jc w:val="left"/>
              <w:rPr>
                <w:rFonts w:ascii="Arial Narrow" w:hAnsi="Arial Narrow" w:cs="Arial Narrow"/>
                <w:color w:val="000000"/>
                <w:sz w:val="22"/>
                <w:szCs w:val="22"/>
              </w:rPr>
            </w:pPr>
          </w:p>
          <w:p w:rsidR="00A957B7" w:rsidRPr="008F570C" w:rsidRDefault="00A957B7"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rsidR="00A957B7" w:rsidRPr="008F570C" w:rsidRDefault="00A957B7" w:rsidP="00B44285">
            <w:pPr>
              <w:spacing w:line="216" w:lineRule="auto"/>
              <w:jc w:val="left"/>
              <w:rPr>
                <w:rFonts w:ascii="Arial Narrow" w:hAnsi="Arial Narrow" w:cs="Arial Narrow"/>
                <w:color w:val="000000"/>
              </w:rPr>
            </w:pPr>
            <w:r w:rsidRPr="00AF2090">
              <w:rPr>
                <w:rFonts w:ascii="Arial Narrow" w:hAnsi="Arial Narrow" w:cs="Arial Narrow"/>
                <w:color w:val="000000"/>
                <w:sz w:val="18"/>
                <w:szCs w:val="18"/>
              </w:rPr>
              <w:t>Use the critical assessment to evaluate</w:t>
            </w:r>
            <w:r>
              <w:rPr>
                <w:rFonts w:ascii="Arial Narrow" w:hAnsi="Arial Narrow" w:cs="Arial Narrow"/>
                <w:color w:val="000000"/>
                <w:sz w:val="18"/>
                <w:szCs w:val="18"/>
              </w:rPr>
              <w:t xml:space="preserve"> </w:t>
            </w:r>
            <w:r w:rsidRPr="00AF2090">
              <w:rPr>
                <w:rFonts w:ascii="Arial Narrow" w:hAnsi="Arial Narrow" w:cs="Arial Narrow"/>
                <w:color w:val="000000"/>
                <w:sz w:val="18"/>
                <w:szCs w:val="18"/>
              </w:rPr>
              <w:t>how someone with different beliefs,</w:t>
            </w:r>
            <w:r>
              <w:rPr>
                <w:rFonts w:ascii="Arial Narrow" w:hAnsi="Arial Narrow" w:cs="Arial Narrow"/>
                <w:color w:val="000000"/>
                <w:sz w:val="18"/>
                <w:szCs w:val="18"/>
              </w:rPr>
              <w:t xml:space="preserve"> </w:t>
            </w:r>
            <w:r w:rsidRPr="00AF2090">
              <w:rPr>
                <w:rFonts w:ascii="Arial Narrow" w:hAnsi="Arial Narrow" w:cs="Arial Narrow"/>
                <w:color w:val="000000"/>
                <w:sz w:val="18"/>
                <w:szCs w:val="18"/>
              </w:rPr>
              <w:t>attitudes and values might interpret the</w:t>
            </w:r>
            <w:r>
              <w:rPr>
                <w:rFonts w:ascii="Arial Narrow" w:hAnsi="Arial Narrow" w:cs="Arial Narrow"/>
                <w:color w:val="000000"/>
                <w:sz w:val="18"/>
                <w:szCs w:val="18"/>
              </w:rPr>
              <w:t xml:space="preserve"> </w:t>
            </w:r>
            <w:r w:rsidRPr="00AF2090">
              <w:rPr>
                <w:rFonts w:ascii="Arial Narrow" w:hAnsi="Arial Narrow" w:cs="Arial Narrow"/>
                <w:color w:val="000000"/>
                <w:sz w:val="18"/>
                <w:szCs w:val="18"/>
              </w:rPr>
              <w:t>theory differently</w:t>
            </w:r>
          </w:p>
        </w:tc>
        <w:tc>
          <w:tcPr>
            <w:tcW w:w="2504" w:type="dxa"/>
            <w:gridSpan w:val="2"/>
          </w:tcPr>
          <w:p w:rsidR="00A957B7" w:rsidRPr="008F570C" w:rsidRDefault="00A957B7" w:rsidP="0098593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rsidR="00A957B7" w:rsidRPr="008F570C" w:rsidRDefault="00A957B7" w:rsidP="0098593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p>
        </w:tc>
        <w:tc>
          <w:tcPr>
            <w:tcW w:w="2505" w:type="dxa"/>
            <w:gridSpan w:val="4"/>
          </w:tcPr>
          <w:p w:rsidR="00A957B7" w:rsidRPr="008F570C" w:rsidRDefault="00A957B7" w:rsidP="0098593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rsidR="00A957B7" w:rsidRPr="008F570C" w:rsidRDefault="00A957B7" w:rsidP="0005312C">
            <w:pPr>
              <w:spacing w:line="216" w:lineRule="auto"/>
              <w:jc w:val="center"/>
              <w:rPr>
                <w:rFonts w:ascii="Arial Narrow" w:hAnsi="Arial Narrow" w:cs="Arial Narrow"/>
                <w:color w:val="000000"/>
                <w:sz w:val="18"/>
                <w:szCs w:val="18"/>
              </w:rPr>
            </w:pPr>
          </w:p>
          <w:p w:rsidR="00A957B7" w:rsidRPr="008F570C" w:rsidRDefault="00A957B7" w:rsidP="0005312C">
            <w:pPr>
              <w:spacing w:line="216" w:lineRule="auto"/>
              <w:jc w:val="center"/>
              <w:rPr>
                <w:rFonts w:ascii="Arial Narrow" w:hAnsi="Arial Narrow" w:cs="Arial Narrow"/>
                <w:color w:val="000000"/>
                <w:sz w:val="18"/>
                <w:szCs w:val="18"/>
              </w:rPr>
            </w:pPr>
          </w:p>
          <w:p w:rsidR="00A957B7" w:rsidRDefault="00A957B7" w:rsidP="0005312C">
            <w:pPr>
              <w:spacing w:line="216" w:lineRule="auto"/>
              <w:jc w:val="center"/>
              <w:rPr>
                <w:rFonts w:ascii="Arial Narrow" w:hAnsi="Arial Narrow" w:cs="Arial Narrow"/>
                <w:color w:val="000000"/>
                <w:sz w:val="18"/>
                <w:szCs w:val="18"/>
              </w:rPr>
            </w:pPr>
          </w:p>
          <w:p w:rsidR="00A957B7" w:rsidRDefault="00A957B7" w:rsidP="0005312C">
            <w:pPr>
              <w:spacing w:line="216" w:lineRule="auto"/>
              <w:jc w:val="center"/>
              <w:rPr>
                <w:rFonts w:ascii="Arial Narrow" w:hAnsi="Arial Narrow" w:cs="Arial Narrow"/>
                <w:color w:val="000000"/>
                <w:sz w:val="18"/>
                <w:szCs w:val="18"/>
              </w:rPr>
            </w:pPr>
          </w:p>
          <w:p w:rsidR="00A957B7" w:rsidRDefault="00A957B7" w:rsidP="0005312C">
            <w:pPr>
              <w:spacing w:line="216" w:lineRule="auto"/>
              <w:jc w:val="center"/>
              <w:rPr>
                <w:rFonts w:ascii="Arial Narrow" w:hAnsi="Arial Narrow" w:cs="Arial Narrow"/>
                <w:color w:val="000000"/>
                <w:sz w:val="18"/>
                <w:szCs w:val="18"/>
              </w:rPr>
            </w:pPr>
          </w:p>
          <w:p w:rsidR="00A957B7" w:rsidRDefault="00A957B7" w:rsidP="0005312C">
            <w:pPr>
              <w:spacing w:line="216" w:lineRule="auto"/>
              <w:jc w:val="center"/>
              <w:rPr>
                <w:rFonts w:ascii="Arial Narrow" w:hAnsi="Arial Narrow" w:cs="Arial Narrow"/>
                <w:color w:val="000000"/>
                <w:sz w:val="18"/>
                <w:szCs w:val="18"/>
              </w:rPr>
            </w:pPr>
          </w:p>
          <w:p w:rsidR="00A957B7" w:rsidRDefault="00A957B7" w:rsidP="0005312C">
            <w:pPr>
              <w:spacing w:line="216" w:lineRule="auto"/>
              <w:jc w:val="center"/>
              <w:rPr>
                <w:rFonts w:ascii="Arial Narrow" w:hAnsi="Arial Narrow" w:cs="Arial Narrow"/>
                <w:color w:val="000000"/>
                <w:sz w:val="18"/>
                <w:szCs w:val="18"/>
              </w:rPr>
            </w:pPr>
          </w:p>
          <w:p w:rsidR="00A957B7" w:rsidRDefault="00A957B7" w:rsidP="0005312C">
            <w:pPr>
              <w:spacing w:line="216" w:lineRule="auto"/>
              <w:jc w:val="center"/>
              <w:rPr>
                <w:rFonts w:ascii="Arial Narrow" w:hAnsi="Arial Narrow" w:cs="Arial Narrow"/>
                <w:color w:val="000000"/>
                <w:sz w:val="18"/>
                <w:szCs w:val="18"/>
              </w:rPr>
            </w:pPr>
          </w:p>
          <w:p w:rsidR="009626B3" w:rsidRDefault="009626B3" w:rsidP="0005312C">
            <w:pPr>
              <w:spacing w:line="216" w:lineRule="auto"/>
              <w:jc w:val="center"/>
              <w:rPr>
                <w:rFonts w:ascii="Arial Narrow" w:hAnsi="Arial Narrow" w:cs="Arial Narrow"/>
                <w:color w:val="000000"/>
                <w:sz w:val="18"/>
                <w:szCs w:val="18"/>
              </w:rPr>
            </w:pPr>
          </w:p>
          <w:p w:rsidR="00A957B7" w:rsidRPr="008F570C" w:rsidRDefault="00A957B7" w:rsidP="0005312C">
            <w:pPr>
              <w:spacing w:line="216" w:lineRule="auto"/>
              <w:jc w:val="center"/>
              <w:rPr>
                <w:rFonts w:ascii="Arial Narrow" w:hAnsi="Arial Narrow" w:cs="Arial Narrow"/>
                <w:color w:val="000000"/>
                <w:sz w:val="18"/>
                <w:szCs w:val="18"/>
              </w:rPr>
            </w:pPr>
          </w:p>
          <w:p w:rsidR="00A957B7" w:rsidRPr="008F570C" w:rsidRDefault="00A957B7" w:rsidP="0005312C">
            <w:pPr>
              <w:spacing w:line="216" w:lineRule="auto"/>
              <w:jc w:val="center"/>
              <w:rPr>
                <w:rFonts w:ascii="Arial Narrow" w:hAnsi="Arial Narrow" w:cs="Arial Narrow"/>
                <w:color w:val="000000"/>
                <w:sz w:val="18"/>
                <w:szCs w:val="18"/>
              </w:rPr>
            </w:pPr>
          </w:p>
        </w:tc>
      </w:tr>
      <w:tr w:rsidR="00A957B7" w:rsidRPr="008F570C">
        <w:trPr>
          <w:trHeight w:val="312"/>
        </w:trPr>
        <w:tc>
          <w:tcPr>
            <w:tcW w:w="2518" w:type="dxa"/>
            <w:vMerge/>
          </w:tcPr>
          <w:p w:rsidR="00A957B7" w:rsidRPr="00AF2090" w:rsidRDefault="00A957B7" w:rsidP="00AF2090">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A957B7" w:rsidRPr="00DB44BE" w:rsidRDefault="00A957B7" w:rsidP="00B44285">
            <w:pPr>
              <w:numPr>
                <w:ilvl w:val="0"/>
                <w:numId w:val="6"/>
              </w:numPr>
              <w:tabs>
                <w:tab w:val="left" w:pos="34"/>
              </w:tabs>
              <w:spacing w:line="216" w:lineRule="auto"/>
              <w:jc w:val="left"/>
              <w:rPr>
                <w:rFonts w:ascii="Arial Narrow" w:hAnsi="Arial Narrow" w:cs="Arial Narrow"/>
                <w:color w:val="000000"/>
                <w:sz w:val="18"/>
                <w:szCs w:val="18"/>
              </w:rPr>
            </w:pPr>
            <w:r w:rsidRPr="00DB44BE">
              <w:rPr>
                <w:rFonts w:ascii="Arial Narrow" w:hAnsi="Arial Narrow" w:cs="Arial Narrow"/>
                <w:color w:val="000000"/>
                <w:sz w:val="18"/>
                <w:szCs w:val="18"/>
              </w:rPr>
              <w:t>No evaluation as to how someone with different, beliefs, attitudes and values might interpret the theory differently is provided, or is incorrect</w:t>
            </w:r>
          </w:p>
          <w:p w:rsidR="00A957B7" w:rsidRPr="00DB44BE" w:rsidRDefault="00A957B7" w:rsidP="00B44285">
            <w:pPr>
              <w:numPr>
                <w:ilvl w:val="0"/>
                <w:numId w:val="6"/>
              </w:numPr>
              <w:tabs>
                <w:tab w:val="left" w:pos="34"/>
              </w:tabs>
              <w:spacing w:line="216" w:lineRule="auto"/>
              <w:jc w:val="left"/>
              <w:rPr>
                <w:rFonts w:ascii="Arial Narrow" w:hAnsi="Arial Narrow" w:cs="Arial Narrow"/>
                <w:color w:val="000000"/>
                <w:sz w:val="18"/>
                <w:szCs w:val="18"/>
              </w:rPr>
            </w:pPr>
            <w:r w:rsidRPr="00DB44BE">
              <w:rPr>
                <w:rFonts w:ascii="Arial Narrow" w:hAnsi="Arial Narrow" w:cs="Arial Narrow"/>
                <w:color w:val="000000"/>
                <w:sz w:val="18"/>
                <w:szCs w:val="18"/>
              </w:rPr>
              <w:t>The evaluation is insufficient as it is based on an inadequate critical assessment of the impact of own beliefs, attitudes and values on a management theory</w:t>
            </w:r>
          </w:p>
          <w:p w:rsidR="00A957B7" w:rsidRPr="008F570C" w:rsidRDefault="00A957B7" w:rsidP="00B44285">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A957B7" w:rsidRPr="00DB44BE" w:rsidRDefault="00A957B7" w:rsidP="00B44285">
            <w:pPr>
              <w:numPr>
                <w:ilvl w:val="0"/>
                <w:numId w:val="6"/>
              </w:numPr>
              <w:jc w:val="left"/>
              <w:rPr>
                <w:rFonts w:ascii="Arial Narrow" w:hAnsi="Arial Narrow" w:cs="Arial Narrow"/>
                <w:color w:val="000000"/>
                <w:sz w:val="18"/>
                <w:szCs w:val="18"/>
              </w:rPr>
            </w:pPr>
            <w:r w:rsidRPr="00DB44BE">
              <w:rPr>
                <w:rFonts w:ascii="Arial Narrow" w:hAnsi="Arial Narrow" w:cs="Arial Narrow"/>
                <w:color w:val="000000"/>
                <w:sz w:val="18"/>
                <w:szCs w:val="18"/>
              </w:rPr>
              <w:t>The critical assessment and judgement is used to evaluate and reach a limited but sufficient conclusion as to how someone with different, beliefs, attitudes and values might interpret the theory differently</w:t>
            </w:r>
          </w:p>
          <w:p w:rsidR="00A957B7" w:rsidRPr="008F570C" w:rsidRDefault="00A957B7" w:rsidP="00B44285">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rsidR="00A957B7" w:rsidRPr="00DB44BE" w:rsidRDefault="00A957B7" w:rsidP="00B44285">
            <w:pPr>
              <w:numPr>
                <w:ilvl w:val="0"/>
                <w:numId w:val="6"/>
              </w:numPr>
              <w:jc w:val="left"/>
              <w:rPr>
                <w:rFonts w:ascii="Arial Narrow" w:hAnsi="Arial Narrow" w:cs="Arial Narrow"/>
                <w:color w:val="000000"/>
                <w:sz w:val="18"/>
                <w:szCs w:val="18"/>
              </w:rPr>
            </w:pPr>
            <w:r w:rsidRPr="00DB44BE">
              <w:rPr>
                <w:rFonts w:ascii="Arial Narrow" w:hAnsi="Arial Narrow" w:cs="Arial Narrow"/>
                <w:color w:val="000000"/>
                <w:sz w:val="18"/>
                <w:szCs w:val="18"/>
              </w:rPr>
              <w:t>The critical assessment and judgement is used to evaluate and reach a detailed conclusion that is evidenced by examples from the workplace as to how someone with different, beliefs, attitudes and values might interpret the theory differently</w:t>
            </w:r>
          </w:p>
          <w:p w:rsidR="00A957B7" w:rsidRPr="008F570C" w:rsidRDefault="00A957B7" w:rsidP="00B44285">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A957B7" w:rsidRPr="008F570C" w:rsidRDefault="00A957B7" w:rsidP="0005312C">
            <w:pPr>
              <w:spacing w:line="216" w:lineRule="auto"/>
              <w:jc w:val="center"/>
              <w:rPr>
                <w:rFonts w:ascii="Arial Narrow" w:hAnsi="Arial Narrow" w:cs="Arial Narrow"/>
                <w:color w:val="000000"/>
                <w:sz w:val="18"/>
                <w:szCs w:val="18"/>
              </w:rPr>
            </w:pPr>
          </w:p>
        </w:tc>
      </w:tr>
      <w:tr w:rsidR="00A957B7" w:rsidRPr="008F570C">
        <w:trPr>
          <w:trHeight w:val="312"/>
        </w:trPr>
        <w:tc>
          <w:tcPr>
            <w:tcW w:w="2518" w:type="dxa"/>
            <w:vMerge/>
          </w:tcPr>
          <w:p w:rsidR="00A957B7" w:rsidRPr="008F570C" w:rsidRDefault="00A957B7" w:rsidP="0005312C">
            <w:pPr>
              <w:spacing w:line="216" w:lineRule="auto"/>
              <w:jc w:val="left"/>
              <w:rPr>
                <w:rFonts w:ascii="Arial Narrow" w:hAnsi="Arial Narrow" w:cs="Arial Narrow"/>
                <w:color w:val="000000"/>
                <w:sz w:val="22"/>
                <w:szCs w:val="22"/>
              </w:rPr>
            </w:pPr>
          </w:p>
        </w:tc>
        <w:tc>
          <w:tcPr>
            <w:tcW w:w="2504" w:type="dxa"/>
            <w:gridSpan w:val="2"/>
            <w:vMerge/>
          </w:tcPr>
          <w:p w:rsidR="00A957B7" w:rsidRPr="008F570C" w:rsidRDefault="00A957B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A957B7" w:rsidRPr="008F570C" w:rsidRDefault="00A957B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A957B7" w:rsidRPr="008F570C" w:rsidRDefault="00A957B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A957B7" w:rsidRPr="008F570C" w:rsidRDefault="00A957B7"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A957B7" w:rsidRPr="008F570C" w:rsidRDefault="00A957B7"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A957B7" w:rsidRPr="008F570C" w:rsidRDefault="00A957B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5"/>
          </w:tcPr>
          <w:p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2"/>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B44285">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B44285" w:rsidTr="00B44285">
        <w:trPr>
          <w:trHeight w:val="312"/>
        </w:trPr>
        <w:tc>
          <w:tcPr>
            <w:tcW w:w="6588" w:type="dxa"/>
            <w:gridSpan w:val="2"/>
            <w:shd w:val="clear" w:color="auto" w:fill="E0E0E0"/>
            <w:vAlign w:val="center"/>
          </w:tcPr>
          <w:p w:rsidR="00B44285" w:rsidRDefault="00B44285">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rsidR="00B44285" w:rsidRDefault="00B44285">
            <w:pPr>
              <w:jc w:val="center"/>
              <w:rPr>
                <w:rFonts w:ascii="Arial Narrow" w:hAnsi="Arial Narrow" w:cs="Arial Narrow"/>
                <w:b/>
                <w:bCs/>
                <w:color w:val="000000"/>
              </w:rPr>
            </w:pPr>
            <w:r>
              <w:rPr>
                <w:rFonts w:ascii="Arial Narrow" w:hAnsi="Arial Narrow" w:cs="Arial Narrow"/>
                <w:b/>
                <w:bCs/>
                <w:color w:val="000000"/>
              </w:rPr>
              <w:t>Quality Assurance Use</w:t>
            </w:r>
          </w:p>
        </w:tc>
      </w:tr>
      <w:tr w:rsidR="00B44285" w:rsidTr="00B44285">
        <w:trPr>
          <w:trHeight w:val="312"/>
        </w:trPr>
        <w:tc>
          <w:tcPr>
            <w:tcW w:w="3294" w:type="dxa"/>
            <w:vAlign w:val="center"/>
          </w:tcPr>
          <w:p w:rsidR="00B44285" w:rsidRDefault="00B44285">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B44285" w:rsidRDefault="00B44285">
            <w:pPr>
              <w:jc w:val="left"/>
              <w:rPr>
                <w:rFonts w:ascii="Arial Narrow" w:hAnsi="Arial Narrow" w:cs="Arial Narrow"/>
                <w:b/>
                <w:bCs/>
                <w:color w:val="000000"/>
              </w:rPr>
            </w:pPr>
            <w:r>
              <w:rPr>
                <w:rFonts w:ascii="Arial Narrow" w:hAnsi="Arial Narrow" w:cs="Arial Narrow"/>
                <w:b/>
                <w:bCs/>
                <w:color w:val="000000"/>
              </w:rPr>
              <w:t>Signature of Assessor:</w:t>
            </w:r>
          </w:p>
          <w:p w:rsidR="00B44285" w:rsidRDefault="00B44285">
            <w:pPr>
              <w:jc w:val="left"/>
              <w:rPr>
                <w:rFonts w:ascii="Arial Narrow" w:hAnsi="Arial Narrow" w:cs="Arial Narrow"/>
                <w:b/>
                <w:bCs/>
                <w:color w:val="000000"/>
              </w:rPr>
            </w:pPr>
          </w:p>
          <w:p w:rsidR="00B44285" w:rsidRDefault="00B44285">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B44285" w:rsidRDefault="00B44285">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B44285" w:rsidRDefault="00B44285">
            <w:pPr>
              <w:jc w:val="left"/>
              <w:rPr>
                <w:rFonts w:ascii="Arial Narrow" w:hAnsi="Arial Narrow" w:cs="Arial Narrow"/>
                <w:b/>
                <w:bCs/>
              </w:rPr>
            </w:pPr>
            <w:r>
              <w:rPr>
                <w:rFonts w:ascii="Arial Narrow" w:hAnsi="Arial Narrow" w:cs="Arial Narrow"/>
                <w:b/>
                <w:bCs/>
              </w:rPr>
              <w:t>Signature of QA:</w:t>
            </w:r>
          </w:p>
          <w:p w:rsidR="00B44285" w:rsidRDefault="00B44285">
            <w:pPr>
              <w:jc w:val="left"/>
              <w:rPr>
                <w:rFonts w:ascii="Arial Narrow" w:hAnsi="Arial Narrow" w:cs="Arial Narrow"/>
                <w:b/>
                <w:bCs/>
              </w:rPr>
            </w:pPr>
          </w:p>
          <w:p w:rsidR="00B44285" w:rsidRDefault="00B44285">
            <w:pPr>
              <w:jc w:val="left"/>
              <w:rPr>
                <w:rFonts w:ascii="Arial Narrow" w:hAnsi="Arial Narrow" w:cs="Arial Narrow"/>
                <w:b/>
                <w:bCs/>
                <w:color w:val="000000"/>
              </w:rPr>
            </w:pPr>
            <w:r>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A85824">
      <w:headerReference w:type="default" r:id="rId10"/>
      <w:footerReference w:type="default" r:id="rId11"/>
      <w:pgSz w:w="15840" w:h="12240" w:orient="landscape"/>
      <w:pgMar w:top="1560" w:right="1440" w:bottom="1135" w:left="1440" w:header="0"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B32" w:rsidRDefault="00FD3B32" w:rsidP="00680053">
      <w:r>
        <w:separator/>
      </w:r>
    </w:p>
  </w:endnote>
  <w:endnote w:type="continuationSeparator" w:id="0">
    <w:p w:rsidR="00FD3B32" w:rsidRDefault="00FD3B32" w:rsidP="0068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53" w:rsidRPr="003E0537" w:rsidRDefault="00680053" w:rsidP="00680053">
    <w:pPr>
      <w:pStyle w:val="Footer"/>
      <w:rPr>
        <w:sz w:val="20"/>
        <w:szCs w:val="20"/>
      </w:rPr>
    </w:pPr>
    <w:r w:rsidRPr="003E0537">
      <w:rPr>
        <w:sz w:val="20"/>
        <w:szCs w:val="20"/>
      </w:rPr>
      <w:t>Awarded by City &amp; Guilds.</w:t>
    </w:r>
  </w:p>
  <w:p w:rsidR="00680053" w:rsidRPr="00286E6A" w:rsidRDefault="00680053" w:rsidP="00680053">
    <w:pPr>
      <w:pStyle w:val="Footer"/>
      <w:rPr>
        <w:sz w:val="20"/>
        <w:szCs w:val="20"/>
      </w:rPr>
    </w:pPr>
    <w:r w:rsidRPr="00286E6A">
      <w:rPr>
        <w:sz w:val="20"/>
        <w:szCs w:val="20"/>
      </w:rPr>
      <w:t xml:space="preserve">Mark sheet – </w:t>
    </w:r>
    <w:r w:rsidRPr="00286E6A">
      <w:rPr>
        <w:bCs/>
        <w:color w:val="000000"/>
        <w:sz w:val="20"/>
        <w:szCs w:val="20"/>
      </w:rPr>
      <w:t xml:space="preserve">Developing </w:t>
    </w:r>
    <w:r>
      <w:rPr>
        <w:bCs/>
        <w:color w:val="000000"/>
        <w:sz w:val="20"/>
        <w:szCs w:val="20"/>
      </w:rPr>
      <w:t>critical thinking</w:t>
    </w:r>
  </w:p>
  <w:p w:rsidR="00680053" w:rsidRPr="00680053" w:rsidRDefault="00680053">
    <w:pPr>
      <w:pStyle w:val="Footer"/>
      <w:rPr>
        <w:sz w:val="20"/>
        <w:szCs w:val="20"/>
      </w:rPr>
    </w:pPr>
    <w:r w:rsidRPr="003E053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478691697"/>
        <w:docPartObj>
          <w:docPartGallery w:val="Page Numbers (Bottom of Page)"/>
          <w:docPartUnique/>
        </w:docPartObj>
      </w:sdtPr>
      <w:sdtEndPr>
        <w:rPr>
          <w:noProof/>
        </w:rPr>
      </w:sdtEndPr>
      <w:sdtContent>
        <w:r w:rsidRPr="00A44F7F">
          <w:rPr>
            <w:sz w:val="20"/>
            <w:szCs w:val="20"/>
          </w:rPr>
          <w:fldChar w:fldCharType="begin"/>
        </w:r>
        <w:r w:rsidRPr="00A44F7F">
          <w:rPr>
            <w:sz w:val="20"/>
            <w:szCs w:val="20"/>
          </w:rPr>
          <w:instrText xml:space="preserve"> PAGE   \* MERGEFORMAT </w:instrText>
        </w:r>
        <w:r w:rsidRPr="00A44F7F">
          <w:rPr>
            <w:sz w:val="20"/>
            <w:szCs w:val="20"/>
          </w:rPr>
          <w:fldChar w:fldCharType="separate"/>
        </w:r>
        <w:r w:rsidR="00753FFD">
          <w:rPr>
            <w:noProof/>
            <w:sz w:val="20"/>
            <w:szCs w:val="20"/>
          </w:rPr>
          <w:t>1</w:t>
        </w:r>
        <w:r w:rsidRPr="00A44F7F">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B32" w:rsidRDefault="00FD3B32" w:rsidP="00680053">
      <w:r>
        <w:separator/>
      </w:r>
    </w:p>
  </w:footnote>
  <w:footnote w:type="continuationSeparator" w:id="0">
    <w:p w:rsidR="00FD3B32" w:rsidRDefault="00FD3B32" w:rsidP="00680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53" w:rsidRDefault="00753FFD" w:rsidP="00680053">
    <w:pPr>
      <w:pStyle w:val="Header"/>
      <w:tabs>
        <w:tab w:val="clear" w:pos="9026"/>
        <w:tab w:val="right" w:pos="12900"/>
      </w:tabs>
    </w:pPr>
    <w:r>
      <w:rPr>
        <w:noProof/>
        <w:lang w:eastAsia="en-GB"/>
      </w:rPr>
      <w:drawing>
        <wp:anchor distT="0" distB="0" distL="114300" distR="114300" simplePos="0" relativeHeight="251658240" behindDoc="0" locked="0" layoutInCell="1" allowOverlap="1" wp14:anchorId="5CF8651C" wp14:editId="404BBDB0">
          <wp:simplePos x="0" y="0"/>
          <wp:positionH relativeFrom="column">
            <wp:posOffset>7258050</wp:posOffset>
          </wp:positionH>
          <wp:positionV relativeFrom="page">
            <wp:posOffset>331470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680053">
      <w:tab/>
    </w:r>
    <w:r w:rsidR="0068005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11724E"/>
    <w:rsid w:val="00124B84"/>
    <w:rsid w:val="0014586B"/>
    <w:rsid w:val="001717E6"/>
    <w:rsid w:val="00174405"/>
    <w:rsid w:val="00176179"/>
    <w:rsid w:val="001A731D"/>
    <w:rsid w:val="00285F9D"/>
    <w:rsid w:val="00292E9E"/>
    <w:rsid w:val="002A7914"/>
    <w:rsid w:val="002F0F53"/>
    <w:rsid w:val="002F6E6B"/>
    <w:rsid w:val="00387C81"/>
    <w:rsid w:val="00390DDE"/>
    <w:rsid w:val="00390F8A"/>
    <w:rsid w:val="003A0A18"/>
    <w:rsid w:val="003C592C"/>
    <w:rsid w:val="003D0952"/>
    <w:rsid w:val="003D4AFD"/>
    <w:rsid w:val="00455F45"/>
    <w:rsid w:val="00463264"/>
    <w:rsid w:val="0048263A"/>
    <w:rsid w:val="00483726"/>
    <w:rsid w:val="004A0577"/>
    <w:rsid w:val="004D22FD"/>
    <w:rsid w:val="004D2C05"/>
    <w:rsid w:val="0055790A"/>
    <w:rsid w:val="00587191"/>
    <w:rsid w:val="005C37DA"/>
    <w:rsid w:val="005C384C"/>
    <w:rsid w:val="005D3AC0"/>
    <w:rsid w:val="005E5929"/>
    <w:rsid w:val="00611975"/>
    <w:rsid w:val="006614A7"/>
    <w:rsid w:val="006711F1"/>
    <w:rsid w:val="00680053"/>
    <w:rsid w:val="006B6C77"/>
    <w:rsid w:val="006F7FEB"/>
    <w:rsid w:val="0071580E"/>
    <w:rsid w:val="00723A0B"/>
    <w:rsid w:val="00750ED9"/>
    <w:rsid w:val="00753FFD"/>
    <w:rsid w:val="007A2661"/>
    <w:rsid w:val="007D2D6C"/>
    <w:rsid w:val="007E60CC"/>
    <w:rsid w:val="008136C5"/>
    <w:rsid w:val="00824411"/>
    <w:rsid w:val="0084196B"/>
    <w:rsid w:val="008B2022"/>
    <w:rsid w:val="008D7D1C"/>
    <w:rsid w:val="008F570C"/>
    <w:rsid w:val="00933A65"/>
    <w:rsid w:val="009626B3"/>
    <w:rsid w:val="00983F18"/>
    <w:rsid w:val="00985934"/>
    <w:rsid w:val="009E01ED"/>
    <w:rsid w:val="00A0624C"/>
    <w:rsid w:val="00A15ED5"/>
    <w:rsid w:val="00A235B9"/>
    <w:rsid w:val="00A4635C"/>
    <w:rsid w:val="00A6386C"/>
    <w:rsid w:val="00A70E5D"/>
    <w:rsid w:val="00A80EA6"/>
    <w:rsid w:val="00A85824"/>
    <w:rsid w:val="00A957B7"/>
    <w:rsid w:val="00AF2090"/>
    <w:rsid w:val="00B176AB"/>
    <w:rsid w:val="00B1787D"/>
    <w:rsid w:val="00B21E4F"/>
    <w:rsid w:val="00B44285"/>
    <w:rsid w:val="00B46D45"/>
    <w:rsid w:val="00BC4558"/>
    <w:rsid w:val="00BE6420"/>
    <w:rsid w:val="00C64C3F"/>
    <w:rsid w:val="00DB44BE"/>
    <w:rsid w:val="00DC29E9"/>
    <w:rsid w:val="00DF5554"/>
    <w:rsid w:val="00E5054D"/>
    <w:rsid w:val="00E806B7"/>
    <w:rsid w:val="00E94F2E"/>
    <w:rsid w:val="00EC1217"/>
    <w:rsid w:val="00EC6163"/>
    <w:rsid w:val="00F10FED"/>
    <w:rsid w:val="00F12E20"/>
    <w:rsid w:val="00F433D0"/>
    <w:rsid w:val="00FA1C86"/>
    <w:rsid w:val="00FB05F2"/>
    <w:rsid w:val="00FD3B32"/>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EA1F59E7-E69E-404F-9923-6EFDF66E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B44285"/>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0053"/>
    <w:pPr>
      <w:tabs>
        <w:tab w:val="center" w:pos="4513"/>
        <w:tab w:val="right" w:pos="9026"/>
      </w:tabs>
    </w:pPr>
  </w:style>
  <w:style w:type="character" w:customStyle="1" w:styleId="HeaderChar">
    <w:name w:val="Header Char"/>
    <w:basedOn w:val="DefaultParagraphFont"/>
    <w:link w:val="Header"/>
    <w:uiPriority w:val="99"/>
    <w:rsid w:val="00680053"/>
    <w:rPr>
      <w:rFonts w:ascii="Arial" w:hAnsi="Arial" w:cs="Arial"/>
      <w:lang w:eastAsia="en-US"/>
    </w:rPr>
  </w:style>
  <w:style w:type="paragraph" w:styleId="Footer">
    <w:name w:val="footer"/>
    <w:basedOn w:val="Normal"/>
    <w:link w:val="FooterChar"/>
    <w:uiPriority w:val="99"/>
    <w:unhideWhenUsed/>
    <w:rsid w:val="00680053"/>
    <w:pPr>
      <w:tabs>
        <w:tab w:val="center" w:pos="4513"/>
        <w:tab w:val="right" w:pos="9026"/>
      </w:tabs>
    </w:pPr>
  </w:style>
  <w:style w:type="character" w:customStyle="1" w:styleId="FooterChar">
    <w:name w:val="Footer Char"/>
    <w:basedOn w:val="DefaultParagraphFont"/>
    <w:link w:val="Footer"/>
    <w:uiPriority w:val="99"/>
    <w:rsid w:val="00680053"/>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1945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619</Value>
      <Value>616</Value>
      <Value>615</Value>
      <Value>614</Value>
      <Value>613</Value>
      <Value>612</Value>
      <Value>611</Value>
      <Value>610</Value>
      <Value>1465</Value>
      <Value>1464</Value>
      <Value>1463</Value>
      <Value>1032</Value>
      <Value>686</Value>
      <Value>1012</Value>
      <Value>1011</Value>
      <Value>1010</Value>
      <Value>1009</Value>
      <Value>1007</Value>
      <Value>1006</Value>
      <Value>1005</Value>
      <Value>135</Value>
      <Value>134</Value>
      <Value>126</Value>
      <Value>125</Value>
      <Value>124</Value>
      <Value>551</Value>
      <Value>1617</Value>
      <Value>1616</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8605-503</TermName>
          <TermId xmlns="http://schemas.microsoft.com/office/infopath/2007/PartnerControls">015c8b2b-4e9d-47c3-84a9-97acf5951cf8</TermId>
        </TermInfo>
        <TermInfo xmlns="http://schemas.microsoft.com/office/infopath/2007/PartnerControls">
          <TermName xmlns="http://schemas.microsoft.com/office/infopath/2007/PartnerControls">8607-503</TermName>
          <TermId xmlns="http://schemas.microsoft.com/office/infopath/2007/PartnerControls">d11a224a-0a29-4f05-bb04-9cd888837add</TermId>
        </TermInfo>
        <TermInfo xmlns="http://schemas.microsoft.com/office/infopath/2007/PartnerControls">
          <TermName xmlns="http://schemas.microsoft.com/office/infopath/2007/PartnerControls">8610-503</TermName>
          <TermId xmlns="http://schemas.microsoft.com/office/infopath/2007/PartnerControls">71d31885-75fd-469c-8072-caae9bd82b34</TermId>
        </TermInfo>
        <TermInfo xmlns="http://schemas.microsoft.com/office/infopath/2007/PartnerControls">
          <TermName xmlns="http://schemas.microsoft.com/office/infopath/2007/PartnerControls">8625-503</TermName>
          <TermId xmlns="http://schemas.microsoft.com/office/infopath/2007/PartnerControls">7f2ba3da-7b54-413b-ae44-7eb1064fd7e1</TermId>
        </TermInfo>
        <TermInfo xmlns="http://schemas.microsoft.com/office/infopath/2007/PartnerControls">
          <TermName xmlns="http://schemas.microsoft.com/office/infopath/2007/PartnerControls">8816-903</TermName>
          <TermId xmlns="http://schemas.microsoft.com/office/infopath/2007/PartnerControls">d8872236-a21d-42e5-93fe-89e0a4d45872</TermId>
        </TermInfo>
        <TermInfo xmlns="http://schemas.microsoft.com/office/infopath/2007/PartnerControls">
          <TermName xmlns="http://schemas.microsoft.com/office/infopath/2007/PartnerControls">8817-903</TermName>
          <TermId xmlns="http://schemas.microsoft.com/office/infopath/2007/PartnerControls">5184d603-8546-4b33-a7d9-df0a2d074243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1BBBB-A94B-4F20-B014-63C93660D98A}">
  <ds:schemaRefs>
    <ds:schemaRef ds:uri="http://purl.org/dc/dcmitype/"/>
    <ds:schemaRef ds:uri="http://purl.org/dc/elements/1.1/"/>
    <ds:schemaRef ds:uri="http://schemas.microsoft.com/office/2006/documentManagement/types"/>
    <ds:schemaRef ds:uri="http://schemas.microsoft.com/office/infopath/2007/PartnerControls"/>
    <ds:schemaRef ds:uri="http://schemas.microsoft.com/sharepoint/v3"/>
    <ds:schemaRef ds:uri="http://purl.org/dc/terms/"/>
    <ds:schemaRef ds:uri="http://schemas.openxmlformats.org/package/2006/metadata/core-properties"/>
    <ds:schemaRef ds:uri="5f8ea682-3a42-454b-8035-422047e146b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D5D5BD2-A25B-41E4-8FE5-2984A515D904}">
  <ds:schemaRefs>
    <ds:schemaRef ds:uri="http://schemas.microsoft.com/sharepoint/v3/contenttype/forms"/>
  </ds:schemaRefs>
</ds:datastoreItem>
</file>

<file path=customXml/itemProps3.xml><?xml version="1.0" encoding="utf-8"?>
<ds:datastoreItem xmlns:ds="http://schemas.openxmlformats.org/officeDocument/2006/customXml" ds:itemID="{2D40F12D-7B51-421A-9305-6CD5C35D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Developing Critical Thinking </vt:lpstr>
    </vt:vector>
  </TitlesOfParts>
  <Company>City &amp; Guilds</Company>
  <LinksUpToDate>false</LinksUpToDate>
  <CharactersWithSpaces>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Critical Thinking</dc:title>
  <dc:creator>shalinis</dc:creator>
  <cp:lastModifiedBy>Jurgita Baleviciute</cp:lastModifiedBy>
  <cp:revision>2</cp:revision>
  <dcterms:created xsi:type="dcterms:W3CDTF">2017-01-06T15:12:00Z</dcterms:created>
  <dcterms:modified xsi:type="dcterms:W3CDTF">2017-01-06T15:12:00Z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551;#8605-503|015c8b2b-4e9d-47c3-84a9-97acf5951cf8;#619;#8607-503|d11a224a-0a29-4f05-bb04-9cd888837add;#686;#8610-503|71d31885-75fd-469c-8072-caae9bd82b34;#1032;#8625-503|7f2ba3da-7b54-413b-ae44-7eb1064fd7e1;#1616;#8816-903|d8872236-a21d-42e5-93fe-89e0a4d</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