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D8D" w:rsidRDefault="00C93D8D" w:rsidP="009A7FA9">
      <w:pPr>
        <w:spacing w:after="120"/>
        <w:rPr>
          <w:b/>
          <w:bCs/>
          <w:sz w:val="24"/>
          <w:szCs w:val="24"/>
        </w:rPr>
      </w:pPr>
      <w:r>
        <w:rPr>
          <w:b/>
          <w:bCs/>
          <w:sz w:val="24"/>
          <w:szCs w:val="24"/>
        </w:rPr>
        <w:t xml:space="preserve">Assignment Task for Unit: Enterprise awareness </w:t>
      </w:r>
      <w:bookmarkStart w:id="0" w:name="_GoBack"/>
      <w:bookmarkEnd w:id="0"/>
    </w:p>
    <w:p w:rsidR="00C93D8D" w:rsidRDefault="00C93D8D" w:rsidP="009A7FA9">
      <w:pPr>
        <w:spacing w:after="120"/>
        <w:rPr>
          <w:b/>
          <w:bCs/>
          <w:sz w:val="24"/>
          <w:szCs w:val="24"/>
        </w:rPr>
      </w:pPr>
      <w:r>
        <w:rPr>
          <w:b/>
          <w:bCs/>
          <w:sz w:val="24"/>
          <w:szCs w:val="24"/>
        </w:rPr>
        <w:t>Work Based Assignment</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2"/>
        <w:gridCol w:w="101"/>
        <w:gridCol w:w="4619"/>
      </w:tblGrid>
      <w:tr w:rsidR="00C93D8D" w:rsidRPr="002F67C8">
        <w:trPr>
          <w:trHeight w:val="397"/>
        </w:trPr>
        <w:tc>
          <w:tcPr>
            <w:tcW w:w="4993" w:type="dxa"/>
            <w:gridSpan w:val="2"/>
            <w:vAlign w:val="center"/>
          </w:tcPr>
          <w:p w:rsidR="00C93D8D" w:rsidRPr="00586E16" w:rsidRDefault="00C93D8D" w:rsidP="00500531">
            <w:pPr>
              <w:jc w:val="left"/>
              <w:rPr>
                <w:b/>
                <w:bCs/>
                <w:sz w:val="20"/>
                <w:szCs w:val="20"/>
              </w:rPr>
            </w:pPr>
            <w:r w:rsidRPr="00586E16">
              <w:rPr>
                <w:b/>
                <w:bCs/>
                <w:sz w:val="20"/>
                <w:szCs w:val="20"/>
              </w:rPr>
              <w:t>Centre Number</w:t>
            </w:r>
            <w:r>
              <w:rPr>
                <w:b/>
                <w:bCs/>
                <w:sz w:val="20"/>
                <w:szCs w:val="20"/>
              </w:rPr>
              <w:t>:</w:t>
            </w:r>
          </w:p>
        </w:tc>
        <w:tc>
          <w:tcPr>
            <w:tcW w:w="4619" w:type="dxa"/>
            <w:vAlign w:val="center"/>
          </w:tcPr>
          <w:p w:rsidR="00C93D8D" w:rsidRPr="00586E16" w:rsidRDefault="00C93D8D" w:rsidP="00500531">
            <w:pPr>
              <w:jc w:val="left"/>
              <w:rPr>
                <w:b/>
                <w:bCs/>
                <w:sz w:val="20"/>
                <w:szCs w:val="20"/>
              </w:rPr>
            </w:pPr>
            <w:r w:rsidRPr="00586E16">
              <w:rPr>
                <w:b/>
                <w:bCs/>
                <w:sz w:val="20"/>
                <w:szCs w:val="20"/>
              </w:rPr>
              <w:t>Centre Name</w:t>
            </w:r>
            <w:r>
              <w:rPr>
                <w:b/>
                <w:bCs/>
                <w:sz w:val="20"/>
                <w:szCs w:val="20"/>
              </w:rPr>
              <w:t>:</w:t>
            </w:r>
          </w:p>
        </w:tc>
      </w:tr>
      <w:tr w:rsidR="00C93D8D" w:rsidRPr="002F67C8">
        <w:trPr>
          <w:trHeight w:val="397"/>
        </w:trPr>
        <w:tc>
          <w:tcPr>
            <w:tcW w:w="4993" w:type="dxa"/>
            <w:gridSpan w:val="2"/>
            <w:vAlign w:val="center"/>
          </w:tcPr>
          <w:p w:rsidR="00C93D8D" w:rsidRPr="00586E16" w:rsidRDefault="00C93D8D"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vAlign w:val="center"/>
          </w:tcPr>
          <w:p w:rsidR="00C93D8D" w:rsidRPr="00586E16" w:rsidRDefault="00C93D8D"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C93D8D" w:rsidRPr="002F67C8">
        <w:trPr>
          <w:trHeight w:val="397"/>
        </w:trPr>
        <w:tc>
          <w:tcPr>
            <w:tcW w:w="9612" w:type="dxa"/>
            <w:gridSpan w:val="3"/>
            <w:vAlign w:val="center"/>
          </w:tcPr>
          <w:p w:rsidR="009A7FA9" w:rsidRDefault="009A7FA9" w:rsidP="003D5C84">
            <w:pPr>
              <w:jc w:val="left"/>
              <w:rPr>
                <w:b/>
                <w:bCs/>
                <w:sz w:val="20"/>
                <w:szCs w:val="20"/>
              </w:rPr>
            </w:pPr>
          </w:p>
          <w:p w:rsidR="00C93D8D" w:rsidRDefault="00C93D8D" w:rsidP="003D5C84">
            <w:pPr>
              <w:jc w:val="left"/>
              <w:rPr>
                <w:b/>
                <w:bCs/>
                <w:sz w:val="20"/>
                <w:szCs w:val="20"/>
              </w:rPr>
            </w:pPr>
            <w:r w:rsidRPr="002F67C8">
              <w:rPr>
                <w:b/>
                <w:bCs/>
                <w:sz w:val="20"/>
                <w:szCs w:val="20"/>
              </w:rPr>
              <w:t>TASK</w:t>
            </w:r>
          </w:p>
          <w:p w:rsidR="009A7FA9" w:rsidRDefault="009A7FA9" w:rsidP="003D5C84">
            <w:pPr>
              <w:jc w:val="left"/>
              <w:rPr>
                <w:b/>
                <w:bCs/>
                <w:sz w:val="20"/>
                <w:szCs w:val="20"/>
              </w:rPr>
            </w:pPr>
          </w:p>
          <w:p w:rsidR="00C93D8D" w:rsidRPr="00EA5938" w:rsidRDefault="00C93D8D" w:rsidP="003D5C84">
            <w:pPr>
              <w:jc w:val="left"/>
              <w:rPr>
                <w:b/>
                <w:bCs/>
                <w:sz w:val="20"/>
                <w:szCs w:val="20"/>
              </w:rPr>
            </w:pPr>
            <w:r w:rsidRPr="00EA5938">
              <w:rPr>
                <w:sz w:val="20"/>
                <w:szCs w:val="20"/>
              </w:rPr>
              <w:t>T</w:t>
            </w:r>
            <w:r>
              <w:rPr>
                <w:sz w:val="20"/>
                <w:szCs w:val="20"/>
              </w:rPr>
              <w:t>he purpose of this assignment is for you t</w:t>
            </w:r>
            <w:r w:rsidRPr="00EA5938">
              <w:rPr>
                <w:sz w:val="20"/>
                <w:szCs w:val="20"/>
              </w:rPr>
              <w:t xml:space="preserve">o provide the opportunity to demonstrate </w:t>
            </w:r>
            <w:r>
              <w:rPr>
                <w:sz w:val="20"/>
                <w:szCs w:val="20"/>
              </w:rPr>
              <w:t>your</w:t>
            </w:r>
            <w:r w:rsidRPr="00EA5938">
              <w:rPr>
                <w:sz w:val="20"/>
                <w:szCs w:val="20"/>
              </w:rPr>
              <w:t xml:space="preserve"> awareness of the world of </w:t>
            </w:r>
            <w:r>
              <w:rPr>
                <w:sz w:val="20"/>
                <w:szCs w:val="20"/>
              </w:rPr>
              <w:t xml:space="preserve">business / </w:t>
            </w:r>
            <w:r w:rsidRPr="00EA5938">
              <w:rPr>
                <w:sz w:val="20"/>
                <w:szCs w:val="20"/>
              </w:rPr>
              <w:t>enterprise</w:t>
            </w:r>
          </w:p>
          <w:p w:rsidR="00C93D8D" w:rsidRPr="007354E2" w:rsidRDefault="00C93D8D" w:rsidP="003D5C84">
            <w:pPr>
              <w:jc w:val="left"/>
              <w:rPr>
                <w:sz w:val="20"/>
                <w:szCs w:val="20"/>
              </w:rPr>
            </w:pPr>
            <w:r>
              <w:rPr>
                <w:sz w:val="20"/>
                <w:szCs w:val="20"/>
              </w:rPr>
              <w:t xml:space="preserve">For this task you are required to construct a diagram (such as a mind-map or spider-graph) to show how the different departments / business activities in your organisation relate to each other. From this diagram you will need to identify the organisation’s main product/service and the important activities relating to finance, human and physical resources and competitors. This will then enable you to explain or outline how they contribute to the organisations’ overall products, services and profitability.  </w:t>
            </w:r>
          </w:p>
          <w:p w:rsidR="00C93D8D" w:rsidRDefault="00C93D8D" w:rsidP="003D5C84">
            <w:pPr>
              <w:jc w:val="left"/>
              <w:rPr>
                <w:color w:val="000000"/>
                <w:sz w:val="20"/>
                <w:szCs w:val="20"/>
                <w:lang w:eastAsia="en-GB"/>
              </w:rPr>
            </w:pPr>
          </w:p>
          <w:p w:rsidR="00C93D8D" w:rsidRDefault="00C93D8D" w:rsidP="003D5C84">
            <w:pPr>
              <w:jc w:val="left"/>
              <w:rPr>
                <w:color w:val="000000"/>
                <w:sz w:val="20"/>
                <w:szCs w:val="20"/>
                <w:lang w:eastAsia="en-GB"/>
              </w:rPr>
            </w:pPr>
            <w:r>
              <w:rPr>
                <w:color w:val="000000"/>
                <w:sz w:val="20"/>
                <w:szCs w:val="20"/>
                <w:lang w:eastAsia="en-GB"/>
              </w:rPr>
              <w:t>The use of recognised tools and techniques (such as PESTEL analysis) to support your answer is to be encouraged.</w:t>
            </w:r>
          </w:p>
          <w:p w:rsidR="00C93D8D" w:rsidRPr="007354E2" w:rsidRDefault="00C93D8D" w:rsidP="003D5C84">
            <w:pPr>
              <w:jc w:val="left"/>
              <w:rPr>
                <w:color w:val="000000"/>
                <w:sz w:val="20"/>
                <w:szCs w:val="20"/>
                <w:lang w:eastAsia="en-GB"/>
              </w:rPr>
            </w:pPr>
          </w:p>
          <w:p w:rsidR="00C93D8D" w:rsidRPr="00410FF2" w:rsidRDefault="00C93D8D" w:rsidP="003D5C84">
            <w:pPr>
              <w:jc w:val="left"/>
              <w:rPr>
                <w:color w:val="000000"/>
                <w:sz w:val="20"/>
                <w:szCs w:val="20"/>
                <w:lang w:eastAsia="en-GB"/>
              </w:rPr>
            </w:pPr>
            <w:r w:rsidRPr="007354E2">
              <w:rPr>
                <w:color w:val="000000"/>
                <w:sz w:val="20"/>
                <w:szCs w:val="20"/>
                <w:lang w:eastAsia="en-GB"/>
              </w:rPr>
              <w:t>In</w:t>
            </w:r>
            <w:r w:rsidRPr="00410FF2">
              <w:rPr>
                <w:color w:val="000000"/>
                <w:sz w:val="20"/>
                <w:szCs w:val="20"/>
                <w:lang w:eastAsia="en-GB"/>
              </w:rPr>
              <w:t xml:space="preserve"> order to demonstrate your knowledge of this you need to respond to all of the questions listed below.</w:t>
            </w:r>
          </w:p>
          <w:p w:rsidR="00C93D8D" w:rsidRPr="00410FF2" w:rsidRDefault="00C93D8D" w:rsidP="003D5C84">
            <w:pPr>
              <w:jc w:val="left"/>
              <w:rPr>
                <w:color w:val="000000"/>
                <w:sz w:val="20"/>
                <w:szCs w:val="20"/>
                <w:lang w:eastAsia="en-GB"/>
              </w:rPr>
            </w:pPr>
          </w:p>
          <w:p w:rsidR="00C93D8D" w:rsidRDefault="009A7FA9" w:rsidP="003D5C84">
            <w:pPr>
              <w:jc w:val="left"/>
              <w:rPr>
                <w:b/>
                <w:bCs/>
                <w:sz w:val="20"/>
                <w:szCs w:val="20"/>
              </w:rPr>
            </w:pPr>
            <w:r>
              <w:rPr>
                <w:b/>
                <w:bCs/>
                <w:sz w:val="20"/>
                <w:szCs w:val="20"/>
              </w:rPr>
              <w:t>NOTE</w:t>
            </w:r>
          </w:p>
          <w:p w:rsidR="009A7FA9" w:rsidRDefault="009A7FA9" w:rsidP="003D5C84">
            <w:pPr>
              <w:jc w:val="left"/>
              <w:rPr>
                <w:b/>
                <w:bCs/>
                <w:sz w:val="20"/>
                <w:szCs w:val="20"/>
              </w:rPr>
            </w:pPr>
          </w:p>
          <w:p w:rsidR="00C93D8D" w:rsidRPr="00617A49" w:rsidRDefault="00C93D8D"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C93D8D" w:rsidRPr="00617A49" w:rsidRDefault="00C93D8D" w:rsidP="003D5C84">
            <w:pPr>
              <w:jc w:val="left"/>
              <w:rPr>
                <w:i/>
                <w:iCs/>
                <w:sz w:val="20"/>
                <w:szCs w:val="20"/>
              </w:rPr>
            </w:pPr>
            <w:r w:rsidRPr="00617A49">
              <w:rPr>
                <w:i/>
                <w:iCs/>
                <w:sz w:val="20"/>
                <w:szCs w:val="20"/>
              </w:rPr>
              <w:t xml:space="preserve">You should plan to spend approximately </w:t>
            </w:r>
            <w:r>
              <w:rPr>
                <w:i/>
                <w:iCs/>
                <w:sz w:val="20"/>
                <w:szCs w:val="20"/>
              </w:rPr>
              <w:t>7</w:t>
            </w:r>
            <w:r w:rsidRPr="00617A49">
              <w:rPr>
                <w:i/>
                <w:iCs/>
                <w:sz w:val="20"/>
                <w:szCs w:val="20"/>
              </w:rPr>
              <w:t xml:space="preserve"> hours preparing for and writing or presenting the outcomes of this assignment for assessment. The 'nominal' word count for this assignment is 1</w:t>
            </w:r>
            <w:r>
              <w:rPr>
                <w:i/>
                <w:iCs/>
                <w:sz w:val="20"/>
                <w:szCs w:val="20"/>
              </w:rPr>
              <w:t>2</w:t>
            </w:r>
            <w:r w:rsidRPr="00617A49">
              <w:rPr>
                <w:i/>
                <w:iCs/>
                <w:sz w:val="20"/>
                <w:szCs w:val="20"/>
              </w:rPr>
              <w:t xml:space="preserve">00 words: </w:t>
            </w:r>
            <w:r>
              <w:rPr>
                <w:i/>
                <w:iCs/>
                <w:sz w:val="20"/>
                <w:szCs w:val="20"/>
              </w:rPr>
              <w:t>the suggested range is between 10</w:t>
            </w:r>
            <w:r w:rsidRPr="00617A49">
              <w:rPr>
                <w:i/>
                <w:iCs/>
                <w:sz w:val="20"/>
                <w:szCs w:val="20"/>
              </w:rPr>
              <w:t>00 and 1500 words</w:t>
            </w:r>
            <w:r>
              <w:rPr>
                <w:i/>
                <w:iCs/>
                <w:sz w:val="20"/>
                <w:szCs w:val="20"/>
              </w:rPr>
              <w:t xml:space="preserve"> together with appropriate charts and diagrams</w:t>
            </w:r>
            <w:r w:rsidRPr="00617A49">
              <w:rPr>
                <w:i/>
                <w:iCs/>
                <w:sz w:val="20"/>
                <w:szCs w:val="20"/>
              </w:rPr>
              <w:t>.</w:t>
            </w:r>
          </w:p>
          <w:p w:rsidR="00C93D8D" w:rsidRPr="00617A49" w:rsidRDefault="00C93D8D" w:rsidP="003D5C84">
            <w:pPr>
              <w:jc w:val="left"/>
              <w:rPr>
                <w:i/>
                <w:iCs/>
                <w:sz w:val="20"/>
                <w:szCs w:val="20"/>
              </w:rPr>
            </w:pPr>
          </w:p>
          <w:p w:rsidR="00C93D8D" w:rsidRPr="00617A49" w:rsidRDefault="00C93D8D" w:rsidP="003D5C84">
            <w:pPr>
              <w:jc w:val="left"/>
              <w:rPr>
                <w:i/>
                <w:iCs/>
                <w:sz w:val="20"/>
                <w:szCs w:val="20"/>
              </w:rPr>
            </w:pPr>
            <w:r w:rsidRPr="00617A49">
              <w:rPr>
                <w:i/>
                <w:iCs/>
                <w:sz w:val="20"/>
                <w:szCs w:val="20"/>
              </w:rPr>
              <w:t>Check your assignment carefully prior to submission using the assessment criteria.</w:t>
            </w:r>
          </w:p>
          <w:p w:rsidR="00C93D8D" w:rsidRPr="00292EFC" w:rsidRDefault="00C93D8D" w:rsidP="003D5C84">
            <w:pPr>
              <w:jc w:val="left"/>
              <w:rPr>
                <w:rFonts w:ascii="Arial Bold" w:hAnsi="Arial Bold" w:cs="Arial Bold"/>
                <w:b/>
                <w:bCs/>
                <w:caps/>
                <w:sz w:val="20"/>
                <w:szCs w:val="20"/>
              </w:rPr>
            </w:pPr>
          </w:p>
        </w:tc>
      </w:tr>
      <w:tr w:rsidR="00C93D8D" w:rsidRPr="002F67C8" w:rsidTr="009A7FA9">
        <w:trPr>
          <w:trHeight w:val="70"/>
        </w:trPr>
        <w:tc>
          <w:tcPr>
            <w:tcW w:w="4892" w:type="dxa"/>
            <w:vAlign w:val="center"/>
          </w:tcPr>
          <w:p w:rsidR="00C93D8D" w:rsidRPr="002F67C8" w:rsidRDefault="00C93D8D"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720" w:type="dxa"/>
            <w:gridSpan w:val="2"/>
            <w:vAlign w:val="center"/>
          </w:tcPr>
          <w:p w:rsidR="00C93D8D" w:rsidRPr="006025D1" w:rsidRDefault="00C93D8D" w:rsidP="00604BE9">
            <w:pPr>
              <w:jc w:val="center"/>
              <w:rPr>
                <w:sz w:val="20"/>
                <w:szCs w:val="20"/>
              </w:rPr>
            </w:pPr>
            <w:r w:rsidRPr="006025D1">
              <w:rPr>
                <w:sz w:val="20"/>
                <w:szCs w:val="20"/>
              </w:rPr>
              <w:t>Assessment Criteria</w:t>
            </w:r>
          </w:p>
        </w:tc>
      </w:tr>
      <w:tr w:rsidR="00C93D8D" w:rsidRPr="002F67C8" w:rsidTr="009A7FA9">
        <w:trPr>
          <w:trHeight w:val="397"/>
        </w:trPr>
        <w:tc>
          <w:tcPr>
            <w:tcW w:w="4892" w:type="dxa"/>
          </w:tcPr>
          <w:p w:rsidR="00C93D8D" w:rsidRPr="00F15E7D" w:rsidRDefault="00C93D8D" w:rsidP="002719AC">
            <w:pPr>
              <w:rPr>
                <w:sz w:val="20"/>
                <w:szCs w:val="20"/>
              </w:rPr>
            </w:pPr>
          </w:p>
          <w:p w:rsidR="00C93D8D" w:rsidRPr="007219D2" w:rsidRDefault="00C93D8D" w:rsidP="007219D2">
            <w:pPr>
              <w:jc w:val="left"/>
              <w:rPr>
                <w:b/>
                <w:bCs/>
                <w:sz w:val="20"/>
                <w:szCs w:val="20"/>
              </w:rPr>
            </w:pPr>
            <w:r w:rsidRPr="007219D2">
              <w:rPr>
                <w:b/>
                <w:bCs/>
                <w:sz w:val="20"/>
                <w:szCs w:val="20"/>
              </w:rPr>
              <w:t>Understand the enterprise environment</w:t>
            </w:r>
          </w:p>
          <w:p w:rsidR="00C93D8D" w:rsidRPr="00F15E7D" w:rsidRDefault="00C93D8D" w:rsidP="002719AC">
            <w:pPr>
              <w:rPr>
                <w:sz w:val="20"/>
                <w:szCs w:val="20"/>
              </w:rPr>
            </w:pPr>
            <w:r>
              <w:rPr>
                <w:sz w:val="20"/>
                <w:szCs w:val="20"/>
              </w:rPr>
              <w:t>16</w:t>
            </w:r>
          </w:p>
        </w:tc>
        <w:tc>
          <w:tcPr>
            <w:tcW w:w="4720" w:type="dxa"/>
            <w:gridSpan w:val="2"/>
          </w:tcPr>
          <w:p w:rsidR="00C93D8D" w:rsidRPr="00C93D8D" w:rsidRDefault="00C93D8D" w:rsidP="008D70F7">
            <w:pPr>
              <w:pStyle w:val="Header"/>
              <w:numPr>
                <w:ilvl w:val="0"/>
                <w:numId w:val="44"/>
              </w:numPr>
              <w:jc w:val="left"/>
              <w:rPr>
                <w:rFonts w:cs="Arial"/>
                <w:lang w:val="en-GB"/>
              </w:rPr>
            </w:pPr>
            <w:r w:rsidRPr="00C93D8D">
              <w:rPr>
                <w:rFonts w:cs="Arial"/>
                <w:lang w:val="en-GB"/>
              </w:rPr>
              <w:t>Identify and describe the type of organisation, its size and what it does  (8 marks)</w:t>
            </w:r>
          </w:p>
          <w:p w:rsidR="00C93D8D" w:rsidRPr="00C93D8D" w:rsidRDefault="00C93D8D" w:rsidP="002719AC">
            <w:pPr>
              <w:pStyle w:val="Header"/>
              <w:jc w:val="left"/>
              <w:rPr>
                <w:rFonts w:cs="Arial"/>
                <w:lang w:val="en-GB"/>
              </w:rPr>
            </w:pPr>
          </w:p>
          <w:p w:rsidR="00C93D8D" w:rsidRPr="009A7FA9" w:rsidRDefault="00C93D8D" w:rsidP="002719AC">
            <w:pPr>
              <w:pStyle w:val="Header"/>
              <w:numPr>
                <w:ilvl w:val="0"/>
                <w:numId w:val="44"/>
              </w:numPr>
              <w:jc w:val="left"/>
              <w:rPr>
                <w:rFonts w:cs="Arial"/>
                <w:lang w:val="en-GB"/>
              </w:rPr>
            </w:pPr>
            <w:r w:rsidRPr="00C93D8D">
              <w:rPr>
                <w:rFonts w:cs="Arial"/>
                <w:lang w:val="en-GB"/>
              </w:rPr>
              <w:t>Outline the external influences (such as competitive and legal factors) on their chosen enterprise (8 marks)</w:t>
            </w:r>
          </w:p>
        </w:tc>
      </w:tr>
      <w:tr w:rsidR="00C93D8D" w:rsidRPr="002F67C8" w:rsidTr="009A7FA9">
        <w:trPr>
          <w:trHeight w:val="397"/>
        </w:trPr>
        <w:tc>
          <w:tcPr>
            <w:tcW w:w="4892" w:type="dxa"/>
          </w:tcPr>
          <w:p w:rsidR="00C93D8D" w:rsidRPr="00F15E7D" w:rsidRDefault="00C93D8D" w:rsidP="002719AC">
            <w:pPr>
              <w:rPr>
                <w:sz w:val="20"/>
                <w:szCs w:val="20"/>
              </w:rPr>
            </w:pPr>
          </w:p>
          <w:p w:rsidR="00C93D8D" w:rsidRPr="007219D2" w:rsidRDefault="00C93D8D" w:rsidP="007219D2">
            <w:pPr>
              <w:jc w:val="left"/>
              <w:rPr>
                <w:b/>
                <w:bCs/>
                <w:sz w:val="20"/>
                <w:szCs w:val="20"/>
              </w:rPr>
            </w:pPr>
            <w:r w:rsidRPr="007219D2">
              <w:rPr>
                <w:b/>
                <w:bCs/>
                <w:sz w:val="20"/>
                <w:szCs w:val="20"/>
              </w:rPr>
              <w:t>Understand finance and enterprise</w:t>
            </w:r>
          </w:p>
          <w:p w:rsidR="00C93D8D" w:rsidRPr="00F15E7D" w:rsidRDefault="00C93D8D" w:rsidP="002719AC">
            <w:pPr>
              <w:rPr>
                <w:sz w:val="20"/>
                <w:szCs w:val="20"/>
              </w:rPr>
            </w:pPr>
            <w:r>
              <w:rPr>
                <w:sz w:val="20"/>
                <w:szCs w:val="20"/>
              </w:rPr>
              <w:t>36</w:t>
            </w:r>
          </w:p>
        </w:tc>
        <w:tc>
          <w:tcPr>
            <w:tcW w:w="4720" w:type="dxa"/>
            <w:gridSpan w:val="2"/>
          </w:tcPr>
          <w:p w:rsidR="00C93D8D" w:rsidRPr="00C93D8D" w:rsidRDefault="00C93D8D" w:rsidP="008D70F7">
            <w:pPr>
              <w:pStyle w:val="Header"/>
              <w:numPr>
                <w:ilvl w:val="0"/>
                <w:numId w:val="43"/>
              </w:numPr>
              <w:jc w:val="left"/>
              <w:rPr>
                <w:rFonts w:cs="Arial"/>
                <w:lang w:val="en-GB"/>
              </w:rPr>
            </w:pPr>
            <w:r w:rsidRPr="00C93D8D">
              <w:rPr>
                <w:rFonts w:cs="Arial"/>
                <w:lang w:val="en-GB"/>
              </w:rPr>
              <w:t>Explain why finance is important for enterprises (8 marks)</w:t>
            </w:r>
          </w:p>
          <w:p w:rsidR="00C93D8D" w:rsidRDefault="00C93D8D" w:rsidP="002719AC">
            <w:pPr>
              <w:rPr>
                <w:sz w:val="20"/>
                <w:szCs w:val="20"/>
              </w:rPr>
            </w:pPr>
          </w:p>
          <w:p w:rsidR="00C93D8D" w:rsidRPr="00C93D8D" w:rsidRDefault="00C93D8D" w:rsidP="008D70F7">
            <w:pPr>
              <w:pStyle w:val="Header"/>
              <w:numPr>
                <w:ilvl w:val="0"/>
                <w:numId w:val="43"/>
              </w:numPr>
              <w:jc w:val="left"/>
              <w:rPr>
                <w:rFonts w:cs="Arial"/>
                <w:lang w:val="en-GB"/>
              </w:rPr>
            </w:pPr>
            <w:r w:rsidRPr="00C93D8D">
              <w:rPr>
                <w:rFonts w:cs="Arial"/>
                <w:lang w:val="en-GB"/>
              </w:rPr>
              <w:t>Identify the different sources of finance available to enterprises (8 marks)</w:t>
            </w:r>
          </w:p>
          <w:p w:rsidR="00C93D8D" w:rsidRDefault="00C93D8D" w:rsidP="002719AC">
            <w:pPr>
              <w:rPr>
                <w:sz w:val="20"/>
                <w:szCs w:val="20"/>
              </w:rPr>
            </w:pPr>
          </w:p>
          <w:p w:rsidR="00C93D8D" w:rsidRPr="00C93D8D" w:rsidRDefault="00C93D8D" w:rsidP="008D70F7">
            <w:pPr>
              <w:pStyle w:val="Header"/>
              <w:numPr>
                <w:ilvl w:val="0"/>
                <w:numId w:val="43"/>
              </w:numPr>
              <w:jc w:val="left"/>
              <w:rPr>
                <w:rFonts w:cs="Arial"/>
                <w:lang w:val="en-GB"/>
              </w:rPr>
            </w:pPr>
            <w:r w:rsidRPr="00C93D8D">
              <w:rPr>
                <w:rFonts w:cs="Arial"/>
                <w:lang w:val="en-GB"/>
              </w:rPr>
              <w:t>Explain what is meant by cash flow (12 marks)</w:t>
            </w:r>
          </w:p>
          <w:p w:rsidR="00C93D8D" w:rsidRDefault="00C93D8D" w:rsidP="002719AC">
            <w:pPr>
              <w:rPr>
                <w:sz w:val="20"/>
                <w:szCs w:val="20"/>
              </w:rPr>
            </w:pPr>
          </w:p>
          <w:p w:rsidR="00C93D8D" w:rsidRPr="009A7FA9" w:rsidRDefault="00C93D8D" w:rsidP="002719AC">
            <w:pPr>
              <w:pStyle w:val="Header"/>
              <w:numPr>
                <w:ilvl w:val="0"/>
                <w:numId w:val="43"/>
              </w:numPr>
              <w:jc w:val="left"/>
              <w:rPr>
                <w:rFonts w:cs="Arial"/>
                <w:lang w:val="en-GB"/>
              </w:rPr>
            </w:pPr>
            <w:r w:rsidRPr="00C93D8D">
              <w:rPr>
                <w:rFonts w:cs="Arial"/>
                <w:lang w:val="en-GB"/>
              </w:rPr>
              <w:t>Outline why it is important for their chosen enterprise to control its cash flow (8 marks)</w:t>
            </w:r>
          </w:p>
        </w:tc>
      </w:tr>
      <w:tr w:rsidR="00C93D8D" w:rsidRPr="002F67C8" w:rsidTr="009A7FA9">
        <w:trPr>
          <w:trHeight w:val="397"/>
        </w:trPr>
        <w:tc>
          <w:tcPr>
            <w:tcW w:w="4892" w:type="dxa"/>
          </w:tcPr>
          <w:p w:rsidR="00C93D8D" w:rsidRPr="00F15E7D" w:rsidRDefault="00C93D8D" w:rsidP="002719AC">
            <w:pPr>
              <w:rPr>
                <w:sz w:val="20"/>
                <w:szCs w:val="20"/>
              </w:rPr>
            </w:pPr>
          </w:p>
          <w:p w:rsidR="00C93D8D" w:rsidRPr="007219D2" w:rsidRDefault="00C93D8D" w:rsidP="007219D2">
            <w:pPr>
              <w:jc w:val="left"/>
              <w:rPr>
                <w:b/>
                <w:bCs/>
                <w:sz w:val="20"/>
                <w:szCs w:val="20"/>
              </w:rPr>
            </w:pPr>
            <w:r w:rsidRPr="007219D2">
              <w:rPr>
                <w:b/>
                <w:bCs/>
                <w:sz w:val="20"/>
                <w:szCs w:val="20"/>
              </w:rPr>
              <w:t>Understand resources within enterprise</w:t>
            </w:r>
          </w:p>
          <w:p w:rsidR="00C93D8D" w:rsidRPr="00F15E7D" w:rsidRDefault="00C93D8D" w:rsidP="002719AC">
            <w:pPr>
              <w:rPr>
                <w:sz w:val="20"/>
                <w:szCs w:val="20"/>
              </w:rPr>
            </w:pPr>
            <w:r>
              <w:rPr>
                <w:sz w:val="20"/>
                <w:szCs w:val="20"/>
              </w:rPr>
              <w:lastRenderedPageBreak/>
              <w:t>28</w:t>
            </w:r>
          </w:p>
        </w:tc>
        <w:tc>
          <w:tcPr>
            <w:tcW w:w="4720" w:type="dxa"/>
            <w:gridSpan w:val="2"/>
          </w:tcPr>
          <w:p w:rsidR="00C93D8D" w:rsidRPr="00C93D8D" w:rsidRDefault="00C93D8D" w:rsidP="008D70F7">
            <w:pPr>
              <w:pStyle w:val="Header"/>
              <w:numPr>
                <w:ilvl w:val="0"/>
                <w:numId w:val="42"/>
              </w:numPr>
              <w:jc w:val="left"/>
              <w:rPr>
                <w:rFonts w:cs="Arial"/>
                <w:lang w:val="en-GB"/>
              </w:rPr>
            </w:pPr>
            <w:r w:rsidRPr="00C93D8D">
              <w:rPr>
                <w:rFonts w:cs="Arial"/>
                <w:lang w:val="en-GB"/>
              </w:rPr>
              <w:lastRenderedPageBreak/>
              <w:t>Outline why resources are important to enterprises (8 marks)</w:t>
            </w:r>
          </w:p>
          <w:p w:rsidR="00C93D8D" w:rsidRDefault="00C93D8D" w:rsidP="002719AC">
            <w:pPr>
              <w:rPr>
                <w:sz w:val="20"/>
                <w:szCs w:val="20"/>
              </w:rPr>
            </w:pPr>
          </w:p>
          <w:p w:rsidR="00C93D8D" w:rsidRDefault="00C93D8D" w:rsidP="008D70F7">
            <w:pPr>
              <w:numPr>
                <w:ilvl w:val="0"/>
                <w:numId w:val="42"/>
              </w:numPr>
              <w:rPr>
                <w:sz w:val="20"/>
                <w:szCs w:val="20"/>
              </w:rPr>
            </w:pPr>
            <w:r>
              <w:rPr>
                <w:sz w:val="20"/>
                <w:szCs w:val="20"/>
              </w:rPr>
              <w:t>Identify</w:t>
            </w:r>
            <w:r w:rsidRPr="00F15E7D">
              <w:rPr>
                <w:sz w:val="20"/>
                <w:szCs w:val="20"/>
              </w:rPr>
              <w:t xml:space="preserve"> </w:t>
            </w:r>
            <w:r w:rsidRPr="007219D2">
              <w:rPr>
                <w:sz w:val="20"/>
                <w:szCs w:val="20"/>
              </w:rPr>
              <w:t>a</w:t>
            </w:r>
            <w:r>
              <w:rPr>
                <w:sz w:val="20"/>
                <w:szCs w:val="20"/>
              </w:rPr>
              <w:t xml:space="preserve"> </w:t>
            </w:r>
            <w:r w:rsidRPr="007219D2">
              <w:rPr>
                <w:sz w:val="20"/>
                <w:szCs w:val="20"/>
              </w:rPr>
              <w:t>physical</w:t>
            </w:r>
            <w:r w:rsidRPr="00F15E7D">
              <w:rPr>
                <w:sz w:val="20"/>
                <w:szCs w:val="20"/>
              </w:rPr>
              <w:t xml:space="preserve"> resource</w:t>
            </w:r>
            <w:r>
              <w:rPr>
                <w:sz w:val="20"/>
                <w:szCs w:val="20"/>
              </w:rPr>
              <w:t xml:space="preserve"> and human resource</w:t>
            </w:r>
            <w:r w:rsidRPr="00F15E7D">
              <w:rPr>
                <w:sz w:val="20"/>
                <w:szCs w:val="20"/>
              </w:rPr>
              <w:t xml:space="preserve"> </w:t>
            </w:r>
            <w:r>
              <w:rPr>
                <w:sz w:val="20"/>
                <w:szCs w:val="20"/>
              </w:rPr>
              <w:t>essential to their chosen enterprise</w:t>
            </w:r>
          </w:p>
          <w:p w:rsidR="00C93D8D" w:rsidRPr="00C93D8D" w:rsidRDefault="00C93D8D" w:rsidP="007F0079">
            <w:pPr>
              <w:pStyle w:val="Header"/>
              <w:tabs>
                <w:tab w:val="clear" w:pos="4153"/>
                <w:tab w:val="center" w:pos="1284"/>
              </w:tabs>
              <w:jc w:val="left"/>
              <w:rPr>
                <w:rFonts w:cs="Arial"/>
                <w:lang w:val="en-GB"/>
              </w:rPr>
            </w:pPr>
            <w:r w:rsidRPr="00C93D8D">
              <w:rPr>
                <w:rFonts w:cs="Arial"/>
                <w:lang w:val="en-GB"/>
              </w:rPr>
              <w:t>(12 marks)</w:t>
            </w:r>
          </w:p>
          <w:p w:rsidR="00C93D8D" w:rsidRPr="009A7FA9" w:rsidRDefault="00C93D8D" w:rsidP="002719AC">
            <w:pPr>
              <w:pStyle w:val="Header"/>
              <w:numPr>
                <w:ilvl w:val="0"/>
                <w:numId w:val="42"/>
              </w:numPr>
              <w:jc w:val="left"/>
              <w:rPr>
                <w:rFonts w:cs="Arial"/>
                <w:lang w:val="en-GB"/>
              </w:rPr>
            </w:pPr>
            <w:r w:rsidRPr="00C93D8D">
              <w:rPr>
                <w:rFonts w:cs="Arial"/>
                <w:lang w:val="en-GB"/>
              </w:rPr>
              <w:t>Outline why it is important for their chosen enterprise to manage the use of these resources effectively (8 marks)</w:t>
            </w:r>
          </w:p>
        </w:tc>
      </w:tr>
      <w:tr w:rsidR="00C93D8D" w:rsidRPr="002F67C8" w:rsidTr="009A7FA9">
        <w:trPr>
          <w:trHeight w:val="397"/>
        </w:trPr>
        <w:tc>
          <w:tcPr>
            <w:tcW w:w="4892" w:type="dxa"/>
          </w:tcPr>
          <w:p w:rsidR="00C93D8D" w:rsidRPr="00F15E7D" w:rsidRDefault="00C93D8D" w:rsidP="002719AC">
            <w:pPr>
              <w:rPr>
                <w:sz w:val="20"/>
                <w:szCs w:val="20"/>
              </w:rPr>
            </w:pPr>
          </w:p>
          <w:p w:rsidR="00C93D8D" w:rsidRPr="007219D2" w:rsidRDefault="00C93D8D" w:rsidP="007219D2">
            <w:pPr>
              <w:jc w:val="left"/>
              <w:rPr>
                <w:b/>
                <w:bCs/>
                <w:sz w:val="20"/>
                <w:szCs w:val="20"/>
              </w:rPr>
            </w:pPr>
            <w:r w:rsidRPr="007219D2">
              <w:rPr>
                <w:b/>
                <w:bCs/>
                <w:sz w:val="20"/>
                <w:szCs w:val="20"/>
              </w:rPr>
              <w:t>Understand customer focus</w:t>
            </w:r>
          </w:p>
          <w:p w:rsidR="00C93D8D" w:rsidRPr="00F15E7D" w:rsidRDefault="00C93D8D" w:rsidP="002719AC">
            <w:pPr>
              <w:rPr>
                <w:sz w:val="20"/>
                <w:szCs w:val="20"/>
              </w:rPr>
            </w:pPr>
            <w:r>
              <w:rPr>
                <w:sz w:val="20"/>
                <w:szCs w:val="20"/>
              </w:rPr>
              <w:t>20</w:t>
            </w:r>
          </w:p>
        </w:tc>
        <w:tc>
          <w:tcPr>
            <w:tcW w:w="4720" w:type="dxa"/>
            <w:gridSpan w:val="2"/>
          </w:tcPr>
          <w:p w:rsidR="00C93D8D" w:rsidRPr="00C93D8D" w:rsidRDefault="00C93D8D" w:rsidP="008D70F7">
            <w:pPr>
              <w:pStyle w:val="Header"/>
              <w:numPr>
                <w:ilvl w:val="0"/>
                <w:numId w:val="41"/>
              </w:numPr>
              <w:jc w:val="left"/>
              <w:rPr>
                <w:rFonts w:cs="Arial"/>
                <w:lang w:val="en-GB"/>
              </w:rPr>
            </w:pPr>
            <w:r w:rsidRPr="00C93D8D">
              <w:rPr>
                <w:rFonts w:cs="Arial"/>
                <w:lang w:val="en-GB"/>
              </w:rPr>
              <w:t>Identify the main product/service of their chosen enterprise (4 marks)</w:t>
            </w:r>
          </w:p>
          <w:p w:rsidR="00C93D8D" w:rsidRDefault="00C93D8D" w:rsidP="002719AC">
            <w:pPr>
              <w:rPr>
                <w:sz w:val="20"/>
                <w:szCs w:val="20"/>
              </w:rPr>
            </w:pPr>
          </w:p>
          <w:p w:rsidR="00C93D8D" w:rsidRPr="00C93D8D" w:rsidRDefault="00C93D8D" w:rsidP="008D70F7">
            <w:pPr>
              <w:pStyle w:val="Header"/>
              <w:numPr>
                <w:ilvl w:val="0"/>
                <w:numId w:val="41"/>
              </w:numPr>
              <w:jc w:val="left"/>
              <w:rPr>
                <w:rFonts w:cs="Arial"/>
                <w:lang w:val="en-GB"/>
              </w:rPr>
            </w:pPr>
            <w:r w:rsidRPr="00C93D8D">
              <w:rPr>
                <w:rFonts w:cs="Arial"/>
                <w:lang w:val="en-GB"/>
              </w:rPr>
              <w:t>State the main customer or market for this service/product (4 marks)</w:t>
            </w:r>
          </w:p>
          <w:p w:rsidR="00C93D8D" w:rsidRDefault="00C93D8D" w:rsidP="002719AC">
            <w:pPr>
              <w:rPr>
                <w:sz w:val="20"/>
                <w:szCs w:val="20"/>
              </w:rPr>
            </w:pPr>
          </w:p>
          <w:p w:rsidR="00C93D8D" w:rsidRPr="00C93D8D" w:rsidRDefault="00C93D8D" w:rsidP="008D70F7">
            <w:pPr>
              <w:pStyle w:val="Header"/>
              <w:numPr>
                <w:ilvl w:val="0"/>
                <w:numId w:val="41"/>
              </w:numPr>
              <w:jc w:val="left"/>
              <w:rPr>
                <w:rFonts w:cs="Arial"/>
                <w:lang w:val="en-GB"/>
              </w:rPr>
            </w:pPr>
            <w:r w:rsidRPr="00C93D8D">
              <w:rPr>
                <w:rFonts w:cs="Arial"/>
                <w:lang w:val="en-GB"/>
              </w:rPr>
              <w:t>Identify the main competitor in the market place (4 marks)</w:t>
            </w:r>
          </w:p>
          <w:p w:rsidR="00C93D8D" w:rsidRPr="00F15E7D" w:rsidRDefault="00C93D8D" w:rsidP="002719AC">
            <w:pPr>
              <w:rPr>
                <w:sz w:val="20"/>
                <w:szCs w:val="20"/>
              </w:rPr>
            </w:pPr>
          </w:p>
          <w:p w:rsidR="00C93D8D" w:rsidRPr="009A7FA9" w:rsidRDefault="00C93D8D" w:rsidP="002719AC">
            <w:pPr>
              <w:pStyle w:val="Header"/>
              <w:numPr>
                <w:ilvl w:val="0"/>
                <w:numId w:val="41"/>
              </w:numPr>
              <w:jc w:val="left"/>
              <w:rPr>
                <w:rFonts w:cs="Arial"/>
                <w:lang w:val="en-GB"/>
              </w:rPr>
            </w:pPr>
            <w:r w:rsidRPr="00C93D8D">
              <w:rPr>
                <w:rFonts w:cs="Arial"/>
                <w:lang w:val="en-GB"/>
              </w:rPr>
              <w:t>Describe how the organisation promotes its products and services (8 marks)</w:t>
            </w:r>
          </w:p>
        </w:tc>
      </w:tr>
      <w:tr w:rsidR="00C93D8D" w:rsidRPr="002F67C8">
        <w:tc>
          <w:tcPr>
            <w:tcW w:w="9612" w:type="dxa"/>
            <w:gridSpan w:val="3"/>
            <w:vAlign w:val="center"/>
          </w:tcPr>
          <w:p w:rsidR="00C93D8D" w:rsidRPr="00240185" w:rsidRDefault="00C93D8D"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C93D8D" w:rsidRPr="009E01ED" w:rsidRDefault="00C93D8D" w:rsidP="003D5C84">
      <w:pPr>
        <w:jc w:val="left"/>
      </w:pPr>
    </w:p>
    <w:sectPr w:rsidR="00C93D8D" w:rsidRPr="009E01ED" w:rsidSect="009A7FA9">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B9A" w:rsidRDefault="00DE2B9A" w:rsidP="009A7FA9">
      <w:r>
        <w:separator/>
      </w:r>
    </w:p>
  </w:endnote>
  <w:endnote w:type="continuationSeparator" w:id="0">
    <w:p w:rsidR="00DE2B9A" w:rsidRDefault="00DE2B9A" w:rsidP="009A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FA9" w:rsidRPr="00DB3AAE" w:rsidRDefault="009A7FA9" w:rsidP="009A7FA9">
    <w:pPr>
      <w:pStyle w:val="Footer"/>
      <w:ind w:left="-284"/>
      <w:rPr>
        <w:sz w:val="20"/>
        <w:szCs w:val="20"/>
      </w:rPr>
    </w:pPr>
    <w:r w:rsidRPr="00DB3AAE">
      <w:rPr>
        <w:sz w:val="20"/>
        <w:szCs w:val="20"/>
      </w:rPr>
      <w:t>Awarded by City &amp; Guilds.</w:t>
    </w:r>
  </w:p>
  <w:p w:rsidR="009A7FA9" w:rsidRPr="00055453" w:rsidRDefault="009A7FA9" w:rsidP="009A7FA9">
    <w:pPr>
      <w:pStyle w:val="Footer"/>
      <w:ind w:left="-284"/>
      <w:rPr>
        <w:sz w:val="20"/>
        <w:szCs w:val="20"/>
      </w:rPr>
    </w:pPr>
    <w:r w:rsidRPr="00055453">
      <w:rPr>
        <w:sz w:val="20"/>
        <w:szCs w:val="20"/>
      </w:rPr>
      <w:t xml:space="preserve">Assignment – </w:t>
    </w:r>
    <w:r w:rsidRPr="009A7FA9">
      <w:rPr>
        <w:bCs/>
        <w:sz w:val="20"/>
        <w:szCs w:val="20"/>
      </w:rPr>
      <w:t>Enterprise awareness</w:t>
    </w:r>
  </w:p>
  <w:p w:rsidR="009A7FA9" w:rsidRPr="009A7FA9" w:rsidRDefault="009A7FA9" w:rsidP="009A7FA9">
    <w:pPr>
      <w:pStyle w:val="Footer"/>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sidR="00101EF4">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B9A" w:rsidRDefault="00DE2B9A" w:rsidP="009A7FA9">
      <w:r>
        <w:separator/>
      </w:r>
    </w:p>
  </w:footnote>
  <w:footnote w:type="continuationSeparator" w:id="0">
    <w:p w:rsidR="00DE2B9A" w:rsidRDefault="00DE2B9A" w:rsidP="009A7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FA9" w:rsidRDefault="00101EF4" w:rsidP="009A7FA9">
    <w:pPr>
      <w:pStyle w:val="Header"/>
      <w:tabs>
        <w:tab w:val="clear" w:pos="4153"/>
        <w:tab w:val="clear" w:pos="8306"/>
        <w:tab w:val="left" w:pos="9356"/>
      </w:tabs>
      <w:ind w:left="7200"/>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ge">
            <wp:posOffset>228600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9A7FA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4754D"/>
    <w:multiLevelType w:val="hybridMultilevel"/>
    <w:tmpl w:val="A8CE8FC4"/>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74FCE"/>
    <w:multiLevelType w:val="hybridMultilevel"/>
    <w:tmpl w:val="A8AC78F8"/>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005453"/>
    <w:multiLevelType w:val="hybridMultilevel"/>
    <w:tmpl w:val="654EF5A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2"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585662"/>
    <w:multiLevelType w:val="hybridMultilevel"/>
    <w:tmpl w:val="583087F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0"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1"/>
  </w:num>
  <w:num w:numId="19">
    <w:abstractNumId w:val="29"/>
  </w:num>
  <w:num w:numId="20">
    <w:abstractNumId w:val="26"/>
  </w:num>
  <w:num w:numId="21">
    <w:abstractNumId w:val="10"/>
  </w:num>
  <w:num w:numId="22">
    <w:abstractNumId w:val="19"/>
  </w:num>
  <w:num w:numId="23">
    <w:abstractNumId w:val="14"/>
  </w:num>
  <w:num w:numId="24">
    <w:abstractNumId w:val="17"/>
  </w:num>
  <w:num w:numId="25">
    <w:abstractNumId w:val="18"/>
  </w:num>
  <w:num w:numId="26">
    <w:abstractNumId w:val="21"/>
  </w:num>
  <w:num w:numId="27">
    <w:abstractNumId w:val="23"/>
  </w:num>
  <w:num w:numId="28">
    <w:abstractNumId w:val="8"/>
  </w:num>
  <w:num w:numId="29">
    <w:abstractNumId w:val="1"/>
  </w:num>
  <w:num w:numId="30">
    <w:abstractNumId w:val="28"/>
  </w:num>
  <w:num w:numId="31">
    <w:abstractNumId w:val="25"/>
  </w:num>
  <w:num w:numId="32">
    <w:abstractNumId w:val="13"/>
  </w:num>
  <w:num w:numId="33">
    <w:abstractNumId w:val="24"/>
  </w:num>
  <w:num w:numId="34">
    <w:abstractNumId w:val="6"/>
  </w:num>
  <w:num w:numId="35">
    <w:abstractNumId w:val="30"/>
  </w:num>
  <w:num w:numId="36">
    <w:abstractNumId w:val="9"/>
  </w:num>
  <w:num w:numId="37">
    <w:abstractNumId w:val="15"/>
  </w:num>
  <w:num w:numId="38">
    <w:abstractNumId w:val="20"/>
  </w:num>
  <w:num w:numId="39">
    <w:abstractNumId w:val="12"/>
  </w:num>
  <w:num w:numId="40">
    <w:abstractNumId w:val="22"/>
  </w:num>
  <w:num w:numId="41">
    <w:abstractNumId w:val="16"/>
  </w:num>
  <w:num w:numId="42">
    <w:abstractNumId w:val="7"/>
  </w:num>
  <w:num w:numId="43">
    <w:abstractNumId w:val="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3CD"/>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5E21"/>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1EF4"/>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19AC"/>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4C25"/>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19D2"/>
    <w:rsid w:val="00722D28"/>
    <w:rsid w:val="0072363C"/>
    <w:rsid w:val="00723BBD"/>
    <w:rsid w:val="00725EEB"/>
    <w:rsid w:val="00726D46"/>
    <w:rsid w:val="007272EC"/>
    <w:rsid w:val="007279A8"/>
    <w:rsid w:val="007308A9"/>
    <w:rsid w:val="0073369B"/>
    <w:rsid w:val="007346EF"/>
    <w:rsid w:val="007354E2"/>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143"/>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079"/>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0F7"/>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4D6"/>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A7FA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3D8D"/>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2B9A"/>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938"/>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7D"/>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17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1159"/>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8EF1EA-3B2D-407E-8028-4772989D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7219D2"/>
    <w:pPr>
      <w:spacing w:before="120" w:after="170" w:line="240" w:lineRule="atLeast"/>
      <w:jc w:val="left"/>
    </w:pPr>
    <w:rPr>
      <w:b/>
      <w:bCs/>
      <w:sz w:val="20"/>
      <w:szCs w:val="20"/>
    </w:rPr>
  </w:style>
  <w:style w:type="character" w:customStyle="1" w:styleId="CharChar3">
    <w:name w:val="Char Char3"/>
    <w:uiPriority w:val="99"/>
    <w:rsid w:val="007219D2"/>
    <w:rPr>
      <w:rFonts w:ascii="Arial" w:hAnsi="Arial"/>
      <w:sz w:val="22"/>
      <w:lang w:val="en-GB" w:eastAsia="en-US"/>
    </w:rPr>
  </w:style>
  <w:style w:type="paragraph" w:styleId="Footer">
    <w:name w:val="footer"/>
    <w:basedOn w:val="Normal"/>
    <w:link w:val="FooterChar"/>
    <w:uiPriority w:val="99"/>
    <w:unhideWhenUsed/>
    <w:rsid w:val="009A7FA9"/>
    <w:pPr>
      <w:tabs>
        <w:tab w:val="center" w:pos="4513"/>
        <w:tab w:val="right" w:pos="9026"/>
      </w:tabs>
    </w:pPr>
  </w:style>
  <w:style w:type="character" w:customStyle="1" w:styleId="FooterChar">
    <w:name w:val="Footer Char"/>
    <w:basedOn w:val="DefaultParagraphFont"/>
    <w:link w:val="Footer"/>
    <w:uiPriority w:val="99"/>
    <w:rsid w:val="009A7FA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25926">
      <w:marLeft w:val="0"/>
      <w:marRight w:val="0"/>
      <w:marTop w:val="0"/>
      <w:marBottom w:val="0"/>
      <w:divBdr>
        <w:top w:val="none" w:sz="0" w:space="0" w:color="auto"/>
        <w:left w:val="none" w:sz="0" w:space="0" w:color="auto"/>
        <w:bottom w:val="none" w:sz="0" w:space="0" w:color="auto"/>
        <w:right w:val="none" w:sz="0" w:space="0" w:color="auto"/>
      </w:divBdr>
      <w:divsChild>
        <w:div w:id="1610625925">
          <w:marLeft w:val="0"/>
          <w:marRight w:val="0"/>
          <w:marTop w:val="0"/>
          <w:marBottom w:val="0"/>
          <w:divBdr>
            <w:top w:val="none" w:sz="0" w:space="0" w:color="auto"/>
            <w:left w:val="none" w:sz="0" w:space="0" w:color="auto"/>
            <w:bottom w:val="none" w:sz="0" w:space="0" w:color="auto"/>
            <w:right w:val="none" w:sz="0" w:space="0" w:color="auto"/>
          </w:divBdr>
          <w:divsChild>
            <w:div w:id="16106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95</Value>
      <Value>191</Value>
      <Value>88</Value>
      <Value>194</Value>
      <Value>193</Value>
      <Value>192</Value>
      <Value>940</Value>
      <Value>190</Value>
      <Value>189</Value>
      <Value>188</Value>
      <Value>187</Value>
      <Value>186</Value>
      <Value>290</Value>
      <Value>390</Value>
      <Value>1099</Value>
      <Value>169</Value>
      <Value>168</Value>
      <Value>1230</Value>
      <Value>1294</Value>
      <Value>49</Value>
      <Value>369</Value>
      <Value>46</Value>
      <Value>1080</Value>
      <Value>1079</Value>
      <Value>1078</Value>
      <Value>454</Value>
      <Value>252</Value>
      <Value>37</Value>
      <Value>36</Value>
      <Value>33</Value>
      <Value>32</Value>
      <Value>1529</Value>
      <Value>1314</Value>
      <Value>1313</Value>
      <Value>1312</Value>
      <Value>1310</Value>
      <Value>1309</Value>
      <Value>1308</Value>
      <Value>1530</Value>
      <Value>1528</Value>
      <Value>20</Value>
      <Value>1156</Value>
      <Value>1084</Value>
      <Value>1083</Value>
      <Value>1082</Value>
      <Value>1081</Value>
      <Value>10</Value>
      <Value>9</Value>
      <Value>8</Value>
      <Value>1077</Value>
      <Value>1076</Value>
      <Value>219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8601-220</TermName>
          <TermId xmlns="http://schemas.microsoft.com/office/infopath/2007/PartnerControls">07016c7a-e64b-49b0-b7d4-b0b87c479717</TermId>
        </TermInfo>
        <TermInfo xmlns="http://schemas.microsoft.com/office/infopath/2007/PartnerControls">
          <TermName xmlns="http://schemas.microsoft.com/office/infopath/2007/PartnerControls">8001-270</TermName>
          <TermId xmlns="http://schemas.microsoft.com/office/infopath/2007/PartnerControls">4a5bd114-c8eb-44d0-b06b-e7495a6a8ad2</TermId>
        </TermInfo>
        <TermInfo xmlns="http://schemas.microsoft.com/office/infopath/2007/PartnerControls">
          <TermName xmlns="http://schemas.microsoft.com/office/infopath/2007/PartnerControls">8000-270</TermName>
          <TermId xmlns="http://schemas.microsoft.com/office/infopath/2007/PartnerControls">94633c6b-5a48-4422-a59e-e51274ec99aa</TermId>
        </TermInfo>
        <TermInfo xmlns="http://schemas.microsoft.com/office/infopath/2007/PartnerControls">
          <TermName xmlns="http://schemas.microsoft.com/office/infopath/2007/PartnerControls">8600-220</TermName>
          <TermId xmlns="http://schemas.microsoft.com/office/infopath/2007/PartnerControls">6d3f9469-92b8-4ae1-8ce9-9ba58cb0a701</TermId>
        </TermInfo>
        <TermInfo xmlns="http://schemas.microsoft.com/office/infopath/2007/PartnerControls">
          <TermName xmlns="http://schemas.microsoft.com/office/infopath/2007/PartnerControls">8602-220</TermName>
          <TermId xmlns="http://schemas.microsoft.com/office/infopath/2007/PartnerControls">1b93c304-8add-46e8-92b2-453d9572a0ac</TermId>
        </TermInfo>
        <TermInfo xmlns="http://schemas.microsoft.com/office/infopath/2007/PartnerControls">
          <TermName xmlns="http://schemas.microsoft.com/office/infopath/2007/PartnerControls">8002-270</TermName>
          <TermId xmlns="http://schemas.microsoft.com/office/infopath/2007/PartnerControls">2e6336d9-f616-4984-8e17-00ae329251a3</TermId>
        </TermInfo>
        <TermInfo xmlns="http://schemas.microsoft.com/office/infopath/2007/PartnerControls">
          <TermName xmlns="http://schemas.microsoft.com/office/infopath/2007/PartnerControls">8606-220</TermName>
          <TermId xmlns="http://schemas.microsoft.com/office/infopath/2007/PartnerControls">1311e032-0190-4e45-b882-7f18ea00afc5</TermId>
        </TermInfo>
        <TermInfo xmlns="http://schemas.microsoft.com/office/infopath/2007/PartnerControls">
          <TermName xmlns="http://schemas.microsoft.com/office/infopath/2007/PartnerControls">8814-570</TermName>
          <TermId xmlns="http://schemas.microsoft.com/office/infopath/2007/PartnerControls">5a806bec-6f8a-4be8-87bc-adcfc222ba85</TermId>
        </TermInfo>
        <TermInfo xmlns="http://schemas.microsoft.com/office/infopath/2007/PartnerControls">
          <TermName xmlns="http://schemas.microsoft.com/office/infopath/2007/PartnerControls">8815-520</TermName>
          <TermId xmlns="http://schemas.microsoft.com/office/infopath/2007/PartnerControls">ece1cde8-efe0-4193-988e-1bb84e2fc66e</TermId>
        </TermInfo>
        <TermInfo xmlns="http://schemas.microsoft.com/office/infopath/2007/PartnerControls">
          <TermName xmlns="http://schemas.microsoft.com/office/infopath/2007/PartnerControls">8822-570</TermName>
          <TermId xmlns="http://schemas.microsoft.com/office/infopath/2007/PartnerControls">f8e3bad7-b8ec-4c60-b7de-b5ce09b84bb0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0BCAA3D0-39F5-44A0-8EEA-71F9E71D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97955-7649-4D02-B594-18832EE8573A}">
  <ds:schemaRefs>
    <ds:schemaRef ds:uri="http://schemas.microsoft.com/sharepoint/v3/contenttype/forms"/>
  </ds:schemaRefs>
</ds:datastoreItem>
</file>

<file path=customXml/itemProps3.xml><?xml version="1.0" encoding="utf-8"?>
<ds:datastoreItem xmlns:ds="http://schemas.openxmlformats.org/officeDocument/2006/customXml" ds:itemID="{6DB9BC36-916C-454C-8672-557F3255432B}">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Enterprise Awareness</vt:lpstr>
    </vt:vector>
  </TitlesOfParts>
  <Company>City &amp; Guilds</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Awareness</dc:title>
  <dc:creator>shalinis</dc:creator>
  <cp:lastModifiedBy>Jurgita Baleviciute</cp:lastModifiedBy>
  <cp:revision>2</cp:revision>
  <dcterms:created xsi:type="dcterms:W3CDTF">2017-01-06T15:48:00Z</dcterms:created>
  <dcterms:modified xsi:type="dcterms:W3CDTF">2017-01-06T15:48:00Z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219;#8601-220|07016c7a-e64b-49b0-b7d4-b0b87c479717;#252;#8001-270|4a5bd114-c8eb-44d0-b06b-e7495a6a8ad2;#290;#8000-270|94633c6b-5a48-4422-a59e-e51274ec99aa;#369;#8600-220|6d3f9469-92b8-4ae1-8ce9-9ba58cb0a701;#454;#8602-220|1b93c304-8add-46e8-92b2-453d9572a</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32;#8601|42797d61-dfe4-4e2c-8ed4-cf6d079f5f75;#168;#8001|852b7008-d117-4584-89f5-ee937955043f;#20;#8000|5fec6ae0-4f06-487f-bf53-ff04bf41d5fb;#8;#8600|099f2cf7-8bb5-4962-b2c4-31f26d542cc5;#390;#8602|f4456173-9a20-43c0-8161-f248f6218207;#940;#8002|ee2743db-</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