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B8" w:rsidRPr="009C54E5" w:rsidRDefault="00F36AB8" w:rsidP="00824411">
      <w:pPr>
        <w:spacing w:after="120"/>
        <w:ind w:left="-142" w:right="-720"/>
        <w:rPr>
          <w:b/>
          <w:bCs/>
          <w:color w:val="000000"/>
          <w:sz w:val="24"/>
          <w:szCs w:val="24"/>
        </w:rPr>
      </w:pPr>
      <w:r w:rsidRPr="009C54E5">
        <w:rPr>
          <w:b/>
          <w:bCs/>
          <w:caps/>
          <w:color w:val="000000"/>
          <w:sz w:val="24"/>
          <w:szCs w:val="24"/>
        </w:rPr>
        <w:t>MARK SHEET</w:t>
      </w:r>
      <w:r w:rsidRPr="009C54E5">
        <w:rPr>
          <w:b/>
          <w:bCs/>
          <w:color w:val="000000"/>
          <w:sz w:val="24"/>
          <w:szCs w:val="24"/>
        </w:rPr>
        <w:t xml:space="preserve"> – </w:t>
      </w:r>
      <w:r w:rsidRPr="009C54E5">
        <w:rPr>
          <w:b/>
          <w:bCs/>
          <w:sz w:val="24"/>
          <w:szCs w:val="24"/>
        </w:rPr>
        <w:t>Enterprise awareness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F36AB8" w:rsidRPr="0008702D" w:rsidTr="0008702D">
        <w:tc>
          <w:tcPr>
            <w:tcW w:w="3294" w:type="dxa"/>
            <w:gridSpan w:val="2"/>
            <w:vAlign w:val="center"/>
          </w:tcPr>
          <w:p w:rsidR="00F36AB8" w:rsidRPr="0008702D" w:rsidRDefault="00F36AB8"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F36AB8" w:rsidRPr="0008702D" w:rsidRDefault="00F36AB8" w:rsidP="0008702D">
            <w:pPr>
              <w:jc w:val="left"/>
              <w:rPr>
                <w:rFonts w:ascii="Arial Narrow" w:hAnsi="Arial Narrow" w:cs="Arial Narrow"/>
                <w:b/>
                <w:bCs/>
                <w:color w:val="000000"/>
                <w:sz w:val="20"/>
                <w:szCs w:val="20"/>
              </w:rPr>
            </w:pPr>
          </w:p>
        </w:tc>
        <w:tc>
          <w:tcPr>
            <w:tcW w:w="1701" w:type="dxa"/>
            <w:gridSpan w:val="3"/>
            <w:vAlign w:val="center"/>
          </w:tcPr>
          <w:p w:rsidR="00F36AB8" w:rsidRPr="0008702D" w:rsidRDefault="00F36AB8"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F36AB8" w:rsidRPr="0008702D" w:rsidRDefault="00F36AB8" w:rsidP="0008702D">
            <w:pPr>
              <w:jc w:val="left"/>
              <w:rPr>
                <w:rFonts w:ascii="Arial Narrow" w:hAnsi="Arial Narrow" w:cs="Arial Narrow"/>
                <w:b/>
                <w:bCs/>
                <w:color w:val="000000"/>
                <w:sz w:val="20"/>
                <w:szCs w:val="20"/>
              </w:rPr>
            </w:pPr>
          </w:p>
        </w:tc>
      </w:tr>
      <w:tr w:rsidR="00F36AB8" w:rsidRPr="0008702D" w:rsidTr="0008702D">
        <w:tc>
          <w:tcPr>
            <w:tcW w:w="3294" w:type="dxa"/>
            <w:gridSpan w:val="2"/>
            <w:vAlign w:val="center"/>
          </w:tcPr>
          <w:p w:rsidR="00F36AB8" w:rsidRPr="0008702D" w:rsidRDefault="00F36AB8"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F36AB8" w:rsidRPr="0008702D" w:rsidRDefault="00F36AB8" w:rsidP="0008702D">
            <w:pPr>
              <w:jc w:val="left"/>
              <w:rPr>
                <w:rFonts w:ascii="Arial Narrow" w:hAnsi="Arial Narrow" w:cs="Arial Narrow"/>
                <w:b/>
                <w:bCs/>
                <w:color w:val="000000"/>
                <w:sz w:val="20"/>
                <w:szCs w:val="20"/>
              </w:rPr>
            </w:pPr>
          </w:p>
        </w:tc>
        <w:tc>
          <w:tcPr>
            <w:tcW w:w="1701" w:type="dxa"/>
            <w:gridSpan w:val="3"/>
            <w:vAlign w:val="center"/>
          </w:tcPr>
          <w:p w:rsidR="00F36AB8" w:rsidRPr="0008702D" w:rsidRDefault="00F36AB8"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F36AB8" w:rsidRPr="0008702D" w:rsidRDefault="00F36AB8" w:rsidP="0008702D">
            <w:pPr>
              <w:spacing w:line="226" w:lineRule="auto"/>
              <w:jc w:val="left"/>
              <w:rPr>
                <w:rFonts w:ascii="Arial Narrow" w:hAnsi="Arial Narrow" w:cs="Arial Narrow"/>
                <w:b/>
                <w:bCs/>
                <w:color w:val="000000"/>
                <w:sz w:val="20"/>
                <w:szCs w:val="20"/>
              </w:rPr>
            </w:pPr>
          </w:p>
        </w:tc>
      </w:tr>
      <w:tr w:rsidR="00F36AB8" w:rsidRPr="0008702D" w:rsidTr="0008702D">
        <w:tc>
          <w:tcPr>
            <w:tcW w:w="9322" w:type="dxa"/>
            <w:gridSpan w:val="8"/>
            <w:vAlign w:val="center"/>
          </w:tcPr>
          <w:p w:rsidR="00F36AB8" w:rsidRPr="0008702D" w:rsidRDefault="00F36AB8"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F36AB8" w:rsidRPr="0008702D" w:rsidRDefault="00F36AB8"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F36AB8" w:rsidRPr="0008702D" w:rsidRDefault="00F36AB8"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F36AB8" w:rsidRPr="0008702D" w:rsidRDefault="00F36AB8"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F36AB8" w:rsidRPr="009C54E5" w:rsidRDefault="00F36AB8"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4" w:type="dxa"/>
            <w:gridSpan w:val="3"/>
            <w:vAlign w:val="center"/>
          </w:tcPr>
          <w:p w:rsidR="00F36AB8" w:rsidRPr="0008702D" w:rsidRDefault="00F36AB8" w:rsidP="0008702D">
            <w:pPr>
              <w:tabs>
                <w:tab w:val="num" w:pos="720"/>
              </w:tabs>
              <w:jc w:val="left"/>
              <w:rPr>
                <w:rFonts w:ascii="Arial Narrow" w:hAnsi="Arial Narrow" w:cs="Arial Narrow"/>
                <w:b/>
                <w:bCs/>
                <w:color w:val="000000"/>
                <w:sz w:val="18"/>
                <w:szCs w:val="18"/>
              </w:rPr>
            </w:pPr>
          </w:p>
          <w:p w:rsidR="00F36AB8" w:rsidRPr="0008702D" w:rsidRDefault="00F36AB8"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F36AB8" w:rsidRPr="0008702D" w:rsidRDefault="00F36AB8" w:rsidP="0008702D">
            <w:pPr>
              <w:tabs>
                <w:tab w:val="num" w:pos="720"/>
              </w:tabs>
              <w:jc w:val="left"/>
              <w:rPr>
                <w:rFonts w:ascii="Arial Narrow" w:hAnsi="Arial Narrow" w:cs="Arial Narrow"/>
                <w:b/>
                <w:bCs/>
                <w:color w:val="000000"/>
                <w:sz w:val="18"/>
                <w:szCs w:val="18"/>
              </w:rPr>
            </w:pPr>
          </w:p>
          <w:p w:rsidR="00F36AB8" w:rsidRPr="0008702D" w:rsidRDefault="00F36AB8"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F36AB8" w:rsidRPr="0008702D" w:rsidRDefault="00F36AB8" w:rsidP="0008702D">
            <w:pPr>
              <w:jc w:val="left"/>
              <w:rPr>
                <w:rFonts w:ascii="Arial Narrow" w:hAnsi="Arial Narrow" w:cs="Arial Narrow"/>
                <w:b/>
                <w:bCs/>
                <w:color w:val="000000"/>
                <w:sz w:val="18"/>
                <w:szCs w:val="18"/>
              </w:rPr>
            </w:pPr>
          </w:p>
          <w:p w:rsidR="00F36AB8" w:rsidRPr="009C54E5" w:rsidRDefault="00F36AB8"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tc>
      </w:tr>
      <w:tr w:rsidR="00F36AB8" w:rsidRPr="0008702D" w:rsidTr="0008702D">
        <w:tc>
          <w:tcPr>
            <w:tcW w:w="13176" w:type="dxa"/>
            <w:gridSpan w:val="11"/>
            <w:shd w:val="clear" w:color="auto" w:fill="E0E0E0"/>
            <w:vAlign w:val="bottom"/>
          </w:tcPr>
          <w:p w:rsidR="00F36AB8" w:rsidRPr="0008702D" w:rsidRDefault="00F36AB8" w:rsidP="00997B51">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A92686">
              <w:rPr>
                <w:rFonts w:ascii="Arial Narrow" w:hAnsi="Arial Narrow" w:cs="Arial Narrow"/>
                <w:sz w:val="20"/>
                <w:szCs w:val="20"/>
              </w:rPr>
              <w:t>Understand the enterprise environment</w:t>
            </w:r>
            <w:r w:rsidRPr="00124F82">
              <w:rPr>
                <w:b/>
                <w:bCs/>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16</w:t>
            </w:r>
            <w:r w:rsidRPr="0008702D">
              <w:rPr>
                <w:rFonts w:ascii="Arial Narrow" w:hAnsi="Arial Narrow" w:cs="Arial Narrow"/>
                <w:color w:val="000000"/>
                <w:sz w:val="20"/>
                <w:szCs w:val="20"/>
              </w:rPr>
              <w:t xml:space="preserve"> Marks]</w:t>
            </w:r>
          </w:p>
        </w:tc>
      </w:tr>
      <w:tr w:rsidR="00F36AB8" w:rsidRPr="0008702D" w:rsidTr="0008702D">
        <w:tc>
          <w:tcPr>
            <w:tcW w:w="2518" w:type="dxa"/>
            <w:vAlign w:val="center"/>
          </w:tcPr>
          <w:p w:rsidR="00F36AB8" w:rsidRPr="0008702D" w:rsidRDefault="00F36AB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36AB8" w:rsidRPr="0008702D" w:rsidRDefault="00F36AB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F36AB8" w:rsidRPr="0008702D" w:rsidRDefault="00F36AB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821BDF" w:rsidRPr="0008702D" w:rsidTr="0008702D">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821BDF" w:rsidRPr="00A92686"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A92686">
              <w:rPr>
                <w:sz w:val="20"/>
                <w:szCs w:val="20"/>
              </w:rPr>
              <w:t>Identify and describe the type of organisation, its size and what it does</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tc>
      </w:tr>
      <w:tr w:rsidR="00F36AB8" w:rsidRPr="0008702D" w:rsidTr="0008702D">
        <w:trPr>
          <w:trHeight w:val="228"/>
        </w:trPr>
        <w:tc>
          <w:tcPr>
            <w:tcW w:w="2518" w:type="dxa"/>
            <w:vMerge/>
            <w:vAlign w:val="center"/>
          </w:tcPr>
          <w:p w:rsidR="00F36AB8" w:rsidRPr="0008702D" w:rsidRDefault="00F36AB8" w:rsidP="0008702D">
            <w:pPr>
              <w:spacing w:line="216" w:lineRule="auto"/>
              <w:jc w:val="center"/>
              <w:rPr>
                <w:rFonts w:ascii="Arial Narrow" w:hAnsi="Arial Narrow" w:cs="Arial Narrow"/>
                <w:color w:val="000000"/>
              </w:rPr>
            </w:pPr>
          </w:p>
        </w:tc>
        <w:tc>
          <w:tcPr>
            <w:tcW w:w="2504" w:type="dxa"/>
            <w:gridSpan w:val="2"/>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97F03">
              <w:rPr>
                <w:sz w:val="20"/>
                <w:szCs w:val="20"/>
              </w:rPr>
              <w:t>The type of organisation a</w:t>
            </w:r>
            <w:r>
              <w:rPr>
                <w:sz w:val="20"/>
                <w:szCs w:val="20"/>
              </w:rPr>
              <w:t>nd/or its size and/or what it d</w:t>
            </w:r>
            <w:r w:rsidRPr="00997F03">
              <w:rPr>
                <w:sz w:val="20"/>
                <w:szCs w:val="20"/>
              </w:rPr>
              <w:t>oes is not identified or, if identified, is not described</w:t>
            </w:r>
          </w:p>
        </w:tc>
        <w:tc>
          <w:tcPr>
            <w:tcW w:w="2504" w:type="dxa"/>
            <w:gridSpan w:val="3"/>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type of organisation is appropriately identified and described along with its size and what it does, although the description may be limited</w:t>
            </w:r>
          </w:p>
        </w:tc>
        <w:tc>
          <w:tcPr>
            <w:tcW w:w="2505" w:type="dxa"/>
            <w:gridSpan w:val="3"/>
            <w:vMerge w:val="restart"/>
          </w:tcPr>
          <w:p w:rsidR="00F36AB8" w:rsidRDefault="00F36AB8"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 type of organisation (e.g. private company, plc., public sector, voluntary/third sector organisation, charity, etc.) is identified and described along with its size (e.g. no. of employees, sales, net worth, geographical spread, no. of sites, etc.) and what it does (e.g. manufacturing,  retail, services, financial, etc.)</w:t>
            </w:r>
          </w:p>
          <w:p w:rsidR="00F36AB8" w:rsidRPr="0008702D" w:rsidRDefault="00F36AB8" w:rsidP="00171D36">
            <w:pPr>
              <w:numPr>
                <w:ilvl w:val="0"/>
                <w:numId w:val="6"/>
              </w:numPr>
              <w:tabs>
                <w:tab w:val="left" w:pos="34"/>
              </w:tabs>
              <w:spacing w:line="216" w:lineRule="auto"/>
              <w:jc w:val="left"/>
              <w:rPr>
                <w:rFonts w:ascii="Arial Narrow" w:hAnsi="Arial Narrow" w:cs="Arial Narrow"/>
                <w:color w:val="000000"/>
                <w:sz w:val="18"/>
                <w:szCs w:val="18"/>
              </w:rPr>
            </w:pPr>
            <w:r w:rsidRPr="00B159C9">
              <w:rPr>
                <w:rFonts w:ascii="Arial Narrow" w:hAnsi="Arial Narrow" w:cs="Arial Narrow"/>
                <w:b/>
                <w:bCs/>
                <w:sz w:val="20"/>
                <w:szCs w:val="20"/>
                <w:lang w:eastAsia="en-GB"/>
              </w:rPr>
              <w:t>Own</w:t>
            </w:r>
            <w:r>
              <w:rPr>
                <w:rFonts w:ascii="Arial Narrow" w:hAnsi="Arial Narrow" w:cs="Arial Narrow"/>
                <w:sz w:val="20"/>
                <w:szCs w:val="20"/>
                <w:lang w:eastAsia="en-GB"/>
              </w:rPr>
              <w:t xml:space="preserve"> organisation is appropriately identified and thoroughly described in detail for type, size and what it does</w:t>
            </w:r>
          </w:p>
        </w:tc>
        <w:tc>
          <w:tcPr>
            <w:tcW w:w="3145" w:type="dxa"/>
            <w:gridSpan w:val="2"/>
            <w:vMerge/>
            <w:vAlign w:val="center"/>
          </w:tcPr>
          <w:p w:rsidR="00F36AB8" w:rsidRPr="0008702D" w:rsidRDefault="00F36AB8" w:rsidP="0008702D">
            <w:pPr>
              <w:spacing w:line="216" w:lineRule="auto"/>
              <w:jc w:val="center"/>
              <w:rPr>
                <w:rFonts w:ascii="Arial Narrow" w:hAnsi="Arial Narrow" w:cs="Arial Narrow"/>
                <w:b/>
                <w:bCs/>
                <w:color w:val="000000"/>
                <w:sz w:val="18"/>
                <w:szCs w:val="18"/>
              </w:rPr>
            </w:pPr>
          </w:p>
        </w:tc>
      </w:tr>
      <w:tr w:rsidR="00F36AB8" w:rsidRPr="0008702D" w:rsidTr="0008702D">
        <w:tc>
          <w:tcPr>
            <w:tcW w:w="2518" w:type="dxa"/>
            <w:vMerge/>
            <w:vAlign w:val="center"/>
          </w:tcPr>
          <w:p w:rsidR="00F36AB8" w:rsidRPr="0008702D" w:rsidRDefault="00F36AB8" w:rsidP="0008702D">
            <w:pPr>
              <w:spacing w:line="216" w:lineRule="auto"/>
              <w:jc w:val="center"/>
              <w:rPr>
                <w:rFonts w:ascii="Arial Narrow" w:hAnsi="Arial Narrow" w:cs="Arial Narrow"/>
                <w:color w:val="000000"/>
              </w:rPr>
            </w:pPr>
          </w:p>
        </w:tc>
        <w:tc>
          <w:tcPr>
            <w:tcW w:w="2504" w:type="dxa"/>
            <w:gridSpan w:val="2"/>
            <w:vMerge/>
            <w:vAlign w:val="center"/>
          </w:tcPr>
          <w:p w:rsidR="00F36AB8" w:rsidRPr="0008702D" w:rsidRDefault="00F36AB8" w:rsidP="0008702D">
            <w:pPr>
              <w:spacing w:line="216" w:lineRule="auto"/>
              <w:jc w:val="center"/>
              <w:rPr>
                <w:rFonts w:ascii="Arial Narrow" w:hAnsi="Arial Narrow" w:cs="Arial Narrow"/>
                <w:b/>
                <w:bCs/>
                <w:color w:val="000000"/>
              </w:rPr>
            </w:pPr>
          </w:p>
        </w:tc>
        <w:tc>
          <w:tcPr>
            <w:tcW w:w="2504" w:type="dxa"/>
            <w:gridSpan w:val="3"/>
            <w:vMerge/>
          </w:tcPr>
          <w:p w:rsidR="00F36AB8" w:rsidRPr="0008702D" w:rsidRDefault="00F36AB8" w:rsidP="0008702D">
            <w:pPr>
              <w:spacing w:line="216" w:lineRule="auto"/>
              <w:jc w:val="center"/>
              <w:rPr>
                <w:rFonts w:ascii="Arial Narrow" w:hAnsi="Arial Narrow" w:cs="Arial Narrow"/>
                <w:b/>
                <w:bCs/>
                <w:color w:val="000000"/>
              </w:rPr>
            </w:pPr>
          </w:p>
        </w:tc>
        <w:tc>
          <w:tcPr>
            <w:tcW w:w="2505" w:type="dxa"/>
            <w:gridSpan w:val="3"/>
            <w:vMerge/>
          </w:tcPr>
          <w:p w:rsidR="00F36AB8" w:rsidRPr="0008702D" w:rsidRDefault="00F36AB8" w:rsidP="0008702D">
            <w:pPr>
              <w:spacing w:line="216" w:lineRule="auto"/>
              <w:jc w:val="center"/>
              <w:rPr>
                <w:rFonts w:ascii="Arial Narrow" w:hAnsi="Arial Narrow" w:cs="Arial Narrow"/>
                <w:b/>
                <w:bCs/>
                <w:color w:val="000000"/>
              </w:rPr>
            </w:pPr>
          </w:p>
        </w:tc>
        <w:tc>
          <w:tcPr>
            <w:tcW w:w="1417" w:type="dxa"/>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F36AB8" w:rsidRPr="0008702D" w:rsidRDefault="00F36AB8"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821BDF" w:rsidRPr="0008702D"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92686">
              <w:rPr>
                <w:sz w:val="20"/>
                <w:szCs w:val="20"/>
              </w:rPr>
              <w:t>Outline the external influences (such as competitive and legal factors) on their chosen enterprise</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tc>
      </w:tr>
      <w:tr w:rsidR="00821BDF" w:rsidRPr="0008702D" w:rsidTr="0008702D">
        <w:trPr>
          <w:trHeight w:val="312"/>
        </w:trPr>
        <w:tc>
          <w:tcPr>
            <w:tcW w:w="2518" w:type="dxa"/>
            <w:vMerge/>
          </w:tcPr>
          <w:p w:rsidR="00821BDF" w:rsidRPr="00A92686"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821BDF" w:rsidRPr="001F5176" w:rsidRDefault="00821BDF" w:rsidP="00171D3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Less than</w:t>
            </w:r>
            <w:r w:rsidRPr="001F5176">
              <w:rPr>
                <w:rFonts w:ascii="Arial Narrow" w:hAnsi="Arial Narrow" w:cs="Arial Narrow"/>
                <w:sz w:val="20"/>
                <w:szCs w:val="20"/>
              </w:rPr>
              <w:t xml:space="preserve"> two </w:t>
            </w:r>
            <w:r>
              <w:rPr>
                <w:rFonts w:ascii="Arial Narrow" w:hAnsi="Arial Narrow" w:cs="Arial Narrow"/>
                <w:sz w:val="20"/>
                <w:szCs w:val="20"/>
              </w:rPr>
              <w:t xml:space="preserve">of the </w:t>
            </w:r>
            <w:r w:rsidRPr="001F5176">
              <w:rPr>
                <w:rFonts w:ascii="Arial Narrow" w:hAnsi="Arial Narrow" w:cs="Arial Narrow"/>
                <w:sz w:val="20"/>
                <w:szCs w:val="20"/>
              </w:rPr>
              <w:t>external influences on chosen enterprise</w:t>
            </w:r>
            <w:r>
              <w:rPr>
                <w:rFonts w:ascii="Arial Narrow" w:hAnsi="Arial Narrow" w:cs="Arial Narrow"/>
                <w:sz w:val="20"/>
                <w:szCs w:val="20"/>
              </w:rPr>
              <w:t xml:space="preserve"> are outlined</w:t>
            </w:r>
          </w:p>
          <w:p w:rsidR="00821BDF" w:rsidRPr="001F5176" w:rsidRDefault="00821BDF" w:rsidP="00171D3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T</w:t>
            </w:r>
            <w:r w:rsidRPr="001F5176">
              <w:rPr>
                <w:rFonts w:ascii="Arial Narrow" w:hAnsi="Arial Narrow" w:cs="Arial Narrow"/>
                <w:sz w:val="20"/>
                <w:szCs w:val="20"/>
              </w:rPr>
              <w:t xml:space="preserve">wo </w:t>
            </w:r>
            <w:r>
              <w:rPr>
                <w:rFonts w:ascii="Arial Narrow" w:hAnsi="Arial Narrow" w:cs="Arial Narrow"/>
                <w:sz w:val="20"/>
                <w:szCs w:val="20"/>
              </w:rPr>
              <w:t xml:space="preserve">of the </w:t>
            </w:r>
            <w:r w:rsidRPr="001F5176">
              <w:rPr>
                <w:rFonts w:ascii="Arial Narrow" w:hAnsi="Arial Narrow" w:cs="Arial Narrow"/>
                <w:sz w:val="20"/>
                <w:szCs w:val="20"/>
              </w:rPr>
              <w:t>external influences on chosen enterprise</w:t>
            </w:r>
            <w:r>
              <w:rPr>
                <w:rFonts w:ascii="Arial Narrow" w:hAnsi="Arial Narrow" w:cs="Arial Narrow"/>
                <w:sz w:val="20"/>
                <w:szCs w:val="20"/>
              </w:rPr>
              <w:t xml:space="preserve"> are merely stated, as opposed to outlined</w:t>
            </w:r>
          </w:p>
          <w:p w:rsidR="00821BDF" w:rsidRPr="0008702D" w:rsidRDefault="00821BDF" w:rsidP="00171D36">
            <w:pPr>
              <w:numPr>
                <w:ilvl w:val="0"/>
                <w:numId w:val="3"/>
              </w:numPr>
              <w:tabs>
                <w:tab w:val="left" w:pos="34"/>
              </w:tabs>
              <w:spacing w:line="216" w:lineRule="auto"/>
              <w:jc w:val="left"/>
              <w:rPr>
                <w:rFonts w:ascii="Arial Narrow" w:hAnsi="Arial Narrow" w:cs="Arial Narrow"/>
                <w:color w:val="000000"/>
                <w:sz w:val="18"/>
                <w:szCs w:val="18"/>
              </w:rPr>
            </w:pPr>
            <w:r w:rsidRPr="001F5176">
              <w:rPr>
                <w:rFonts w:ascii="Arial Narrow" w:hAnsi="Arial Narrow" w:cs="Arial Narrow"/>
                <w:sz w:val="20"/>
                <w:szCs w:val="20"/>
              </w:rPr>
              <w:t xml:space="preserve">An outline is given of at least two </w:t>
            </w:r>
            <w:r>
              <w:rPr>
                <w:rFonts w:ascii="Arial Narrow" w:hAnsi="Arial Narrow" w:cs="Arial Narrow"/>
                <w:sz w:val="20"/>
                <w:szCs w:val="20"/>
              </w:rPr>
              <w:t xml:space="preserve">of the </w:t>
            </w:r>
            <w:r w:rsidRPr="001F5176">
              <w:rPr>
                <w:rFonts w:ascii="Arial Narrow" w:hAnsi="Arial Narrow" w:cs="Arial Narrow"/>
                <w:sz w:val="20"/>
                <w:szCs w:val="20"/>
              </w:rPr>
              <w:t>external influences on chosen enterprise</w:t>
            </w:r>
            <w:r>
              <w:rPr>
                <w:rFonts w:ascii="Arial Narrow" w:hAnsi="Arial Narrow" w:cs="Arial Narrow"/>
                <w:sz w:val="20"/>
                <w:szCs w:val="20"/>
              </w:rPr>
              <w:t xml:space="preserve"> </w:t>
            </w:r>
            <w:r>
              <w:rPr>
                <w:rFonts w:ascii="Arial Narrow" w:hAnsi="Arial Narrow" w:cs="Arial Narrow"/>
                <w:b/>
                <w:bCs/>
                <w:sz w:val="20"/>
                <w:szCs w:val="20"/>
              </w:rPr>
              <w:t xml:space="preserve">but </w:t>
            </w:r>
            <w:r>
              <w:rPr>
                <w:rFonts w:ascii="Arial Narrow" w:hAnsi="Arial Narrow" w:cs="Arial Narrow"/>
                <w:sz w:val="20"/>
                <w:szCs w:val="20"/>
              </w:rPr>
              <w:t>they are inappropriate</w:t>
            </w:r>
          </w:p>
        </w:tc>
        <w:tc>
          <w:tcPr>
            <w:tcW w:w="2504"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1F5176">
              <w:rPr>
                <w:rFonts w:ascii="Arial Narrow" w:hAnsi="Arial Narrow" w:cs="Arial Narrow"/>
                <w:sz w:val="20"/>
                <w:szCs w:val="20"/>
              </w:rPr>
              <w:t xml:space="preserve">An </w:t>
            </w:r>
            <w:r>
              <w:rPr>
                <w:rFonts w:ascii="Arial Narrow" w:hAnsi="Arial Narrow" w:cs="Arial Narrow"/>
                <w:sz w:val="20"/>
                <w:szCs w:val="20"/>
              </w:rPr>
              <w:t xml:space="preserve">appropriate </w:t>
            </w:r>
            <w:r w:rsidRPr="001F5176">
              <w:rPr>
                <w:rFonts w:ascii="Arial Narrow" w:hAnsi="Arial Narrow" w:cs="Arial Narrow"/>
                <w:sz w:val="20"/>
                <w:szCs w:val="20"/>
              </w:rPr>
              <w:t xml:space="preserve">outline is given of at least two </w:t>
            </w:r>
            <w:r>
              <w:rPr>
                <w:rFonts w:ascii="Arial Narrow" w:hAnsi="Arial Narrow" w:cs="Arial Narrow"/>
                <w:sz w:val="20"/>
                <w:szCs w:val="20"/>
              </w:rPr>
              <w:t xml:space="preserve">of the </w:t>
            </w:r>
            <w:r w:rsidRPr="001F5176">
              <w:rPr>
                <w:rFonts w:ascii="Arial Narrow" w:hAnsi="Arial Narrow" w:cs="Arial Narrow"/>
                <w:sz w:val="20"/>
                <w:szCs w:val="20"/>
              </w:rPr>
              <w:t>external influences on chosen enterprise</w:t>
            </w:r>
          </w:p>
        </w:tc>
        <w:tc>
          <w:tcPr>
            <w:tcW w:w="2505" w:type="dxa"/>
            <w:gridSpan w:val="3"/>
            <w:vMerge w:val="restart"/>
          </w:tcPr>
          <w:p w:rsidR="00821BDF" w:rsidRPr="00BE7494" w:rsidRDefault="00821BDF" w:rsidP="00171D36">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rPr>
              <w:t xml:space="preserve">Several of the </w:t>
            </w:r>
            <w:r w:rsidRPr="001F5176">
              <w:rPr>
                <w:rFonts w:ascii="Arial Narrow" w:hAnsi="Arial Narrow" w:cs="Arial Narrow"/>
                <w:sz w:val="20"/>
                <w:szCs w:val="20"/>
              </w:rPr>
              <w:t>external influences on chosen enterprise</w:t>
            </w:r>
            <w:r>
              <w:rPr>
                <w:rFonts w:ascii="Arial Narrow" w:hAnsi="Arial Narrow" w:cs="Arial Narrow"/>
                <w:sz w:val="20"/>
                <w:szCs w:val="20"/>
              </w:rPr>
              <w:t xml:space="preserve"> are appropriately described</w:t>
            </w:r>
          </w:p>
          <w:p w:rsidR="00821BDF" w:rsidRPr="00B86703" w:rsidRDefault="00821BDF" w:rsidP="00171D36">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rPr>
              <w:t xml:space="preserve">A range of different </w:t>
            </w:r>
            <w:r w:rsidRPr="001F5176">
              <w:rPr>
                <w:rFonts w:ascii="Arial Narrow" w:hAnsi="Arial Narrow" w:cs="Arial Narrow"/>
                <w:sz w:val="20"/>
                <w:szCs w:val="20"/>
              </w:rPr>
              <w:t xml:space="preserve">external influences </w:t>
            </w:r>
            <w:r>
              <w:rPr>
                <w:rFonts w:ascii="Arial Narrow" w:hAnsi="Arial Narrow" w:cs="Arial Narrow"/>
                <w:sz w:val="20"/>
                <w:szCs w:val="20"/>
              </w:rPr>
              <w:t>is described in detail along with how they influence the enterprise and examples given to enhance the explanation</w:t>
            </w:r>
          </w:p>
          <w:p w:rsidR="00821BDF" w:rsidRPr="0008702D" w:rsidRDefault="00821BDF"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 PESTLE analysis in carried out to identify the external influences which are then described in detail</w:t>
            </w:r>
          </w:p>
        </w:tc>
        <w:tc>
          <w:tcPr>
            <w:tcW w:w="3145" w:type="dxa"/>
            <w:gridSpan w:val="2"/>
            <w:vMerge/>
            <w:vAlign w:val="center"/>
          </w:tcPr>
          <w:p w:rsidR="00821BDF" w:rsidRPr="0008702D" w:rsidRDefault="00821BDF" w:rsidP="0008702D">
            <w:pPr>
              <w:spacing w:line="216" w:lineRule="auto"/>
              <w:jc w:val="center"/>
              <w:rPr>
                <w:rFonts w:ascii="Arial Narrow" w:hAnsi="Arial Narrow" w:cs="Arial Narrow"/>
                <w:b/>
                <w:bCs/>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36AB8" w:rsidRPr="0008702D" w:rsidTr="0008702D">
        <w:trPr>
          <w:trHeight w:val="312"/>
        </w:trPr>
        <w:tc>
          <w:tcPr>
            <w:tcW w:w="6588" w:type="dxa"/>
            <w:gridSpan w:val="5"/>
          </w:tcPr>
          <w:p w:rsidR="00F36AB8" w:rsidRPr="0008702D" w:rsidRDefault="00F36AB8"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F36AB8" w:rsidRPr="0008702D" w:rsidRDefault="00F36AB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36AB8" w:rsidRPr="0008702D" w:rsidRDefault="00F36AB8" w:rsidP="0008702D">
            <w:pPr>
              <w:spacing w:line="216" w:lineRule="auto"/>
              <w:jc w:val="left"/>
              <w:rPr>
                <w:rFonts w:ascii="Arial Narrow" w:hAnsi="Arial Narrow" w:cs="Arial Narrow"/>
                <w:color w:val="000000"/>
                <w:sz w:val="20"/>
                <w:szCs w:val="20"/>
              </w:rPr>
            </w:pPr>
          </w:p>
          <w:p w:rsidR="00F36AB8" w:rsidRPr="0008702D" w:rsidRDefault="00F36AB8" w:rsidP="0008702D">
            <w:pPr>
              <w:spacing w:line="216" w:lineRule="auto"/>
              <w:jc w:val="left"/>
              <w:rPr>
                <w:rFonts w:ascii="Arial Narrow" w:hAnsi="Arial Narrow" w:cs="Arial Narrow"/>
                <w:b/>
                <w:bCs/>
                <w:color w:val="000000"/>
                <w:sz w:val="20"/>
                <w:szCs w:val="20"/>
              </w:rPr>
            </w:pPr>
          </w:p>
        </w:tc>
      </w:tr>
      <w:tr w:rsidR="00F36AB8" w:rsidRPr="0008702D" w:rsidTr="0008702D">
        <w:trPr>
          <w:trHeight w:val="312"/>
        </w:trPr>
        <w:tc>
          <w:tcPr>
            <w:tcW w:w="13176" w:type="dxa"/>
            <w:gridSpan w:val="11"/>
            <w:shd w:val="clear" w:color="auto" w:fill="E0E0E0"/>
          </w:tcPr>
          <w:p w:rsidR="00F36AB8" w:rsidRPr="0008702D" w:rsidRDefault="00F36AB8" w:rsidP="00997B51">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A92686">
              <w:rPr>
                <w:rFonts w:ascii="Arial Narrow" w:hAnsi="Arial Narrow" w:cs="Arial Narrow"/>
                <w:sz w:val="20"/>
                <w:szCs w:val="20"/>
              </w:rPr>
              <w:t>Understand finance and enterprise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36</w:t>
            </w:r>
            <w:r w:rsidRPr="0008702D">
              <w:rPr>
                <w:rFonts w:ascii="Arial Narrow" w:hAnsi="Arial Narrow" w:cs="Arial Narrow"/>
                <w:color w:val="000000"/>
                <w:sz w:val="20"/>
                <w:szCs w:val="20"/>
              </w:rPr>
              <w:t xml:space="preserve"> Marks]</w:t>
            </w:r>
          </w:p>
        </w:tc>
      </w:tr>
      <w:tr w:rsidR="00F36AB8" w:rsidRPr="0008702D" w:rsidTr="0008702D">
        <w:trPr>
          <w:trHeight w:val="312"/>
        </w:trPr>
        <w:tc>
          <w:tcPr>
            <w:tcW w:w="2518" w:type="dxa"/>
            <w:vAlign w:val="center"/>
          </w:tcPr>
          <w:p w:rsidR="00F36AB8" w:rsidRPr="0008702D" w:rsidRDefault="00F36AB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36AB8" w:rsidRPr="0008702D" w:rsidRDefault="00F36AB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F36AB8" w:rsidRPr="0008702D" w:rsidRDefault="00F36AB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821BDF" w:rsidRPr="0008702D" w:rsidTr="0008702D">
        <w:trPr>
          <w:trHeight w:val="312"/>
        </w:trPr>
        <w:tc>
          <w:tcPr>
            <w:tcW w:w="2518" w:type="dxa"/>
            <w:vMerge w:val="restart"/>
            <w:vAlign w:val="center"/>
          </w:tcPr>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821BDF" w:rsidRPr="00A92686" w:rsidRDefault="00821BDF" w:rsidP="00171D36">
            <w:pPr>
              <w:rPr>
                <w:sz w:val="20"/>
                <w:szCs w:val="20"/>
              </w:rPr>
            </w:pPr>
            <w:r w:rsidRPr="00A92686">
              <w:rPr>
                <w:sz w:val="20"/>
                <w:szCs w:val="20"/>
              </w:rPr>
              <w:t>Explain why finance is important for enterprises</w:t>
            </w:r>
          </w:p>
          <w:p w:rsidR="00821BDF" w:rsidRPr="0008702D" w:rsidRDefault="00821BDF" w:rsidP="00A92686">
            <w:pPr>
              <w:spacing w:line="216" w:lineRule="auto"/>
              <w:ind w:left="720"/>
              <w:jc w:val="left"/>
              <w:rPr>
                <w:rFonts w:ascii="Arial Narrow" w:hAnsi="Arial Narrow" w:cs="Arial Narrow"/>
                <w:color w:val="00000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p w:rsidR="00821BDF" w:rsidRPr="0008702D" w:rsidRDefault="00821BDF" w:rsidP="0008702D">
            <w:pPr>
              <w:spacing w:line="216" w:lineRule="auto"/>
              <w:jc w:val="center"/>
              <w:rPr>
                <w:rFonts w:ascii="Arial Narrow" w:hAnsi="Arial Narrow" w:cs="Arial Narrow"/>
                <w:b/>
                <w:bCs/>
                <w:color w:val="000000"/>
                <w:sz w:val="18"/>
                <w:szCs w:val="18"/>
              </w:rPr>
            </w:pPr>
          </w:p>
        </w:tc>
      </w:tr>
      <w:tr w:rsidR="00F36AB8" w:rsidRPr="0008702D" w:rsidTr="0008702D">
        <w:trPr>
          <w:trHeight w:val="312"/>
        </w:trPr>
        <w:tc>
          <w:tcPr>
            <w:tcW w:w="2518" w:type="dxa"/>
            <w:vMerge/>
          </w:tcPr>
          <w:p w:rsidR="00F36AB8" w:rsidRPr="0008702D" w:rsidRDefault="00F36AB8" w:rsidP="0008702D">
            <w:pPr>
              <w:spacing w:line="216" w:lineRule="auto"/>
              <w:jc w:val="left"/>
              <w:rPr>
                <w:rFonts w:ascii="Arial Narrow" w:hAnsi="Arial Narrow" w:cs="Arial Narrow"/>
                <w:color w:val="000000"/>
              </w:rPr>
            </w:pPr>
          </w:p>
        </w:tc>
        <w:tc>
          <w:tcPr>
            <w:tcW w:w="2504" w:type="dxa"/>
            <w:gridSpan w:val="2"/>
            <w:vMerge w:val="restart"/>
          </w:tcPr>
          <w:p w:rsidR="00F36AB8" w:rsidRDefault="00F36AB8"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 importance of finance for enterprises is merely stated, as opposed to explained</w:t>
            </w:r>
            <w:r w:rsidRPr="00B00007">
              <w:rPr>
                <w:rFonts w:ascii="Arial Narrow" w:hAnsi="Arial Narrow" w:cs="Arial Narrow"/>
                <w:sz w:val="20"/>
                <w:szCs w:val="20"/>
                <w:lang w:eastAsia="en-GB"/>
              </w:rPr>
              <w:t xml:space="preserve"> </w:t>
            </w:r>
          </w:p>
          <w:p w:rsidR="00F36AB8" w:rsidRPr="0008702D" w:rsidRDefault="00F36AB8"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importance of finance in general is explained </w:t>
            </w:r>
            <w:r w:rsidRPr="00D2707A">
              <w:rPr>
                <w:rFonts w:ascii="Arial Narrow" w:hAnsi="Arial Narrow" w:cs="Arial Narrow"/>
                <w:b/>
                <w:bCs/>
                <w:sz w:val="20"/>
                <w:szCs w:val="20"/>
                <w:lang w:eastAsia="en-GB"/>
              </w:rPr>
              <w:t>but</w:t>
            </w:r>
            <w:r>
              <w:rPr>
                <w:rFonts w:ascii="Arial Narrow" w:hAnsi="Arial Narrow" w:cs="Arial Narrow"/>
                <w:sz w:val="20"/>
                <w:szCs w:val="20"/>
                <w:lang w:eastAsia="en-GB"/>
              </w:rPr>
              <w:t xml:space="preserve"> is incorrect and/or is not related to enterprises</w:t>
            </w:r>
          </w:p>
        </w:tc>
        <w:tc>
          <w:tcPr>
            <w:tcW w:w="2504" w:type="dxa"/>
            <w:gridSpan w:val="3"/>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importance of finance for enterprises is correctly explained although the explanation may be limited</w:t>
            </w:r>
          </w:p>
        </w:tc>
        <w:tc>
          <w:tcPr>
            <w:tcW w:w="2505" w:type="dxa"/>
            <w:gridSpan w:val="3"/>
            <w:vMerge w:val="restart"/>
          </w:tcPr>
          <w:p w:rsidR="00F36AB8" w:rsidRDefault="00F36AB8"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 importance of finance for enterprises is explained thoroughly and in detail</w:t>
            </w:r>
          </w:p>
          <w:p w:rsidR="00F36AB8" w:rsidRPr="0008702D" w:rsidRDefault="00F36AB8"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importance of finance for enterprises is explained, with examples to enhance the explanation, along with how finance is used within enterprises</w:t>
            </w:r>
          </w:p>
        </w:tc>
        <w:tc>
          <w:tcPr>
            <w:tcW w:w="3145" w:type="dxa"/>
            <w:gridSpan w:val="2"/>
            <w:vMerge/>
            <w:vAlign w:val="center"/>
          </w:tcPr>
          <w:p w:rsidR="00F36AB8" w:rsidRPr="0008702D" w:rsidRDefault="00F36AB8" w:rsidP="0008702D">
            <w:pPr>
              <w:spacing w:line="216" w:lineRule="auto"/>
              <w:jc w:val="center"/>
              <w:rPr>
                <w:rFonts w:ascii="Arial Narrow" w:hAnsi="Arial Narrow" w:cs="Arial Narrow"/>
                <w:b/>
                <w:bCs/>
                <w:color w:val="000000"/>
                <w:sz w:val="18"/>
                <w:szCs w:val="18"/>
              </w:rPr>
            </w:pPr>
          </w:p>
        </w:tc>
      </w:tr>
      <w:tr w:rsidR="00F36AB8" w:rsidRPr="0008702D" w:rsidTr="0008702D">
        <w:trPr>
          <w:trHeight w:val="312"/>
        </w:trPr>
        <w:tc>
          <w:tcPr>
            <w:tcW w:w="2518" w:type="dxa"/>
            <w:vMerge/>
          </w:tcPr>
          <w:p w:rsidR="00F36AB8" w:rsidRPr="0008702D" w:rsidRDefault="00F36AB8" w:rsidP="0008702D">
            <w:pPr>
              <w:spacing w:line="216" w:lineRule="auto"/>
              <w:jc w:val="left"/>
              <w:rPr>
                <w:rFonts w:ascii="Arial Narrow" w:hAnsi="Arial Narrow" w:cs="Arial Narrow"/>
                <w:color w:val="000000"/>
              </w:rPr>
            </w:pPr>
          </w:p>
        </w:tc>
        <w:tc>
          <w:tcPr>
            <w:tcW w:w="2504" w:type="dxa"/>
            <w:gridSpan w:val="2"/>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F36AB8" w:rsidRPr="0008702D" w:rsidRDefault="00F36AB8"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9C54E5" w:rsidRDefault="009C54E5">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821BDF" w:rsidRPr="0008702D"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92686">
              <w:rPr>
                <w:sz w:val="20"/>
                <w:szCs w:val="20"/>
              </w:rPr>
              <w:t>Identify the different sources of finance available to enterprises</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A92686"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821BDF" w:rsidRPr="00DE1C3F" w:rsidRDefault="00821BDF" w:rsidP="00171D3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Less than </w:t>
            </w:r>
            <w:r>
              <w:rPr>
                <w:rFonts w:ascii="Arial Narrow" w:hAnsi="Arial Narrow" w:cs="Arial Narrow"/>
                <w:sz w:val="20"/>
                <w:szCs w:val="20"/>
              </w:rPr>
              <w:t>two of t</w:t>
            </w:r>
            <w:r w:rsidRPr="009D38D8">
              <w:rPr>
                <w:rFonts w:ascii="Arial Narrow" w:hAnsi="Arial Narrow" w:cs="Arial Narrow"/>
                <w:sz w:val="20"/>
                <w:szCs w:val="20"/>
              </w:rPr>
              <w:t>he different sources of finance available to enterprises</w:t>
            </w:r>
            <w:r>
              <w:rPr>
                <w:rFonts w:ascii="Arial Narrow" w:hAnsi="Arial Narrow" w:cs="Arial Narrow"/>
                <w:sz w:val="20"/>
                <w:szCs w:val="20"/>
              </w:rPr>
              <w:t xml:space="preserve"> are identified</w:t>
            </w:r>
          </w:p>
          <w:p w:rsidR="00821BDF" w:rsidRPr="0008702D" w:rsidRDefault="00821BDF" w:rsidP="00171D3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D</w:t>
            </w:r>
            <w:r w:rsidRPr="009D38D8">
              <w:rPr>
                <w:rFonts w:ascii="Arial Narrow" w:hAnsi="Arial Narrow" w:cs="Arial Narrow"/>
                <w:sz w:val="20"/>
                <w:szCs w:val="20"/>
              </w:rPr>
              <w:t>iffer</w:t>
            </w:r>
            <w:r>
              <w:rPr>
                <w:rFonts w:ascii="Arial Narrow" w:hAnsi="Arial Narrow" w:cs="Arial Narrow"/>
                <w:sz w:val="20"/>
                <w:szCs w:val="20"/>
              </w:rPr>
              <w:t xml:space="preserve">ent sources of finance are identified </w:t>
            </w:r>
            <w:r w:rsidRPr="00D2707A">
              <w:rPr>
                <w:rFonts w:ascii="Arial Narrow" w:hAnsi="Arial Narrow" w:cs="Arial Narrow"/>
                <w:b/>
                <w:bCs/>
                <w:sz w:val="20"/>
                <w:szCs w:val="20"/>
              </w:rPr>
              <w:t>but</w:t>
            </w:r>
            <w:r>
              <w:rPr>
                <w:rFonts w:ascii="Arial Narrow" w:hAnsi="Arial Narrow" w:cs="Arial Narrow"/>
                <w:sz w:val="20"/>
                <w:szCs w:val="20"/>
              </w:rPr>
              <w:t xml:space="preserve"> these are incorrect or inappropriate and/or are not related to enterprise financing</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of t</w:t>
            </w:r>
            <w:r w:rsidRPr="009D38D8">
              <w:rPr>
                <w:rFonts w:ascii="Arial Narrow" w:hAnsi="Arial Narrow" w:cs="Arial Narrow"/>
                <w:sz w:val="20"/>
                <w:szCs w:val="20"/>
              </w:rPr>
              <w:t>he different sources of finance available to enterprises</w:t>
            </w:r>
            <w:r>
              <w:rPr>
                <w:rFonts w:ascii="Arial Narrow" w:hAnsi="Arial Narrow" w:cs="Arial Narrow"/>
                <w:sz w:val="20"/>
                <w:szCs w:val="20"/>
              </w:rPr>
              <w:t xml:space="preserve"> are correctly and appropriately identified</w:t>
            </w:r>
          </w:p>
        </w:tc>
        <w:tc>
          <w:tcPr>
            <w:tcW w:w="2505" w:type="dxa"/>
            <w:gridSpan w:val="3"/>
            <w:vMerge w:val="restart"/>
          </w:tcPr>
          <w:p w:rsidR="00821BDF" w:rsidRPr="0008702D" w:rsidRDefault="00821BDF" w:rsidP="009D282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 range of t</w:t>
            </w:r>
            <w:r w:rsidRPr="009D38D8">
              <w:rPr>
                <w:rFonts w:ascii="Arial Narrow" w:hAnsi="Arial Narrow" w:cs="Arial Narrow"/>
                <w:sz w:val="20"/>
                <w:szCs w:val="20"/>
              </w:rPr>
              <w:t>he different sources of finance available to enterprises</w:t>
            </w:r>
            <w:r>
              <w:rPr>
                <w:rFonts w:ascii="Arial Narrow" w:hAnsi="Arial Narrow" w:cs="Arial Narrow"/>
                <w:sz w:val="20"/>
                <w:szCs w:val="20"/>
              </w:rPr>
              <w:t xml:space="preserve"> are identified along with the strengths and weaknesses of each</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821BDF" w:rsidRPr="0008702D"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92686">
              <w:rPr>
                <w:sz w:val="20"/>
                <w:szCs w:val="20"/>
              </w:rPr>
              <w:t>Explain what is meant by cash flow</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A92686"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821BDF" w:rsidRPr="00EA1F01" w:rsidRDefault="00821BDF" w:rsidP="00171D3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Cash flow is merely outlined or described, as opposed to explained</w:t>
            </w:r>
          </w:p>
          <w:p w:rsidR="00821BDF" w:rsidRPr="0008702D" w:rsidRDefault="00821BDF" w:rsidP="00171D3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Cash flow is explained </w:t>
            </w:r>
            <w:r w:rsidRPr="001B31D5">
              <w:rPr>
                <w:rFonts w:ascii="Arial Narrow" w:hAnsi="Arial Narrow" w:cs="Arial Narrow"/>
                <w:b/>
                <w:bCs/>
                <w:sz w:val="20"/>
                <w:szCs w:val="20"/>
                <w:lang w:eastAsia="en-GB"/>
              </w:rPr>
              <w:t>but</w:t>
            </w:r>
            <w:r>
              <w:rPr>
                <w:rFonts w:ascii="Arial Narrow" w:hAnsi="Arial Narrow" w:cs="Arial Narrow"/>
                <w:sz w:val="20"/>
                <w:szCs w:val="20"/>
                <w:lang w:eastAsia="en-GB"/>
              </w:rPr>
              <w:t xml:space="preserve"> the explanation is incorrect or minimal</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Cash flow is correctly explained although the explanation may be limited</w:t>
            </w:r>
          </w:p>
        </w:tc>
        <w:tc>
          <w:tcPr>
            <w:tcW w:w="2505" w:type="dxa"/>
            <w:gridSpan w:val="3"/>
            <w:vMerge w:val="restart"/>
          </w:tcPr>
          <w:p w:rsidR="00821BDF" w:rsidRDefault="00821BDF"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Cash flow is correctly explained in detail</w:t>
            </w:r>
          </w:p>
          <w:p w:rsidR="00821BDF" w:rsidRPr="0008702D" w:rsidRDefault="00821BDF"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Cash flow is correctly explained thoroughly and in detail and a simple cash flow forecast is given as an example to enhance the explanation</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2.4</w:t>
            </w:r>
          </w:p>
          <w:p w:rsidR="00821BDF" w:rsidRPr="0008702D"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92686">
              <w:rPr>
                <w:sz w:val="20"/>
                <w:szCs w:val="20"/>
              </w:rPr>
              <w:t>Outline why it is important for their chosen enterprise to control its cash flow</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A92686" w:rsidRDefault="00821BDF"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821BDF" w:rsidRPr="005077C2" w:rsidRDefault="00821BDF" w:rsidP="00171D3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Cash flow control is discussed in general </w:t>
            </w:r>
            <w:r>
              <w:rPr>
                <w:rFonts w:ascii="Arial Narrow" w:hAnsi="Arial Narrow" w:cs="Arial Narrow"/>
                <w:b/>
                <w:bCs/>
                <w:sz w:val="20"/>
                <w:szCs w:val="20"/>
                <w:lang w:eastAsia="en-GB"/>
              </w:rPr>
              <w:t xml:space="preserve">but </w:t>
            </w:r>
            <w:r>
              <w:rPr>
                <w:rFonts w:ascii="Arial Narrow" w:hAnsi="Arial Narrow" w:cs="Arial Narrow"/>
                <w:sz w:val="20"/>
                <w:szCs w:val="20"/>
                <w:lang w:eastAsia="en-GB"/>
              </w:rPr>
              <w:t xml:space="preserve"> not its importance for chosen organisation</w:t>
            </w:r>
          </w:p>
          <w:p w:rsidR="00821BDF" w:rsidRPr="0008702D" w:rsidRDefault="00821BDF" w:rsidP="00171D3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importance for chosen enterprise of controlling cash flow is outlined </w:t>
            </w:r>
            <w:r>
              <w:rPr>
                <w:rFonts w:ascii="Arial Narrow" w:hAnsi="Arial Narrow" w:cs="Arial Narrow"/>
                <w:b/>
                <w:bCs/>
                <w:sz w:val="20"/>
                <w:szCs w:val="20"/>
                <w:lang w:eastAsia="en-GB"/>
              </w:rPr>
              <w:t xml:space="preserve">but </w:t>
            </w:r>
            <w:r>
              <w:rPr>
                <w:rFonts w:ascii="Arial Narrow" w:hAnsi="Arial Narrow" w:cs="Arial Narrow"/>
                <w:sz w:val="20"/>
                <w:szCs w:val="20"/>
                <w:lang w:eastAsia="en-GB"/>
              </w:rPr>
              <w:t xml:space="preserve"> is incorrect or inappropriate</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correct and appropriate outline is given of the importance for chosen enterprise of controlling cash flow</w:t>
            </w:r>
          </w:p>
        </w:tc>
        <w:tc>
          <w:tcPr>
            <w:tcW w:w="2505"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importance for chosen organisation of controlling cash flow is correctly and appropriately described in some detail, as opposed to merely outlined, with an outline of how this is achieved</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79"/>
        </w:trPr>
        <w:tc>
          <w:tcPr>
            <w:tcW w:w="2518" w:type="dxa"/>
            <w:vMerge/>
          </w:tcPr>
          <w:p w:rsidR="00821BDF" w:rsidRPr="0008702D" w:rsidRDefault="00821BDF" w:rsidP="0008702D">
            <w:pPr>
              <w:spacing w:line="216" w:lineRule="auto"/>
              <w:jc w:val="left"/>
              <w:rPr>
                <w:rFonts w:ascii="Arial Narrow" w:hAnsi="Arial Narrow" w:cs="Arial Narrow"/>
                <w:b/>
                <w:bCs/>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36AB8" w:rsidRPr="0008702D" w:rsidTr="0008702D">
        <w:trPr>
          <w:trHeight w:val="312"/>
        </w:trPr>
        <w:tc>
          <w:tcPr>
            <w:tcW w:w="6588" w:type="dxa"/>
            <w:gridSpan w:val="4"/>
          </w:tcPr>
          <w:p w:rsidR="00F36AB8" w:rsidRPr="0008702D" w:rsidRDefault="00F36AB8"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F36AB8" w:rsidRPr="0008702D" w:rsidRDefault="00F36AB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36AB8" w:rsidRDefault="00F36AB8" w:rsidP="0008702D">
            <w:pPr>
              <w:spacing w:line="216" w:lineRule="auto"/>
              <w:jc w:val="left"/>
              <w:rPr>
                <w:rFonts w:ascii="Arial Narrow" w:hAnsi="Arial Narrow" w:cs="Arial Narrow"/>
                <w:color w:val="000000"/>
                <w:sz w:val="20"/>
                <w:szCs w:val="20"/>
              </w:rPr>
            </w:pPr>
          </w:p>
          <w:p w:rsidR="00B62DFD" w:rsidRPr="0008702D" w:rsidRDefault="00B62DFD" w:rsidP="0008702D">
            <w:pPr>
              <w:spacing w:line="216" w:lineRule="auto"/>
              <w:jc w:val="left"/>
              <w:rPr>
                <w:rFonts w:ascii="Arial Narrow" w:hAnsi="Arial Narrow" w:cs="Arial Narrow"/>
                <w:color w:val="000000"/>
                <w:sz w:val="20"/>
                <w:szCs w:val="20"/>
              </w:rPr>
            </w:pPr>
            <w:bookmarkStart w:id="0" w:name="_GoBack"/>
            <w:bookmarkEnd w:id="0"/>
          </w:p>
          <w:p w:rsidR="00F36AB8" w:rsidRPr="0008702D" w:rsidRDefault="00F36AB8" w:rsidP="0008702D">
            <w:pPr>
              <w:spacing w:line="216" w:lineRule="auto"/>
              <w:jc w:val="left"/>
              <w:rPr>
                <w:rFonts w:ascii="Arial Narrow" w:hAnsi="Arial Narrow" w:cs="Arial Narrow"/>
                <w:b/>
                <w:bCs/>
                <w:color w:val="000000"/>
                <w:sz w:val="20"/>
                <w:szCs w:val="20"/>
              </w:rPr>
            </w:pPr>
          </w:p>
        </w:tc>
      </w:tr>
      <w:tr w:rsidR="00F36AB8" w:rsidRPr="0008702D" w:rsidTr="0008702D">
        <w:trPr>
          <w:trHeight w:val="312"/>
        </w:trPr>
        <w:tc>
          <w:tcPr>
            <w:tcW w:w="13176" w:type="dxa"/>
            <w:gridSpan w:val="11"/>
            <w:shd w:val="clear" w:color="auto" w:fill="E0E0E0"/>
          </w:tcPr>
          <w:p w:rsidR="00F36AB8" w:rsidRPr="0008702D" w:rsidRDefault="00F36AB8" w:rsidP="00997B51">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A92686">
              <w:rPr>
                <w:rFonts w:ascii="Arial Narrow" w:hAnsi="Arial Narrow" w:cs="Arial Narrow"/>
                <w:sz w:val="20"/>
                <w:szCs w:val="20"/>
              </w:rPr>
              <w:t>Understand resources within enterprise</w:t>
            </w:r>
            <w:r>
              <w:rPr>
                <w:rFonts w:ascii="Arial Narrow" w:hAnsi="Arial Narrow" w:cs="Arial Narrow"/>
                <w:color w:val="000000"/>
                <w:sz w:val="20"/>
                <w:szCs w:val="20"/>
              </w:rPr>
              <w:t xml:space="preserve"> [28</w:t>
            </w:r>
            <w:r w:rsidRPr="0008702D">
              <w:rPr>
                <w:rFonts w:ascii="Arial Narrow" w:hAnsi="Arial Narrow" w:cs="Arial Narrow"/>
                <w:color w:val="000000"/>
                <w:sz w:val="20"/>
                <w:szCs w:val="20"/>
              </w:rPr>
              <w:t xml:space="preserve"> Marks]</w:t>
            </w:r>
          </w:p>
        </w:tc>
      </w:tr>
      <w:tr w:rsidR="00F36AB8" w:rsidRPr="0008702D" w:rsidTr="0008702D">
        <w:trPr>
          <w:trHeight w:val="312"/>
        </w:trPr>
        <w:tc>
          <w:tcPr>
            <w:tcW w:w="2518" w:type="dxa"/>
            <w:vAlign w:val="center"/>
          </w:tcPr>
          <w:p w:rsidR="00F36AB8" w:rsidRPr="0008702D" w:rsidRDefault="00F36AB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36AB8" w:rsidRPr="0008702D" w:rsidRDefault="00F36AB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F36AB8" w:rsidRPr="0008702D" w:rsidRDefault="00F36AB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821BDF" w:rsidRPr="00A92686" w:rsidRDefault="00821BDF" w:rsidP="0008702D">
            <w:pPr>
              <w:spacing w:line="216" w:lineRule="auto"/>
              <w:jc w:val="left"/>
              <w:rPr>
                <w:rFonts w:ascii="Arial Narrow" w:hAnsi="Arial Narrow" w:cs="Arial Narrow"/>
                <w:color w:val="000000"/>
                <w:sz w:val="18"/>
                <w:szCs w:val="18"/>
              </w:rPr>
            </w:pPr>
            <w:r w:rsidRPr="00A92686">
              <w:rPr>
                <w:sz w:val="20"/>
                <w:szCs w:val="20"/>
              </w:rPr>
              <w:t>Outline why resources are important to enterprises</w:t>
            </w:r>
            <w:r w:rsidRPr="00A92686">
              <w:rPr>
                <w:rFonts w:ascii="Arial Narrow" w:hAnsi="Arial Narrow" w:cs="Arial Narrow"/>
                <w:color w:val="000000"/>
                <w:sz w:val="18"/>
                <w:szCs w:val="18"/>
              </w:rPr>
              <w:t xml:space="preserve"> </w:t>
            </w:r>
          </w:p>
          <w:p w:rsidR="00821BDF" w:rsidRPr="0008702D" w:rsidRDefault="00821BDF" w:rsidP="0008702D">
            <w:pPr>
              <w:spacing w:line="216" w:lineRule="auto"/>
              <w:jc w:val="left"/>
              <w:rPr>
                <w:rFonts w:ascii="Arial Narrow" w:hAnsi="Arial Narrow" w:cs="Arial Narrow"/>
                <w:color w:val="000000"/>
                <w:sz w:val="20"/>
                <w:szCs w:val="2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F36AB8" w:rsidRPr="0008702D" w:rsidTr="0008702D">
        <w:trPr>
          <w:trHeight w:val="312"/>
        </w:trPr>
        <w:tc>
          <w:tcPr>
            <w:tcW w:w="2518" w:type="dxa"/>
            <w:vMerge/>
          </w:tcPr>
          <w:p w:rsidR="00F36AB8" w:rsidRPr="0008702D" w:rsidRDefault="00F36AB8" w:rsidP="0008702D">
            <w:pPr>
              <w:spacing w:line="216" w:lineRule="auto"/>
              <w:jc w:val="left"/>
              <w:rPr>
                <w:rFonts w:ascii="Arial Narrow" w:hAnsi="Arial Narrow" w:cs="Arial Narrow"/>
                <w:color w:val="000000"/>
              </w:rPr>
            </w:pPr>
          </w:p>
        </w:tc>
        <w:tc>
          <w:tcPr>
            <w:tcW w:w="2504" w:type="dxa"/>
            <w:gridSpan w:val="2"/>
            <w:vMerge w:val="restart"/>
          </w:tcPr>
          <w:p w:rsidR="00F36AB8" w:rsidRPr="009E0CDE" w:rsidRDefault="00F36AB8"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Resources are discussed in general </w:t>
            </w:r>
            <w:r>
              <w:rPr>
                <w:rFonts w:ascii="Arial Narrow" w:hAnsi="Arial Narrow" w:cs="Arial Narrow"/>
                <w:b/>
                <w:bCs/>
                <w:sz w:val="20"/>
                <w:szCs w:val="20"/>
              </w:rPr>
              <w:t xml:space="preserve">but </w:t>
            </w:r>
            <w:r>
              <w:rPr>
                <w:rFonts w:ascii="Arial Narrow" w:hAnsi="Arial Narrow" w:cs="Arial Narrow"/>
                <w:sz w:val="20"/>
                <w:szCs w:val="20"/>
              </w:rPr>
              <w:t>their importance to enterprises is not outlined</w:t>
            </w:r>
          </w:p>
          <w:p w:rsidR="00F36AB8" w:rsidRPr="0008702D" w:rsidRDefault="00F36AB8"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W</w:t>
            </w:r>
            <w:r w:rsidRPr="003C11B9">
              <w:rPr>
                <w:rFonts w:ascii="Arial Narrow" w:hAnsi="Arial Narrow" w:cs="Arial Narrow"/>
                <w:sz w:val="20"/>
                <w:szCs w:val="20"/>
              </w:rPr>
              <w:t>hy resources are important to enterprises</w:t>
            </w:r>
            <w:r>
              <w:rPr>
                <w:rFonts w:ascii="Arial Narrow" w:hAnsi="Arial Narrow" w:cs="Arial Narrow"/>
                <w:sz w:val="20"/>
                <w:szCs w:val="20"/>
              </w:rPr>
              <w:t xml:space="preserve"> is outlined </w:t>
            </w:r>
            <w:r w:rsidRPr="000F6A45">
              <w:rPr>
                <w:rFonts w:ascii="Arial Narrow" w:hAnsi="Arial Narrow" w:cs="Arial Narrow"/>
                <w:b/>
                <w:bCs/>
                <w:sz w:val="20"/>
                <w:szCs w:val="20"/>
              </w:rPr>
              <w:t xml:space="preserve">but </w:t>
            </w:r>
            <w:r>
              <w:rPr>
                <w:rFonts w:ascii="Arial Narrow" w:hAnsi="Arial Narrow" w:cs="Arial Narrow"/>
                <w:sz w:val="20"/>
                <w:szCs w:val="20"/>
              </w:rPr>
              <w:t>is incorrect and/or inappropriate and/or minimal</w:t>
            </w:r>
          </w:p>
        </w:tc>
        <w:tc>
          <w:tcPr>
            <w:tcW w:w="2504" w:type="dxa"/>
            <w:gridSpan w:val="2"/>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11B9">
              <w:rPr>
                <w:rFonts w:ascii="Arial Narrow" w:hAnsi="Arial Narrow" w:cs="Arial Narrow"/>
                <w:sz w:val="20"/>
                <w:szCs w:val="20"/>
              </w:rPr>
              <w:t>A correct and appropriate outline is given of why resources are important to enterprises</w:t>
            </w:r>
          </w:p>
        </w:tc>
        <w:tc>
          <w:tcPr>
            <w:tcW w:w="2505" w:type="dxa"/>
            <w:gridSpan w:val="3"/>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11B9">
              <w:rPr>
                <w:rFonts w:ascii="Arial Narrow" w:hAnsi="Arial Narrow" w:cs="Arial Narrow"/>
                <w:sz w:val="20"/>
                <w:szCs w:val="20"/>
              </w:rPr>
              <w:t xml:space="preserve">A </w:t>
            </w:r>
            <w:r>
              <w:rPr>
                <w:rFonts w:ascii="Arial Narrow" w:hAnsi="Arial Narrow" w:cs="Arial Narrow"/>
                <w:sz w:val="20"/>
                <w:szCs w:val="20"/>
              </w:rPr>
              <w:t xml:space="preserve">thorough and detailed explanation, as opposed to a mere outline, </w:t>
            </w:r>
            <w:r w:rsidRPr="003C11B9">
              <w:rPr>
                <w:rFonts w:ascii="Arial Narrow" w:hAnsi="Arial Narrow" w:cs="Arial Narrow"/>
                <w:sz w:val="20"/>
                <w:szCs w:val="20"/>
              </w:rPr>
              <w:t>is given of why resources are important to enterprises</w:t>
            </w:r>
            <w:r>
              <w:rPr>
                <w:rFonts w:ascii="Arial Narrow" w:hAnsi="Arial Narrow" w:cs="Arial Narrow"/>
                <w:sz w:val="20"/>
                <w:szCs w:val="20"/>
              </w:rPr>
              <w:t xml:space="preserve"> with examples to enhance the explanation</w:t>
            </w:r>
          </w:p>
        </w:tc>
        <w:tc>
          <w:tcPr>
            <w:tcW w:w="3145" w:type="dxa"/>
            <w:gridSpan w:val="3"/>
            <w:vMerge/>
            <w:vAlign w:val="center"/>
          </w:tcPr>
          <w:p w:rsidR="00F36AB8" w:rsidRPr="0008702D" w:rsidRDefault="00F36AB8" w:rsidP="0008702D">
            <w:pPr>
              <w:spacing w:line="216" w:lineRule="auto"/>
              <w:jc w:val="center"/>
              <w:rPr>
                <w:rFonts w:ascii="Arial Narrow" w:hAnsi="Arial Narrow" w:cs="Arial Narrow"/>
                <w:color w:val="000000"/>
                <w:sz w:val="18"/>
                <w:szCs w:val="18"/>
              </w:rPr>
            </w:pPr>
          </w:p>
        </w:tc>
      </w:tr>
      <w:tr w:rsidR="00F36AB8" w:rsidRPr="0008702D" w:rsidTr="0008702D">
        <w:trPr>
          <w:trHeight w:val="312"/>
        </w:trPr>
        <w:tc>
          <w:tcPr>
            <w:tcW w:w="2518" w:type="dxa"/>
            <w:vMerge/>
          </w:tcPr>
          <w:p w:rsidR="00F36AB8" w:rsidRPr="0008702D" w:rsidRDefault="00F36AB8" w:rsidP="0008702D">
            <w:pPr>
              <w:spacing w:line="216" w:lineRule="auto"/>
              <w:jc w:val="left"/>
              <w:rPr>
                <w:rFonts w:ascii="Arial Narrow" w:hAnsi="Arial Narrow" w:cs="Arial Narrow"/>
                <w:b/>
                <w:bCs/>
                <w:color w:val="000000"/>
              </w:rPr>
            </w:pPr>
          </w:p>
        </w:tc>
        <w:tc>
          <w:tcPr>
            <w:tcW w:w="2504" w:type="dxa"/>
            <w:gridSpan w:val="2"/>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F36AB8" w:rsidRPr="0008702D" w:rsidRDefault="00F36AB8"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821BDF" w:rsidRPr="00A92686" w:rsidRDefault="00821BDF" w:rsidP="0008702D">
            <w:pPr>
              <w:spacing w:line="216" w:lineRule="auto"/>
              <w:jc w:val="left"/>
              <w:rPr>
                <w:rFonts w:ascii="Arial Narrow" w:hAnsi="Arial Narrow" w:cs="Arial Narrow"/>
                <w:color w:val="000000"/>
                <w:sz w:val="18"/>
                <w:szCs w:val="18"/>
              </w:rPr>
            </w:pPr>
            <w:r w:rsidRPr="00A92686">
              <w:rPr>
                <w:spacing w:val="-8"/>
                <w:sz w:val="20"/>
                <w:szCs w:val="20"/>
              </w:rPr>
              <w:t xml:space="preserve">Identify </w:t>
            </w:r>
            <w:r w:rsidRPr="009D282E">
              <w:rPr>
                <w:spacing w:val="-8"/>
                <w:sz w:val="20"/>
                <w:szCs w:val="20"/>
              </w:rPr>
              <w:t xml:space="preserve">a </w:t>
            </w:r>
            <w:r w:rsidRPr="00A92686">
              <w:rPr>
                <w:spacing w:val="-8"/>
                <w:sz w:val="20"/>
                <w:szCs w:val="20"/>
              </w:rPr>
              <w:t>physical resource and a human resource essential to their chosen enterprise</w:t>
            </w:r>
            <w:r w:rsidRPr="00A92686">
              <w:rPr>
                <w:rFonts w:ascii="Arial Narrow" w:hAnsi="Arial Narrow" w:cs="Arial Narrow"/>
                <w:color w:val="000000"/>
                <w:sz w:val="18"/>
                <w:szCs w:val="18"/>
              </w:rPr>
              <w:t xml:space="preserve"> </w:t>
            </w:r>
          </w:p>
          <w:p w:rsidR="00821BDF" w:rsidRPr="0008702D" w:rsidRDefault="00821BDF" w:rsidP="0008702D">
            <w:pPr>
              <w:spacing w:line="216" w:lineRule="auto"/>
              <w:jc w:val="left"/>
              <w:rPr>
                <w:rFonts w:ascii="Arial Narrow" w:hAnsi="Arial Narrow" w:cs="Arial Narrow"/>
                <w:color w:val="00000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sz w:val="20"/>
                <w:szCs w:val="20"/>
              </w:rPr>
            </w:pPr>
          </w:p>
        </w:tc>
        <w:tc>
          <w:tcPr>
            <w:tcW w:w="2504" w:type="dxa"/>
            <w:gridSpan w:val="2"/>
            <w:vMerge w:val="restart"/>
          </w:tcPr>
          <w:p w:rsidR="00821BDF" w:rsidRDefault="00821BDF"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resources are identified or either just a physical resource or a human one</w:t>
            </w:r>
          </w:p>
          <w:p w:rsidR="00821BDF" w:rsidRPr="0008702D" w:rsidRDefault="00821BDF"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w:t>
            </w:r>
            <w:r w:rsidRPr="00CB66A3">
              <w:rPr>
                <w:rFonts w:ascii="Arial Narrow" w:hAnsi="Arial Narrow" w:cs="Arial Narrow"/>
                <w:sz w:val="20"/>
                <w:szCs w:val="20"/>
              </w:rPr>
              <w:t xml:space="preserve">physical resource and a human resource essential to </w:t>
            </w:r>
            <w:r>
              <w:rPr>
                <w:rFonts w:ascii="Arial Narrow" w:hAnsi="Arial Narrow" w:cs="Arial Narrow"/>
                <w:sz w:val="20"/>
                <w:szCs w:val="20"/>
              </w:rPr>
              <w:t xml:space="preserve">the </w:t>
            </w:r>
            <w:r w:rsidRPr="00CB66A3">
              <w:rPr>
                <w:rFonts w:ascii="Arial Narrow" w:hAnsi="Arial Narrow" w:cs="Arial Narrow"/>
                <w:sz w:val="20"/>
                <w:szCs w:val="20"/>
              </w:rPr>
              <w:t>chosen enterprise</w:t>
            </w:r>
            <w:r>
              <w:rPr>
                <w:rFonts w:ascii="Arial Narrow" w:hAnsi="Arial Narrow" w:cs="Arial Narrow"/>
                <w:sz w:val="20"/>
                <w:szCs w:val="20"/>
              </w:rPr>
              <w:t xml:space="preserve"> are identified </w:t>
            </w:r>
            <w:r>
              <w:rPr>
                <w:rFonts w:ascii="Arial Narrow" w:hAnsi="Arial Narrow" w:cs="Arial Narrow"/>
                <w:b/>
                <w:bCs/>
                <w:sz w:val="20"/>
                <w:szCs w:val="20"/>
              </w:rPr>
              <w:t xml:space="preserve">but </w:t>
            </w:r>
            <w:r>
              <w:rPr>
                <w:rFonts w:ascii="Arial Narrow" w:hAnsi="Arial Narrow" w:cs="Arial Narrow"/>
                <w:sz w:val="20"/>
                <w:szCs w:val="20"/>
              </w:rPr>
              <w:t xml:space="preserve"> are incorrect or inappropriate and/or are not related to chosen enterprise and/or there is no recognisable importance identified</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w:t>
            </w:r>
            <w:r w:rsidRPr="00CB66A3">
              <w:rPr>
                <w:rFonts w:ascii="Arial Narrow" w:hAnsi="Arial Narrow" w:cs="Arial Narrow"/>
                <w:sz w:val="20"/>
                <w:szCs w:val="20"/>
              </w:rPr>
              <w:t xml:space="preserve"> physical resource and a human resource essential to </w:t>
            </w:r>
            <w:r>
              <w:rPr>
                <w:rFonts w:ascii="Arial Narrow" w:hAnsi="Arial Narrow" w:cs="Arial Narrow"/>
                <w:sz w:val="20"/>
                <w:szCs w:val="20"/>
              </w:rPr>
              <w:t xml:space="preserve">the </w:t>
            </w:r>
            <w:r w:rsidRPr="00CB66A3">
              <w:rPr>
                <w:rFonts w:ascii="Arial Narrow" w:hAnsi="Arial Narrow" w:cs="Arial Narrow"/>
                <w:sz w:val="20"/>
                <w:szCs w:val="20"/>
              </w:rPr>
              <w:t>chosen enterprise</w:t>
            </w:r>
            <w:r>
              <w:rPr>
                <w:rFonts w:ascii="Arial Narrow" w:hAnsi="Arial Narrow" w:cs="Arial Narrow"/>
                <w:sz w:val="20"/>
                <w:szCs w:val="20"/>
              </w:rPr>
              <w:t xml:space="preserve"> are identified</w:t>
            </w:r>
          </w:p>
        </w:tc>
        <w:tc>
          <w:tcPr>
            <w:tcW w:w="2505"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Several</w:t>
            </w:r>
            <w:r w:rsidRPr="00CB66A3">
              <w:rPr>
                <w:rFonts w:ascii="Arial Narrow" w:hAnsi="Arial Narrow" w:cs="Arial Narrow"/>
                <w:sz w:val="20"/>
                <w:szCs w:val="20"/>
              </w:rPr>
              <w:t xml:space="preserve"> physical and human resource</w:t>
            </w:r>
            <w:r>
              <w:rPr>
                <w:rFonts w:ascii="Arial Narrow" w:hAnsi="Arial Narrow" w:cs="Arial Narrow"/>
                <w:sz w:val="20"/>
                <w:szCs w:val="20"/>
              </w:rPr>
              <w:t>s</w:t>
            </w:r>
            <w:r w:rsidRPr="00CB66A3">
              <w:rPr>
                <w:rFonts w:ascii="Arial Narrow" w:hAnsi="Arial Narrow" w:cs="Arial Narrow"/>
                <w:sz w:val="20"/>
                <w:szCs w:val="20"/>
              </w:rPr>
              <w:t xml:space="preserve"> essential to </w:t>
            </w:r>
            <w:r>
              <w:rPr>
                <w:rFonts w:ascii="Arial Narrow" w:hAnsi="Arial Narrow" w:cs="Arial Narrow"/>
                <w:sz w:val="20"/>
                <w:szCs w:val="20"/>
              </w:rPr>
              <w:t xml:space="preserve">the </w:t>
            </w:r>
            <w:r w:rsidRPr="00CB66A3">
              <w:rPr>
                <w:rFonts w:ascii="Arial Narrow" w:hAnsi="Arial Narrow" w:cs="Arial Narrow"/>
                <w:sz w:val="20"/>
                <w:szCs w:val="20"/>
              </w:rPr>
              <w:t>chosen enterprise</w:t>
            </w:r>
            <w:r>
              <w:rPr>
                <w:rFonts w:ascii="Arial Narrow" w:hAnsi="Arial Narrow" w:cs="Arial Narrow"/>
                <w:sz w:val="20"/>
                <w:szCs w:val="20"/>
              </w:rPr>
              <w:t xml:space="preserve"> are identified along with the nature of their importance</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b/>
                <w:bCs/>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3.3</w:t>
            </w:r>
          </w:p>
          <w:p w:rsidR="00821BDF" w:rsidRPr="00A92686" w:rsidRDefault="00821BDF" w:rsidP="0008702D">
            <w:pPr>
              <w:spacing w:line="216" w:lineRule="auto"/>
              <w:jc w:val="left"/>
              <w:rPr>
                <w:rFonts w:ascii="Arial Narrow" w:hAnsi="Arial Narrow" w:cs="Arial Narrow"/>
                <w:color w:val="000000"/>
                <w:sz w:val="18"/>
                <w:szCs w:val="18"/>
              </w:rPr>
            </w:pPr>
            <w:r w:rsidRPr="00A92686">
              <w:rPr>
                <w:sz w:val="20"/>
                <w:szCs w:val="20"/>
              </w:rPr>
              <w:t>Outline why it is important for their chosen enterprise to manage the use of these resources effectively</w:t>
            </w:r>
            <w:r w:rsidRPr="00A92686">
              <w:rPr>
                <w:rFonts w:ascii="Arial Narrow" w:hAnsi="Arial Narrow" w:cs="Arial Narrow"/>
                <w:color w:val="000000"/>
                <w:sz w:val="18"/>
                <w:szCs w:val="18"/>
              </w:rPr>
              <w:t xml:space="preserve"> </w:t>
            </w:r>
          </w:p>
          <w:p w:rsidR="00821BDF" w:rsidRPr="0008702D" w:rsidRDefault="00821BDF" w:rsidP="0008702D">
            <w:pPr>
              <w:spacing w:line="216" w:lineRule="auto"/>
              <w:jc w:val="left"/>
              <w:rPr>
                <w:rFonts w:ascii="Arial Narrow" w:hAnsi="Arial Narrow" w:cs="Arial Narrow"/>
                <w:color w:val="00000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sz w:val="20"/>
                <w:szCs w:val="20"/>
              </w:rPr>
            </w:pPr>
          </w:p>
        </w:tc>
        <w:tc>
          <w:tcPr>
            <w:tcW w:w="2504" w:type="dxa"/>
            <w:gridSpan w:val="2"/>
            <w:vMerge w:val="restart"/>
          </w:tcPr>
          <w:p w:rsidR="00821BDF" w:rsidRPr="00F71EFC" w:rsidRDefault="00821BDF" w:rsidP="00171D36">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rPr>
              <w:t xml:space="preserve">The management of resources is discussed in general </w:t>
            </w:r>
            <w:r w:rsidRPr="009A04DE">
              <w:rPr>
                <w:rFonts w:ascii="Arial Narrow" w:hAnsi="Arial Narrow" w:cs="Arial Narrow"/>
                <w:b/>
                <w:bCs/>
                <w:sz w:val="20"/>
                <w:szCs w:val="20"/>
              </w:rPr>
              <w:t xml:space="preserve">but </w:t>
            </w:r>
            <w:r>
              <w:rPr>
                <w:rFonts w:ascii="Arial Narrow" w:hAnsi="Arial Narrow" w:cs="Arial Narrow"/>
                <w:sz w:val="20"/>
                <w:szCs w:val="20"/>
              </w:rPr>
              <w:t>its importance and/or its effectiveness is not outlined and/or it is not related to the chosen enterprise</w:t>
            </w:r>
          </w:p>
          <w:p w:rsidR="00821BDF" w:rsidRPr="0008702D" w:rsidRDefault="00821BDF" w:rsidP="00171D3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An outline is given as to why it is important for the</w:t>
            </w:r>
            <w:r w:rsidRPr="00B10F04">
              <w:rPr>
                <w:rFonts w:ascii="Arial Narrow" w:hAnsi="Arial Narrow" w:cs="Arial Narrow"/>
                <w:sz w:val="20"/>
                <w:szCs w:val="20"/>
              </w:rPr>
              <w:t xml:space="preserve"> chosen enterprise to manage the use of these resources effectively</w:t>
            </w:r>
            <w:r>
              <w:rPr>
                <w:rFonts w:ascii="Arial Narrow" w:hAnsi="Arial Narrow" w:cs="Arial Narrow"/>
                <w:sz w:val="20"/>
                <w:szCs w:val="20"/>
              </w:rPr>
              <w:t xml:space="preserve"> </w:t>
            </w:r>
            <w:r>
              <w:rPr>
                <w:rFonts w:ascii="Arial Narrow" w:hAnsi="Arial Narrow" w:cs="Arial Narrow"/>
                <w:b/>
                <w:bCs/>
                <w:sz w:val="20"/>
                <w:szCs w:val="20"/>
              </w:rPr>
              <w:t xml:space="preserve">but </w:t>
            </w:r>
            <w:r>
              <w:rPr>
                <w:rFonts w:ascii="Arial Narrow" w:hAnsi="Arial Narrow" w:cs="Arial Narrow"/>
                <w:sz w:val="20"/>
                <w:szCs w:val="20"/>
              </w:rPr>
              <w:t>it is incorrect or inappropriate</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 correct and appropriate outline is given as to why it is important for the</w:t>
            </w:r>
            <w:r w:rsidRPr="00B10F04">
              <w:rPr>
                <w:rFonts w:ascii="Arial Narrow" w:hAnsi="Arial Narrow" w:cs="Arial Narrow"/>
                <w:sz w:val="20"/>
                <w:szCs w:val="20"/>
              </w:rPr>
              <w:t xml:space="preserve"> chosen enterprise to manage the use of these resources effectively</w:t>
            </w:r>
            <w:r w:rsidRPr="00B10F04">
              <w:rPr>
                <w:rFonts w:ascii="Arial Narrow" w:hAnsi="Arial Narrow" w:cs="Arial Narrow"/>
                <w:sz w:val="20"/>
                <w:szCs w:val="20"/>
                <w:lang w:eastAsia="en-GB"/>
              </w:rPr>
              <w:t xml:space="preserve"> </w:t>
            </w:r>
            <w:r>
              <w:rPr>
                <w:rFonts w:ascii="Arial Narrow" w:hAnsi="Arial Narrow" w:cs="Arial Narrow"/>
                <w:sz w:val="20"/>
                <w:szCs w:val="20"/>
                <w:lang w:eastAsia="en-GB"/>
              </w:rPr>
              <w:t>although the outline of the effectiveness may be limited</w:t>
            </w:r>
          </w:p>
        </w:tc>
        <w:tc>
          <w:tcPr>
            <w:tcW w:w="2505"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Why it is important for the</w:t>
            </w:r>
            <w:r w:rsidRPr="00B10F04">
              <w:rPr>
                <w:rFonts w:ascii="Arial Narrow" w:hAnsi="Arial Narrow" w:cs="Arial Narrow"/>
                <w:sz w:val="20"/>
                <w:szCs w:val="20"/>
              </w:rPr>
              <w:t xml:space="preserve"> chosen enterprise to manage the use of these resources effectively</w:t>
            </w:r>
            <w:r w:rsidRPr="00B6076A">
              <w:rPr>
                <w:rFonts w:ascii="Arial Narrow" w:hAnsi="Arial Narrow" w:cs="Arial Narrow"/>
                <w:sz w:val="20"/>
                <w:szCs w:val="20"/>
                <w:lang w:eastAsia="en-GB"/>
              </w:rPr>
              <w:t xml:space="preserve"> </w:t>
            </w:r>
            <w:r>
              <w:rPr>
                <w:rFonts w:ascii="Arial Narrow" w:hAnsi="Arial Narrow" w:cs="Arial Narrow"/>
                <w:sz w:val="20"/>
                <w:szCs w:val="20"/>
                <w:lang w:eastAsia="en-GB"/>
              </w:rPr>
              <w:t>is described in some detail a</w:t>
            </w:r>
            <w:r>
              <w:rPr>
                <w:rFonts w:ascii="Arial Narrow" w:hAnsi="Arial Narrow" w:cs="Arial Narrow"/>
                <w:sz w:val="20"/>
                <w:szCs w:val="20"/>
              </w:rPr>
              <w:t>long with  an outline of how effectiveness of use is ensured with examples given to enhance the explanation</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b/>
                <w:bCs/>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36AB8" w:rsidRPr="0008702D" w:rsidTr="0008702D">
        <w:trPr>
          <w:trHeight w:val="312"/>
        </w:trPr>
        <w:tc>
          <w:tcPr>
            <w:tcW w:w="6588" w:type="dxa"/>
            <w:gridSpan w:val="4"/>
          </w:tcPr>
          <w:p w:rsidR="00F36AB8" w:rsidRPr="0008702D" w:rsidRDefault="00F36AB8"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F36AB8" w:rsidRPr="0008702D" w:rsidRDefault="00F36AB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36AB8" w:rsidRPr="0008702D" w:rsidRDefault="00F36AB8" w:rsidP="0008702D">
            <w:pPr>
              <w:spacing w:line="216" w:lineRule="auto"/>
              <w:jc w:val="left"/>
              <w:rPr>
                <w:rFonts w:ascii="Arial Narrow" w:hAnsi="Arial Narrow" w:cs="Arial Narrow"/>
                <w:color w:val="000000"/>
                <w:sz w:val="20"/>
                <w:szCs w:val="20"/>
              </w:rPr>
            </w:pPr>
          </w:p>
          <w:p w:rsidR="00F36AB8" w:rsidRPr="0008702D" w:rsidRDefault="00F36AB8" w:rsidP="0008702D">
            <w:pPr>
              <w:spacing w:line="216" w:lineRule="auto"/>
              <w:jc w:val="left"/>
              <w:rPr>
                <w:rFonts w:ascii="Arial Narrow" w:hAnsi="Arial Narrow" w:cs="Arial Narrow"/>
                <w:b/>
                <w:bCs/>
                <w:color w:val="000000"/>
                <w:sz w:val="20"/>
                <w:szCs w:val="20"/>
              </w:rPr>
            </w:pPr>
          </w:p>
        </w:tc>
      </w:tr>
      <w:tr w:rsidR="00F36AB8" w:rsidRPr="0008702D" w:rsidTr="0008702D">
        <w:trPr>
          <w:trHeight w:val="312"/>
        </w:trPr>
        <w:tc>
          <w:tcPr>
            <w:tcW w:w="13176" w:type="dxa"/>
            <w:gridSpan w:val="11"/>
            <w:shd w:val="clear" w:color="auto" w:fill="E0E0E0"/>
          </w:tcPr>
          <w:p w:rsidR="00F36AB8" w:rsidRPr="0008702D" w:rsidRDefault="00F36AB8" w:rsidP="00997B51">
            <w:pPr>
              <w:spacing w:before="120" w:after="120"/>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4:  </w:t>
            </w:r>
            <w:r w:rsidRPr="00A92686">
              <w:rPr>
                <w:rFonts w:ascii="Arial Narrow" w:hAnsi="Arial Narrow" w:cs="Arial Narrow"/>
                <w:sz w:val="20"/>
                <w:szCs w:val="20"/>
              </w:rPr>
              <w:t>Understand customer focus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r w:rsidRPr="0008702D">
              <w:rPr>
                <w:rFonts w:ascii="Arial Narrow" w:hAnsi="Arial Narrow" w:cs="Arial Narrow"/>
                <w:color w:val="000000"/>
                <w:sz w:val="20"/>
                <w:szCs w:val="20"/>
              </w:rPr>
              <w:t xml:space="preserve"> Marks]</w:t>
            </w:r>
          </w:p>
        </w:tc>
      </w:tr>
      <w:tr w:rsidR="00F36AB8" w:rsidRPr="0008702D" w:rsidTr="0008702D">
        <w:trPr>
          <w:trHeight w:val="312"/>
        </w:trPr>
        <w:tc>
          <w:tcPr>
            <w:tcW w:w="2518" w:type="dxa"/>
            <w:vAlign w:val="center"/>
          </w:tcPr>
          <w:p w:rsidR="00F36AB8" w:rsidRPr="0008702D" w:rsidRDefault="00F36AB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36AB8" w:rsidRPr="0008702D" w:rsidRDefault="00F36AB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36AB8" w:rsidRPr="0008702D" w:rsidRDefault="00F36A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F36AB8" w:rsidRPr="0008702D" w:rsidRDefault="00F36AB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F36AB8" w:rsidRPr="0008702D" w:rsidTr="009C54E5">
        <w:trPr>
          <w:trHeight w:val="70"/>
        </w:trPr>
        <w:tc>
          <w:tcPr>
            <w:tcW w:w="2518" w:type="dxa"/>
            <w:vMerge w:val="restart"/>
          </w:tcPr>
          <w:p w:rsidR="00F36AB8" w:rsidRPr="0008702D" w:rsidRDefault="00F36AB8" w:rsidP="0008702D">
            <w:pPr>
              <w:spacing w:line="216" w:lineRule="auto"/>
              <w:jc w:val="left"/>
              <w:rPr>
                <w:rFonts w:ascii="Arial Narrow" w:hAnsi="Arial Narrow" w:cs="Arial Narrow"/>
                <w:color w:val="000000"/>
              </w:rPr>
            </w:pPr>
          </w:p>
          <w:p w:rsidR="00F36AB8" w:rsidRPr="0008702D" w:rsidRDefault="00F36AB8" w:rsidP="0008702D">
            <w:pPr>
              <w:spacing w:line="216" w:lineRule="auto"/>
              <w:jc w:val="left"/>
              <w:rPr>
                <w:rFonts w:ascii="Arial Narrow" w:hAnsi="Arial Narrow" w:cs="Arial Narrow"/>
                <w:color w:val="000000"/>
              </w:rPr>
            </w:pPr>
            <w:r w:rsidRPr="0008702D">
              <w:rPr>
                <w:rFonts w:ascii="Arial Narrow" w:hAnsi="Arial Narrow" w:cs="Arial Narrow"/>
                <w:color w:val="000000"/>
              </w:rPr>
              <w:t>AC 4.1</w:t>
            </w:r>
          </w:p>
          <w:p w:rsidR="00F36AB8" w:rsidRPr="00A92686" w:rsidRDefault="00F36AB8" w:rsidP="0008702D">
            <w:pPr>
              <w:spacing w:line="216" w:lineRule="auto"/>
              <w:jc w:val="left"/>
              <w:rPr>
                <w:rFonts w:ascii="Arial Narrow" w:hAnsi="Arial Narrow" w:cs="Arial Narrow"/>
                <w:color w:val="000000"/>
                <w:sz w:val="18"/>
                <w:szCs w:val="18"/>
              </w:rPr>
            </w:pPr>
            <w:r w:rsidRPr="00A92686">
              <w:rPr>
                <w:sz w:val="20"/>
                <w:szCs w:val="20"/>
              </w:rPr>
              <w:t>Identify the main product/service of their chosen enterprise</w:t>
            </w:r>
            <w:r w:rsidRPr="00A92686">
              <w:rPr>
                <w:rFonts w:ascii="Arial Narrow" w:hAnsi="Arial Narrow" w:cs="Arial Narrow"/>
                <w:color w:val="000000"/>
                <w:sz w:val="18"/>
                <w:szCs w:val="18"/>
              </w:rPr>
              <w:t xml:space="preserve"> </w:t>
            </w:r>
          </w:p>
          <w:p w:rsidR="00F36AB8" w:rsidRPr="0008702D" w:rsidRDefault="00F36AB8" w:rsidP="0008702D">
            <w:pPr>
              <w:spacing w:line="216" w:lineRule="auto"/>
              <w:jc w:val="center"/>
              <w:rPr>
                <w:rFonts w:ascii="Arial Narrow" w:hAnsi="Arial Narrow" w:cs="Arial Narrow"/>
                <w:color w:val="000000"/>
                <w:sz w:val="20"/>
                <w:szCs w:val="20"/>
              </w:rPr>
            </w:pPr>
          </w:p>
        </w:tc>
        <w:tc>
          <w:tcPr>
            <w:tcW w:w="2504" w:type="dxa"/>
            <w:gridSpan w:val="2"/>
          </w:tcPr>
          <w:p w:rsidR="00F36AB8" w:rsidRPr="0008702D" w:rsidRDefault="00F36AB8"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821BDF">
              <w:rPr>
                <w:rFonts w:ascii="Arial Narrow" w:hAnsi="Arial Narrow" w:cs="Arial Narrow"/>
                <w:b/>
                <w:bCs/>
                <w:color w:val="000000"/>
                <w:sz w:val="20"/>
                <w:szCs w:val="20"/>
              </w:rPr>
              <w:t>1/4</w:t>
            </w:r>
            <w:r w:rsidRPr="0008702D">
              <w:rPr>
                <w:rFonts w:ascii="Arial Narrow" w:hAnsi="Arial Narrow" w:cs="Arial Narrow"/>
                <w:b/>
                <w:bCs/>
                <w:color w:val="000000"/>
                <w:sz w:val="20"/>
                <w:szCs w:val="20"/>
              </w:rPr>
              <w:t>]</w:t>
            </w:r>
          </w:p>
        </w:tc>
        <w:tc>
          <w:tcPr>
            <w:tcW w:w="2504" w:type="dxa"/>
            <w:gridSpan w:val="2"/>
          </w:tcPr>
          <w:p w:rsidR="00F36AB8" w:rsidRPr="0008702D" w:rsidRDefault="00F36AB8" w:rsidP="00821BDF">
            <w:pPr>
              <w:jc w:val="center"/>
              <w:rPr>
                <w:rFonts w:ascii="Arial Narrow" w:hAnsi="Arial Narrow" w:cs="Arial Narrow"/>
                <w:color w:val="000000"/>
              </w:rPr>
            </w:pPr>
            <w:r>
              <w:rPr>
                <w:rFonts w:ascii="Arial Narrow" w:hAnsi="Arial Narrow" w:cs="Arial Narrow"/>
                <w:b/>
                <w:bCs/>
                <w:color w:val="000000"/>
                <w:sz w:val="20"/>
                <w:szCs w:val="20"/>
              </w:rPr>
              <w:t>Pass [</w:t>
            </w:r>
            <w:r w:rsidR="00821BDF">
              <w:rPr>
                <w:rFonts w:ascii="Arial Narrow" w:hAnsi="Arial Narrow" w:cs="Arial Narrow"/>
                <w:b/>
                <w:bCs/>
                <w:color w:val="000000"/>
                <w:sz w:val="20"/>
                <w:szCs w:val="20"/>
              </w:rPr>
              <w:t>2/4</w:t>
            </w:r>
            <w:r w:rsidRPr="0008702D">
              <w:rPr>
                <w:rFonts w:ascii="Arial Narrow" w:hAnsi="Arial Narrow" w:cs="Arial Narrow"/>
                <w:b/>
                <w:bCs/>
                <w:color w:val="000000"/>
                <w:sz w:val="20"/>
                <w:szCs w:val="20"/>
              </w:rPr>
              <w:t>]</w:t>
            </w:r>
          </w:p>
        </w:tc>
        <w:tc>
          <w:tcPr>
            <w:tcW w:w="2505" w:type="dxa"/>
            <w:gridSpan w:val="3"/>
          </w:tcPr>
          <w:p w:rsidR="00F36AB8" w:rsidRPr="0008702D" w:rsidRDefault="00F36AB8"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821BDF">
              <w:rPr>
                <w:rFonts w:ascii="Arial Narrow" w:hAnsi="Arial Narrow" w:cs="Arial Narrow"/>
                <w:b/>
                <w:bCs/>
                <w:color w:val="000000"/>
                <w:sz w:val="20"/>
                <w:szCs w:val="20"/>
              </w:rPr>
              <w:t>3/4</w:t>
            </w:r>
            <w:r w:rsidRPr="0008702D">
              <w:rPr>
                <w:rFonts w:ascii="Arial Narrow" w:hAnsi="Arial Narrow" w:cs="Arial Narrow"/>
                <w:b/>
                <w:bCs/>
                <w:color w:val="000000"/>
                <w:sz w:val="20"/>
                <w:szCs w:val="20"/>
              </w:rPr>
              <w:t>]</w:t>
            </w:r>
          </w:p>
        </w:tc>
        <w:tc>
          <w:tcPr>
            <w:tcW w:w="3145" w:type="dxa"/>
            <w:gridSpan w:val="3"/>
            <w:vMerge w:val="restart"/>
          </w:tcPr>
          <w:p w:rsidR="00F36AB8" w:rsidRPr="0008702D" w:rsidRDefault="00F36AB8" w:rsidP="0008702D">
            <w:pPr>
              <w:spacing w:line="216" w:lineRule="auto"/>
              <w:jc w:val="center"/>
              <w:rPr>
                <w:rFonts w:ascii="Arial Narrow" w:hAnsi="Arial Narrow" w:cs="Arial Narrow"/>
                <w:color w:val="000000"/>
                <w:sz w:val="18"/>
                <w:szCs w:val="18"/>
              </w:rPr>
            </w:pPr>
          </w:p>
          <w:p w:rsidR="00F36AB8" w:rsidRPr="0008702D" w:rsidRDefault="00F36AB8" w:rsidP="0008702D">
            <w:pPr>
              <w:spacing w:line="216" w:lineRule="auto"/>
              <w:jc w:val="center"/>
              <w:rPr>
                <w:rFonts w:ascii="Arial Narrow" w:hAnsi="Arial Narrow" w:cs="Arial Narrow"/>
                <w:color w:val="000000"/>
                <w:sz w:val="18"/>
                <w:szCs w:val="18"/>
              </w:rPr>
            </w:pPr>
          </w:p>
          <w:p w:rsidR="00F36AB8" w:rsidRPr="0008702D" w:rsidRDefault="00F36AB8" w:rsidP="0008702D">
            <w:pPr>
              <w:spacing w:line="216" w:lineRule="auto"/>
              <w:jc w:val="center"/>
              <w:rPr>
                <w:rFonts w:ascii="Arial Narrow" w:hAnsi="Arial Narrow" w:cs="Arial Narrow"/>
                <w:color w:val="000000"/>
                <w:sz w:val="18"/>
                <w:szCs w:val="18"/>
              </w:rPr>
            </w:pPr>
          </w:p>
          <w:p w:rsidR="00F36AB8" w:rsidRPr="0008702D" w:rsidRDefault="00F36AB8" w:rsidP="0008702D">
            <w:pPr>
              <w:spacing w:line="216" w:lineRule="auto"/>
              <w:jc w:val="center"/>
              <w:rPr>
                <w:rFonts w:ascii="Arial Narrow" w:hAnsi="Arial Narrow" w:cs="Arial Narrow"/>
                <w:color w:val="000000"/>
                <w:sz w:val="18"/>
                <w:szCs w:val="18"/>
              </w:rPr>
            </w:pPr>
          </w:p>
        </w:tc>
      </w:tr>
      <w:tr w:rsidR="00F36AB8" w:rsidRPr="0008702D" w:rsidTr="0008702D">
        <w:trPr>
          <w:trHeight w:val="312"/>
        </w:trPr>
        <w:tc>
          <w:tcPr>
            <w:tcW w:w="2518" w:type="dxa"/>
            <w:vMerge/>
          </w:tcPr>
          <w:p w:rsidR="00F36AB8" w:rsidRPr="0008702D" w:rsidRDefault="00F36AB8" w:rsidP="0008702D">
            <w:pPr>
              <w:spacing w:line="216" w:lineRule="auto"/>
              <w:jc w:val="left"/>
              <w:rPr>
                <w:rFonts w:ascii="Arial Narrow" w:hAnsi="Arial Narrow" w:cs="Arial Narrow"/>
                <w:b/>
                <w:bCs/>
                <w:color w:val="000000"/>
              </w:rPr>
            </w:pPr>
          </w:p>
        </w:tc>
        <w:tc>
          <w:tcPr>
            <w:tcW w:w="2504" w:type="dxa"/>
            <w:gridSpan w:val="2"/>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0550B">
              <w:rPr>
                <w:rFonts w:ascii="Arial Narrow" w:hAnsi="Arial Narrow" w:cs="Arial Narrow"/>
                <w:sz w:val="20"/>
                <w:szCs w:val="20"/>
                <w:lang w:eastAsia="en-GB"/>
              </w:rPr>
              <w:t>T</w:t>
            </w:r>
            <w:r>
              <w:rPr>
                <w:rFonts w:ascii="Arial Narrow" w:hAnsi="Arial Narrow" w:cs="Arial Narrow"/>
                <w:sz w:val="20"/>
                <w:szCs w:val="20"/>
              </w:rPr>
              <w:t>he main product/service of the</w:t>
            </w:r>
            <w:r w:rsidRPr="00C0550B">
              <w:rPr>
                <w:rFonts w:ascii="Arial Narrow" w:hAnsi="Arial Narrow" w:cs="Arial Narrow"/>
                <w:sz w:val="20"/>
                <w:szCs w:val="20"/>
              </w:rPr>
              <w:t xml:space="preserve"> chosen enterprise</w:t>
            </w:r>
            <w:r>
              <w:rPr>
                <w:rFonts w:ascii="Arial Narrow" w:hAnsi="Arial Narrow" w:cs="Arial Narrow"/>
                <w:sz w:val="20"/>
                <w:szCs w:val="20"/>
                <w:lang w:eastAsia="en-GB"/>
              </w:rPr>
              <w:t xml:space="preserve"> is identified </w:t>
            </w:r>
            <w:r>
              <w:rPr>
                <w:rFonts w:ascii="Arial Narrow" w:hAnsi="Arial Narrow" w:cs="Arial Narrow"/>
                <w:b/>
                <w:bCs/>
                <w:sz w:val="20"/>
                <w:szCs w:val="20"/>
                <w:lang w:eastAsia="en-GB"/>
              </w:rPr>
              <w:t xml:space="preserve">but </w:t>
            </w:r>
            <w:r>
              <w:rPr>
                <w:rFonts w:ascii="Arial Narrow" w:hAnsi="Arial Narrow" w:cs="Arial Narrow"/>
                <w:sz w:val="20"/>
                <w:szCs w:val="20"/>
                <w:lang w:eastAsia="en-GB"/>
              </w:rPr>
              <w:t>is incorrect or inappropriate</w:t>
            </w:r>
          </w:p>
        </w:tc>
        <w:tc>
          <w:tcPr>
            <w:tcW w:w="2504" w:type="dxa"/>
            <w:gridSpan w:val="2"/>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0550B">
              <w:rPr>
                <w:rFonts w:ascii="Arial Narrow" w:hAnsi="Arial Narrow" w:cs="Arial Narrow"/>
                <w:sz w:val="20"/>
                <w:szCs w:val="20"/>
                <w:lang w:eastAsia="en-GB"/>
              </w:rPr>
              <w:t>T</w:t>
            </w:r>
            <w:r>
              <w:rPr>
                <w:rFonts w:ascii="Arial Narrow" w:hAnsi="Arial Narrow" w:cs="Arial Narrow"/>
                <w:sz w:val="20"/>
                <w:szCs w:val="20"/>
              </w:rPr>
              <w:t>he main product/service of the</w:t>
            </w:r>
            <w:r w:rsidRPr="00C0550B">
              <w:rPr>
                <w:rFonts w:ascii="Arial Narrow" w:hAnsi="Arial Narrow" w:cs="Arial Narrow"/>
                <w:sz w:val="20"/>
                <w:szCs w:val="20"/>
              </w:rPr>
              <w:t xml:space="preserve"> chosen enterprise</w:t>
            </w:r>
            <w:r>
              <w:rPr>
                <w:rFonts w:ascii="Arial Narrow" w:hAnsi="Arial Narrow" w:cs="Arial Narrow"/>
                <w:sz w:val="20"/>
                <w:szCs w:val="20"/>
                <w:lang w:eastAsia="en-GB"/>
              </w:rPr>
              <w:t xml:space="preserve"> is identified</w:t>
            </w:r>
          </w:p>
        </w:tc>
        <w:tc>
          <w:tcPr>
            <w:tcW w:w="2505" w:type="dxa"/>
            <w:gridSpan w:val="3"/>
            <w:vMerge w:val="restart"/>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w:t>
            </w:r>
            <w:r>
              <w:rPr>
                <w:rFonts w:ascii="Arial Narrow" w:hAnsi="Arial Narrow" w:cs="Arial Narrow"/>
                <w:sz w:val="20"/>
                <w:szCs w:val="20"/>
              </w:rPr>
              <w:t>main products/services of the</w:t>
            </w:r>
            <w:r w:rsidRPr="00C0550B">
              <w:rPr>
                <w:rFonts w:ascii="Arial Narrow" w:hAnsi="Arial Narrow" w:cs="Arial Narrow"/>
                <w:sz w:val="20"/>
                <w:szCs w:val="20"/>
              </w:rPr>
              <w:t xml:space="preserve"> chosen enterprise</w:t>
            </w:r>
            <w:r>
              <w:rPr>
                <w:rFonts w:ascii="Arial Narrow" w:hAnsi="Arial Narrow" w:cs="Arial Narrow"/>
                <w:sz w:val="20"/>
                <w:szCs w:val="20"/>
                <w:lang w:eastAsia="en-GB"/>
              </w:rPr>
              <w:t xml:space="preserve"> are identified along with how they benefit the enterprise</w:t>
            </w:r>
          </w:p>
        </w:tc>
        <w:tc>
          <w:tcPr>
            <w:tcW w:w="3145" w:type="dxa"/>
            <w:gridSpan w:val="3"/>
            <w:vMerge/>
            <w:vAlign w:val="center"/>
          </w:tcPr>
          <w:p w:rsidR="00F36AB8" w:rsidRPr="0008702D" w:rsidRDefault="00F36AB8" w:rsidP="0008702D">
            <w:pPr>
              <w:spacing w:line="216" w:lineRule="auto"/>
              <w:jc w:val="center"/>
              <w:rPr>
                <w:rFonts w:ascii="Arial Narrow" w:hAnsi="Arial Narrow" w:cs="Arial Narrow"/>
                <w:color w:val="000000"/>
                <w:sz w:val="18"/>
                <w:szCs w:val="18"/>
              </w:rPr>
            </w:pPr>
          </w:p>
        </w:tc>
      </w:tr>
      <w:tr w:rsidR="00F36AB8" w:rsidRPr="0008702D" w:rsidTr="0008702D">
        <w:trPr>
          <w:trHeight w:val="312"/>
        </w:trPr>
        <w:tc>
          <w:tcPr>
            <w:tcW w:w="2518" w:type="dxa"/>
            <w:vMerge/>
          </w:tcPr>
          <w:p w:rsidR="00F36AB8" w:rsidRPr="0008702D" w:rsidRDefault="00F36AB8" w:rsidP="0008702D">
            <w:pPr>
              <w:spacing w:line="216" w:lineRule="auto"/>
              <w:jc w:val="left"/>
              <w:rPr>
                <w:rFonts w:ascii="Arial Narrow" w:hAnsi="Arial Narrow" w:cs="Arial Narrow"/>
                <w:b/>
                <w:bCs/>
                <w:color w:val="000000"/>
              </w:rPr>
            </w:pPr>
          </w:p>
        </w:tc>
        <w:tc>
          <w:tcPr>
            <w:tcW w:w="2504" w:type="dxa"/>
            <w:gridSpan w:val="2"/>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F36AB8" w:rsidRPr="0008702D" w:rsidRDefault="00F36A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36AB8" w:rsidRPr="0008702D" w:rsidRDefault="00F36AB8"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4</w:t>
            </w:r>
          </w:p>
          <w:p w:rsidR="00F36AB8" w:rsidRPr="0008702D" w:rsidRDefault="00F36AB8"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rsidR="00F36AB8" w:rsidRPr="0008702D" w:rsidRDefault="00F36A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9C54E5">
        <w:trPr>
          <w:trHeight w:val="70"/>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4.2</w:t>
            </w:r>
          </w:p>
          <w:p w:rsidR="00821BDF" w:rsidRPr="00A92686" w:rsidRDefault="00821BDF" w:rsidP="0008702D">
            <w:pPr>
              <w:spacing w:line="216" w:lineRule="auto"/>
              <w:jc w:val="left"/>
              <w:rPr>
                <w:rFonts w:ascii="Arial Narrow" w:hAnsi="Arial Narrow" w:cs="Arial Narrow"/>
                <w:color w:val="000000"/>
                <w:sz w:val="18"/>
                <w:szCs w:val="18"/>
              </w:rPr>
            </w:pPr>
            <w:r w:rsidRPr="00A92686">
              <w:rPr>
                <w:sz w:val="20"/>
                <w:szCs w:val="20"/>
              </w:rPr>
              <w:t>State the main customer or market for this service/product</w:t>
            </w:r>
            <w:r w:rsidRPr="00A92686">
              <w:rPr>
                <w:rFonts w:ascii="Arial Narrow" w:hAnsi="Arial Narrow" w:cs="Arial Narrow"/>
                <w:color w:val="000000"/>
                <w:sz w:val="18"/>
                <w:szCs w:val="18"/>
              </w:rPr>
              <w:t xml:space="preserve"> </w:t>
            </w:r>
          </w:p>
          <w:p w:rsidR="00821BDF" w:rsidRPr="0008702D" w:rsidRDefault="00821BDF" w:rsidP="0008702D">
            <w:pPr>
              <w:spacing w:line="216" w:lineRule="auto"/>
              <w:jc w:val="left"/>
              <w:rPr>
                <w:rFonts w:ascii="Arial Narrow" w:hAnsi="Arial Narrow" w:cs="Arial Narrow"/>
                <w:color w:val="00000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Pr>
                <w:rFonts w:ascii="Arial Narrow" w:hAnsi="Arial Narrow" w:cs="Arial Narrow"/>
                <w:b/>
                <w:bCs/>
                <w:color w:val="000000"/>
                <w:sz w:val="20"/>
                <w:szCs w:val="20"/>
              </w:rPr>
              <w:t>Pass [2/4</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sz w:val="20"/>
                <w:szCs w:val="20"/>
              </w:rPr>
            </w:pPr>
          </w:p>
        </w:tc>
        <w:tc>
          <w:tcPr>
            <w:tcW w:w="2504" w:type="dxa"/>
            <w:gridSpan w:val="2"/>
            <w:vMerge w:val="restart"/>
          </w:tcPr>
          <w:p w:rsidR="00821BDF" w:rsidRDefault="00821BDF" w:rsidP="00171D3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032E9B">
              <w:rPr>
                <w:rFonts w:ascii="Arial Narrow" w:hAnsi="Arial Narrow" w:cs="Arial Narrow"/>
                <w:sz w:val="20"/>
                <w:szCs w:val="20"/>
                <w:lang w:eastAsia="en-GB"/>
              </w:rPr>
              <w:t>T</w:t>
            </w:r>
            <w:r w:rsidRPr="00032E9B">
              <w:rPr>
                <w:rFonts w:ascii="Arial Narrow" w:hAnsi="Arial Narrow" w:cs="Arial Narrow"/>
                <w:sz w:val="20"/>
                <w:szCs w:val="20"/>
              </w:rPr>
              <w:t xml:space="preserve">he main customer or market for this service/product is </w:t>
            </w:r>
            <w:r>
              <w:rPr>
                <w:rFonts w:ascii="Arial Narrow" w:hAnsi="Arial Narrow" w:cs="Arial Narrow"/>
                <w:sz w:val="20"/>
                <w:szCs w:val="20"/>
              </w:rPr>
              <w:t xml:space="preserve">not </w:t>
            </w:r>
            <w:r w:rsidRPr="00032E9B">
              <w:rPr>
                <w:rFonts w:ascii="Arial Narrow" w:hAnsi="Arial Narrow" w:cs="Arial Narrow"/>
                <w:sz w:val="20"/>
                <w:szCs w:val="20"/>
              </w:rPr>
              <w:t>stated</w:t>
            </w:r>
            <w:r w:rsidRPr="00C34C16">
              <w:rPr>
                <w:rFonts w:ascii="Arial Narrow" w:hAnsi="Arial Narrow" w:cs="Arial Narrow"/>
                <w:sz w:val="20"/>
                <w:szCs w:val="20"/>
                <w:lang w:eastAsia="en-GB"/>
              </w:rPr>
              <w:t xml:space="preserve"> </w:t>
            </w:r>
          </w:p>
          <w:p w:rsidR="00821BDF" w:rsidRPr="0008702D" w:rsidRDefault="00821BDF" w:rsidP="00171D36">
            <w:pPr>
              <w:numPr>
                <w:ilvl w:val="0"/>
                <w:numId w:val="6"/>
              </w:numPr>
              <w:tabs>
                <w:tab w:val="left" w:pos="34"/>
              </w:tabs>
              <w:spacing w:line="216" w:lineRule="auto"/>
              <w:jc w:val="left"/>
              <w:rPr>
                <w:rFonts w:ascii="Arial Narrow" w:hAnsi="Arial Narrow" w:cs="Arial Narrow"/>
                <w:color w:val="000000"/>
                <w:sz w:val="18"/>
                <w:szCs w:val="18"/>
              </w:rPr>
            </w:pPr>
            <w:r w:rsidRPr="00032E9B">
              <w:rPr>
                <w:rFonts w:ascii="Arial Narrow" w:hAnsi="Arial Narrow" w:cs="Arial Narrow"/>
                <w:sz w:val="20"/>
                <w:szCs w:val="20"/>
                <w:lang w:eastAsia="en-GB"/>
              </w:rPr>
              <w:t>T</w:t>
            </w:r>
            <w:r w:rsidRPr="00032E9B">
              <w:rPr>
                <w:rFonts w:ascii="Arial Narrow" w:hAnsi="Arial Narrow" w:cs="Arial Narrow"/>
                <w:sz w:val="20"/>
                <w:szCs w:val="20"/>
              </w:rPr>
              <w:t>he main customer or market for this service/product is stated</w:t>
            </w:r>
            <w:r>
              <w:rPr>
                <w:rFonts w:ascii="Arial Narrow" w:hAnsi="Arial Narrow" w:cs="Arial Narrow"/>
                <w:sz w:val="20"/>
                <w:szCs w:val="20"/>
              </w:rPr>
              <w:t xml:space="preserve"> </w:t>
            </w:r>
            <w:r>
              <w:rPr>
                <w:rFonts w:ascii="Arial Narrow" w:hAnsi="Arial Narrow" w:cs="Arial Narrow"/>
                <w:b/>
                <w:bCs/>
                <w:sz w:val="20"/>
                <w:szCs w:val="20"/>
              </w:rPr>
              <w:t xml:space="preserve">but </w:t>
            </w:r>
            <w:r>
              <w:rPr>
                <w:rFonts w:ascii="Arial Narrow" w:hAnsi="Arial Narrow" w:cs="Arial Narrow"/>
                <w:sz w:val="20"/>
                <w:szCs w:val="20"/>
              </w:rPr>
              <w:t xml:space="preserve"> is incorrect or inappropriate</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32E9B">
              <w:rPr>
                <w:rFonts w:ascii="Arial Narrow" w:hAnsi="Arial Narrow" w:cs="Arial Narrow"/>
                <w:sz w:val="20"/>
                <w:szCs w:val="20"/>
                <w:lang w:eastAsia="en-GB"/>
              </w:rPr>
              <w:t>T</w:t>
            </w:r>
            <w:r w:rsidRPr="00032E9B">
              <w:rPr>
                <w:rFonts w:ascii="Arial Narrow" w:hAnsi="Arial Narrow" w:cs="Arial Narrow"/>
                <w:sz w:val="20"/>
                <w:szCs w:val="20"/>
              </w:rPr>
              <w:t>he main customer or market for this service/product is stated</w:t>
            </w:r>
          </w:p>
        </w:tc>
        <w:tc>
          <w:tcPr>
            <w:tcW w:w="2505"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32E9B">
              <w:rPr>
                <w:rFonts w:ascii="Arial Narrow" w:hAnsi="Arial Narrow" w:cs="Arial Narrow"/>
                <w:sz w:val="20"/>
                <w:szCs w:val="20"/>
                <w:lang w:eastAsia="en-GB"/>
              </w:rPr>
              <w:t>T</w:t>
            </w:r>
            <w:r w:rsidRPr="00032E9B">
              <w:rPr>
                <w:rFonts w:ascii="Arial Narrow" w:hAnsi="Arial Narrow" w:cs="Arial Narrow"/>
                <w:sz w:val="20"/>
                <w:szCs w:val="20"/>
              </w:rPr>
              <w:t>he main customer or market for this service/product is</w:t>
            </w:r>
            <w:r>
              <w:rPr>
                <w:rFonts w:ascii="Arial Narrow" w:hAnsi="Arial Narrow" w:cs="Arial Narrow"/>
                <w:sz w:val="20"/>
                <w:szCs w:val="20"/>
              </w:rPr>
              <w:t xml:space="preserve"> described, as opposed to merely stated, with a quantification of the take-up of the product/service</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b/>
                <w:bCs/>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9C54E5">
        <w:trPr>
          <w:trHeight w:val="70"/>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4.3</w:t>
            </w:r>
          </w:p>
          <w:p w:rsidR="00821BDF" w:rsidRPr="00A92686" w:rsidRDefault="00821BDF" w:rsidP="0008702D">
            <w:pPr>
              <w:spacing w:line="216" w:lineRule="auto"/>
              <w:jc w:val="left"/>
              <w:rPr>
                <w:rFonts w:ascii="Arial Narrow" w:hAnsi="Arial Narrow" w:cs="Arial Narrow"/>
                <w:color w:val="000000"/>
                <w:sz w:val="18"/>
                <w:szCs w:val="18"/>
              </w:rPr>
            </w:pPr>
            <w:r w:rsidRPr="00A92686">
              <w:rPr>
                <w:sz w:val="20"/>
                <w:szCs w:val="20"/>
              </w:rPr>
              <w:t>Identify the main competitor in the market place</w:t>
            </w:r>
            <w:r w:rsidRPr="00A92686">
              <w:rPr>
                <w:rFonts w:ascii="Arial Narrow" w:hAnsi="Arial Narrow" w:cs="Arial Narrow"/>
                <w:color w:val="000000"/>
                <w:sz w:val="18"/>
                <w:szCs w:val="18"/>
              </w:rPr>
              <w:t xml:space="preserve"> </w:t>
            </w:r>
          </w:p>
          <w:p w:rsidR="00821BDF" w:rsidRPr="0008702D" w:rsidRDefault="00821BDF" w:rsidP="0008702D">
            <w:pPr>
              <w:spacing w:line="216" w:lineRule="auto"/>
              <w:jc w:val="left"/>
              <w:rPr>
                <w:rFonts w:ascii="Arial Narrow" w:hAnsi="Arial Narrow" w:cs="Arial Narrow"/>
                <w:color w:val="00000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Pr>
                <w:rFonts w:ascii="Arial Narrow" w:hAnsi="Arial Narrow" w:cs="Arial Narrow"/>
                <w:b/>
                <w:bCs/>
                <w:color w:val="000000"/>
                <w:sz w:val="20"/>
                <w:szCs w:val="20"/>
              </w:rPr>
              <w:t>Pass [2/4</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sz w:val="20"/>
                <w:szCs w:val="20"/>
              </w:rPr>
            </w:pPr>
          </w:p>
        </w:tc>
        <w:tc>
          <w:tcPr>
            <w:tcW w:w="2504" w:type="dxa"/>
            <w:gridSpan w:val="2"/>
            <w:vMerge w:val="restart"/>
          </w:tcPr>
          <w:p w:rsidR="00821BDF" w:rsidRPr="007455B0" w:rsidRDefault="00821BDF" w:rsidP="00A9268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74790E">
              <w:rPr>
                <w:rFonts w:ascii="Arial Narrow" w:hAnsi="Arial Narrow" w:cs="Arial Narrow"/>
                <w:sz w:val="20"/>
                <w:szCs w:val="20"/>
              </w:rPr>
              <w:t>The main competitor in the market place</w:t>
            </w:r>
            <w:r w:rsidRPr="0074790E">
              <w:rPr>
                <w:rFonts w:ascii="Arial Narrow" w:hAnsi="Arial Narrow" w:cs="Arial Narrow"/>
                <w:sz w:val="20"/>
                <w:szCs w:val="20"/>
                <w:lang w:eastAsia="en-GB"/>
              </w:rPr>
              <w:t xml:space="preserve"> is</w:t>
            </w:r>
            <w:r>
              <w:rPr>
                <w:rFonts w:ascii="Arial Narrow" w:hAnsi="Arial Narrow" w:cs="Arial Narrow"/>
                <w:sz w:val="20"/>
                <w:szCs w:val="20"/>
                <w:lang w:eastAsia="en-GB"/>
              </w:rPr>
              <w:t xml:space="preserve"> </w:t>
            </w:r>
            <w:r w:rsidRPr="0074790E">
              <w:rPr>
                <w:rFonts w:ascii="Arial Narrow" w:hAnsi="Arial Narrow" w:cs="Arial Narrow"/>
                <w:sz w:val="20"/>
                <w:szCs w:val="20"/>
                <w:lang w:eastAsia="en-GB"/>
              </w:rPr>
              <w:t xml:space="preserve"> </w:t>
            </w:r>
            <w:r>
              <w:rPr>
                <w:rFonts w:ascii="Arial Narrow" w:hAnsi="Arial Narrow" w:cs="Arial Narrow"/>
                <w:sz w:val="20"/>
                <w:szCs w:val="20"/>
                <w:lang w:eastAsia="en-GB"/>
              </w:rPr>
              <w:t xml:space="preserve">not </w:t>
            </w:r>
            <w:r w:rsidRPr="0074790E">
              <w:rPr>
                <w:rFonts w:ascii="Arial Narrow" w:hAnsi="Arial Narrow" w:cs="Arial Narrow"/>
                <w:sz w:val="20"/>
                <w:szCs w:val="20"/>
                <w:lang w:eastAsia="en-GB"/>
              </w:rPr>
              <w:t>identified</w:t>
            </w:r>
          </w:p>
          <w:p w:rsidR="00821BDF" w:rsidRPr="0008702D" w:rsidRDefault="00821BDF" w:rsidP="00A92686">
            <w:pPr>
              <w:numPr>
                <w:ilvl w:val="0"/>
                <w:numId w:val="6"/>
              </w:numPr>
              <w:tabs>
                <w:tab w:val="left" w:pos="34"/>
              </w:tabs>
              <w:spacing w:line="216" w:lineRule="auto"/>
              <w:jc w:val="left"/>
              <w:rPr>
                <w:rFonts w:ascii="Arial Narrow" w:hAnsi="Arial Narrow" w:cs="Arial Narrow"/>
                <w:color w:val="000000"/>
                <w:sz w:val="18"/>
                <w:szCs w:val="18"/>
              </w:rPr>
            </w:pPr>
            <w:r w:rsidRPr="0074790E">
              <w:rPr>
                <w:rFonts w:ascii="Arial Narrow" w:hAnsi="Arial Narrow" w:cs="Arial Narrow"/>
                <w:sz w:val="20"/>
                <w:szCs w:val="20"/>
              </w:rPr>
              <w:t>The main competitor in the market place</w:t>
            </w:r>
            <w:r w:rsidRPr="0074790E">
              <w:rPr>
                <w:rFonts w:ascii="Arial Narrow" w:hAnsi="Arial Narrow" w:cs="Arial Narrow"/>
                <w:sz w:val="20"/>
                <w:szCs w:val="20"/>
                <w:lang w:eastAsia="en-GB"/>
              </w:rPr>
              <w:t xml:space="preserve"> is identified</w:t>
            </w:r>
            <w:r w:rsidR="009C54E5">
              <w:rPr>
                <w:rFonts w:ascii="Arial Narrow" w:hAnsi="Arial Narrow" w:cs="Arial Narrow"/>
                <w:sz w:val="20"/>
                <w:szCs w:val="20"/>
                <w:lang w:eastAsia="en-GB"/>
              </w:rPr>
              <w:t xml:space="preserve"> </w:t>
            </w:r>
            <w:r>
              <w:rPr>
                <w:rFonts w:ascii="Arial Narrow" w:hAnsi="Arial Narrow" w:cs="Arial Narrow"/>
                <w:b/>
                <w:bCs/>
                <w:sz w:val="20"/>
                <w:szCs w:val="20"/>
                <w:lang w:eastAsia="en-GB"/>
              </w:rPr>
              <w:t xml:space="preserve">but </w:t>
            </w:r>
            <w:r w:rsidRPr="007455B0">
              <w:rPr>
                <w:rFonts w:ascii="Arial Narrow" w:hAnsi="Arial Narrow" w:cs="Arial Narrow"/>
                <w:sz w:val="20"/>
                <w:szCs w:val="20"/>
                <w:lang w:eastAsia="en-GB"/>
              </w:rPr>
              <w:t>is inappropriate</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4790E">
              <w:rPr>
                <w:rFonts w:ascii="Arial Narrow" w:hAnsi="Arial Narrow" w:cs="Arial Narrow"/>
                <w:sz w:val="20"/>
                <w:szCs w:val="20"/>
              </w:rPr>
              <w:t>The main competitor in the market place</w:t>
            </w:r>
            <w:r w:rsidRPr="0074790E">
              <w:rPr>
                <w:rFonts w:ascii="Arial Narrow" w:hAnsi="Arial Narrow" w:cs="Arial Narrow"/>
                <w:sz w:val="20"/>
                <w:szCs w:val="20"/>
                <w:lang w:eastAsia="en-GB"/>
              </w:rPr>
              <w:t xml:space="preserve"> is identified</w:t>
            </w:r>
          </w:p>
        </w:tc>
        <w:tc>
          <w:tcPr>
            <w:tcW w:w="2505"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few </w:t>
            </w:r>
            <w:r w:rsidRPr="0074790E">
              <w:rPr>
                <w:rFonts w:ascii="Arial Narrow" w:hAnsi="Arial Narrow" w:cs="Arial Narrow"/>
                <w:sz w:val="20"/>
                <w:szCs w:val="20"/>
              </w:rPr>
              <w:t>main competitor</w:t>
            </w:r>
            <w:r>
              <w:rPr>
                <w:rFonts w:ascii="Arial Narrow" w:hAnsi="Arial Narrow" w:cs="Arial Narrow"/>
                <w:sz w:val="20"/>
                <w:szCs w:val="20"/>
              </w:rPr>
              <w:t>s</w:t>
            </w:r>
            <w:r w:rsidRPr="0074790E">
              <w:rPr>
                <w:rFonts w:ascii="Arial Narrow" w:hAnsi="Arial Narrow" w:cs="Arial Narrow"/>
                <w:sz w:val="20"/>
                <w:szCs w:val="20"/>
              </w:rPr>
              <w:t xml:space="preserve"> in the market place</w:t>
            </w:r>
            <w:r>
              <w:rPr>
                <w:rFonts w:ascii="Arial Narrow" w:hAnsi="Arial Narrow" w:cs="Arial Narrow"/>
                <w:sz w:val="20"/>
                <w:szCs w:val="20"/>
                <w:lang w:eastAsia="en-GB"/>
              </w:rPr>
              <w:t xml:space="preserve"> are outlined along with a market assessment and a simple competitor analysis</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b/>
                <w:bCs/>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4</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21BDF" w:rsidRPr="0008702D" w:rsidTr="0008702D">
        <w:trPr>
          <w:trHeight w:val="312"/>
        </w:trPr>
        <w:tc>
          <w:tcPr>
            <w:tcW w:w="2518" w:type="dxa"/>
            <w:vMerge w:val="restart"/>
          </w:tcPr>
          <w:p w:rsidR="00821BDF" w:rsidRPr="0008702D" w:rsidRDefault="00821BDF" w:rsidP="0008702D">
            <w:pPr>
              <w:spacing w:line="216" w:lineRule="auto"/>
              <w:jc w:val="left"/>
              <w:rPr>
                <w:rFonts w:ascii="Arial Narrow" w:hAnsi="Arial Narrow" w:cs="Arial Narrow"/>
                <w:color w:val="000000"/>
              </w:rPr>
            </w:pPr>
          </w:p>
          <w:p w:rsidR="00821BDF" w:rsidRPr="0008702D" w:rsidRDefault="00821BDF" w:rsidP="0008702D">
            <w:pPr>
              <w:spacing w:line="216" w:lineRule="auto"/>
              <w:jc w:val="left"/>
              <w:rPr>
                <w:rFonts w:ascii="Arial Narrow" w:hAnsi="Arial Narrow" w:cs="Arial Narrow"/>
                <w:color w:val="000000"/>
              </w:rPr>
            </w:pPr>
            <w:r w:rsidRPr="0008702D">
              <w:rPr>
                <w:rFonts w:ascii="Arial Narrow" w:hAnsi="Arial Narrow" w:cs="Arial Narrow"/>
                <w:color w:val="000000"/>
              </w:rPr>
              <w:t>AC 4.4</w:t>
            </w:r>
          </w:p>
          <w:p w:rsidR="00821BDF" w:rsidRPr="00A92686" w:rsidRDefault="00821BDF" w:rsidP="0008702D">
            <w:pPr>
              <w:spacing w:line="216" w:lineRule="auto"/>
              <w:jc w:val="left"/>
              <w:rPr>
                <w:rFonts w:ascii="Arial Narrow" w:hAnsi="Arial Narrow" w:cs="Arial Narrow"/>
                <w:color w:val="000000"/>
                <w:sz w:val="18"/>
                <w:szCs w:val="18"/>
              </w:rPr>
            </w:pPr>
            <w:r w:rsidRPr="00A92686">
              <w:rPr>
                <w:sz w:val="20"/>
                <w:szCs w:val="20"/>
              </w:rPr>
              <w:t>Describe how the organisation promotes its products and services</w:t>
            </w:r>
            <w:r w:rsidRPr="00A92686">
              <w:rPr>
                <w:rFonts w:ascii="Arial Narrow" w:hAnsi="Arial Narrow" w:cs="Arial Narrow"/>
                <w:color w:val="000000"/>
                <w:sz w:val="18"/>
                <w:szCs w:val="18"/>
              </w:rPr>
              <w:t xml:space="preserve"> </w:t>
            </w:r>
          </w:p>
          <w:p w:rsidR="00821BDF" w:rsidRPr="0008702D" w:rsidRDefault="00821BDF" w:rsidP="0008702D">
            <w:pPr>
              <w:spacing w:line="216" w:lineRule="auto"/>
              <w:jc w:val="left"/>
              <w:rPr>
                <w:rFonts w:ascii="Arial Narrow" w:hAnsi="Arial Narrow" w:cs="Arial Narrow"/>
                <w:color w:val="000000"/>
              </w:rPr>
            </w:pP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821BDF" w:rsidRPr="0008702D" w:rsidRDefault="00821BDF" w:rsidP="00821BDF">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color w:val="000000"/>
                <w:sz w:val="20"/>
                <w:szCs w:val="20"/>
              </w:rPr>
            </w:pPr>
          </w:p>
        </w:tc>
        <w:tc>
          <w:tcPr>
            <w:tcW w:w="2504" w:type="dxa"/>
            <w:gridSpan w:val="2"/>
            <w:vMerge w:val="restart"/>
          </w:tcPr>
          <w:p w:rsidR="00821BDF" w:rsidRPr="00803429" w:rsidRDefault="00821BDF" w:rsidP="00A92686">
            <w:pPr>
              <w:numPr>
                <w:ilvl w:val="0"/>
                <w:numId w:val="6"/>
              </w:numPr>
              <w:spacing w:before="60" w:after="60" w:line="226" w:lineRule="auto"/>
              <w:jc w:val="left"/>
              <w:rPr>
                <w:rFonts w:ascii="Arial Narrow" w:hAnsi="Arial Narrow" w:cs="Arial Narrow"/>
                <w:sz w:val="20"/>
                <w:szCs w:val="20"/>
              </w:rPr>
            </w:pPr>
            <w:r w:rsidRPr="00756678">
              <w:rPr>
                <w:rFonts w:ascii="Arial Narrow" w:hAnsi="Arial Narrow" w:cs="Arial Narrow"/>
                <w:sz w:val="20"/>
                <w:szCs w:val="20"/>
              </w:rPr>
              <w:t>Little</w:t>
            </w:r>
            <w:r>
              <w:rPr>
                <w:rFonts w:ascii="Arial Narrow" w:hAnsi="Arial Narrow" w:cs="Arial Narrow"/>
                <w:sz w:val="20"/>
                <w:szCs w:val="20"/>
              </w:rPr>
              <w:t xml:space="preserve"> or nothing is given on promotion by the </w:t>
            </w:r>
            <w:r w:rsidRPr="00756678">
              <w:rPr>
                <w:rFonts w:ascii="Arial Narrow" w:hAnsi="Arial Narrow" w:cs="Arial Narrow"/>
                <w:sz w:val="20"/>
                <w:szCs w:val="20"/>
              </w:rPr>
              <w:t>organisation</w:t>
            </w:r>
          </w:p>
          <w:p w:rsidR="00821BDF" w:rsidRPr="0008702D" w:rsidRDefault="00821BDF" w:rsidP="00A92686">
            <w:pPr>
              <w:numPr>
                <w:ilvl w:val="0"/>
                <w:numId w:val="6"/>
              </w:numPr>
              <w:tabs>
                <w:tab w:val="left" w:pos="34"/>
              </w:tabs>
              <w:spacing w:line="216" w:lineRule="auto"/>
              <w:jc w:val="left"/>
              <w:rPr>
                <w:rFonts w:ascii="Arial Narrow" w:hAnsi="Arial Narrow" w:cs="Arial Narrow"/>
                <w:color w:val="000000"/>
                <w:sz w:val="18"/>
                <w:szCs w:val="18"/>
              </w:rPr>
            </w:pPr>
            <w:r w:rsidRPr="00803429">
              <w:rPr>
                <w:rFonts w:ascii="Arial Narrow" w:hAnsi="Arial Narrow" w:cs="Arial Narrow"/>
                <w:sz w:val="20"/>
                <w:szCs w:val="20"/>
              </w:rPr>
              <w:t>How the organisation promotes its products and services is described but is inappropriate or minimal</w:t>
            </w:r>
          </w:p>
        </w:tc>
        <w:tc>
          <w:tcPr>
            <w:tcW w:w="2504" w:type="dxa"/>
            <w:gridSpan w:val="2"/>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C2FC8">
              <w:rPr>
                <w:rFonts w:ascii="Arial Narrow" w:hAnsi="Arial Narrow" w:cs="Arial Narrow"/>
                <w:sz w:val="20"/>
                <w:szCs w:val="20"/>
              </w:rPr>
              <w:t>How the organisation promotes its products and services is described</w:t>
            </w:r>
            <w:r>
              <w:rPr>
                <w:rFonts w:ascii="Arial Narrow" w:hAnsi="Arial Narrow" w:cs="Arial Narrow"/>
                <w:sz w:val="20"/>
                <w:szCs w:val="20"/>
              </w:rPr>
              <w:t xml:space="preserve"> although the description may be limited</w:t>
            </w:r>
          </w:p>
        </w:tc>
        <w:tc>
          <w:tcPr>
            <w:tcW w:w="2505" w:type="dxa"/>
            <w:gridSpan w:val="3"/>
            <w:vMerge w:val="restart"/>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various promotional channels and methods used by the organisation are thoroughly described in detail along with a simple analysis of their effectiveness with the main customer and the main competitor stated previously</w:t>
            </w:r>
          </w:p>
        </w:tc>
        <w:tc>
          <w:tcPr>
            <w:tcW w:w="3145" w:type="dxa"/>
            <w:gridSpan w:val="3"/>
            <w:vMerge/>
            <w:vAlign w:val="center"/>
          </w:tcPr>
          <w:p w:rsidR="00821BDF" w:rsidRPr="0008702D" w:rsidRDefault="00821BDF" w:rsidP="0008702D">
            <w:pPr>
              <w:spacing w:line="216" w:lineRule="auto"/>
              <w:jc w:val="center"/>
              <w:rPr>
                <w:rFonts w:ascii="Arial Narrow" w:hAnsi="Arial Narrow" w:cs="Arial Narrow"/>
                <w:color w:val="000000"/>
                <w:sz w:val="18"/>
                <w:szCs w:val="18"/>
              </w:rPr>
            </w:pPr>
          </w:p>
        </w:tc>
      </w:tr>
      <w:tr w:rsidR="00821BDF" w:rsidRPr="0008702D" w:rsidTr="0008702D">
        <w:trPr>
          <w:trHeight w:val="312"/>
        </w:trPr>
        <w:tc>
          <w:tcPr>
            <w:tcW w:w="2518" w:type="dxa"/>
            <w:vMerge/>
          </w:tcPr>
          <w:p w:rsidR="00821BDF" w:rsidRPr="0008702D" w:rsidRDefault="00821BDF" w:rsidP="0008702D">
            <w:pPr>
              <w:spacing w:line="216" w:lineRule="auto"/>
              <w:jc w:val="left"/>
              <w:rPr>
                <w:rFonts w:ascii="Arial Narrow" w:hAnsi="Arial Narrow" w:cs="Arial Narrow"/>
                <w:b/>
                <w:bCs/>
                <w:color w:val="00000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21BDF" w:rsidRPr="0008702D" w:rsidRDefault="00821BD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821BDF" w:rsidRPr="0008702D" w:rsidRDefault="00821BDF" w:rsidP="00997B5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821BDF" w:rsidRPr="0008702D" w:rsidRDefault="00821BD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36AB8" w:rsidRPr="0008702D" w:rsidTr="0008702D">
        <w:trPr>
          <w:trHeight w:val="312"/>
        </w:trPr>
        <w:tc>
          <w:tcPr>
            <w:tcW w:w="6588" w:type="dxa"/>
            <w:gridSpan w:val="4"/>
          </w:tcPr>
          <w:p w:rsidR="00F36AB8" w:rsidRPr="0008702D" w:rsidRDefault="00F36AB8"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F36AB8" w:rsidRPr="0008702D" w:rsidRDefault="00F36AB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36AB8" w:rsidRPr="0008702D" w:rsidRDefault="00F36AB8" w:rsidP="0008702D">
            <w:pPr>
              <w:spacing w:line="216" w:lineRule="auto"/>
              <w:jc w:val="left"/>
              <w:rPr>
                <w:rFonts w:ascii="Arial Narrow" w:hAnsi="Arial Narrow" w:cs="Arial Narrow"/>
                <w:color w:val="000000"/>
                <w:sz w:val="20"/>
                <w:szCs w:val="20"/>
              </w:rPr>
            </w:pPr>
          </w:p>
          <w:p w:rsidR="00F36AB8" w:rsidRPr="0008702D" w:rsidRDefault="00F36AB8" w:rsidP="0008702D">
            <w:pPr>
              <w:spacing w:line="216" w:lineRule="auto"/>
              <w:jc w:val="left"/>
              <w:rPr>
                <w:rFonts w:ascii="Arial Narrow" w:hAnsi="Arial Narrow" w:cs="Arial Narrow"/>
                <w:b/>
                <w:bCs/>
                <w:color w:val="000000"/>
                <w:sz w:val="20"/>
                <w:szCs w:val="20"/>
              </w:rPr>
            </w:pPr>
          </w:p>
        </w:tc>
      </w:tr>
      <w:tr w:rsidR="00F36AB8" w:rsidRPr="0008702D" w:rsidTr="0008702D">
        <w:trPr>
          <w:trHeight w:val="312"/>
        </w:trPr>
        <w:tc>
          <w:tcPr>
            <w:tcW w:w="9606" w:type="dxa"/>
            <w:gridSpan w:val="6"/>
          </w:tcPr>
          <w:p w:rsidR="00F36AB8" w:rsidRPr="0008702D" w:rsidRDefault="00F36AB8" w:rsidP="0008702D">
            <w:pPr>
              <w:jc w:val="left"/>
              <w:rPr>
                <w:rFonts w:ascii="Arial Narrow" w:hAnsi="Arial Narrow" w:cs="Arial Narrow"/>
                <w:i/>
                <w:iCs/>
                <w:color w:val="000000"/>
                <w:sz w:val="20"/>
                <w:szCs w:val="20"/>
              </w:rPr>
            </w:pPr>
          </w:p>
        </w:tc>
        <w:tc>
          <w:tcPr>
            <w:tcW w:w="1701" w:type="dxa"/>
            <w:gridSpan w:val="3"/>
            <w:vAlign w:val="center"/>
          </w:tcPr>
          <w:p w:rsidR="00F36AB8" w:rsidRPr="0008702D" w:rsidRDefault="00F36AB8" w:rsidP="0008702D">
            <w:pPr>
              <w:jc w:val="center"/>
              <w:rPr>
                <w:rFonts w:ascii="Arial Narrow" w:hAnsi="Arial Narrow" w:cs="Arial Narrow"/>
                <w:b/>
                <w:bCs/>
                <w:color w:val="000000"/>
                <w:sz w:val="20"/>
                <w:szCs w:val="20"/>
              </w:rPr>
            </w:pPr>
          </w:p>
          <w:p w:rsidR="00F36AB8" w:rsidRPr="0008702D" w:rsidRDefault="00F36AB8"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F36AB8" w:rsidRPr="0008702D" w:rsidRDefault="00F36AB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F36AB8" w:rsidRPr="0008702D" w:rsidTr="0008702D">
        <w:trPr>
          <w:trHeight w:val="312"/>
        </w:trPr>
        <w:tc>
          <w:tcPr>
            <w:tcW w:w="6588" w:type="dxa"/>
            <w:gridSpan w:val="4"/>
            <w:shd w:val="clear" w:color="auto" w:fill="E0E0E0"/>
            <w:vAlign w:val="center"/>
          </w:tcPr>
          <w:p w:rsidR="00F36AB8" w:rsidRPr="0008702D" w:rsidDel="003C592C" w:rsidRDefault="00F36AB8"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F36AB8" w:rsidRPr="0008702D" w:rsidRDefault="00F36AB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CA1212" w:rsidRPr="008F570C" w:rsidTr="00CA1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CA1212" w:rsidRPr="00CA1212" w:rsidRDefault="00CA1212" w:rsidP="00315AE9">
            <w:pPr>
              <w:spacing w:line="216" w:lineRule="auto"/>
              <w:jc w:val="left"/>
              <w:rPr>
                <w:rFonts w:ascii="Arial Narrow" w:hAnsi="Arial Narrow" w:cs="Arial Narrow"/>
                <w:b/>
                <w:bCs/>
                <w:sz w:val="20"/>
                <w:szCs w:val="20"/>
              </w:rPr>
            </w:pPr>
            <w:r w:rsidRPr="00CA1212">
              <w:rPr>
                <w:rFonts w:ascii="Arial Narrow" w:hAnsi="Arial Narrow" w:cs="Arial Narrow"/>
                <w:b/>
                <w:bCs/>
                <w:sz w:val="20"/>
                <w:szCs w:val="20"/>
              </w:rPr>
              <w:t>Outcome (delete as applicable): PASS / REFERRAL</w:t>
            </w:r>
          </w:p>
        </w:tc>
        <w:tc>
          <w:tcPr>
            <w:tcW w:w="3294" w:type="dxa"/>
            <w:gridSpan w:val="2"/>
            <w:tcBorders>
              <w:top w:val="single" w:sz="4" w:space="0" w:color="auto"/>
              <w:left w:val="single" w:sz="4" w:space="0" w:color="auto"/>
              <w:bottom w:val="single" w:sz="4" w:space="0" w:color="auto"/>
              <w:right w:val="single" w:sz="4" w:space="0" w:color="auto"/>
            </w:tcBorders>
          </w:tcPr>
          <w:p w:rsidR="00CA1212" w:rsidRPr="00CA1212" w:rsidRDefault="00CA1212" w:rsidP="00CA1212">
            <w:pPr>
              <w:spacing w:line="216" w:lineRule="auto"/>
              <w:jc w:val="left"/>
              <w:rPr>
                <w:rFonts w:ascii="Arial Narrow" w:hAnsi="Arial Narrow" w:cs="Arial Narrow"/>
                <w:b/>
                <w:bCs/>
                <w:sz w:val="20"/>
                <w:szCs w:val="20"/>
              </w:rPr>
            </w:pPr>
            <w:r w:rsidRPr="00CA1212">
              <w:rPr>
                <w:rFonts w:ascii="Arial Narrow" w:hAnsi="Arial Narrow" w:cs="Arial Narrow"/>
                <w:b/>
                <w:bCs/>
                <w:sz w:val="20"/>
                <w:szCs w:val="20"/>
              </w:rPr>
              <w:t>Signature of Assessor:</w:t>
            </w:r>
          </w:p>
          <w:p w:rsidR="00CA1212" w:rsidRPr="00CA1212" w:rsidRDefault="00CA1212" w:rsidP="00CA1212">
            <w:pPr>
              <w:spacing w:line="216" w:lineRule="auto"/>
              <w:jc w:val="left"/>
              <w:rPr>
                <w:rFonts w:ascii="Arial Narrow" w:hAnsi="Arial Narrow" w:cs="Arial Narrow"/>
                <w:b/>
                <w:bCs/>
                <w:sz w:val="20"/>
                <w:szCs w:val="20"/>
              </w:rPr>
            </w:pPr>
          </w:p>
          <w:p w:rsidR="00CA1212" w:rsidRPr="00CA1212" w:rsidRDefault="00CA1212" w:rsidP="00315AE9">
            <w:pPr>
              <w:spacing w:line="216" w:lineRule="auto"/>
              <w:jc w:val="left"/>
              <w:rPr>
                <w:rFonts w:ascii="Arial Narrow" w:hAnsi="Arial Narrow" w:cs="Arial Narrow"/>
                <w:b/>
                <w:bCs/>
                <w:sz w:val="20"/>
                <w:szCs w:val="20"/>
              </w:rPr>
            </w:pPr>
            <w:r w:rsidRPr="00CA1212">
              <w:rPr>
                <w:rFonts w:ascii="Arial Narrow" w:hAnsi="Arial Narrow" w:cs="Arial Narrow"/>
                <w:b/>
                <w:bCs/>
                <w:sz w:val="20"/>
                <w:szCs w:val="20"/>
              </w:rPr>
              <w:t>Date:</w:t>
            </w:r>
          </w:p>
        </w:tc>
        <w:tc>
          <w:tcPr>
            <w:tcW w:w="3294" w:type="dxa"/>
            <w:gridSpan w:val="3"/>
            <w:tcBorders>
              <w:top w:val="single" w:sz="4" w:space="0" w:color="auto"/>
              <w:left w:val="single" w:sz="4" w:space="0" w:color="auto"/>
              <w:bottom w:val="single" w:sz="4" w:space="0" w:color="auto"/>
              <w:right w:val="single" w:sz="4" w:space="0" w:color="auto"/>
            </w:tcBorders>
          </w:tcPr>
          <w:p w:rsidR="00CA1212" w:rsidRPr="00CA1212" w:rsidRDefault="00CA1212" w:rsidP="00315AE9">
            <w:pPr>
              <w:spacing w:line="216" w:lineRule="auto"/>
              <w:jc w:val="left"/>
              <w:rPr>
                <w:rFonts w:ascii="Arial Narrow" w:hAnsi="Arial Narrow" w:cs="Arial Narrow"/>
                <w:b/>
                <w:bCs/>
                <w:sz w:val="20"/>
                <w:szCs w:val="20"/>
              </w:rPr>
            </w:pPr>
            <w:r w:rsidRPr="00CA1212">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CA1212" w:rsidRPr="00CA1212" w:rsidRDefault="00CA1212" w:rsidP="00315AE9">
            <w:pPr>
              <w:spacing w:line="216" w:lineRule="auto"/>
              <w:jc w:val="left"/>
              <w:rPr>
                <w:rFonts w:ascii="Arial Narrow" w:hAnsi="Arial Narrow" w:cs="Arial Narrow"/>
                <w:b/>
                <w:bCs/>
                <w:sz w:val="20"/>
                <w:szCs w:val="20"/>
              </w:rPr>
            </w:pPr>
            <w:r w:rsidRPr="00CA1212">
              <w:rPr>
                <w:rFonts w:ascii="Arial Narrow" w:hAnsi="Arial Narrow" w:cs="Arial Narrow"/>
                <w:b/>
                <w:bCs/>
                <w:sz w:val="20"/>
                <w:szCs w:val="20"/>
              </w:rPr>
              <w:t>Signature of QA:</w:t>
            </w:r>
          </w:p>
          <w:p w:rsidR="00CA1212" w:rsidRPr="00CA1212" w:rsidRDefault="00CA1212" w:rsidP="00315AE9">
            <w:pPr>
              <w:spacing w:line="216" w:lineRule="auto"/>
              <w:jc w:val="left"/>
              <w:rPr>
                <w:rFonts w:ascii="Arial Narrow" w:hAnsi="Arial Narrow" w:cs="Arial Narrow"/>
                <w:b/>
                <w:bCs/>
                <w:sz w:val="20"/>
                <w:szCs w:val="20"/>
              </w:rPr>
            </w:pPr>
          </w:p>
          <w:p w:rsidR="00CA1212" w:rsidRPr="00CA1212" w:rsidRDefault="00CA1212" w:rsidP="00315AE9">
            <w:pPr>
              <w:spacing w:line="216" w:lineRule="auto"/>
              <w:jc w:val="left"/>
              <w:rPr>
                <w:rFonts w:ascii="Arial Narrow" w:hAnsi="Arial Narrow" w:cs="Arial Narrow"/>
                <w:b/>
                <w:bCs/>
                <w:sz w:val="20"/>
                <w:szCs w:val="20"/>
              </w:rPr>
            </w:pPr>
            <w:r w:rsidRPr="00CA1212">
              <w:rPr>
                <w:rFonts w:ascii="Arial Narrow" w:hAnsi="Arial Narrow" w:cs="Arial Narrow"/>
                <w:b/>
                <w:bCs/>
                <w:sz w:val="20"/>
                <w:szCs w:val="20"/>
              </w:rPr>
              <w:t>Date of QA check:</w:t>
            </w:r>
          </w:p>
        </w:tc>
      </w:tr>
    </w:tbl>
    <w:p w:rsidR="00F36AB8" w:rsidRPr="008F570C" w:rsidRDefault="00F36AB8">
      <w:pPr>
        <w:rPr>
          <w:rFonts w:ascii="Arial Narrow" w:hAnsi="Arial Narrow" w:cs="Arial Narrow"/>
          <w:color w:val="000000"/>
        </w:rPr>
      </w:pPr>
    </w:p>
    <w:sectPr w:rsidR="00F36AB8" w:rsidRPr="008F570C" w:rsidSect="009C54E5">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11" w:rsidRDefault="00344E11" w:rsidP="009C54E5">
      <w:r>
        <w:separator/>
      </w:r>
    </w:p>
  </w:endnote>
  <w:endnote w:type="continuationSeparator" w:id="0">
    <w:p w:rsidR="00344E11" w:rsidRDefault="00344E11" w:rsidP="009C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4E5" w:rsidRPr="001F74AF" w:rsidRDefault="009C54E5" w:rsidP="009C54E5">
    <w:pPr>
      <w:pStyle w:val="Footer"/>
      <w:rPr>
        <w:sz w:val="20"/>
        <w:szCs w:val="20"/>
      </w:rPr>
    </w:pPr>
    <w:r w:rsidRPr="001F74AF">
      <w:rPr>
        <w:sz w:val="20"/>
        <w:szCs w:val="20"/>
      </w:rPr>
      <w:t>Awarded by City &amp; Guilds.</w:t>
    </w:r>
  </w:p>
  <w:p w:rsidR="009C54E5" w:rsidRPr="001F74AF" w:rsidRDefault="009C54E5" w:rsidP="009C54E5">
    <w:pPr>
      <w:pStyle w:val="Footer"/>
      <w:rPr>
        <w:sz w:val="20"/>
        <w:szCs w:val="20"/>
      </w:rPr>
    </w:pPr>
    <w:r w:rsidRPr="001F74AF">
      <w:rPr>
        <w:sz w:val="20"/>
        <w:szCs w:val="20"/>
      </w:rPr>
      <w:t xml:space="preserve">Mark sheet – </w:t>
    </w:r>
    <w:r>
      <w:rPr>
        <w:sz w:val="20"/>
        <w:szCs w:val="20"/>
      </w:rPr>
      <w:t>Enterprise awareness</w:t>
    </w:r>
  </w:p>
  <w:p w:rsidR="009C54E5" w:rsidRPr="009C54E5" w:rsidRDefault="009C54E5">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sidR="00B62DFD">
          <w:rPr>
            <w:noProof/>
            <w:sz w:val="20"/>
            <w:szCs w:val="20"/>
          </w:rPr>
          <w:t>6</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11" w:rsidRDefault="00344E11" w:rsidP="009C54E5">
      <w:r>
        <w:separator/>
      </w:r>
    </w:p>
  </w:footnote>
  <w:footnote w:type="continuationSeparator" w:id="0">
    <w:p w:rsidR="00344E11" w:rsidRDefault="00344E11" w:rsidP="009C5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4E5" w:rsidRDefault="00BC6FDB">
    <w:pPr>
      <w:pStyle w:val="Header"/>
    </w:pPr>
    <w:r>
      <w:rPr>
        <w:noProof/>
        <w:lang w:eastAsia="en-GB"/>
      </w:rPr>
      <w:drawing>
        <wp:anchor distT="0" distB="0" distL="114300" distR="114300" simplePos="0" relativeHeight="251658240" behindDoc="0" locked="0" layoutInCell="1" allowOverlap="1" wp14:anchorId="41667460" wp14:editId="128B6211">
          <wp:simplePos x="0" y="0"/>
          <wp:positionH relativeFrom="column">
            <wp:posOffset>7254240</wp:posOffset>
          </wp:positionH>
          <wp:positionV relativeFrom="page">
            <wp:posOffset>320040</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9C54E5">
      <w:tab/>
    </w:r>
    <w:r w:rsidR="009C54E5">
      <w:tab/>
    </w:r>
    <w:r w:rsidR="009C54E5">
      <w:tab/>
    </w:r>
    <w:r w:rsidR="009C54E5">
      <w:tab/>
    </w:r>
    <w:r w:rsidR="009C54E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068"/>
    <w:multiLevelType w:val="hybridMultilevel"/>
    <w:tmpl w:val="3D20663E"/>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02C81"/>
    <w:multiLevelType w:val="hybridMultilevel"/>
    <w:tmpl w:val="785610AE"/>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6" w15:restartNumberingAfterBreak="0">
    <w:nsid w:val="2FDA030C"/>
    <w:multiLevelType w:val="hybridMultilevel"/>
    <w:tmpl w:val="4836A8CE"/>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82684"/>
    <w:multiLevelType w:val="hybridMultilevel"/>
    <w:tmpl w:val="BAB66EC4"/>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053A4"/>
    <w:multiLevelType w:val="hybridMultilevel"/>
    <w:tmpl w:val="056C6ECA"/>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B6CC0"/>
    <w:multiLevelType w:val="hybridMultilevel"/>
    <w:tmpl w:val="7FE4E6F0"/>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5"/>
  </w:num>
  <w:num w:numId="6">
    <w:abstractNumId w:val="12"/>
  </w:num>
  <w:num w:numId="7">
    <w:abstractNumId w:val="13"/>
  </w:num>
  <w:num w:numId="8">
    <w:abstractNumId w:val="8"/>
  </w:num>
  <w:num w:numId="9">
    <w:abstractNumId w:val="7"/>
  </w:num>
  <w:num w:numId="10">
    <w:abstractNumId w:val="10"/>
  </w:num>
  <w:num w:numId="11">
    <w:abstractNumId w:val="6"/>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2E9B"/>
    <w:rsid w:val="0005312C"/>
    <w:rsid w:val="00071E68"/>
    <w:rsid w:val="0008702D"/>
    <w:rsid w:val="00094ABB"/>
    <w:rsid w:val="000C2FC8"/>
    <w:rsid w:val="000F6A45"/>
    <w:rsid w:val="0011724E"/>
    <w:rsid w:val="00124B84"/>
    <w:rsid w:val="00124F82"/>
    <w:rsid w:val="0014586B"/>
    <w:rsid w:val="001717E6"/>
    <w:rsid w:val="00171D36"/>
    <w:rsid w:val="00174405"/>
    <w:rsid w:val="00181053"/>
    <w:rsid w:val="00192024"/>
    <w:rsid w:val="001A731D"/>
    <w:rsid w:val="001B31D5"/>
    <w:rsid w:val="001F5176"/>
    <w:rsid w:val="002A7914"/>
    <w:rsid w:val="00315AE9"/>
    <w:rsid w:val="00344E11"/>
    <w:rsid w:val="00390DDE"/>
    <w:rsid w:val="00390F8A"/>
    <w:rsid w:val="003A0A18"/>
    <w:rsid w:val="003C11B9"/>
    <w:rsid w:val="003C592C"/>
    <w:rsid w:val="003D0952"/>
    <w:rsid w:val="003D4AFD"/>
    <w:rsid w:val="00463264"/>
    <w:rsid w:val="0048263A"/>
    <w:rsid w:val="00483726"/>
    <w:rsid w:val="004D22FD"/>
    <w:rsid w:val="004D2C05"/>
    <w:rsid w:val="005077C2"/>
    <w:rsid w:val="005218C9"/>
    <w:rsid w:val="00544CF5"/>
    <w:rsid w:val="005603B6"/>
    <w:rsid w:val="005C37DA"/>
    <w:rsid w:val="005D3AC0"/>
    <w:rsid w:val="00611975"/>
    <w:rsid w:val="006711F1"/>
    <w:rsid w:val="006B6C77"/>
    <w:rsid w:val="006F7FEB"/>
    <w:rsid w:val="00702B35"/>
    <w:rsid w:val="0071580E"/>
    <w:rsid w:val="00723A0B"/>
    <w:rsid w:val="007455B0"/>
    <w:rsid w:val="0074790E"/>
    <w:rsid w:val="00750ED9"/>
    <w:rsid w:val="00756678"/>
    <w:rsid w:val="007A2661"/>
    <w:rsid w:val="007D2D6C"/>
    <w:rsid w:val="007E60CC"/>
    <w:rsid w:val="00803429"/>
    <w:rsid w:val="008136C5"/>
    <w:rsid w:val="00821BDF"/>
    <w:rsid w:val="00824411"/>
    <w:rsid w:val="0084196B"/>
    <w:rsid w:val="008B2022"/>
    <w:rsid w:val="008C7D9B"/>
    <w:rsid w:val="008D7D1C"/>
    <w:rsid w:val="008F570C"/>
    <w:rsid w:val="00933A65"/>
    <w:rsid w:val="00983F18"/>
    <w:rsid w:val="00997B51"/>
    <w:rsid w:val="00997F03"/>
    <w:rsid w:val="009A04DE"/>
    <w:rsid w:val="009C54E5"/>
    <w:rsid w:val="009D282E"/>
    <w:rsid w:val="009D38D8"/>
    <w:rsid w:val="009E01ED"/>
    <w:rsid w:val="009E0CDE"/>
    <w:rsid w:val="00A0624C"/>
    <w:rsid w:val="00A15ED5"/>
    <w:rsid w:val="00A235B9"/>
    <w:rsid w:val="00A6386C"/>
    <w:rsid w:val="00A70E5D"/>
    <w:rsid w:val="00A80EA6"/>
    <w:rsid w:val="00A92686"/>
    <w:rsid w:val="00AB7906"/>
    <w:rsid w:val="00B00007"/>
    <w:rsid w:val="00B10F04"/>
    <w:rsid w:val="00B159C9"/>
    <w:rsid w:val="00B176AB"/>
    <w:rsid w:val="00B1787D"/>
    <w:rsid w:val="00B21E4F"/>
    <w:rsid w:val="00B46D45"/>
    <w:rsid w:val="00B6076A"/>
    <w:rsid w:val="00B62DFD"/>
    <w:rsid w:val="00B86703"/>
    <w:rsid w:val="00B9410B"/>
    <w:rsid w:val="00BC4558"/>
    <w:rsid w:val="00BC6FDB"/>
    <w:rsid w:val="00BE00BC"/>
    <w:rsid w:val="00BE6420"/>
    <w:rsid w:val="00BE7494"/>
    <w:rsid w:val="00C0550B"/>
    <w:rsid w:val="00C34C16"/>
    <w:rsid w:val="00C64C3F"/>
    <w:rsid w:val="00CA1212"/>
    <w:rsid w:val="00CB66A3"/>
    <w:rsid w:val="00D2707A"/>
    <w:rsid w:val="00DC29E9"/>
    <w:rsid w:val="00DE1C3F"/>
    <w:rsid w:val="00DF5554"/>
    <w:rsid w:val="00E5054D"/>
    <w:rsid w:val="00E806B7"/>
    <w:rsid w:val="00E94F2E"/>
    <w:rsid w:val="00EA1F01"/>
    <w:rsid w:val="00EC1217"/>
    <w:rsid w:val="00EC6163"/>
    <w:rsid w:val="00ED49B4"/>
    <w:rsid w:val="00F10FED"/>
    <w:rsid w:val="00F12E20"/>
    <w:rsid w:val="00F36AB8"/>
    <w:rsid w:val="00F433D0"/>
    <w:rsid w:val="00F71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9D3F86D-C890-4DBB-9BB6-2A71EC32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B9410B"/>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B9410B"/>
    <w:rPr>
      <w:rFonts w:ascii="Tahoma" w:hAnsi="Tahoma"/>
      <w:sz w:val="16"/>
      <w:lang w:val="x-none" w:eastAsia="en-US"/>
    </w:rPr>
  </w:style>
  <w:style w:type="paragraph" w:styleId="Header">
    <w:name w:val="header"/>
    <w:basedOn w:val="Normal"/>
    <w:link w:val="HeaderChar"/>
    <w:uiPriority w:val="99"/>
    <w:unhideWhenUsed/>
    <w:rsid w:val="009C54E5"/>
    <w:pPr>
      <w:tabs>
        <w:tab w:val="center" w:pos="4513"/>
        <w:tab w:val="right" w:pos="9026"/>
      </w:tabs>
    </w:pPr>
  </w:style>
  <w:style w:type="character" w:customStyle="1" w:styleId="HeaderChar">
    <w:name w:val="Header Char"/>
    <w:basedOn w:val="DefaultParagraphFont"/>
    <w:link w:val="Header"/>
    <w:uiPriority w:val="99"/>
    <w:rsid w:val="009C54E5"/>
    <w:rPr>
      <w:rFonts w:ascii="Arial" w:hAnsi="Arial" w:cs="Arial"/>
      <w:sz w:val="22"/>
      <w:szCs w:val="22"/>
      <w:lang w:eastAsia="en-US"/>
    </w:rPr>
  </w:style>
  <w:style w:type="paragraph" w:styleId="Footer">
    <w:name w:val="footer"/>
    <w:basedOn w:val="Normal"/>
    <w:link w:val="FooterChar"/>
    <w:uiPriority w:val="99"/>
    <w:unhideWhenUsed/>
    <w:rsid w:val="009C54E5"/>
    <w:pPr>
      <w:tabs>
        <w:tab w:val="center" w:pos="4513"/>
        <w:tab w:val="right" w:pos="9026"/>
      </w:tabs>
    </w:pPr>
  </w:style>
  <w:style w:type="character" w:customStyle="1" w:styleId="FooterChar">
    <w:name w:val="Footer Char"/>
    <w:basedOn w:val="DefaultParagraphFont"/>
    <w:link w:val="Footer"/>
    <w:uiPriority w:val="99"/>
    <w:rsid w:val="009C54E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95</Value>
      <Value>191</Value>
      <Value>88</Value>
      <Value>194</Value>
      <Value>193</Value>
      <Value>192</Value>
      <Value>940</Value>
      <Value>190</Value>
      <Value>189</Value>
      <Value>188</Value>
      <Value>187</Value>
      <Value>186</Value>
      <Value>290</Value>
      <Value>390</Value>
      <Value>1099</Value>
      <Value>169</Value>
      <Value>168</Value>
      <Value>1230</Value>
      <Value>1294</Value>
      <Value>49</Value>
      <Value>369</Value>
      <Value>46</Value>
      <Value>1080</Value>
      <Value>1079</Value>
      <Value>1078</Value>
      <Value>454</Value>
      <Value>252</Value>
      <Value>37</Value>
      <Value>36</Value>
      <Value>33</Value>
      <Value>32</Value>
      <Value>1529</Value>
      <Value>1314</Value>
      <Value>1313</Value>
      <Value>1312</Value>
      <Value>1310</Value>
      <Value>1309</Value>
      <Value>1308</Value>
      <Value>1530</Value>
      <Value>1528</Value>
      <Value>20</Value>
      <Value>1156</Value>
      <Value>1084</Value>
      <Value>1083</Value>
      <Value>1082</Value>
      <Value>1081</Value>
      <Value>10</Value>
      <Value>9</Value>
      <Value>8</Value>
      <Value>1077</Value>
      <Value>1076</Value>
      <Value>219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8601-220</TermName>
          <TermId xmlns="http://schemas.microsoft.com/office/infopath/2007/PartnerControls">07016c7a-e64b-49b0-b7d4-b0b87c479717</TermId>
        </TermInfo>
        <TermInfo xmlns="http://schemas.microsoft.com/office/infopath/2007/PartnerControls">
          <TermName xmlns="http://schemas.microsoft.com/office/infopath/2007/PartnerControls">8001-270</TermName>
          <TermId xmlns="http://schemas.microsoft.com/office/infopath/2007/PartnerControls">4a5bd114-c8eb-44d0-b06b-e7495a6a8ad2</TermId>
        </TermInfo>
        <TermInfo xmlns="http://schemas.microsoft.com/office/infopath/2007/PartnerControls">
          <TermName xmlns="http://schemas.microsoft.com/office/infopath/2007/PartnerControls">8000-270</TermName>
          <TermId xmlns="http://schemas.microsoft.com/office/infopath/2007/PartnerControls">94633c6b-5a48-4422-a59e-e51274ec99aa</TermId>
        </TermInfo>
        <TermInfo xmlns="http://schemas.microsoft.com/office/infopath/2007/PartnerControls">
          <TermName xmlns="http://schemas.microsoft.com/office/infopath/2007/PartnerControls">8600-220</TermName>
          <TermId xmlns="http://schemas.microsoft.com/office/infopath/2007/PartnerControls">6d3f9469-92b8-4ae1-8ce9-9ba58cb0a701</TermId>
        </TermInfo>
        <TermInfo xmlns="http://schemas.microsoft.com/office/infopath/2007/PartnerControls">
          <TermName xmlns="http://schemas.microsoft.com/office/infopath/2007/PartnerControls">8602-220</TermName>
          <TermId xmlns="http://schemas.microsoft.com/office/infopath/2007/PartnerControls">1b93c304-8add-46e8-92b2-453d9572a0ac</TermId>
        </TermInfo>
        <TermInfo xmlns="http://schemas.microsoft.com/office/infopath/2007/PartnerControls">
          <TermName xmlns="http://schemas.microsoft.com/office/infopath/2007/PartnerControls">8002-270</TermName>
          <TermId xmlns="http://schemas.microsoft.com/office/infopath/2007/PartnerControls">2e6336d9-f616-4984-8e17-00ae329251a3</TermId>
        </TermInfo>
        <TermInfo xmlns="http://schemas.microsoft.com/office/infopath/2007/PartnerControls">
          <TermName xmlns="http://schemas.microsoft.com/office/infopath/2007/PartnerControls">8606-220</TermName>
          <TermId xmlns="http://schemas.microsoft.com/office/infopath/2007/PartnerControls">1311e032-0190-4e45-b882-7f18ea00afc5</TermId>
        </TermInfo>
        <TermInfo xmlns="http://schemas.microsoft.com/office/infopath/2007/PartnerControls">
          <TermName xmlns="http://schemas.microsoft.com/office/infopath/2007/PartnerControls">8814-570</TermName>
          <TermId xmlns="http://schemas.microsoft.com/office/infopath/2007/PartnerControls">5a806bec-6f8a-4be8-87bc-adcfc222ba85</TermId>
        </TermInfo>
        <TermInfo xmlns="http://schemas.microsoft.com/office/infopath/2007/PartnerControls">
          <TermName xmlns="http://schemas.microsoft.com/office/infopath/2007/PartnerControls">8815-520</TermName>
          <TermId xmlns="http://schemas.microsoft.com/office/infopath/2007/PartnerControls">ece1cde8-efe0-4193-988e-1bb84e2fc66e</TermId>
        </TermInfo>
        <TermInfo xmlns="http://schemas.microsoft.com/office/infopath/2007/PartnerControls">
          <TermName xmlns="http://schemas.microsoft.com/office/infopath/2007/PartnerControls">8822-570</TermName>
          <TermId xmlns="http://schemas.microsoft.com/office/infopath/2007/PartnerControls">f8e3bad7-b8ec-4c60-b7de-b5ce09b84bb0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6895CD7E-4C7D-435A-8689-7CF64F5E4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18634-F36E-450C-8C7D-6640A47C42C7}">
  <ds:schemaRefs>
    <ds:schemaRef ds:uri="http://schemas.microsoft.com/sharepoint/v3/contenttype/forms"/>
  </ds:schemaRefs>
</ds:datastoreItem>
</file>

<file path=customXml/itemProps3.xml><?xml version="1.0" encoding="utf-8"?>
<ds:datastoreItem xmlns:ds="http://schemas.openxmlformats.org/officeDocument/2006/customXml" ds:itemID="{3FCE0616-C656-42D9-BCFF-73AF35AE0C0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Enterprise Awareness</vt:lpstr>
    </vt:vector>
  </TitlesOfParts>
  <Company>City &amp; Guilds</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Awareness</dc:title>
  <dc:creator>shalinis</dc:creator>
  <cp:lastModifiedBy>Jurgita Baleviciute</cp:lastModifiedBy>
  <cp:revision>3</cp:revision>
  <dcterms:created xsi:type="dcterms:W3CDTF">2017-01-06T12:07:00Z</dcterms:created>
  <dcterms:modified xsi:type="dcterms:W3CDTF">2017-01-06T12:09:00Z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219;#8601-220|07016c7a-e64b-49b0-b7d4-b0b87c479717;#252;#8001-270|4a5bd114-c8eb-44d0-b06b-e7495a6a8ad2;#290;#8000-270|94633c6b-5a48-4422-a59e-e51274ec99aa;#369;#8600-220|6d3f9469-92b8-4ae1-8ce9-9ba58cb0a701;#454;#8602-220|1b93c304-8add-46e8-92b2-453d9572a</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