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D1CEF" w14:textId="77777777" w:rsidR="007B77B1" w:rsidRDefault="007B77B1" w:rsidP="007B77B1">
      <w:bookmarkStart w:id="0" w:name="_GoBack"/>
      <w:bookmarkEnd w:id="0"/>
      <w:r w:rsidRPr="007B77B1">
        <w:rPr>
          <w:rFonts w:ascii="Calibri" w:eastAsia="Calibri" w:hAnsi="Calibri" w:cs="Times New Roman"/>
          <w:color w:val="000000"/>
          <w:w w:val="105"/>
          <w:lang w:val="en-US"/>
        </w:rPr>
        <w:t xml:space="preserve">M&amp;L </w:t>
      </w:r>
      <w:r w:rsidR="00037B8D">
        <w:rPr>
          <w:rFonts w:ascii="Calibri" w:eastAsia="Calibri" w:hAnsi="Calibri" w:cs="Times New Roman"/>
          <w:color w:val="000000"/>
          <w:lang w:val="en-US"/>
        </w:rPr>
        <w:t xml:space="preserve">49: </w:t>
      </w:r>
      <w:r>
        <w:rPr>
          <w:rFonts w:ascii="Calibri" w:eastAsia="Calibri" w:hAnsi="Calibri" w:cs="Times New Roman"/>
          <w:color w:val="000000"/>
          <w:lang w:val="en-US"/>
        </w:rPr>
        <w:t xml:space="preserve"> </w:t>
      </w:r>
      <w:r w:rsidR="006B6715">
        <w:t>Cynllunio prosesau busnes</w:t>
      </w:r>
      <w:r>
        <w:t xml:space="preserve"> </w:t>
      </w:r>
    </w:p>
    <w:p w14:paraId="37CD1CF0" w14:textId="77777777" w:rsidR="007B77B1" w:rsidRPr="007B77B1" w:rsidRDefault="007B77B1" w:rsidP="007B77B1">
      <w:pPr>
        <w:rPr>
          <w:rFonts w:ascii="Calibri" w:eastAsia="Calibri" w:hAnsi="Calibri" w:cs="Times New Roman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35"/>
        <w:gridCol w:w="4820"/>
      </w:tblGrid>
      <w:tr w:rsidR="007B77B1" w:rsidRPr="007B77B1" w14:paraId="37CD1CF5" w14:textId="77777777" w:rsidTr="0059389E">
        <w:tc>
          <w:tcPr>
            <w:tcW w:w="1809" w:type="dxa"/>
          </w:tcPr>
          <w:p w14:paraId="37CD1CF1" w14:textId="77777777" w:rsidR="007B77B1" w:rsidRPr="007B77B1" w:rsidRDefault="006B6715" w:rsidP="007B77B1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Deilliannau Dysgu</w:t>
            </w:r>
          </w:p>
        </w:tc>
        <w:tc>
          <w:tcPr>
            <w:tcW w:w="2835" w:type="dxa"/>
          </w:tcPr>
          <w:p w14:paraId="37CD1CF2" w14:textId="77777777" w:rsidR="007B77B1" w:rsidRPr="007B77B1" w:rsidRDefault="006B6715" w:rsidP="007B77B1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Meini Prawf Asesu</w:t>
            </w:r>
          </w:p>
        </w:tc>
        <w:tc>
          <w:tcPr>
            <w:tcW w:w="4820" w:type="dxa"/>
          </w:tcPr>
          <w:p w14:paraId="37CD1CF3" w14:textId="77777777" w:rsidR="007B77B1" w:rsidRDefault="006B6715" w:rsidP="007B77B1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Canllawiau ac ystod</w:t>
            </w:r>
          </w:p>
          <w:p w14:paraId="37CD1CF4" w14:textId="77777777" w:rsidR="006B6715" w:rsidRPr="007B77B1" w:rsidRDefault="006B6715" w:rsidP="007B77B1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Mae’r ymgeisydd yn darparu tystiolaeth ei fod yn deall:</w:t>
            </w:r>
          </w:p>
        </w:tc>
      </w:tr>
      <w:tr w:rsidR="007B77B1" w:rsidRPr="007B77B1" w14:paraId="37CD1D04" w14:textId="77777777" w:rsidTr="0059389E">
        <w:tc>
          <w:tcPr>
            <w:tcW w:w="1809" w:type="dxa"/>
            <w:vMerge w:val="restart"/>
          </w:tcPr>
          <w:p w14:paraId="37CD1CF6" w14:textId="77777777" w:rsidR="007B77B1" w:rsidRDefault="007B77B1" w:rsidP="007B77B1">
            <w:pPr>
              <w:pStyle w:val="Default"/>
              <w:rPr>
                <w:rFonts w:cstheme="minorBidi"/>
                <w:color w:val="auto"/>
              </w:rPr>
            </w:pPr>
          </w:p>
          <w:p w14:paraId="37CD1CF7" w14:textId="77777777" w:rsidR="007B77B1" w:rsidRDefault="007B77B1" w:rsidP="007B77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B6715">
              <w:rPr>
                <w:sz w:val="22"/>
                <w:szCs w:val="22"/>
              </w:rPr>
              <w:t>Deall technegau ac adnoddau sy’n cefnogi’r gwaith o gynllunio prosesau busnes</w:t>
            </w:r>
          </w:p>
          <w:p w14:paraId="37CD1CF8" w14:textId="77777777" w:rsidR="007B77B1" w:rsidRPr="007B77B1" w:rsidRDefault="007B77B1" w:rsidP="007B77B1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CF9" w14:textId="77777777" w:rsidR="007B77B1" w:rsidRDefault="007B77B1" w:rsidP="007B77B1">
            <w:pPr>
              <w:pStyle w:val="Default"/>
              <w:rPr>
                <w:rFonts w:cstheme="minorBidi"/>
                <w:color w:val="auto"/>
              </w:rPr>
            </w:pPr>
          </w:p>
          <w:p w14:paraId="37CD1CFA" w14:textId="77777777" w:rsidR="0059389E" w:rsidRDefault="00DA45B4" w:rsidP="006B67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1.1 Dadansoddi egwyddorion newidiadau busnes ac ad-drefnu prosesau busnes</w:t>
            </w:r>
          </w:p>
          <w:p w14:paraId="37CD1CFB" w14:textId="77777777" w:rsidR="007B77B1" w:rsidRPr="007B77B1" w:rsidRDefault="007B77B1" w:rsidP="0059389E">
            <w:pPr>
              <w:pStyle w:val="Default"/>
              <w:rPr>
                <w:rFonts w:eastAsia="Calibri" w:cs="Times New Roman"/>
                <w:lang w:val="en-US"/>
              </w:rPr>
            </w:pPr>
          </w:p>
        </w:tc>
        <w:tc>
          <w:tcPr>
            <w:tcW w:w="4820" w:type="dxa"/>
          </w:tcPr>
          <w:p w14:paraId="37CD1CFC" w14:textId="77777777" w:rsidR="00227478" w:rsidRDefault="006B6715" w:rsidP="0056126E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Er mwyn cyflwyno newidiadau busnes ac ad-drefnu prosesau mae angen dealltwriaeth lawn o’r prosesau sy’n bodoli ar hyn o bryd a</w:t>
            </w:r>
            <w:r w:rsidR="00165A67">
              <w:rPr>
                <w:rFonts w:ascii="Calibri" w:eastAsia="Calibri" w:hAnsi="Calibri" w:cs="Times New Roman"/>
                <w:lang w:val="en-US"/>
              </w:rPr>
              <w:t>’r ffordd orau o ddadansoddi hyn yw trwy ddefnyddio dadansoddiad SWOT neu PESTEL</w:t>
            </w:r>
            <w:r w:rsidR="00E4080A">
              <w:rPr>
                <w:rFonts w:ascii="Calibri" w:eastAsia="Calibri" w:hAnsi="Calibri" w:cs="Times New Roman"/>
                <w:lang w:val="en-US"/>
              </w:rPr>
              <w:t xml:space="preserve">. </w:t>
            </w:r>
          </w:p>
          <w:p w14:paraId="37CD1CFD" w14:textId="77777777" w:rsidR="0056126E" w:rsidRDefault="00165A67" w:rsidP="0056126E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Er enghraifft, mae 8 cam</w:t>
            </w:r>
            <w:r w:rsidR="00EA723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Kotter</w:t>
            </w:r>
            <w:r w:rsidR="00EA7238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lang w:val="en-US"/>
              </w:rPr>
              <w:t>ar gyfer cyflwyno newidiadau’n llwyddiannus yn cynnwys:</w:t>
            </w:r>
          </w:p>
          <w:p w14:paraId="37CD1CFE" w14:textId="77777777" w:rsidR="00E4080A" w:rsidRDefault="00842FBB" w:rsidP="0022747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Cynnwys a chytuno ar gefnogaeth gan y rhai sy’n rhan o’r broses</w:t>
            </w:r>
          </w:p>
          <w:p w14:paraId="37CD1CFF" w14:textId="77777777" w:rsidR="00842FBB" w:rsidRDefault="00842FBB" w:rsidP="0022747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Mesur arferion prosesau a’r sefyllfa gyfredol</w:t>
            </w:r>
          </w:p>
          <w:p w14:paraId="37CD1D00" w14:textId="77777777" w:rsidR="00842FBB" w:rsidRDefault="00842FBB" w:rsidP="0022747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Deall beth yw’r nod – beth rydych chi am ei gyflawni</w:t>
            </w:r>
          </w:p>
          <w:p w14:paraId="37CD1D01" w14:textId="77777777" w:rsidR="00842FBB" w:rsidRDefault="00DA45B4" w:rsidP="0022747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Cynllunio datblygiadau mewn camau sy’n bosibl i’w cyflawni a’u mesur - defnyddio amcanion CAMPUS</w:t>
            </w:r>
          </w:p>
          <w:p w14:paraId="37CD1D02" w14:textId="77777777" w:rsidR="00842FBB" w:rsidRPr="00227478" w:rsidRDefault="00842FBB" w:rsidP="00227478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Cyfathrebu a chynnwys, galluogi a hwyluso’n agored a llawn.</w:t>
            </w:r>
          </w:p>
          <w:p w14:paraId="37CD1D03" w14:textId="77777777" w:rsidR="0056126E" w:rsidRPr="007B77B1" w:rsidRDefault="00842FBB" w:rsidP="00EA7238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Mae angen dadansoddi’r egwyddorion cyffredinol hyn mewn perthynas ag amgylchedd y sefydliad ei hun</w:t>
            </w:r>
            <w:r w:rsidR="00EA7238">
              <w:rPr>
                <w:rFonts w:ascii="Calibri" w:eastAsia="Calibri" w:hAnsi="Calibri" w:cs="Times New Roman"/>
                <w:lang w:val="en-US"/>
              </w:rPr>
              <w:t>.</w:t>
            </w:r>
          </w:p>
        </w:tc>
      </w:tr>
      <w:tr w:rsidR="007B77B1" w:rsidRPr="007B77B1" w14:paraId="37CD1D09" w14:textId="77777777" w:rsidTr="0059389E">
        <w:tc>
          <w:tcPr>
            <w:tcW w:w="1809" w:type="dxa"/>
            <w:vMerge/>
          </w:tcPr>
          <w:p w14:paraId="37CD1D05" w14:textId="77777777" w:rsidR="007B77B1" w:rsidRPr="007B77B1" w:rsidRDefault="007B77B1" w:rsidP="007B77B1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06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14:paraId="37CD1D07" w14:textId="77777777" w:rsidR="007B77B1" w:rsidRPr="007B77B1" w:rsidRDefault="00842FBB" w:rsidP="007B77B1">
            <w:pPr>
              <w:rPr>
                <w:rFonts w:ascii="Calibri" w:eastAsia="Calibri" w:hAnsi="Calibri" w:cs="Arial"/>
                <w:i/>
                <w:lang w:val="en-US"/>
              </w:rPr>
            </w:pPr>
            <w:r>
              <w:rPr>
                <w:rFonts w:ascii="Calibri" w:eastAsia="Calibri" w:hAnsi="Calibri" w:cs="Arial"/>
                <w:i/>
                <w:lang w:val="en-US"/>
              </w:rPr>
              <w:t xml:space="preserve">Yn y maen prawf hwn, mae gofyn i’r dysgwr ddarparu trosolwg byr o’r gwahaniaeth rhwng newidiadau busnes ac ad-drefnu prosesau busnes gyda dadansoddiad o brosesau cyfredol drwy gyfeirio at bob un o blith </w:t>
            </w:r>
            <w:r w:rsidR="00D67AF9">
              <w:rPr>
                <w:rFonts w:ascii="Calibri" w:eastAsia="Calibri" w:hAnsi="Calibri" w:cs="Arial"/>
                <w:i/>
                <w:lang w:val="en-US"/>
              </w:rPr>
              <w:t xml:space="preserve">ystod o </w:t>
            </w:r>
            <w:r>
              <w:rPr>
                <w:rFonts w:ascii="Calibri" w:eastAsia="Calibri" w:hAnsi="Calibri" w:cs="Arial"/>
                <w:i/>
                <w:lang w:val="en-US"/>
              </w:rPr>
              <w:t>egwyddorion cydnabyddedig newid prosesau busnes.</w:t>
            </w:r>
          </w:p>
          <w:p w14:paraId="37CD1D08" w14:textId="77777777" w:rsidR="007B77B1" w:rsidRPr="007B77B1" w:rsidRDefault="007B77B1" w:rsidP="007B77B1">
            <w:pPr>
              <w:contextualSpacing/>
              <w:rPr>
                <w:rFonts w:ascii="Calibri" w:eastAsia="Calibri" w:hAnsi="Calibri" w:cs="Arial"/>
                <w:lang w:val="en-US"/>
              </w:rPr>
            </w:pPr>
          </w:p>
        </w:tc>
      </w:tr>
      <w:tr w:rsidR="007B77B1" w:rsidRPr="007B77B1" w14:paraId="37CD1D18" w14:textId="77777777" w:rsidTr="008A634B">
        <w:trPr>
          <w:trHeight w:val="557"/>
        </w:trPr>
        <w:tc>
          <w:tcPr>
            <w:tcW w:w="1809" w:type="dxa"/>
            <w:vMerge/>
          </w:tcPr>
          <w:p w14:paraId="37CD1D0A" w14:textId="77777777" w:rsidR="007B77B1" w:rsidRPr="007B77B1" w:rsidRDefault="007B77B1" w:rsidP="007B77B1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0B" w14:textId="77777777" w:rsidR="00A629D0" w:rsidRDefault="00A629D0" w:rsidP="007B77B1">
            <w:pPr>
              <w:pStyle w:val="Default"/>
              <w:rPr>
                <w:sz w:val="22"/>
                <w:szCs w:val="22"/>
              </w:rPr>
            </w:pPr>
          </w:p>
          <w:p w14:paraId="37CD1D0C" w14:textId="77777777" w:rsidR="0059389E" w:rsidRDefault="00DA45B4" w:rsidP="00FB2BA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1.2 Gwerthuso’r cysyniad a’r defnydd o batrymau llif gwaith a phrofi defnyddioldeb</w:t>
            </w:r>
          </w:p>
          <w:p w14:paraId="37CD1D0D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14:paraId="37CD1D0E" w14:textId="77777777" w:rsidR="00640EC6" w:rsidRDefault="00FB2BAC" w:rsidP="00473605">
            <w:r>
              <w:t>Mae patrymau llif gwaith yn dangos gweithgarwch ar gyfer cynrychioli prosesau menter, er mwyn dadansoddi neu wella’r broses gyfredol. Mae patrymau llif gwaith yn amrywio er mwyn gallu casglu gwybodaeth i ddadanso</w:t>
            </w:r>
            <w:r w:rsidR="00640EC6">
              <w:t>ddi gwahanol brosesau busnes. O</w:t>
            </w:r>
            <w:r>
              <w:t xml:space="preserve"> ddealltwriaeth o pa</w:t>
            </w:r>
            <w:r w:rsidR="00640EC6">
              <w:t>m a beth sydd angen ei gyflawni mae angen nodi, gwerthuso a phrofi’r patrymau llif gwaith i weld pa un yw’r gorau ar gyfer y broses fusnes o dan ystyriaeth.</w:t>
            </w:r>
          </w:p>
          <w:p w14:paraId="37CD1D0F" w14:textId="77777777" w:rsidR="00473605" w:rsidRDefault="00640EC6" w:rsidP="00473605">
            <w:pPr>
              <w:rPr>
                <w:rFonts w:ascii="Calibri" w:eastAsia="Calibri" w:hAnsi="Calibri" w:cs="Times New Roman"/>
                <w:lang w:val="en-US"/>
              </w:rPr>
            </w:pPr>
            <w:r>
              <w:t>Gall patrymau llif gwaith gynnwys y canlynol a gellir eu disgrifio fel:</w:t>
            </w:r>
            <w:r w:rsidR="00FB2BAC">
              <w:t xml:space="preserve"> </w:t>
            </w:r>
          </w:p>
          <w:p w14:paraId="37CD1D10" w14:textId="77777777" w:rsidR="00473605" w:rsidRDefault="00640EC6" w:rsidP="004736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Annibynnol</w:t>
            </w:r>
          </w:p>
          <w:p w14:paraId="37CD1D11" w14:textId="77777777" w:rsidR="00640EC6" w:rsidRDefault="00640EC6" w:rsidP="004736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Dilyniannol</w:t>
            </w:r>
          </w:p>
          <w:p w14:paraId="37CD1D12" w14:textId="77777777" w:rsidR="00640EC6" w:rsidRDefault="00640EC6" w:rsidP="0047360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Rhyngddibynnol / rhwydweithiol</w:t>
            </w:r>
          </w:p>
          <w:p w14:paraId="37CD1D13" w14:textId="77777777" w:rsidR="00473605" w:rsidRDefault="00640EC6" w:rsidP="00473605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Neu fel</w:t>
            </w:r>
          </w:p>
          <w:p w14:paraId="37CD1D14" w14:textId="77777777" w:rsidR="00636EF3" w:rsidRDefault="00640EC6" w:rsidP="00636EF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Rheolaeth sylfaenol</w:t>
            </w:r>
          </w:p>
          <w:p w14:paraId="37CD1D15" w14:textId="77777777" w:rsidR="00640EC6" w:rsidRDefault="00640EC6" w:rsidP="00636EF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Uwch – sawl cangen ac wedi cysoni</w:t>
            </w:r>
          </w:p>
          <w:p w14:paraId="37CD1D16" w14:textId="77777777" w:rsidR="00640EC6" w:rsidRPr="00636EF3" w:rsidRDefault="00640EC6" w:rsidP="00636EF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Strwythuredig</w:t>
            </w:r>
          </w:p>
          <w:p w14:paraId="37CD1D17" w14:textId="77777777" w:rsidR="00902353" w:rsidRPr="00227478" w:rsidRDefault="00640EC6" w:rsidP="00640EC6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lastRenderedPageBreak/>
              <w:t>Gall gynnwys cyfeiriadau at TQM a/neu Six-Sigma hefyd</w:t>
            </w:r>
            <w:r w:rsidR="00CB5E4F">
              <w:rPr>
                <w:rFonts w:ascii="Calibri" w:eastAsia="Calibri" w:hAnsi="Calibri" w:cs="Times New Roman"/>
                <w:lang w:val="en-US"/>
              </w:rPr>
              <w:t>.</w:t>
            </w:r>
          </w:p>
        </w:tc>
      </w:tr>
      <w:tr w:rsidR="007B77B1" w:rsidRPr="007B77B1" w14:paraId="37CD1D1C" w14:textId="77777777" w:rsidTr="0059389E">
        <w:tc>
          <w:tcPr>
            <w:tcW w:w="1809" w:type="dxa"/>
            <w:vMerge/>
          </w:tcPr>
          <w:p w14:paraId="37CD1D19" w14:textId="77777777" w:rsidR="007B77B1" w:rsidRPr="007B77B1" w:rsidRDefault="007B77B1" w:rsidP="007B77B1">
            <w:pPr>
              <w:spacing w:after="160" w:line="259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1A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14:paraId="37CD1D1B" w14:textId="77777777" w:rsidR="007B77B1" w:rsidRPr="007B77B1" w:rsidRDefault="00640EC6" w:rsidP="008C61F8">
            <w:pPr>
              <w:rPr>
                <w:rFonts w:ascii="Calibri" w:eastAsia="Calibri" w:hAnsi="Calibri" w:cs="Arial"/>
                <w:i/>
                <w:lang w:val="en-US"/>
              </w:rPr>
            </w:pPr>
            <w:r>
              <w:rPr>
                <w:rFonts w:ascii="Calibri" w:eastAsia="Calibri" w:hAnsi="Calibri" w:cs="Arial"/>
                <w:i/>
                <w:lang w:val="en-US"/>
              </w:rPr>
              <w:t>Yn y maen prawf hwn, mae gofyn i’r dysgwr gymharu a gwerthuso TRI phatrwm llif gwaith a phrofi eu defnyddioldeb ar gyfer eu defnyddio yn y gweithle o bosibl.</w:t>
            </w:r>
          </w:p>
        </w:tc>
      </w:tr>
      <w:tr w:rsidR="007B77B1" w:rsidRPr="007B77B1" w14:paraId="37CD1D29" w14:textId="77777777" w:rsidTr="0059389E">
        <w:tc>
          <w:tcPr>
            <w:tcW w:w="1809" w:type="dxa"/>
            <w:vMerge/>
          </w:tcPr>
          <w:p w14:paraId="37CD1D1D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1E" w14:textId="77777777" w:rsidR="00A629D0" w:rsidRDefault="00A629D0" w:rsidP="007B77B1">
            <w:pPr>
              <w:pStyle w:val="Default"/>
              <w:rPr>
                <w:sz w:val="22"/>
                <w:szCs w:val="22"/>
              </w:rPr>
            </w:pPr>
          </w:p>
          <w:p w14:paraId="37CD1D1F" w14:textId="77777777" w:rsidR="0059389E" w:rsidRDefault="0059389E" w:rsidP="0059389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1.3 </w:t>
            </w:r>
            <w:r w:rsidR="008C2CEA">
              <w:rPr>
                <w:rFonts w:ascii="Calibri" w:hAnsi="Calibri" w:cs="Calibri"/>
              </w:rPr>
              <w:t>Gwerthuso amrywiaeth o adnoddau modelu</w:t>
            </w:r>
          </w:p>
          <w:p w14:paraId="37CD1D20" w14:textId="77777777" w:rsidR="007B77B1" w:rsidRDefault="007B77B1" w:rsidP="007B77B1">
            <w:pPr>
              <w:pStyle w:val="Default"/>
              <w:rPr>
                <w:sz w:val="22"/>
                <w:szCs w:val="22"/>
              </w:rPr>
            </w:pPr>
          </w:p>
          <w:p w14:paraId="37CD1D21" w14:textId="77777777" w:rsidR="007B77B1" w:rsidRPr="007B77B1" w:rsidRDefault="007B77B1" w:rsidP="007B77B1">
            <w:pPr>
              <w:spacing w:before="72"/>
              <w:ind w:right="432"/>
              <w:rPr>
                <w:rFonts w:ascii="Calibri" w:eastAsia="Calibri" w:hAnsi="Calibri" w:cs="Times New Roman"/>
                <w:color w:val="000000"/>
                <w:spacing w:val="-2"/>
                <w:lang w:val="en-US"/>
              </w:rPr>
            </w:pPr>
          </w:p>
        </w:tc>
        <w:tc>
          <w:tcPr>
            <w:tcW w:w="4820" w:type="dxa"/>
          </w:tcPr>
          <w:p w14:paraId="37CD1D22" w14:textId="77777777" w:rsidR="00D835AB" w:rsidRDefault="00EA00C2" w:rsidP="00832C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Mae adnoddau a thechnegau ar gyfer modelu prosesau busnesau yn galluogi sefydliad i gael dealltwriaeth gliriach </w:t>
            </w:r>
            <w:r w:rsidR="00D67AF9">
              <w:rPr>
                <w:rFonts w:ascii="Calibri" w:eastAsia="Calibri" w:hAnsi="Calibri" w:cs="Times New Roman"/>
              </w:rPr>
              <w:t>c</w:t>
            </w:r>
            <w:r>
              <w:rPr>
                <w:rFonts w:ascii="Calibri" w:eastAsia="Calibri" w:hAnsi="Calibri" w:cs="Times New Roman"/>
              </w:rPr>
              <w:t>yn cyflwyno newid. Mae angen nodi adnoddau syml fel</w:t>
            </w:r>
            <w:r w:rsidR="00832C31">
              <w:rPr>
                <w:rFonts w:ascii="Calibri" w:eastAsia="Calibri" w:hAnsi="Calibri" w:cs="Times New Roman"/>
              </w:rPr>
              <w:t>:</w:t>
            </w:r>
          </w:p>
          <w:p w14:paraId="37CD1D23" w14:textId="77777777" w:rsidR="00832C31" w:rsidRPr="00832C31" w:rsidRDefault="00EA00C2" w:rsidP="00832C3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Taflu syniadau</w:t>
            </w:r>
          </w:p>
          <w:p w14:paraId="37CD1D24" w14:textId="77777777" w:rsidR="00832C31" w:rsidRPr="00832C31" w:rsidRDefault="00EA00C2" w:rsidP="00832C3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Diagram asgwrn pysgodyn / Ishikawa </w:t>
            </w:r>
          </w:p>
          <w:p w14:paraId="37CD1D25" w14:textId="77777777" w:rsidR="00832C31" w:rsidRPr="00832C31" w:rsidRDefault="00EA00C2" w:rsidP="00832C3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Dadansoddi llwybr critigol</w:t>
            </w:r>
          </w:p>
          <w:p w14:paraId="37CD1D26" w14:textId="77777777" w:rsidR="00832C31" w:rsidRDefault="00EA00C2" w:rsidP="00832C31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Siartiau Gantt </w:t>
            </w:r>
          </w:p>
          <w:p w14:paraId="37CD1D27" w14:textId="77777777" w:rsidR="00832C31" w:rsidRDefault="00EA00C2" w:rsidP="00832C3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Bydd technegau mwy datblygedig yn cynnwys modelu mathemategol cyfrifiadurol</w:t>
            </w:r>
            <w:r w:rsidR="00832C31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Dylid ystyried costau a buddion y newid arfaethedig mewn perthynas â’r dewis o fodel.</w:t>
            </w:r>
          </w:p>
          <w:p w14:paraId="37CD1D28" w14:textId="77777777" w:rsidR="008A634B" w:rsidRPr="00832C31" w:rsidRDefault="008A634B" w:rsidP="00832C31">
            <w:pPr>
              <w:rPr>
                <w:rFonts w:ascii="Calibri" w:eastAsia="Calibri" w:hAnsi="Calibri" w:cs="Times New Roman"/>
              </w:rPr>
            </w:pPr>
          </w:p>
        </w:tc>
      </w:tr>
      <w:tr w:rsidR="007B77B1" w:rsidRPr="007B77B1" w14:paraId="37CD1D2E" w14:textId="77777777" w:rsidTr="0059389E">
        <w:tc>
          <w:tcPr>
            <w:tcW w:w="1809" w:type="dxa"/>
            <w:vMerge/>
          </w:tcPr>
          <w:p w14:paraId="37CD1D2A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2B" w14:textId="77777777" w:rsidR="007B77B1" w:rsidRPr="007B77B1" w:rsidRDefault="007B77B1" w:rsidP="007B77B1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4820" w:type="dxa"/>
          </w:tcPr>
          <w:p w14:paraId="37CD1D2C" w14:textId="77777777" w:rsidR="007B77B1" w:rsidRDefault="00DA45B4" w:rsidP="00832C31">
            <w:pPr>
              <w:rPr>
                <w:rFonts w:ascii="Calibri" w:eastAsia="Calibri" w:hAnsi="Calibri" w:cs="Times New Roman"/>
                <w:i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Yn y maen prawf hwn, mae gofyn i’r dysgwr werthuso manteision a chyfyngiadau manteision adnoddau modelu syml a chymhleth.</w:t>
            </w:r>
          </w:p>
          <w:p w14:paraId="37CD1D2D" w14:textId="77777777" w:rsidR="008A634B" w:rsidRPr="007B77B1" w:rsidRDefault="008A634B" w:rsidP="00832C3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B77B1" w:rsidRPr="007B77B1" w14:paraId="37CD1D34" w14:textId="77777777" w:rsidTr="0059389E">
        <w:trPr>
          <w:trHeight w:val="408"/>
        </w:trPr>
        <w:tc>
          <w:tcPr>
            <w:tcW w:w="1809" w:type="dxa"/>
            <w:vMerge/>
          </w:tcPr>
          <w:p w14:paraId="37CD1D2F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30" w14:textId="77777777" w:rsidR="00A629D0" w:rsidRDefault="00A629D0" w:rsidP="007B77B1">
            <w:pPr>
              <w:pStyle w:val="Default"/>
              <w:rPr>
                <w:sz w:val="22"/>
                <w:szCs w:val="22"/>
              </w:rPr>
            </w:pPr>
          </w:p>
          <w:p w14:paraId="37CD1D31" w14:textId="77777777" w:rsidR="007B77B1" w:rsidRPr="007B77B1" w:rsidRDefault="0059389E" w:rsidP="007E0035">
            <w:pPr>
              <w:autoSpaceDE w:val="0"/>
              <w:autoSpaceDN w:val="0"/>
              <w:adjustRightInd w:val="0"/>
              <w:rPr>
                <w:rFonts w:ascii="Calibri Light" w:eastAsia="Calibri" w:hAnsi="Calibri Light" w:cs="Times New Roman"/>
                <w:lang w:val="en-US"/>
              </w:rPr>
            </w:pPr>
            <w:r>
              <w:rPr>
                <w:rFonts w:ascii="Calibri" w:hAnsi="Calibri" w:cs="Calibri"/>
              </w:rPr>
              <w:t xml:space="preserve">1.4 </w:t>
            </w:r>
            <w:r w:rsidR="007E0035">
              <w:rPr>
                <w:rFonts w:ascii="Calibri" w:hAnsi="Calibri" w:cs="Calibri"/>
              </w:rPr>
              <w:t>Dadansoddi’r ffactorau i’w hystyried wrth werthuso effeithiolrwydd prosesau busnes</w:t>
            </w:r>
            <w:r w:rsidRPr="007B77B1">
              <w:rPr>
                <w:rFonts w:ascii="Calibri Light" w:eastAsia="Calibri" w:hAnsi="Calibri Light" w:cs="Times New Roman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14:paraId="37CD1D32" w14:textId="77777777" w:rsidR="00CB5E4F" w:rsidRDefault="00DA45B4" w:rsidP="0022571C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Dylid nodi, dadansoddi a gwerthuso ffactorau sy’n effeithio ar drefniadau newid / ad-drefnu prosesau busnes sefydliad o’r adrannau uchod er mwyn gweld pa </w:t>
            </w:r>
            <w:r w:rsidR="00D67AF9">
              <w:rPr>
                <w:rFonts w:ascii="Calibri" w:hAnsi="Calibri" w:cs="Calibri"/>
                <w:lang w:val="en-US"/>
              </w:rPr>
              <w:t>mor effeithiol ydynt a sut maen nhw</w:t>
            </w:r>
            <w:r>
              <w:rPr>
                <w:rFonts w:ascii="Calibri" w:hAnsi="Calibri" w:cs="Calibri"/>
                <w:lang w:val="en-US"/>
              </w:rPr>
              <w:t xml:space="preserve"> wedi arwain at weithredu mwy effeithion.  Mae angen deall holl nodweddion proses cyn gwneud gwelliannau a gellir defnyddio dadansoddiad Kaizen o newid sylweddol ar gyfer gwelliannau parhaus i brosesau a TQM ar gyfer newidiadau mwy radical i brosesau.</w:t>
            </w:r>
          </w:p>
          <w:p w14:paraId="37CD1D33" w14:textId="77777777" w:rsidR="0022571C" w:rsidRPr="007B77B1" w:rsidRDefault="0022571C" w:rsidP="0022571C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B77B1" w:rsidRPr="007B77B1" w14:paraId="37CD1D39" w14:textId="77777777" w:rsidTr="0059389E">
        <w:trPr>
          <w:trHeight w:val="407"/>
        </w:trPr>
        <w:tc>
          <w:tcPr>
            <w:tcW w:w="1809" w:type="dxa"/>
            <w:vMerge/>
          </w:tcPr>
          <w:p w14:paraId="37CD1D35" w14:textId="77777777" w:rsidR="007B77B1" w:rsidRPr="007B77B1" w:rsidRDefault="007B77B1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36" w14:textId="77777777" w:rsidR="007B77B1" w:rsidRPr="007B77B1" w:rsidRDefault="007B77B1" w:rsidP="007B77B1">
            <w:pPr>
              <w:spacing w:before="72"/>
              <w:ind w:right="432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37" w14:textId="77777777" w:rsidR="003A33B6" w:rsidRDefault="00DA45B4" w:rsidP="008C61F8">
            <w:pPr>
              <w:rPr>
                <w:rFonts w:ascii="Calibri" w:eastAsia="Calibri" w:hAnsi="Calibri" w:cs="Times New Roman"/>
                <w:i/>
                <w:lang w:val="en-US"/>
              </w:rPr>
            </w:pPr>
            <w:r>
              <w:rPr>
                <w:rFonts w:ascii="Calibri" w:hAnsi="Calibri" w:cs="Calibri"/>
                <w:i/>
                <w:iCs/>
                <w:lang w:val="en-US"/>
              </w:rPr>
              <w:t>Yn y maen prawf hwn, mae gofyn i’r dysgwr ddadansoddi’r ffactorau sy’n effeithio ar effeithlonrwydd ac effeithiolrwydd proses fusnes ar gyfer ei gweithredu o bosibl.</w:t>
            </w:r>
          </w:p>
          <w:p w14:paraId="37CD1D38" w14:textId="77777777" w:rsidR="008A634B" w:rsidRPr="007B77B1" w:rsidRDefault="008A634B" w:rsidP="008C61F8">
            <w:pPr>
              <w:rPr>
                <w:rFonts w:ascii="Calibri" w:eastAsia="Calibri" w:hAnsi="Calibri" w:cs="Times New Roman"/>
                <w:i/>
                <w:lang w:val="en-US"/>
              </w:rPr>
            </w:pPr>
          </w:p>
        </w:tc>
      </w:tr>
      <w:tr w:rsidR="007847EF" w:rsidRPr="007B77B1" w14:paraId="37CD1D43" w14:textId="77777777" w:rsidTr="0059389E">
        <w:trPr>
          <w:trHeight w:val="256"/>
        </w:trPr>
        <w:tc>
          <w:tcPr>
            <w:tcW w:w="1809" w:type="dxa"/>
            <w:vMerge w:val="restart"/>
          </w:tcPr>
          <w:p w14:paraId="37CD1D3A" w14:textId="77777777" w:rsidR="007847EF" w:rsidRDefault="007847EF" w:rsidP="007B77B1">
            <w:pPr>
              <w:pStyle w:val="Default"/>
              <w:rPr>
                <w:rFonts w:cstheme="minorBidi"/>
                <w:color w:val="auto"/>
              </w:rPr>
            </w:pPr>
          </w:p>
          <w:p w14:paraId="37CD1D3B" w14:textId="77777777" w:rsidR="007847EF" w:rsidRDefault="007847EF" w:rsidP="007B77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B3440">
              <w:rPr>
                <w:sz w:val="22"/>
                <w:szCs w:val="22"/>
              </w:rPr>
              <w:t>Gallu datblygu</w:t>
            </w:r>
            <w:r w:rsidR="00633820">
              <w:rPr>
                <w:sz w:val="22"/>
                <w:szCs w:val="22"/>
              </w:rPr>
              <w:t xml:space="preserve"> prosesau busnes</w:t>
            </w:r>
          </w:p>
          <w:p w14:paraId="37CD1D3C" w14:textId="77777777" w:rsidR="007847EF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37CD1D3D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3E" w14:textId="77777777" w:rsidR="007847EF" w:rsidRDefault="007847EF" w:rsidP="007B77B1">
            <w:pPr>
              <w:pStyle w:val="Default"/>
              <w:rPr>
                <w:rFonts w:cstheme="minorBidi"/>
                <w:color w:val="auto"/>
              </w:rPr>
            </w:pPr>
          </w:p>
          <w:p w14:paraId="37CD1D3F" w14:textId="77777777" w:rsidR="007847EF" w:rsidRDefault="007847EF" w:rsidP="0063382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2.1 </w:t>
            </w:r>
            <w:r w:rsidR="00633820">
              <w:rPr>
                <w:rFonts w:ascii="Calibri" w:hAnsi="Calibri" w:cs="Calibri"/>
              </w:rPr>
              <w:t>Gwerthuso’r cyfle i wneud gwelliannau i brosesau a</w:t>
            </w:r>
            <w:r w:rsidR="007021C1">
              <w:rPr>
                <w:rFonts w:ascii="Calibri" w:hAnsi="Calibri" w:cs="Calibri"/>
              </w:rPr>
              <w:t xml:space="preserve"> </w:t>
            </w:r>
            <w:r w:rsidR="00633820">
              <w:rPr>
                <w:rFonts w:ascii="Calibri" w:hAnsi="Calibri" w:cs="Calibri"/>
              </w:rPr>
              <w:t xml:space="preserve"> c</w:t>
            </w:r>
            <w:r w:rsidR="007021C1">
              <w:rPr>
                <w:rFonts w:ascii="Calibri" w:hAnsi="Calibri" w:cs="Calibri"/>
              </w:rPr>
              <w:t>h</w:t>
            </w:r>
            <w:r w:rsidR="00633820">
              <w:rPr>
                <w:rFonts w:ascii="Calibri" w:hAnsi="Calibri" w:cs="Calibri"/>
              </w:rPr>
              <w:t>yfyngiadau</w:t>
            </w:r>
          </w:p>
          <w:p w14:paraId="37CD1D40" w14:textId="77777777" w:rsidR="007847EF" w:rsidRPr="007B77B1" w:rsidRDefault="007847EF" w:rsidP="00CC1361">
            <w:pPr>
              <w:pStyle w:val="Default"/>
              <w:rPr>
                <w:rFonts w:eastAsia="Calibri" w:cs="Times New Roman"/>
                <w:lang w:val="en-US"/>
              </w:rPr>
            </w:pPr>
            <w:r w:rsidRPr="007B77B1">
              <w:rPr>
                <w:rFonts w:eastAsia="Calibri" w:cs="Times New Roman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14:paraId="37CD1D41" w14:textId="77777777" w:rsidR="007847EF" w:rsidRDefault="00EA1FF2" w:rsidP="00C75773">
            <w:pPr>
              <w:rPr>
                <w:rFonts w:ascii="Calibri" w:eastAsia="Calibri" w:hAnsi="Calibri" w:cs="Times New Roman"/>
                <w:color w:val="333333"/>
                <w:shd w:val="clear" w:color="auto" w:fill="FFFFFF"/>
                <w:lang w:val="en-US"/>
              </w:rPr>
            </w:pPr>
            <w:r>
              <w:rPr>
                <w:rFonts w:ascii="Calibri" w:eastAsia="Calibri" w:hAnsi="Calibri" w:cs="Times New Roman"/>
                <w:color w:val="333333"/>
                <w:shd w:val="clear" w:color="auto" w:fill="FFFFFF"/>
                <w:lang w:val="en-US"/>
              </w:rPr>
              <w:t xml:space="preserve">Efallai y bydd hi’n anodd nodi beth yw’r opsiwn gorau ar gyfer gweithredu yn sgil ffactorau lleol sy’n effeithio ar gostau, </w:t>
            </w:r>
            <w:proofErr w:type="gramStart"/>
            <w:r>
              <w:rPr>
                <w:rFonts w:ascii="Calibri" w:eastAsia="Calibri" w:hAnsi="Calibri" w:cs="Times New Roman"/>
                <w:color w:val="333333"/>
                <w:shd w:val="clear" w:color="auto" w:fill="FFFFFF"/>
                <w:lang w:val="en-US"/>
              </w:rPr>
              <w:t>buddion  a</w:t>
            </w:r>
            <w:proofErr w:type="gramEnd"/>
            <w:r>
              <w:rPr>
                <w:rFonts w:ascii="Calibri" w:eastAsia="Calibri" w:hAnsi="Calibri" w:cs="Times New Roman"/>
                <w:color w:val="333333"/>
                <w:shd w:val="clear" w:color="auto" w:fill="FFFFFF"/>
                <w:lang w:val="en-US"/>
              </w:rPr>
              <w:t xml:space="preserve"> diwylliant y busnes / sefydliad er enghraifft. Mae angen i’r ffactorau hyn fod yn glir a dylid eu gwerthuso er mwyn lleihau effeithiau methiant i gyflawni’r gwelliannau dymunol yn y dyfodol.</w:t>
            </w:r>
          </w:p>
          <w:p w14:paraId="37CD1D42" w14:textId="77777777" w:rsidR="008A634B" w:rsidRPr="008C61F8" w:rsidRDefault="008A634B" w:rsidP="00C75773">
            <w:pPr>
              <w:rPr>
                <w:rFonts w:ascii="Calibri" w:eastAsia="Calibri" w:hAnsi="Calibri" w:cs="Times New Roman"/>
                <w:color w:val="333333"/>
                <w:shd w:val="clear" w:color="auto" w:fill="FFFFFF"/>
                <w:lang w:val="en-US"/>
              </w:rPr>
            </w:pPr>
          </w:p>
        </w:tc>
      </w:tr>
      <w:tr w:rsidR="007847EF" w:rsidRPr="007B77B1" w14:paraId="37CD1D48" w14:textId="77777777" w:rsidTr="0059389E">
        <w:trPr>
          <w:trHeight w:val="256"/>
        </w:trPr>
        <w:tc>
          <w:tcPr>
            <w:tcW w:w="1809" w:type="dxa"/>
            <w:vMerge/>
          </w:tcPr>
          <w:p w14:paraId="37CD1D44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45" w14:textId="77777777" w:rsidR="007847EF" w:rsidRPr="007B77B1" w:rsidRDefault="007847EF" w:rsidP="007B77B1">
            <w:pPr>
              <w:spacing w:before="36" w:line="285" w:lineRule="exact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46" w14:textId="77777777" w:rsidR="007847EF" w:rsidRDefault="00EA1FF2" w:rsidP="00C7577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Yn y maen prawf hwn, mae gofyn i’r dysgwr ddarparu tystiolaeth bod gwelliannau a chyfyngiadau’r broses fusnes wedi’u gwerthuso’n drylwyr drwy ymarfer cwmpasu.</w:t>
            </w:r>
          </w:p>
          <w:p w14:paraId="37CD1D47" w14:textId="77777777" w:rsidR="008A634B" w:rsidRPr="007B77B1" w:rsidRDefault="008A634B" w:rsidP="00C7577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Arial"/>
                <w:i/>
                <w:spacing w:val="15"/>
                <w:lang w:val="en-US"/>
              </w:rPr>
            </w:pPr>
          </w:p>
        </w:tc>
      </w:tr>
      <w:tr w:rsidR="007847EF" w:rsidRPr="007B77B1" w14:paraId="37CD1D4E" w14:textId="77777777" w:rsidTr="0059389E">
        <w:trPr>
          <w:trHeight w:val="1266"/>
        </w:trPr>
        <w:tc>
          <w:tcPr>
            <w:tcW w:w="1809" w:type="dxa"/>
            <w:vMerge/>
          </w:tcPr>
          <w:p w14:paraId="37CD1D49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4A" w14:textId="77777777" w:rsidR="007847EF" w:rsidRDefault="007847EF" w:rsidP="007B77B1">
            <w:pPr>
              <w:pStyle w:val="Default"/>
              <w:rPr>
                <w:sz w:val="22"/>
                <w:szCs w:val="22"/>
              </w:rPr>
            </w:pPr>
          </w:p>
          <w:p w14:paraId="37CD1D4B" w14:textId="77777777" w:rsidR="007847EF" w:rsidRDefault="00DA45B4" w:rsidP="00EA1FF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2.2 Meddwl am syniadau sy’n diwallu anghenion busnes a ddiffiniwyd</w:t>
            </w:r>
          </w:p>
          <w:p w14:paraId="37CD1D4C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14:paraId="37CD1D4D" w14:textId="77777777" w:rsidR="007847EF" w:rsidRPr="007B77B1" w:rsidRDefault="00DA45B4" w:rsidP="002B45A2">
            <w:pPr>
              <w:spacing w:after="160"/>
              <w:rPr>
                <w:rFonts w:ascii="Calibri" w:eastAsia="Calibri" w:hAnsi="Calibri" w:cs="Times New Roman"/>
                <w:color w:val="333333"/>
                <w:shd w:val="clear" w:color="auto" w:fill="FFFFFF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Drwy ddefnyddio amrywiaeth o ymarferion meddwl am syniadau fel: Taflu syniadau gyda chydweithwyr, dadansoddi holiaduron gan weithwyr yr effeithiwyd arnynt a gweithgareddau trafod. Gellir cyfyngu’r crynodeb o syniadau wedyn o ran pa mor briodol ydynt ar gyfer eu gweithredu.</w:t>
            </w:r>
          </w:p>
        </w:tc>
      </w:tr>
      <w:tr w:rsidR="007847EF" w:rsidRPr="007B77B1" w14:paraId="37CD1D53" w14:textId="77777777" w:rsidTr="0059389E">
        <w:trPr>
          <w:trHeight w:val="1128"/>
        </w:trPr>
        <w:tc>
          <w:tcPr>
            <w:tcW w:w="1809" w:type="dxa"/>
            <w:vMerge/>
          </w:tcPr>
          <w:p w14:paraId="37CD1D4F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50" w14:textId="77777777" w:rsidR="007847EF" w:rsidRPr="007B77B1" w:rsidRDefault="007847EF" w:rsidP="007B77B1">
            <w:pPr>
              <w:spacing w:before="72" w:line="268" w:lineRule="exact"/>
              <w:rPr>
                <w:rFonts w:ascii="Calibri" w:eastAsia="Calibri" w:hAnsi="Calibri" w:cs="Times New Roman"/>
                <w:color w:val="000000"/>
                <w:spacing w:val="1"/>
                <w:lang w:val="en-US"/>
              </w:rPr>
            </w:pPr>
          </w:p>
        </w:tc>
        <w:tc>
          <w:tcPr>
            <w:tcW w:w="4820" w:type="dxa"/>
          </w:tcPr>
          <w:p w14:paraId="37CD1D51" w14:textId="77777777" w:rsidR="007847EF" w:rsidRDefault="00D95E98" w:rsidP="007847EF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 xml:space="preserve">Yn y maen prawf hwn, mae gofyn i’r dysgwr ddarparu tystiolaeth o feddwl am DDAU syniad neu fwy ar gyfer </w:t>
            </w:r>
            <w:r w:rsidR="003A7B5A"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g</w:t>
            </w: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wella proses fusnes yn gynaliadwy.</w:t>
            </w:r>
          </w:p>
          <w:p w14:paraId="37CD1D52" w14:textId="77777777" w:rsidR="008A634B" w:rsidRPr="007B77B1" w:rsidRDefault="008A634B" w:rsidP="007847EF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color w:val="333333"/>
                <w:spacing w:val="15"/>
                <w:shd w:val="clear" w:color="auto" w:fill="FFFFFF"/>
                <w:lang w:val="en-US"/>
              </w:rPr>
            </w:pPr>
          </w:p>
        </w:tc>
      </w:tr>
      <w:tr w:rsidR="007847EF" w:rsidRPr="007B77B1" w14:paraId="37CD1D5D" w14:textId="77777777" w:rsidTr="0059389E">
        <w:trPr>
          <w:trHeight w:val="234"/>
        </w:trPr>
        <w:tc>
          <w:tcPr>
            <w:tcW w:w="1809" w:type="dxa"/>
            <w:vMerge/>
          </w:tcPr>
          <w:p w14:paraId="37CD1D54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55" w14:textId="77777777" w:rsidR="007847EF" w:rsidRDefault="007847EF" w:rsidP="007B77B1">
            <w:pPr>
              <w:pStyle w:val="Default"/>
              <w:rPr>
                <w:sz w:val="22"/>
                <w:szCs w:val="22"/>
              </w:rPr>
            </w:pPr>
          </w:p>
          <w:p w14:paraId="37CD1D56" w14:textId="77777777" w:rsidR="007847EF" w:rsidRDefault="00227CAD" w:rsidP="003A7B5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2.3 Profi proses arfaethedig drwy ymarfer modelu</w:t>
            </w:r>
          </w:p>
          <w:p w14:paraId="37CD1D57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820" w:type="dxa"/>
          </w:tcPr>
          <w:p w14:paraId="37CD1D58" w14:textId="77777777" w:rsidR="007847EF" w:rsidRDefault="00227CAD" w:rsidP="00973CB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Defnyddio model proses priodol sy’n dangos cynrychiolaeth raffigol ar gyfer nodi prosesau busnes. Dylai gynnwys y cwmpas, yr elfennau a’r digwyddiadau sy’n llifo o’r dechrau i’r diwedd gan ddefnyddio nodiadau siart llif safonol. Dylai’r model gynnwys:</w:t>
            </w:r>
          </w:p>
          <w:p w14:paraId="37CD1D59" w14:textId="77777777" w:rsidR="007847EF" w:rsidRPr="00973CB2" w:rsidRDefault="003A7B5A" w:rsidP="00973CB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Tasg</w:t>
            </w:r>
          </w:p>
          <w:p w14:paraId="37CD1D5A" w14:textId="77777777" w:rsidR="007847EF" w:rsidRPr="00973CB2" w:rsidRDefault="003A7B5A" w:rsidP="00973CB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Is-broses/au</w:t>
            </w:r>
          </w:p>
          <w:p w14:paraId="37CD1D5B" w14:textId="77777777" w:rsidR="007847EF" w:rsidRPr="00973CB2" w:rsidRDefault="003A7B5A" w:rsidP="00973CB2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Trafodion (is-brosesau cysylltiedig</w:t>
            </w:r>
            <w:r w:rsidR="007847EF" w:rsidRPr="00973CB2">
              <w:rPr>
                <w:rFonts w:ascii="Calibri" w:eastAsia="Calibri" w:hAnsi="Calibri" w:cs="Times New Roman"/>
                <w:lang w:val="en-US"/>
              </w:rPr>
              <w:t>)</w:t>
            </w:r>
          </w:p>
          <w:p w14:paraId="37CD1D5C" w14:textId="77777777" w:rsidR="007847EF" w:rsidRPr="007B77B1" w:rsidRDefault="003A7B5A" w:rsidP="00973CB2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Gall modelau amrywio, er enghraifft, o’r dadansoddiad llwybr critigol syml – i dechnegau </w:t>
            </w:r>
            <w:r w:rsidR="00AE6EF6">
              <w:rPr>
                <w:rFonts w:ascii="Calibri" w:eastAsia="Calibri" w:hAnsi="Calibri" w:cs="Times New Roman"/>
                <w:lang w:val="en-US"/>
              </w:rPr>
              <w:t>modelu cyfrifiadurol / cynllunio prosiect a rhwydweithio cymhleth</w:t>
            </w:r>
          </w:p>
        </w:tc>
      </w:tr>
      <w:tr w:rsidR="007847EF" w:rsidRPr="007B77B1" w14:paraId="37CD1D62" w14:textId="77777777" w:rsidTr="0059389E">
        <w:trPr>
          <w:trHeight w:val="234"/>
        </w:trPr>
        <w:tc>
          <w:tcPr>
            <w:tcW w:w="1809" w:type="dxa"/>
            <w:vMerge/>
          </w:tcPr>
          <w:p w14:paraId="37CD1D5E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5F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60" w14:textId="77777777" w:rsidR="007847EF" w:rsidRDefault="00AE6EF6" w:rsidP="007847EF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Yn y maen prawf hwn, mae gofyn i’r dysgwr lunio siart lif proses, neu debyg, gyda chrynodeb o’r camau a gymerwyd i sicrhau gwelliannau y cytunwyd arnynt.</w:t>
            </w:r>
          </w:p>
          <w:p w14:paraId="37CD1D61" w14:textId="77777777" w:rsidR="008A634B" w:rsidRPr="007B77B1" w:rsidRDefault="008A634B" w:rsidP="007847EF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Arial"/>
                <w:i/>
                <w:spacing w:val="15"/>
                <w:lang w:val="en-US"/>
              </w:rPr>
            </w:pPr>
          </w:p>
        </w:tc>
      </w:tr>
      <w:tr w:rsidR="007847EF" w:rsidRPr="007B77B1" w14:paraId="37CD1D69" w14:textId="77777777" w:rsidTr="0059389E">
        <w:trPr>
          <w:trHeight w:val="401"/>
        </w:trPr>
        <w:tc>
          <w:tcPr>
            <w:tcW w:w="1809" w:type="dxa"/>
            <w:vMerge/>
          </w:tcPr>
          <w:p w14:paraId="37CD1D63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64" w14:textId="77777777" w:rsidR="007847EF" w:rsidRDefault="007847EF" w:rsidP="007B77B1">
            <w:pPr>
              <w:pStyle w:val="Default"/>
              <w:rPr>
                <w:sz w:val="22"/>
                <w:szCs w:val="22"/>
              </w:rPr>
            </w:pPr>
          </w:p>
          <w:p w14:paraId="37CD1D65" w14:textId="77777777" w:rsidR="007847EF" w:rsidRDefault="007847EF" w:rsidP="0081355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2.4 </w:t>
            </w:r>
            <w:r w:rsidR="0081355E">
              <w:rPr>
                <w:rFonts w:ascii="Calibri" w:hAnsi="Calibri" w:cs="Calibri"/>
              </w:rPr>
              <w:t>Gwerthuso dichonoldeb a hyfywedd proses arfaethedig yn erbyn meini prawf y cytunwyd arnynt</w:t>
            </w:r>
          </w:p>
          <w:p w14:paraId="37CD1D66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67" w14:textId="77777777" w:rsidR="007847EF" w:rsidRDefault="0081355E" w:rsidP="007847EF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Mae’</w:t>
            </w:r>
            <w:r w:rsidR="00D67AF9">
              <w:rPr>
                <w:rFonts w:ascii="Calibri" w:eastAsia="Calibri" w:hAnsi="Calibri" w:cs="Times New Roman"/>
                <w:lang w:val="en-US"/>
              </w:rPr>
              <w:t xml:space="preserve">n rhaid gwerthuso dichonoldeb </w:t>
            </w:r>
            <w:r>
              <w:rPr>
                <w:rFonts w:ascii="Calibri" w:eastAsia="Calibri" w:hAnsi="Calibri" w:cs="Times New Roman"/>
                <w:lang w:val="en-US"/>
              </w:rPr>
              <w:t>a hyfywedd y meini prawf ar gyfer cyflawni’r newid i’r broses fusnes yn drylwyr. Bydd y meini prawf wedi’u nodi mewn ffordd debyg i 1.1 uchod. Gellir defnyddio’r amcanion CAMPUS a nodwyd yn flaenorol i fesur gwahaniaethau ar gyfer gwerthuso eu dichonoldeb a hyfywedd costau / adnoddau.</w:t>
            </w:r>
          </w:p>
          <w:p w14:paraId="37CD1D68" w14:textId="77777777" w:rsidR="00A047AD" w:rsidRPr="008C61F8" w:rsidRDefault="00A047AD" w:rsidP="007847E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847EF" w:rsidRPr="007B77B1" w14:paraId="37CD1D6E" w14:textId="77777777" w:rsidTr="0059389E">
        <w:trPr>
          <w:trHeight w:val="400"/>
        </w:trPr>
        <w:tc>
          <w:tcPr>
            <w:tcW w:w="1809" w:type="dxa"/>
            <w:vMerge/>
          </w:tcPr>
          <w:p w14:paraId="37CD1D6A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6B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6C" w14:textId="77777777" w:rsidR="007847EF" w:rsidRDefault="00DA45B4" w:rsidP="00457207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hAnsi="Calibri" w:cs="Calibri"/>
                <w:i/>
                <w:iCs/>
                <w:spacing w:val="15"/>
                <w:lang w:val="en-US"/>
              </w:rPr>
              <w:t>Yn y maen prawf hwn, mae gofyn i’r dysgwr ddangos ei fod wedi datblygu proses / system ar gyfer casglu gwybodaeth a data sy’n arwain at arferion gwaith gwell mewn perthynas â phrosesau busnes.</w:t>
            </w:r>
          </w:p>
          <w:p w14:paraId="37CD1D6D" w14:textId="77777777" w:rsidR="007847EF" w:rsidRPr="007B77B1" w:rsidRDefault="007847EF" w:rsidP="00457207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</w:p>
        </w:tc>
      </w:tr>
      <w:tr w:rsidR="007847EF" w:rsidRPr="007B77B1" w14:paraId="37CD1D75" w14:textId="77777777" w:rsidTr="00CC1361">
        <w:trPr>
          <w:trHeight w:val="203"/>
        </w:trPr>
        <w:tc>
          <w:tcPr>
            <w:tcW w:w="1809" w:type="dxa"/>
            <w:vMerge/>
          </w:tcPr>
          <w:p w14:paraId="37CD1D6F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70" w14:textId="77777777" w:rsidR="00C624F5" w:rsidRDefault="00C624F5" w:rsidP="00CC13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7CD1D71" w14:textId="77777777" w:rsidR="007847EF" w:rsidRDefault="007847EF" w:rsidP="00CC13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2.5 </w:t>
            </w:r>
            <w:r w:rsidR="00E80439">
              <w:rPr>
                <w:rFonts w:ascii="Calibri" w:hAnsi="Calibri" w:cs="Calibri"/>
              </w:rPr>
              <w:t>Nodi i ba raddau mae proses arfaethedig a phrosesau a systemau cyfredol yn gorgyffwrdd</w:t>
            </w:r>
          </w:p>
          <w:p w14:paraId="37CD1D72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73" w14:textId="77777777" w:rsidR="007847EF" w:rsidRDefault="00E80439" w:rsidP="00C624F5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Wrth newid proses fusnes neu ad-drefnu prosesau bydd prosesau neu systemau newydd a chyfredol yn gweithredu yr un pryd. Mae angen nodi arferion gwaith cyfredol, sy’n debyg i’r rhai arfaethedig, ac i ba raddau maent yn gorgyffwrdd er mwyn sicrhau cyn lleied o darfu â phosibl yn y sefydliad.</w:t>
            </w:r>
          </w:p>
          <w:p w14:paraId="37CD1D74" w14:textId="77777777" w:rsidR="008A634B" w:rsidRPr="00A047AD" w:rsidRDefault="008A634B" w:rsidP="00C624F5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</w:p>
        </w:tc>
      </w:tr>
      <w:tr w:rsidR="007847EF" w:rsidRPr="007B77B1" w14:paraId="37CD1D7A" w14:textId="77777777" w:rsidTr="0059389E">
        <w:trPr>
          <w:trHeight w:val="202"/>
        </w:trPr>
        <w:tc>
          <w:tcPr>
            <w:tcW w:w="1809" w:type="dxa"/>
            <w:vMerge/>
          </w:tcPr>
          <w:p w14:paraId="37CD1D76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77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78" w14:textId="77777777" w:rsidR="007847EF" w:rsidRDefault="00E80439" w:rsidP="00457207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Yn y maen prawf hwn, mae gofyn i’r dysgwr ddangos ei fod wedi nodi pa dasgau a/neu is-dasgau sy’n gorgyffwrdd ac i ba raddau mae hynny’n digwydd.</w:t>
            </w:r>
          </w:p>
          <w:p w14:paraId="37CD1D79" w14:textId="77777777" w:rsidR="00A047AD" w:rsidRPr="007B77B1" w:rsidRDefault="00A047AD" w:rsidP="00457207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</w:p>
        </w:tc>
      </w:tr>
      <w:tr w:rsidR="007847EF" w:rsidRPr="007B77B1" w14:paraId="37CD1D86" w14:textId="77777777" w:rsidTr="00CC1361">
        <w:trPr>
          <w:trHeight w:val="203"/>
        </w:trPr>
        <w:tc>
          <w:tcPr>
            <w:tcW w:w="1809" w:type="dxa"/>
            <w:vMerge/>
          </w:tcPr>
          <w:p w14:paraId="37CD1D7B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7C" w14:textId="77777777" w:rsidR="00C624F5" w:rsidRDefault="00C624F5" w:rsidP="00CC13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7CD1D7D" w14:textId="77777777" w:rsidR="007847EF" w:rsidRDefault="007847EF" w:rsidP="001500A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2.6 </w:t>
            </w:r>
            <w:r w:rsidR="001500A9">
              <w:rPr>
                <w:rFonts w:ascii="Calibri" w:hAnsi="Calibri" w:cs="Calibri"/>
              </w:rPr>
              <w:t>Datrys tensiynau rhwng systemau a phrosesau cyfredol ac arfaethedig</w:t>
            </w:r>
          </w:p>
          <w:p w14:paraId="37CD1D7E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7F" w14:textId="77777777" w:rsidR="00705E49" w:rsidRDefault="001500A9" w:rsidP="00705E49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Rheolwyr sy’n gyfrifol am h</w:t>
            </w:r>
            <w:r w:rsidR="00D67AF9">
              <w:rPr>
                <w:rFonts w:ascii="Calibri" w:eastAsia="Times New Roman" w:hAnsi="Calibri" w:cs="Times New Roman"/>
                <w:spacing w:val="15"/>
                <w:lang w:val="en-US"/>
              </w:rPr>
              <w:t xml:space="preserve">wyluso a galluogi newid ac maen nhw’n </w:t>
            </w: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gwneud hyn drwy gynnwys pobl. Mae rheolwyr wrth eu bo</w:t>
            </w:r>
            <w:r w:rsidR="00D67AF9">
              <w:rPr>
                <w:rFonts w:ascii="Calibri" w:eastAsia="Times New Roman" w:hAnsi="Calibri" w:cs="Times New Roman"/>
                <w:spacing w:val="15"/>
                <w:lang w:val="en-US"/>
              </w:rPr>
              <w:t>d</w:t>
            </w: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d yn gwneud hyn, a gweithwyr yn ei ofni. Mae’n debygol y gwelir tensiynau rhwng y ddwy garfan a bydd angen mynd i’r afael â’r rhain</w:t>
            </w:r>
            <w:r w:rsidR="003F2E3C">
              <w:rPr>
                <w:rFonts w:ascii="Calibri" w:eastAsia="Times New Roman" w:hAnsi="Calibri" w:cs="Times New Roman"/>
                <w:spacing w:val="15"/>
                <w:lang w:val="en-US"/>
              </w:rPr>
              <w:t xml:space="preserve"> drwy ymgynghori a thrafod a chynnwys pawb sy’n cael eu heffeithio. Mae’n hanfodol bod yn glir o ran:</w:t>
            </w:r>
          </w:p>
          <w:p w14:paraId="37CD1D80" w14:textId="77777777" w:rsidR="00767CDD" w:rsidRDefault="003F2E3C" w:rsidP="00767CDD">
            <w:pPr>
              <w:pStyle w:val="ListParagraph"/>
              <w:numPr>
                <w:ilvl w:val="0"/>
                <w:numId w:val="17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Beth sydd angen ei gyflawni</w:t>
            </w:r>
          </w:p>
          <w:p w14:paraId="37CD1D81" w14:textId="77777777" w:rsidR="003F2E3C" w:rsidRDefault="003F2E3C" w:rsidP="00767CDD">
            <w:pPr>
              <w:pStyle w:val="ListParagraph"/>
              <w:numPr>
                <w:ilvl w:val="0"/>
                <w:numId w:val="17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Pam a sut y bydd newidiadau’n cael eu cyflwyno</w:t>
            </w:r>
          </w:p>
          <w:p w14:paraId="37CD1D82" w14:textId="77777777" w:rsidR="003F2E3C" w:rsidRDefault="003F2E3C" w:rsidP="00767CDD">
            <w:pPr>
              <w:pStyle w:val="ListParagraph"/>
              <w:numPr>
                <w:ilvl w:val="0"/>
                <w:numId w:val="17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Pwy sy’n cael eu heffeithio</w:t>
            </w:r>
          </w:p>
          <w:p w14:paraId="37CD1D83" w14:textId="77777777" w:rsidR="003F2E3C" w:rsidRDefault="00D67AF9" w:rsidP="00767CDD">
            <w:pPr>
              <w:pStyle w:val="ListParagraph"/>
              <w:numPr>
                <w:ilvl w:val="0"/>
                <w:numId w:val="17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 xml:space="preserve">Sut maen nhw’n </w:t>
            </w:r>
            <w:r w:rsidR="003F2E3C">
              <w:rPr>
                <w:rFonts w:ascii="Calibri" w:eastAsia="Times New Roman" w:hAnsi="Calibri" w:cs="Times New Roman"/>
                <w:spacing w:val="15"/>
                <w:lang w:val="en-US"/>
              </w:rPr>
              <w:t>cael eu heffeithio</w:t>
            </w:r>
          </w:p>
          <w:p w14:paraId="37CD1D84" w14:textId="77777777" w:rsidR="00767CDD" w:rsidRDefault="003F2E3C" w:rsidP="00767CDD">
            <w:p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Dylid cyfeirio at fodel newid sy’n ymwneud â sgiliau rhyngbersonol fel model newid RISE Dawn Stanley,</w:t>
            </w:r>
            <w:r w:rsidR="00767CDD">
              <w:rPr>
                <w:rFonts w:ascii="Calibri" w:eastAsia="Times New Roman" w:hAnsi="Calibri" w:cs="Times New Roman"/>
                <w:spacing w:val="15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ynghyd â phroses benderfyniadau ar gyfer safbwynt gweithwyr ar arloesi fel yr un a gynigir gan</w:t>
            </w:r>
            <w:r w:rsidR="00767CDD">
              <w:rPr>
                <w:rFonts w:ascii="Calibri" w:eastAsia="Times New Roman" w:hAnsi="Calibri" w:cs="Times New Roman"/>
                <w:spacing w:val="15"/>
                <w:lang w:val="en-US"/>
              </w:rPr>
              <w:t xml:space="preserve"> Sharon Drew-Morgan.</w:t>
            </w:r>
          </w:p>
          <w:p w14:paraId="37CD1D85" w14:textId="77777777" w:rsidR="00767CDD" w:rsidRPr="00767CDD" w:rsidRDefault="00767CDD" w:rsidP="00767CDD">
            <w:p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 xml:space="preserve"> </w:t>
            </w:r>
          </w:p>
        </w:tc>
      </w:tr>
      <w:tr w:rsidR="007847EF" w:rsidRPr="007B77B1" w14:paraId="37CD1D8B" w14:textId="77777777" w:rsidTr="0059389E">
        <w:trPr>
          <w:trHeight w:val="202"/>
        </w:trPr>
        <w:tc>
          <w:tcPr>
            <w:tcW w:w="1809" w:type="dxa"/>
            <w:vMerge/>
          </w:tcPr>
          <w:p w14:paraId="37CD1D87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88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89" w14:textId="77777777" w:rsidR="007847EF" w:rsidRDefault="003F2E3C" w:rsidP="00767CDD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Yn y maen prawf hwn, mae gofyn i’r dysgwr ddangos ei fod wedi defnyddio adnoddau a thechnegau i nodi meysydd tensiwn y rhai sy’n cael eu heffeithio gan broses newid y busnes ac wedi egluro sut y cafodd y tensiynau hyn eu datrys yn gyfeillgar neu fel arall.</w:t>
            </w:r>
          </w:p>
          <w:p w14:paraId="37CD1D8A" w14:textId="77777777" w:rsidR="008A634B" w:rsidRPr="007B77B1" w:rsidRDefault="008A634B" w:rsidP="00767CDD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</w:p>
        </w:tc>
      </w:tr>
      <w:tr w:rsidR="007847EF" w:rsidRPr="007B77B1" w14:paraId="37CD1D96" w14:textId="77777777" w:rsidTr="00CF75D6">
        <w:trPr>
          <w:trHeight w:val="274"/>
        </w:trPr>
        <w:tc>
          <w:tcPr>
            <w:tcW w:w="1809" w:type="dxa"/>
            <w:vMerge/>
          </w:tcPr>
          <w:p w14:paraId="37CD1D8C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8D" w14:textId="77777777" w:rsidR="008A634B" w:rsidRDefault="008A634B" w:rsidP="00CC13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7CD1D8E" w14:textId="77777777" w:rsidR="007847EF" w:rsidRPr="007B77B1" w:rsidRDefault="007847EF" w:rsidP="008B6E1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lang w:val="en-US"/>
              </w:rPr>
            </w:pPr>
            <w:r>
              <w:rPr>
                <w:rFonts w:ascii="Calibri" w:hAnsi="Calibri" w:cs="Calibri"/>
              </w:rPr>
              <w:t xml:space="preserve">2.7 </w:t>
            </w:r>
            <w:r w:rsidR="008B6E15">
              <w:rPr>
                <w:rFonts w:ascii="Calibri" w:hAnsi="Calibri" w:cs="Calibri"/>
              </w:rPr>
              <w:t>Cydymffurfio â pholisïau a gweithdrefnau’r sefydliad, a gofynion cyfreithiol a moesegol wrth ddatblygu prosesau busnes</w:t>
            </w:r>
          </w:p>
        </w:tc>
        <w:tc>
          <w:tcPr>
            <w:tcW w:w="4820" w:type="dxa"/>
          </w:tcPr>
          <w:p w14:paraId="37CD1D8F" w14:textId="77777777" w:rsidR="007847EF" w:rsidRDefault="00DA45B4" w:rsidP="002970C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hAnsi="Calibri" w:cs="Calibri"/>
                <w:spacing w:val="15"/>
                <w:lang w:val="en-US"/>
              </w:rPr>
              <w:t>Pan fo pobl yn cael eu heffeithio gan newid mae angen cydymffurfio’n llwyr â pholisïau a gweithdrefnau sy’n berthnasol i’r sefydliad. Gall peidio â chydymffurfio arwain at gostau uchel, er enghraifft pan na ddilynwyd y gweithdrefnau angenrheidiol ar gyfer dileu swydd. Dylid cyfeirio at rai polisïau sefydliad a llywodraeth penodol mewn unrhyw newidiadau i broses fusnes arfaethedig:</w:t>
            </w:r>
          </w:p>
          <w:p w14:paraId="37CD1D90" w14:textId="77777777" w:rsidR="002970C3" w:rsidRPr="00AD1BF2" w:rsidRDefault="008B6E15" w:rsidP="00AD1BF2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Adnoddau Dynol – Contractau Cyflogaeth, gwasanaeth a chysylltiadau cwsmeriaid</w:t>
            </w:r>
          </w:p>
          <w:p w14:paraId="37CD1D91" w14:textId="77777777" w:rsidR="00AD1BF2" w:rsidRDefault="008B6E15" w:rsidP="00AD1BF2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Hawliau Dynol</w:t>
            </w:r>
          </w:p>
          <w:p w14:paraId="37CD1D92" w14:textId="77777777" w:rsidR="008B6E15" w:rsidRDefault="008B6E15" w:rsidP="00AD1BF2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Cyfle Cyfartal</w:t>
            </w:r>
          </w:p>
          <w:p w14:paraId="37CD1D93" w14:textId="77777777" w:rsidR="008B6E15" w:rsidRDefault="008B6E15" w:rsidP="00AD1BF2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Iechyd a Diogelwch – cyfarpar, cyfleusterau, storio, adeiladau ac ati</w:t>
            </w:r>
          </w:p>
          <w:p w14:paraId="37CD1D94" w14:textId="77777777" w:rsidR="008B6E15" w:rsidRDefault="00060D7E" w:rsidP="00AD1BF2">
            <w:pPr>
              <w:pStyle w:val="ListParagraph"/>
              <w:numPr>
                <w:ilvl w:val="0"/>
                <w:numId w:val="18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spacing w:val="15"/>
                <w:lang w:val="en-US"/>
              </w:rPr>
              <w:t>Eraill fel y bo’n briodol i’r sefydliad</w:t>
            </w:r>
          </w:p>
          <w:p w14:paraId="37CD1D95" w14:textId="77777777" w:rsidR="002970C3" w:rsidRPr="002970C3" w:rsidRDefault="002970C3" w:rsidP="002970C3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spacing w:val="15"/>
                <w:lang w:val="en-US"/>
              </w:rPr>
            </w:pPr>
          </w:p>
        </w:tc>
      </w:tr>
      <w:tr w:rsidR="007847EF" w:rsidRPr="007B77B1" w14:paraId="37CD1D9B" w14:textId="77777777" w:rsidTr="0059389E">
        <w:trPr>
          <w:trHeight w:val="202"/>
        </w:trPr>
        <w:tc>
          <w:tcPr>
            <w:tcW w:w="1809" w:type="dxa"/>
            <w:vMerge/>
          </w:tcPr>
          <w:p w14:paraId="37CD1D97" w14:textId="77777777" w:rsidR="007847EF" w:rsidRPr="007B77B1" w:rsidRDefault="007847EF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98" w14:textId="77777777" w:rsidR="007847EF" w:rsidRPr="007B77B1" w:rsidRDefault="007847EF" w:rsidP="007B77B1">
            <w:pPr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99" w14:textId="77777777" w:rsidR="007847EF" w:rsidRDefault="00060D7E" w:rsidP="00457207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Yn y maen prawf hwn, mae gofyn i’r dysgwr ddangos ei fod wedi darllen polisïau a gweithdrefnau perthnasol y sefydliad a’r llywodraeth a bod gweithredu’r newid yn briodol o ran cydymffurfio â’r rhain.</w:t>
            </w:r>
          </w:p>
          <w:p w14:paraId="37CD1D9A" w14:textId="77777777" w:rsidR="008A634B" w:rsidRPr="007B77B1" w:rsidRDefault="008A634B" w:rsidP="00457207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</w:p>
        </w:tc>
      </w:tr>
      <w:tr w:rsidR="0056126E" w:rsidRPr="007B77B1" w14:paraId="37CD1DAA" w14:textId="77777777" w:rsidTr="0059389E">
        <w:trPr>
          <w:trHeight w:val="260"/>
        </w:trPr>
        <w:tc>
          <w:tcPr>
            <w:tcW w:w="1809" w:type="dxa"/>
            <w:vMerge w:val="restart"/>
          </w:tcPr>
          <w:p w14:paraId="37CD1D9C" w14:textId="77777777" w:rsidR="0056126E" w:rsidRDefault="0056126E" w:rsidP="007B77B1">
            <w:pPr>
              <w:pStyle w:val="Default"/>
              <w:rPr>
                <w:rFonts w:cstheme="minorBidi"/>
                <w:color w:val="auto"/>
              </w:rPr>
            </w:pPr>
          </w:p>
          <w:p w14:paraId="37CD1D9D" w14:textId="77777777" w:rsidR="0056126E" w:rsidRDefault="0056126E" w:rsidP="007B77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266ABE">
              <w:rPr>
                <w:sz w:val="22"/>
                <w:szCs w:val="22"/>
              </w:rPr>
              <w:t>Gallu gwerthuso effeithiolrwydd prosesau busnes</w:t>
            </w:r>
          </w:p>
          <w:p w14:paraId="37CD1D9E" w14:textId="77777777" w:rsidR="0056126E" w:rsidRPr="007B77B1" w:rsidRDefault="0056126E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9F" w14:textId="77777777" w:rsidR="0056126E" w:rsidRDefault="0056126E" w:rsidP="007B77B1">
            <w:pPr>
              <w:pStyle w:val="Default"/>
              <w:rPr>
                <w:rFonts w:cstheme="minorBidi"/>
                <w:color w:val="auto"/>
              </w:rPr>
            </w:pPr>
          </w:p>
          <w:p w14:paraId="37CD1DA0" w14:textId="77777777" w:rsidR="00CC1361" w:rsidRDefault="00CC1361" w:rsidP="00CC13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3.1 </w:t>
            </w:r>
            <w:r w:rsidR="00266ABE">
              <w:rPr>
                <w:rFonts w:ascii="Calibri" w:hAnsi="Calibri" w:cs="Calibri"/>
              </w:rPr>
              <w:t xml:space="preserve">Dadansoddi gwybodaeth ddilys gan ddefnyddio technegau sy’n briodol i’r broses sy’n cael ei </w:t>
            </w:r>
            <w:r w:rsidR="00F54CDD">
              <w:rPr>
                <w:rFonts w:ascii="Calibri" w:hAnsi="Calibri" w:cs="Calibri"/>
              </w:rPr>
              <w:t>gwerthuso</w:t>
            </w:r>
          </w:p>
          <w:p w14:paraId="37CD1DA1" w14:textId="77777777" w:rsidR="0056126E" w:rsidRPr="007B77B1" w:rsidRDefault="00CC1361" w:rsidP="00CC1361">
            <w:pPr>
              <w:pStyle w:val="Default"/>
              <w:rPr>
                <w:rFonts w:eastAsia="Calibri" w:cs="Times New Roman"/>
                <w:spacing w:val="-1"/>
                <w:lang w:val="en-US"/>
              </w:rPr>
            </w:pPr>
            <w:r w:rsidRPr="007B77B1">
              <w:rPr>
                <w:rFonts w:eastAsia="Calibri" w:cs="Times New Roman"/>
                <w:spacing w:val="-1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14:paraId="37CD1DA2" w14:textId="77777777" w:rsidR="00902332" w:rsidRDefault="00945337" w:rsidP="00EA3050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Gellir dadansoddi problemau neu broblemau canfyddedig drwy ddefnyddio model 5 cam Crosby neu fodel 8-D Ford er enghraifft</w:t>
            </w:r>
            <w:r w:rsidR="00EA3050">
              <w:rPr>
                <w:rFonts w:ascii="Calibri" w:eastAsia="Calibri" w:hAnsi="Calibri" w:cs="Times New Roman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lang w:val="en-US"/>
              </w:rPr>
              <w:t xml:space="preserve"> Mae’r rhain yn nodi pwyntiau o fethiant posibl. Dylid cyfeirio at un neu ddau fodel ar gyfer cofnodi a monitro methiant yn dibynnu ar y broses gydag esboniad pam y dewiswyd y dull hwnnw. FMEA (</w:t>
            </w:r>
            <w:r>
              <w:rPr>
                <w:rFonts w:ascii="Calibri" w:eastAsia="Calibri" w:hAnsi="Calibri" w:cs="Times New Roman"/>
                <w:i/>
                <w:lang w:val="en-US"/>
              </w:rPr>
              <w:t>failure modes effect analysis</w:t>
            </w:r>
            <w:r>
              <w:rPr>
                <w:rFonts w:ascii="Calibri" w:eastAsia="Calibri" w:hAnsi="Calibri" w:cs="Times New Roman"/>
                <w:lang w:val="en-US"/>
              </w:rPr>
              <w:t>) ar gyfer defnydd cyffredinol a FRACAS (</w:t>
            </w:r>
            <w:r>
              <w:rPr>
                <w:rFonts w:ascii="Calibri" w:eastAsia="Calibri" w:hAnsi="Calibri" w:cs="Times New Roman"/>
                <w:i/>
                <w:lang w:val="en-US"/>
              </w:rPr>
              <w:t>failure reporting and corrective action system</w:t>
            </w:r>
            <w:r>
              <w:rPr>
                <w:rFonts w:ascii="Calibri" w:eastAsia="Calibri" w:hAnsi="Calibri" w:cs="Times New Roman"/>
                <w:lang w:val="en-US"/>
              </w:rPr>
              <w:t xml:space="preserve">) </w:t>
            </w:r>
            <w:r w:rsidR="0064520C">
              <w:rPr>
                <w:rFonts w:ascii="Calibri" w:eastAsia="Calibri" w:hAnsi="Calibri" w:cs="Times New Roman"/>
                <w:lang w:val="en-US"/>
              </w:rPr>
              <w:t>ar gyfer peirianneg a gweithgynhyrchu.</w:t>
            </w:r>
            <w:r w:rsidR="00EA3050">
              <w:rPr>
                <w:rFonts w:ascii="Calibri" w:eastAsia="Calibri" w:hAnsi="Calibri" w:cs="Times New Roman"/>
                <w:lang w:val="en-US"/>
              </w:rPr>
              <w:t xml:space="preserve">  </w:t>
            </w:r>
          </w:p>
          <w:p w14:paraId="37CD1DA3" w14:textId="77777777" w:rsidR="00EA3050" w:rsidRDefault="0064520C" w:rsidP="00EA3050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Gellir dadansoddi gwybodaeth fanwl drwy raddio risg drwy</w:t>
            </w:r>
            <w:r w:rsidR="00EA3050">
              <w:rPr>
                <w:rFonts w:ascii="Calibri" w:eastAsia="Calibri" w:hAnsi="Calibri" w:cs="Times New Roman"/>
                <w:lang w:val="en-US"/>
              </w:rPr>
              <w:t>:</w:t>
            </w:r>
          </w:p>
          <w:p w14:paraId="37CD1DA4" w14:textId="77777777" w:rsidR="00EA3050" w:rsidRDefault="0064520C" w:rsidP="00EA3050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Mynychder</w:t>
            </w:r>
          </w:p>
          <w:p w14:paraId="37CD1DA5" w14:textId="77777777" w:rsidR="0064520C" w:rsidRDefault="0064520C" w:rsidP="00EA3050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Difrifoldeb</w:t>
            </w:r>
          </w:p>
          <w:p w14:paraId="37CD1DA6" w14:textId="77777777" w:rsidR="0064520C" w:rsidRDefault="0064520C" w:rsidP="00EA3050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Dichonoldeb darganfod</w:t>
            </w:r>
          </w:p>
          <w:p w14:paraId="37CD1DA7" w14:textId="77777777" w:rsidR="00342D61" w:rsidRDefault="0064520C" w:rsidP="00342D61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Caiff y rhain eu graddio’n rhifyddol er mwyn gallu blaenoriaethu camau adfer dibynadwy a nodi gweithgareddau sy’n dangos gwelliannau i’r broses gyfredol.</w:t>
            </w:r>
          </w:p>
          <w:p w14:paraId="37CD1DA8" w14:textId="77777777" w:rsidR="0064520C" w:rsidRDefault="0064520C" w:rsidP="00342D61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Dylid ystyried defnyddio technegau cofnodi a monitro fel siartiau rheoli ystadegol yn barhaus.</w:t>
            </w:r>
          </w:p>
          <w:p w14:paraId="37CD1DA9" w14:textId="77777777" w:rsidR="008A634B" w:rsidRPr="00EA3050" w:rsidRDefault="008A634B" w:rsidP="00342D61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126E" w:rsidRPr="007B77B1" w14:paraId="37CD1DAE" w14:textId="77777777" w:rsidTr="0059389E">
        <w:trPr>
          <w:trHeight w:val="260"/>
        </w:trPr>
        <w:tc>
          <w:tcPr>
            <w:tcW w:w="1809" w:type="dxa"/>
            <w:vMerge/>
          </w:tcPr>
          <w:p w14:paraId="37CD1DAB" w14:textId="77777777" w:rsidR="0056126E" w:rsidRPr="007B77B1" w:rsidRDefault="0056126E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AC" w14:textId="77777777" w:rsidR="0056126E" w:rsidRPr="007B77B1" w:rsidRDefault="0056126E" w:rsidP="007B77B1">
            <w:pPr>
              <w:spacing w:before="36" w:line="287" w:lineRule="exact"/>
              <w:ind w:right="288"/>
              <w:rPr>
                <w:rFonts w:ascii="Calibri" w:eastAsia="Calibri" w:hAnsi="Calibri" w:cs="Times New Roman"/>
                <w:color w:val="000000"/>
                <w:spacing w:val="-1"/>
                <w:lang w:val="en-US"/>
              </w:rPr>
            </w:pPr>
          </w:p>
        </w:tc>
        <w:tc>
          <w:tcPr>
            <w:tcW w:w="4820" w:type="dxa"/>
          </w:tcPr>
          <w:p w14:paraId="37CD1DAD" w14:textId="77777777" w:rsidR="008A634B" w:rsidRPr="007B77B1" w:rsidRDefault="00DA45B4" w:rsidP="0064520C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hAnsi="Calibri" w:cs="Calibri"/>
                <w:i/>
                <w:iCs/>
                <w:spacing w:val="15"/>
                <w:lang w:val="en-US"/>
              </w:rPr>
              <w:t>Yn y maen prawf hwn, mae gofyn i’r dysgwr ddadansoddi data a gwybodaeth am y gwelliant arfaethedig. Dylid disgrifio diagramau a thechnegau siartio yn dda er mwyn eu cyfathrebu’n hawdd i’r tîm newid.</w:t>
            </w:r>
          </w:p>
        </w:tc>
      </w:tr>
      <w:tr w:rsidR="0056126E" w:rsidRPr="007B77B1" w14:paraId="37CD1DBC" w14:textId="77777777" w:rsidTr="0059389E">
        <w:trPr>
          <w:trHeight w:val="699"/>
        </w:trPr>
        <w:tc>
          <w:tcPr>
            <w:tcW w:w="1809" w:type="dxa"/>
            <w:vMerge/>
          </w:tcPr>
          <w:p w14:paraId="37CD1DAF" w14:textId="77777777" w:rsidR="0056126E" w:rsidRPr="007B77B1" w:rsidRDefault="0056126E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B0" w14:textId="77777777" w:rsidR="00A629D0" w:rsidRDefault="00A629D0" w:rsidP="007B77B1">
            <w:pPr>
              <w:pStyle w:val="Default"/>
              <w:rPr>
                <w:sz w:val="22"/>
                <w:szCs w:val="22"/>
              </w:rPr>
            </w:pPr>
          </w:p>
          <w:p w14:paraId="37CD1DB1" w14:textId="77777777" w:rsidR="00CC1361" w:rsidRDefault="00CC1361" w:rsidP="00CC136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 </w:t>
            </w:r>
            <w:r w:rsidR="0064520C">
              <w:rPr>
                <w:rFonts w:ascii="Calibri" w:hAnsi="Calibri" w:cs="Calibri"/>
              </w:rPr>
              <w:t>Asesu cost a budd un o brosesau busnes y sefydliad</w:t>
            </w:r>
          </w:p>
          <w:p w14:paraId="37CD1DB2" w14:textId="77777777" w:rsidR="0056126E" w:rsidRPr="007B77B1" w:rsidRDefault="0056126E" w:rsidP="007B77B1">
            <w:pPr>
              <w:spacing w:before="72" w:line="292" w:lineRule="exact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B3" w14:textId="77777777" w:rsidR="009304E7" w:rsidRDefault="0064520C" w:rsidP="009304E7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Bydd angen cynnal dadansoddiad cost a budd ariannol o’r broses fusnes arfaethedig. Gall y goblygiadau o ran costau a’r elw dilynol ar fuddsoddiad a buddion y broses ddiwygiedig gynnwys y canlynol</w:t>
            </w:r>
            <w:r w:rsidR="009304E7">
              <w:rPr>
                <w:rFonts w:ascii="Calibri" w:eastAsia="Calibri" w:hAnsi="Calibri" w:cs="Times New Roman"/>
                <w:lang w:val="en-US"/>
              </w:rPr>
              <w:t>:</w:t>
            </w:r>
          </w:p>
          <w:p w14:paraId="37CD1DB4" w14:textId="77777777" w:rsidR="00342D61" w:rsidRDefault="00D67AF9" w:rsidP="00342D61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Y g</w:t>
            </w:r>
            <w:r w:rsidR="00C711D2">
              <w:rPr>
                <w:rFonts w:ascii="Calibri" w:eastAsia="Calibri" w:hAnsi="Calibri" w:cs="Times New Roman"/>
                <w:lang w:val="en-US"/>
              </w:rPr>
              <w:t>weithlu yn gyffredinol – yn ystod ac ar ôl gweithredu</w:t>
            </w:r>
          </w:p>
          <w:p w14:paraId="37CD1DB5" w14:textId="77777777" w:rsidR="00C711D2" w:rsidRDefault="00C711D2" w:rsidP="00342D61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Hyfforddi a datblygu</w:t>
            </w:r>
          </w:p>
          <w:p w14:paraId="37CD1DB6" w14:textId="77777777" w:rsidR="00C711D2" w:rsidRDefault="00C711D2" w:rsidP="00342D61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Cyfarpar – costau defnyddio ac amorteiddio</w:t>
            </w:r>
          </w:p>
          <w:p w14:paraId="37CD1DB7" w14:textId="77777777" w:rsidR="00C711D2" w:rsidRDefault="00C711D2" w:rsidP="00342D61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Materion adnoddau dynol – gwrthdaro; staff; recriwtio / dileu swyddi</w:t>
            </w:r>
          </w:p>
          <w:p w14:paraId="37CD1DB8" w14:textId="77777777" w:rsidR="00C711D2" w:rsidRPr="00342D61" w:rsidRDefault="00C711D2" w:rsidP="00342D61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Monitro a phrofi</w:t>
            </w:r>
          </w:p>
          <w:p w14:paraId="37CD1DB9" w14:textId="77777777" w:rsidR="009304E7" w:rsidRPr="00342D61" w:rsidRDefault="00C711D2" w:rsidP="00342D61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Arbed amser, lle a deunyddiau</w:t>
            </w:r>
          </w:p>
          <w:p w14:paraId="37CD1DBA" w14:textId="77777777" w:rsidR="00F652AA" w:rsidRDefault="00C711D2" w:rsidP="00342D61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Mae angen cofnodi buddion a cholledion o ran costau yn briodol ar gyfer pob gweithgaredd o fewn y broses gyda’r effeithiau ar brosesau dilynol yn y llif gwaith, yn ystod y profi ac ar ôl derbyn, ar gyfer camau gweithredu dilynol</w:t>
            </w:r>
            <w:r w:rsidR="006F4ACB">
              <w:rPr>
                <w:rFonts w:ascii="Calibri" w:eastAsia="Calibri" w:hAnsi="Calibri" w:cs="Times New Roman"/>
                <w:lang w:val="en-US"/>
              </w:rPr>
              <w:t>.</w:t>
            </w:r>
            <w:r w:rsidR="008458F7">
              <w:rPr>
                <w:rFonts w:ascii="Calibri" w:eastAsia="Calibri" w:hAnsi="Calibri" w:cs="Times New Roman"/>
                <w:lang w:val="en-US"/>
              </w:rPr>
              <w:t xml:space="preserve"> </w:t>
            </w:r>
          </w:p>
          <w:p w14:paraId="37CD1DBB" w14:textId="77777777" w:rsidR="008A634B" w:rsidRPr="00F652AA" w:rsidRDefault="008A634B" w:rsidP="00342D61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126E" w:rsidRPr="007B77B1" w14:paraId="37CD1DC1" w14:textId="77777777" w:rsidTr="0059389E">
        <w:trPr>
          <w:trHeight w:val="523"/>
        </w:trPr>
        <w:tc>
          <w:tcPr>
            <w:tcW w:w="1809" w:type="dxa"/>
            <w:vMerge/>
          </w:tcPr>
          <w:p w14:paraId="37CD1DBD" w14:textId="77777777" w:rsidR="0056126E" w:rsidRPr="007B77B1" w:rsidRDefault="0056126E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BE" w14:textId="77777777" w:rsidR="0056126E" w:rsidRPr="007B77B1" w:rsidRDefault="0056126E" w:rsidP="007B77B1">
            <w:pPr>
              <w:spacing w:before="72" w:line="292" w:lineRule="exact"/>
              <w:rPr>
                <w:rFonts w:ascii="Calibri" w:eastAsia="Calibri" w:hAnsi="Calibri" w:cs="Times New Roman"/>
                <w:color w:val="000000"/>
                <w:lang w:val="en-US"/>
              </w:rPr>
            </w:pPr>
          </w:p>
        </w:tc>
        <w:tc>
          <w:tcPr>
            <w:tcW w:w="4820" w:type="dxa"/>
          </w:tcPr>
          <w:p w14:paraId="37CD1DBF" w14:textId="77777777" w:rsidR="0056126E" w:rsidRDefault="00C711D2" w:rsidP="00984855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Times New Roman"/>
                <w:i/>
                <w:spacing w:val="15"/>
                <w:lang w:val="en-US"/>
              </w:rPr>
            </w:pPr>
            <w:r>
              <w:rPr>
                <w:rFonts w:ascii="Calibri" w:eastAsia="Times New Roman" w:hAnsi="Calibri" w:cs="Times New Roman"/>
                <w:i/>
                <w:spacing w:val="15"/>
                <w:lang w:val="en-US"/>
              </w:rPr>
              <w:t>Yn y maen prawf hwn, mae gofyn i’r dysgwr ddangos bod y broses fusnes arfaethedig yn cyflawni’r buddion dynol ac ariannol a nodwyd i gychwyn gan ddefnyddio adnoddau a thechnegau priodol.</w:t>
            </w:r>
          </w:p>
          <w:p w14:paraId="37CD1DC0" w14:textId="77777777" w:rsidR="008A634B" w:rsidRPr="007B77B1" w:rsidRDefault="008A634B" w:rsidP="00984855">
            <w:pPr>
              <w:numPr>
                <w:ilvl w:val="1"/>
                <w:numId w:val="0"/>
              </w:numPr>
              <w:tabs>
                <w:tab w:val="right" w:pos="7159"/>
              </w:tabs>
              <w:rPr>
                <w:rFonts w:ascii="Calibri" w:eastAsia="Times New Roman" w:hAnsi="Calibri" w:cs="Arial"/>
                <w:spacing w:val="15"/>
                <w:lang w:val="en-US"/>
              </w:rPr>
            </w:pPr>
          </w:p>
        </w:tc>
      </w:tr>
      <w:tr w:rsidR="0056126E" w:rsidRPr="007B77B1" w14:paraId="37CD1DC8" w14:textId="77777777" w:rsidTr="0059389E">
        <w:trPr>
          <w:trHeight w:val="841"/>
        </w:trPr>
        <w:tc>
          <w:tcPr>
            <w:tcW w:w="1809" w:type="dxa"/>
            <w:vMerge/>
          </w:tcPr>
          <w:p w14:paraId="37CD1DC2" w14:textId="77777777" w:rsidR="0056126E" w:rsidRPr="007B77B1" w:rsidRDefault="0056126E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37CD1DC3" w14:textId="77777777" w:rsidR="00A629D0" w:rsidRDefault="00A629D0" w:rsidP="007B77B1">
            <w:pPr>
              <w:pStyle w:val="Default"/>
              <w:rPr>
                <w:sz w:val="22"/>
                <w:szCs w:val="22"/>
              </w:rPr>
            </w:pPr>
          </w:p>
          <w:p w14:paraId="37CD1DC4" w14:textId="77777777" w:rsidR="0056126E" w:rsidRPr="007B77B1" w:rsidRDefault="00CC1361" w:rsidP="00C711D2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hAnsi="Calibri" w:cs="Calibri"/>
              </w:rPr>
              <w:t xml:space="preserve">3.3 </w:t>
            </w:r>
            <w:r w:rsidR="00C711D2">
              <w:rPr>
                <w:rFonts w:ascii="Calibri" w:hAnsi="Calibri" w:cs="Calibri"/>
              </w:rPr>
              <w:t>Cyfiawnhau argymhellion ar gyfer gwrthod, mabwysiadu neu wella prosesau gyda thystiolaeth</w:t>
            </w:r>
            <w:r w:rsidRPr="007B77B1">
              <w:rPr>
                <w:rFonts w:eastAsia="Calibri" w:cs="Times New Roman"/>
                <w:spacing w:val="-1"/>
                <w:lang w:val="en-US"/>
              </w:rPr>
              <w:t xml:space="preserve"> </w:t>
            </w:r>
          </w:p>
        </w:tc>
        <w:tc>
          <w:tcPr>
            <w:tcW w:w="4820" w:type="dxa"/>
          </w:tcPr>
          <w:p w14:paraId="37CD1DC5" w14:textId="77777777" w:rsidR="0056126E" w:rsidRDefault="00C711D2" w:rsidP="00A6527C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Bydd angen cyfiawnhau gweithgareddau a gynhaliwyd yn yr adrannau uchod i’w cynnwys yn y penderfyniadau terfynol. Mae’n rhaid i’r opsiwn a ddewisir fod yn</w:t>
            </w:r>
            <w:r w:rsidR="00DA45B4">
              <w:rPr>
                <w:rFonts w:ascii="Calibri" w:eastAsia="Calibri" w:hAnsi="Calibri" w:cs="Times New Roman"/>
                <w:lang w:val="en-US"/>
              </w:rPr>
              <w:t xml:space="preserve"> seiliedig ar dystiolaeth gadarn</w:t>
            </w:r>
            <w:r>
              <w:rPr>
                <w:rFonts w:ascii="Calibri" w:eastAsia="Calibri" w:hAnsi="Calibri" w:cs="Times New Roman"/>
                <w:lang w:val="en-US"/>
              </w:rPr>
              <w:t xml:space="preserve"> o ddefnyddio amrywiaeth o adnoddau a thechnegau sy’n dangos eu dilysrwydd a bod y meini prawf y cytunwyd arnynt ar gyfer gwella, o Adran 1 uchod, wedi’u bodloni.</w:t>
            </w:r>
          </w:p>
          <w:p w14:paraId="37CD1DC6" w14:textId="77777777" w:rsidR="00C711D2" w:rsidRDefault="00DA45B4" w:rsidP="00A6527C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Bydd angen cyflwyno adroddiad byr i reolwr er mwyn darparu cymeradwyaeth derfynol i’r </w:t>
            </w:r>
            <w:proofErr w:type="gramStart"/>
            <w:r>
              <w:rPr>
                <w:rFonts w:ascii="Calibri" w:hAnsi="Calibri" w:cs="Calibri"/>
                <w:lang w:val="en-US"/>
              </w:rPr>
              <w:t>newid(</w:t>
            </w:r>
            <w:proofErr w:type="gramEnd"/>
            <w:r>
              <w:rPr>
                <w:rFonts w:ascii="Calibri" w:hAnsi="Calibri" w:cs="Calibri"/>
                <w:lang w:val="en-US"/>
              </w:rPr>
              <w:t>iadau) gan yr uwch dîm rheoli iddynt hwy roi eu cymeradwyaeth derfynol.</w:t>
            </w:r>
          </w:p>
          <w:p w14:paraId="37CD1DC7" w14:textId="77777777" w:rsidR="008A634B" w:rsidRPr="007B77B1" w:rsidRDefault="008A634B" w:rsidP="00A6527C">
            <w:pPr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6126E" w:rsidRPr="007B77B1" w14:paraId="37CD1DCC" w14:textId="77777777" w:rsidTr="0059389E">
        <w:trPr>
          <w:trHeight w:val="810"/>
        </w:trPr>
        <w:tc>
          <w:tcPr>
            <w:tcW w:w="1809" w:type="dxa"/>
            <w:vMerge/>
          </w:tcPr>
          <w:p w14:paraId="37CD1DC9" w14:textId="77777777" w:rsidR="0056126E" w:rsidRPr="007B77B1" w:rsidRDefault="0056126E" w:rsidP="007B77B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</w:tcPr>
          <w:p w14:paraId="37CD1DCA" w14:textId="77777777" w:rsidR="0056126E" w:rsidRPr="007B77B1" w:rsidRDefault="0056126E" w:rsidP="007B77B1">
            <w:pPr>
              <w:spacing w:line="300" w:lineRule="exact"/>
              <w:ind w:right="288"/>
              <w:rPr>
                <w:rFonts w:ascii="Calibri" w:eastAsia="Calibri" w:hAnsi="Calibri" w:cs="Times New Roman"/>
                <w:color w:val="000000"/>
                <w:spacing w:val="-1"/>
                <w:lang w:val="en-US"/>
              </w:rPr>
            </w:pPr>
          </w:p>
        </w:tc>
        <w:tc>
          <w:tcPr>
            <w:tcW w:w="4820" w:type="dxa"/>
          </w:tcPr>
          <w:p w14:paraId="37CD1DCB" w14:textId="77777777" w:rsidR="0056126E" w:rsidRPr="00C711D2" w:rsidRDefault="00C711D2" w:rsidP="00984855">
            <w:pPr>
              <w:rPr>
                <w:rFonts w:ascii="Calibri" w:eastAsia="Calibri" w:hAnsi="Calibri" w:cs="Arial"/>
                <w:lang w:val="en-US"/>
              </w:rPr>
            </w:pPr>
            <w:r>
              <w:rPr>
                <w:rFonts w:ascii="Calibri" w:eastAsia="Calibri" w:hAnsi="Calibri" w:cs="Times New Roman"/>
                <w:i/>
                <w:lang w:val="en-US"/>
              </w:rPr>
              <w:t xml:space="preserve">Yn y maen prawf hwn, mae gofyn i’r dysgwr lunio </w:t>
            </w:r>
            <w:r>
              <w:rPr>
                <w:rFonts w:ascii="Calibri" w:eastAsia="Calibri" w:hAnsi="Calibri" w:cs="Times New Roman"/>
                <w:b/>
                <w:i/>
                <w:lang w:val="en-US"/>
              </w:rPr>
              <w:t>adroddiad byr</w:t>
            </w:r>
            <w:r>
              <w:rPr>
                <w:rFonts w:ascii="Calibri" w:eastAsia="Calibri" w:hAnsi="Calibri" w:cs="Times New Roman"/>
                <w:i/>
                <w:lang w:val="en-US"/>
              </w:rPr>
              <w:t xml:space="preserve"> i’w reolwr llinell/uwch reolwr yn cyfiawnhau’r sail resymegol ar gyfer effaith y newid i gynllun y broses fusnes. Bydd yr adroddiad yn cynnwys briff o opsiynau a ystyriwyd a’r rhesymau dros wrthod neu dderbyn cynllun ynghyd â thystiolaeth gadarn sy’n cefnogi penderfyniadau i wella’r busnes a’r manteision sylfaenol.</w:t>
            </w:r>
          </w:p>
        </w:tc>
      </w:tr>
    </w:tbl>
    <w:p w14:paraId="37CD1DCD" w14:textId="77777777" w:rsidR="00F264C8" w:rsidRDefault="00F264C8"/>
    <w:sectPr w:rsidR="00F264C8" w:rsidSect="00CD6B1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5841" w14:textId="77777777" w:rsidR="001B5D3F" w:rsidRDefault="001B5D3F" w:rsidP="001B5D3F">
      <w:r>
        <w:separator/>
      </w:r>
    </w:p>
  </w:endnote>
  <w:endnote w:type="continuationSeparator" w:id="0">
    <w:p w14:paraId="04F08A29" w14:textId="77777777" w:rsidR="001B5D3F" w:rsidRDefault="001B5D3F" w:rsidP="001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BDD44" w14:textId="77777777" w:rsidR="001B5D3F" w:rsidRDefault="001B5D3F" w:rsidP="001B5D3F">
      <w:r>
        <w:separator/>
      </w:r>
    </w:p>
  </w:footnote>
  <w:footnote w:type="continuationSeparator" w:id="0">
    <w:p w14:paraId="20758B14" w14:textId="77777777" w:rsidR="001B5D3F" w:rsidRDefault="001B5D3F" w:rsidP="001B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D3F29" w14:textId="64EAAFF6" w:rsidR="001B5D3F" w:rsidRDefault="001B5D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6D608A" wp14:editId="4920952C">
          <wp:simplePos x="0" y="0"/>
          <wp:positionH relativeFrom="column">
            <wp:posOffset>4937760</wp:posOffset>
          </wp:positionH>
          <wp:positionV relativeFrom="paragraph">
            <wp:posOffset>-380365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660"/>
    <w:multiLevelType w:val="hybridMultilevel"/>
    <w:tmpl w:val="2182C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723"/>
    <w:multiLevelType w:val="hybridMultilevel"/>
    <w:tmpl w:val="800A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8A1"/>
    <w:multiLevelType w:val="hybridMultilevel"/>
    <w:tmpl w:val="5B5A1F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78EF"/>
    <w:multiLevelType w:val="hybridMultilevel"/>
    <w:tmpl w:val="943C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FBD"/>
    <w:multiLevelType w:val="hybridMultilevel"/>
    <w:tmpl w:val="F0EAC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3992"/>
    <w:multiLevelType w:val="hybridMultilevel"/>
    <w:tmpl w:val="9AEE1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6AB3"/>
    <w:multiLevelType w:val="hybridMultilevel"/>
    <w:tmpl w:val="57A49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97B7F"/>
    <w:multiLevelType w:val="hybridMultilevel"/>
    <w:tmpl w:val="0256D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416B7"/>
    <w:multiLevelType w:val="hybridMultilevel"/>
    <w:tmpl w:val="63B8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46992"/>
    <w:multiLevelType w:val="hybridMultilevel"/>
    <w:tmpl w:val="B1E8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61CA8"/>
    <w:multiLevelType w:val="hybridMultilevel"/>
    <w:tmpl w:val="241C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E7226"/>
    <w:multiLevelType w:val="hybridMultilevel"/>
    <w:tmpl w:val="CE84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5B44"/>
    <w:multiLevelType w:val="hybridMultilevel"/>
    <w:tmpl w:val="36F6E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A00"/>
    <w:multiLevelType w:val="hybridMultilevel"/>
    <w:tmpl w:val="4962C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236EE"/>
    <w:multiLevelType w:val="hybridMultilevel"/>
    <w:tmpl w:val="22D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12524"/>
    <w:multiLevelType w:val="hybridMultilevel"/>
    <w:tmpl w:val="93A4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0D65"/>
    <w:multiLevelType w:val="hybridMultilevel"/>
    <w:tmpl w:val="F788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A2AB6"/>
    <w:multiLevelType w:val="hybridMultilevel"/>
    <w:tmpl w:val="8F367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A0828"/>
    <w:multiLevelType w:val="hybridMultilevel"/>
    <w:tmpl w:val="38D0E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28C5"/>
    <w:multiLevelType w:val="hybridMultilevel"/>
    <w:tmpl w:val="6EB8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6"/>
  </w:num>
  <w:num w:numId="5">
    <w:abstractNumId w:val="1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12"/>
  </w:num>
  <w:num w:numId="18">
    <w:abstractNumId w:val="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B1"/>
    <w:rsid w:val="00037B8D"/>
    <w:rsid w:val="000569D7"/>
    <w:rsid w:val="00060D7E"/>
    <w:rsid w:val="00076B6E"/>
    <w:rsid w:val="001500A9"/>
    <w:rsid w:val="00165A67"/>
    <w:rsid w:val="001A7ED2"/>
    <w:rsid w:val="001B5D3F"/>
    <w:rsid w:val="0022571C"/>
    <w:rsid w:val="00227478"/>
    <w:rsid w:val="00227CAD"/>
    <w:rsid w:val="00266ABE"/>
    <w:rsid w:val="002970C3"/>
    <w:rsid w:val="002B2230"/>
    <w:rsid w:val="002B32CC"/>
    <w:rsid w:val="002B45A2"/>
    <w:rsid w:val="002F2344"/>
    <w:rsid w:val="00342D61"/>
    <w:rsid w:val="003867BF"/>
    <w:rsid w:val="003A33B6"/>
    <w:rsid w:val="003A7B5A"/>
    <w:rsid w:val="003B6C21"/>
    <w:rsid w:val="003D0439"/>
    <w:rsid w:val="003F2E3C"/>
    <w:rsid w:val="00403712"/>
    <w:rsid w:val="00407ED4"/>
    <w:rsid w:val="00425E1C"/>
    <w:rsid w:val="00430010"/>
    <w:rsid w:val="00434B01"/>
    <w:rsid w:val="00453B0E"/>
    <w:rsid w:val="004567EC"/>
    <w:rsid w:val="00457207"/>
    <w:rsid w:val="00473605"/>
    <w:rsid w:val="004F2BFD"/>
    <w:rsid w:val="00515F80"/>
    <w:rsid w:val="0056126E"/>
    <w:rsid w:val="00574185"/>
    <w:rsid w:val="0059182F"/>
    <w:rsid w:val="00592900"/>
    <w:rsid w:val="0059389E"/>
    <w:rsid w:val="005B3440"/>
    <w:rsid w:val="006324B2"/>
    <w:rsid w:val="00633820"/>
    <w:rsid w:val="00636EF3"/>
    <w:rsid w:val="00640EC6"/>
    <w:rsid w:val="0064520C"/>
    <w:rsid w:val="006B6715"/>
    <w:rsid w:val="006F4ACB"/>
    <w:rsid w:val="007021C1"/>
    <w:rsid w:val="00705E49"/>
    <w:rsid w:val="00767CDD"/>
    <w:rsid w:val="007847EF"/>
    <w:rsid w:val="007A2740"/>
    <w:rsid w:val="007B77B1"/>
    <w:rsid w:val="007C0389"/>
    <w:rsid w:val="007E0035"/>
    <w:rsid w:val="0081355E"/>
    <w:rsid w:val="00832C31"/>
    <w:rsid w:val="00842FBB"/>
    <w:rsid w:val="008458F7"/>
    <w:rsid w:val="008A634B"/>
    <w:rsid w:val="008B6E15"/>
    <w:rsid w:val="008C2CEA"/>
    <w:rsid w:val="008C61F8"/>
    <w:rsid w:val="00902332"/>
    <w:rsid w:val="00902353"/>
    <w:rsid w:val="009304E7"/>
    <w:rsid w:val="00945337"/>
    <w:rsid w:val="00953176"/>
    <w:rsid w:val="00973CB2"/>
    <w:rsid w:val="009778C0"/>
    <w:rsid w:val="00984855"/>
    <w:rsid w:val="009F3A1D"/>
    <w:rsid w:val="00A047AD"/>
    <w:rsid w:val="00A25354"/>
    <w:rsid w:val="00A629D0"/>
    <w:rsid w:val="00A6527C"/>
    <w:rsid w:val="00A816A1"/>
    <w:rsid w:val="00AD1BF2"/>
    <w:rsid w:val="00AE5B7C"/>
    <w:rsid w:val="00AE6EF6"/>
    <w:rsid w:val="00BF2781"/>
    <w:rsid w:val="00C15278"/>
    <w:rsid w:val="00C33803"/>
    <w:rsid w:val="00C37225"/>
    <w:rsid w:val="00C5751C"/>
    <w:rsid w:val="00C624F5"/>
    <w:rsid w:val="00C711D2"/>
    <w:rsid w:val="00C75773"/>
    <w:rsid w:val="00CB5E4F"/>
    <w:rsid w:val="00CC1361"/>
    <w:rsid w:val="00CD6B1F"/>
    <w:rsid w:val="00CF75D6"/>
    <w:rsid w:val="00D67AF9"/>
    <w:rsid w:val="00D835AB"/>
    <w:rsid w:val="00D95E98"/>
    <w:rsid w:val="00DA2019"/>
    <w:rsid w:val="00DA45B4"/>
    <w:rsid w:val="00DC0DBF"/>
    <w:rsid w:val="00E07720"/>
    <w:rsid w:val="00E4080A"/>
    <w:rsid w:val="00E448CA"/>
    <w:rsid w:val="00E80439"/>
    <w:rsid w:val="00E90670"/>
    <w:rsid w:val="00EA00C2"/>
    <w:rsid w:val="00EA1FF2"/>
    <w:rsid w:val="00EA3050"/>
    <w:rsid w:val="00EA7238"/>
    <w:rsid w:val="00F264C8"/>
    <w:rsid w:val="00F53F3D"/>
    <w:rsid w:val="00F54CDD"/>
    <w:rsid w:val="00F652AA"/>
    <w:rsid w:val="00F94F2E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1CEF"/>
  <w15:docId w15:val="{D78672F1-8436-46AB-8E57-DA1D658A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B77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77B1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B1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77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2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27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D3F"/>
  </w:style>
  <w:style w:type="paragraph" w:styleId="Footer">
    <w:name w:val="footer"/>
    <w:basedOn w:val="Normal"/>
    <w:link w:val="FooterChar"/>
    <w:uiPriority w:val="99"/>
    <w:unhideWhenUsed/>
    <w:rsid w:val="001B5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2391</Value>
      <Value>2066</Value>
      <Value>2065</Value>
      <Value>2064</Value>
      <Value>2122</Value>
      <Value>2121</Value>
      <Value>2118</Value>
      <Value>2392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8622-501 (W)</TermName>
          <TermId xmlns="http://schemas.microsoft.com/office/infopath/2007/PartnerControls">441bd2ba-55cf-4b1c-8dca-3441ff6dffee</TermId>
        </TermInfo>
        <TermInfo xmlns="http://schemas.microsoft.com/office/infopath/2007/PartnerControls">
          <TermName xmlns="http://schemas.microsoft.com/office/infopath/2007/PartnerControls">8623-501 (W)</TermName>
          <TermId xmlns="http://schemas.microsoft.com/office/infopath/2007/PartnerControls">52b6c5bc-2c07-49d3-bc1c-6f28165c60fe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A3CF4-5F8B-450C-9FD6-28D59A0101B7}"/>
</file>

<file path=customXml/itemProps2.xml><?xml version="1.0" encoding="utf-8"?>
<ds:datastoreItem xmlns:ds="http://schemas.openxmlformats.org/officeDocument/2006/customXml" ds:itemID="{8F2111F9-3725-4F29-8B90-492A9D868EBA}"/>
</file>

<file path=customXml/itemProps3.xml><?xml version="1.0" encoding="utf-8"?>
<ds:datastoreItem xmlns:ds="http://schemas.openxmlformats.org/officeDocument/2006/customXml" ds:itemID="{9C2898E9-EB36-4A89-B726-258C4E053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Design Business Processes - Assessment Guidance</dc:title>
  <dc:creator>Phil</dc:creator>
  <cp:lastModifiedBy>Jurgita Baleviciute</cp:lastModifiedBy>
  <cp:revision>3</cp:revision>
  <cp:lastPrinted>2014-11-19T10:03:00Z</cp:lastPrinted>
  <dcterms:created xsi:type="dcterms:W3CDTF">2015-01-16T14:29:00Z</dcterms:created>
  <dcterms:modified xsi:type="dcterms:W3CDTF">2017-03-13T11:03:00Z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2391;#8622-501 (W)|441bd2ba-55cf-4b1c-8dca-3441ff6dffee;#2392;#8623-501 (W)|52b6c5bc-2c07-49d3-bc1c-6f28165c60fe</vt:lpwstr>
  </property>
  <property fmtid="{D5CDD505-2E9C-101B-9397-08002B2CF9AE}" pid="4" name="Family Code">
    <vt:lpwstr>2118;#8622 (W)|c5c7b9d5-7272-47cb-88f3-2ddf27dd4504;#2064;#8623 (W)|4592fd92-3e0b-4548-88f7-2a6b633f4b6e</vt:lpwstr>
  </property>
  <property fmtid="{D5CDD505-2E9C-101B-9397-08002B2CF9AE}" pid="5" name="PoS">
    <vt:lpwstr>2121;#8622-41 (W)|fb6f0f82-3cea-412c-bca3-5b59ec784491;#2122;#8622-43 (W)|c6ec8054-9537-4194-95f7-6da644d1e442;#2065;#8623-41 (W)|f825710d-d215-45ec-b8a0-eeebeac489a4;#2066;#8623-43 (W)|73cd4cec-6d33-4fe5-a93d-767444b36a52</vt:lpwstr>
  </property>
</Properties>
</file>