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23"/>
        <w:gridCol w:w="12"/>
        <w:gridCol w:w="2191"/>
        <w:gridCol w:w="4330"/>
      </w:tblGrid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bookmarkStart w:id="0" w:name="_GoBack"/>
            <w:bookmarkEnd w:id="0"/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Teitl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Dylunio Prosesau Busnes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Cyfeirnod Skills CFA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>
              <w:rPr>
                <w:rFonts w:eastAsia="Calibri" w:cs="Arial"/>
                <w:sz w:val="20"/>
                <w:lang w:val="cy-GB"/>
              </w:rPr>
              <w:t>M&amp;L 49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Lefel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Gwerth credydau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5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ODDA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23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Rhif Cyfeirnod Uned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D/506/2055</w:t>
            </w:r>
          </w:p>
        </w:tc>
      </w:tr>
      <w:tr w:rsidR="009527DF" w:rsidTr="00B4361D">
        <w:trPr>
          <w:trHeight w:val="20"/>
        </w:trPr>
        <w:tc>
          <w:tcPr>
            <w:tcW w:w="2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b/>
                <w:bCs/>
                <w:sz w:val="20"/>
              </w:rPr>
            </w:pPr>
            <w:r>
              <w:rPr>
                <w:rFonts w:eastAsia="Calibri" w:cs="Arial"/>
                <w:b/>
                <w:bCs/>
                <w:sz w:val="20"/>
                <w:lang w:val="cy-GB"/>
              </w:rPr>
              <w:t>Nod(au)'r Uned</w:t>
            </w:r>
          </w:p>
        </w:tc>
        <w:tc>
          <w:tcPr>
            <w:tcW w:w="65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pacing w:val="1"/>
                <w:sz w:val="20"/>
              </w:rPr>
            </w:pPr>
            <w:r w:rsidRPr="00F11FC9">
              <w:rPr>
                <w:rFonts w:eastAsia="Calibri" w:cs="Arial"/>
                <w:spacing w:val="1"/>
                <w:sz w:val="20"/>
                <w:lang w:val="cy-GB"/>
              </w:rPr>
              <w:t>Nod yr uned hon yw datblygu'r wybodaeth a'r sgiliau y mae eu hangen i ddylunio prosesau busnes. Wedi cwblhau'r uned hon bydd dysgwyr wedi datblygu dealltwriaeth o dechnegau ac offer sy'n cefnogi dylunio prosesau busnes. Bydd dysgwyr yn gallu datblygu a gwerthuso prosesau busnes.</w:t>
            </w:r>
          </w:p>
        </w:tc>
      </w:tr>
      <w:tr w:rsidR="009527DF" w:rsidTr="00B4361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8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Canlyniadau dysgu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8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>Meini prawf Asesu</w:t>
            </w:r>
          </w:p>
        </w:tc>
      </w:tr>
      <w:tr w:rsidR="009527DF" w:rsidTr="00B4361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Bydd y dysgwr yn: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before="36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Mae'r dysgwr yn gallu:</w:t>
            </w:r>
          </w:p>
        </w:tc>
      </w:tr>
      <w:tr w:rsidR="009527DF" w:rsidTr="00B4361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tabs>
                <w:tab w:val="left" w:pos="851"/>
                <w:tab w:val="left" w:pos="3544"/>
              </w:tabs>
              <w:spacing w:before="53" w:line="249" w:lineRule="auto"/>
              <w:ind w:left="529" w:right="25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   Deall technegau ac offer sy'n cefnogi dylunio prosesau busnes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53" w:line="249" w:lineRule="auto"/>
              <w:ind w:left="536" w:right="650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1.1 Dadansoddi egwyddorion newid busnes ac ailbeiriannu proses fusnes</w:t>
            </w:r>
          </w:p>
          <w:p w:rsidR="004D0EAB" w:rsidRPr="00B85025" w:rsidRDefault="00711715" w:rsidP="00B4361D">
            <w:pPr>
              <w:spacing w:before="42" w:line="248" w:lineRule="auto"/>
              <w:ind w:left="537" w:right="109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1.2 Gwerthuso'r cysyniad a'r cymhwysiad o batrymau llif gwaith a phrofi defnyddioldeb</w:t>
            </w:r>
          </w:p>
          <w:p w:rsidR="004D0EAB" w:rsidRPr="00B85025" w:rsidRDefault="00453391" w:rsidP="00B4361D">
            <w:pPr>
              <w:spacing w:before="43"/>
              <w:ind w:left="177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1.3 Gwerthuso ystod o offer modelu</w:t>
            </w:r>
          </w:p>
          <w:p w:rsidR="004D0EAB" w:rsidRPr="00B85025" w:rsidRDefault="00453391" w:rsidP="00B4361D">
            <w:pPr>
              <w:spacing w:before="50" w:line="249" w:lineRule="auto"/>
              <w:ind w:left="537" w:right="471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1.4 Dadansoddi'r ffactorau i'w hystyried wrth werthuso effeithiolrwydd prosesau busnes</w:t>
            </w:r>
          </w:p>
        </w:tc>
      </w:tr>
      <w:tr w:rsidR="009527DF" w:rsidTr="00B4361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tabs>
                <w:tab w:val="left" w:pos="851"/>
                <w:tab w:val="left" w:pos="3544"/>
              </w:tabs>
              <w:spacing w:before="53"/>
              <w:ind w:left="567" w:right="-20" w:hanging="323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  Gallu datblygu prosesau busnes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53" w:line="248" w:lineRule="auto"/>
              <w:ind w:left="537" w:right="110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2.1 Gwerthuso'r posibiliadau am wella proses fusnes a chyfyngiadau</w:t>
            </w:r>
          </w:p>
          <w:p w:rsidR="004D0EAB" w:rsidRPr="00B85025" w:rsidRDefault="00453391" w:rsidP="00B4361D">
            <w:pPr>
              <w:spacing w:before="43" w:line="248" w:lineRule="auto"/>
              <w:ind w:left="537" w:right="627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22.  Cynhyrchu syniadau sy'n cwrdd ag anghenion busnes sydd wedi'u diffinio</w:t>
            </w:r>
          </w:p>
          <w:p w:rsidR="004D0EAB" w:rsidRPr="00B85025" w:rsidRDefault="00453391" w:rsidP="00B4361D">
            <w:pPr>
              <w:spacing w:before="43" w:line="248" w:lineRule="auto"/>
              <w:ind w:left="537" w:right="564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2.3 Profi proses a gynigir trwy ymarfer modelu</w:t>
            </w:r>
          </w:p>
          <w:p w:rsidR="004D0EAB" w:rsidRPr="00B85025" w:rsidRDefault="00453391" w:rsidP="00711715">
            <w:pPr>
              <w:spacing w:before="43" w:line="248" w:lineRule="auto"/>
              <w:ind w:left="537" w:right="109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2.4 Gwerthuso dichonoldeb a dilysrwydd proses a gynigir yn erbyn meini prawf </w:t>
            </w:r>
            <w:r w:rsidR="00711715">
              <w:rPr>
                <w:rFonts w:eastAsia="Calibri" w:cs="Arial"/>
                <w:sz w:val="20"/>
                <w:lang w:val="cy-GB"/>
              </w:rPr>
              <w:t xml:space="preserve">a </w:t>
            </w:r>
            <w:r w:rsidRPr="00B85025">
              <w:rPr>
                <w:rFonts w:eastAsia="Calibri" w:cs="Arial"/>
                <w:sz w:val="20"/>
                <w:lang w:val="cy-GB"/>
              </w:rPr>
              <w:t>gytunwyd</w:t>
            </w:r>
          </w:p>
          <w:p w:rsidR="004D0EAB" w:rsidRPr="00B85025" w:rsidRDefault="00711715" w:rsidP="00B4361D">
            <w:pPr>
              <w:spacing w:before="50" w:line="251" w:lineRule="auto"/>
              <w:ind w:left="537" w:right="686" w:hanging="360"/>
              <w:jc w:val="left"/>
              <w:rPr>
                <w:rFonts w:eastAsia="Calibri" w:cs="Arial"/>
                <w:sz w:val="20"/>
              </w:rPr>
            </w:pPr>
            <w:r>
              <w:rPr>
                <w:rFonts w:cs="Arial"/>
                <w:sz w:val="20"/>
                <w:lang w:val="cy-GB" w:eastAsia="en-GB"/>
              </w:rPr>
              <w:t>2.5 Sefydlu gradd o orgyffwrdd rhwng proses a gynigir a phrosesau a system bresennol</w:t>
            </w:r>
          </w:p>
          <w:p w:rsidR="004D0EAB" w:rsidRPr="00B85025" w:rsidRDefault="00453391" w:rsidP="00B4361D">
            <w:pPr>
              <w:spacing w:before="38" w:line="251" w:lineRule="auto"/>
              <w:ind w:left="537" w:right="197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2.6  Datrys tyndra rhwng systemau a phrosesau cyfredol a rhai a gynigir</w:t>
            </w:r>
          </w:p>
          <w:p w:rsidR="004D0EAB" w:rsidRPr="00B85025" w:rsidRDefault="00453391" w:rsidP="00B4361D">
            <w:pPr>
              <w:spacing w:before="38" w:line="250" w:lineRule="auto"/>
              <w:ind w:left="538" w:right="331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2.7  Cadw at bolisïau a gweithdrefnau'r sefydliad a gofynion cyfreithiol a moesegol wrth ddatblygu prosesau busnes</w:t>
            </w:r>
          </w:p>
        </w:tc>
      </w:tr>
      <w:tr w:rsidR="009527DF" w:rsidTr="00B4361D">
        <w:trPr>
          <w:trHeight w:val="20"/>
        </w:trPr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tabs>
                <w:tab w:val="left" w:pos="851"/>
                <w:tab w:val="left" w:pos="3544"/>
              </w:tabs>
              <w:spacing w:before="53" w:line="251" w:lineRule="auto"/>
              <w:ind w:left="530" w:right="112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   Gallu gwerthuso effeithiolrwydd prosesau busnes</w:t>
            </w:r>
          </w:p>
        </w:tc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before="53" w:line="249" w:lineRule="auto"/>
              <w:ind w:left="537" w:right="210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3.1 Dadansoddi gwybodaeth gan ddefnyddio technegau sy'n briodol i'r broses sy'n cael ei gwerthuso</w:t>
            </w:r>
          </w:p>
          <w:p w:rsidR="004D0EAB" w:rsidRPr="00B85025" w:rsidRDefault="00453391" w:rsidP="00B4361D">
            <w:pPr>
              <w:spacing w:before="42" w:line="248" w:lineRule="auto"/>
              <w:ind w:left="537" w:right="401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3.2  Asesu cost a budd y broses fusnes i'r sefydliad</w:t>
            </w:r>
          </w:p>
          <w:p w:rsidR="004D0EAB" w:rsidRPr="00B85025" w:rsidRDefault="00453391" w:rsidP="00B4361D">
            <w:pPr>
              <w:spacing w:before="43" w:line="249" w:lineRule="auto"/>
              <w:ind w:left="537" w:right="86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3.3  Cyfiawnhau argymhellion am wrthod, mabwysiadu neu wella prosesau gyda thystiolaeth</w:t>
            </w:r>
          </w:p>
        </w:tc>
      </w:tr>
      <w:tr w:rsidR="009527DF" w:rsidTr="00B4361D">
        <w:trPr>
          <w:trHeight w:val="20"/>
        </w:trPr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 w:themeFill="text2" w:themeFillTint="66"/>
          </w:tcPr>
          <w:p w:rsidR="004D0EAB" w:rsidRPr="00B85025" w:rsidRDefault="00453391" w:rsidP="00B4361D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b/>
                <w:bCs/>
                <w:sz w:val="20"/>
                <w:lang w:val="cy-GB"/>
              </w:rPr>
              <w:t xml:space="preserve">Gwybodaeth ychwanegol am yr Uned </w:t>
            </w:r>
          </w:p>
        </w:tc>
      </w:tr>
      <w:tr w:rsidR="009527DF" w:rsidTr="00B4361D">
        <w:trPr>
          <w:trHeight w:val="20"/>
        </w:trPr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DB6D5A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Manylion y berthynas rhwng yr uned</w:t>
            </w:r>
            <w:r w:rsidR="00DB6D5A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>a safonau galwedigaethol cenedlaethol perthnasol neu safonau proffesiynol eraill neu'r cwricwla (os yw'n briodol)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Rheolaeth ac Arweinyddiaeth (2012) </w:t>
            </w:r>
          </w:p>
          <w:p w:rsidR="004D0EAB" w:rsidRPr="00B85025" w:rsidRDefault="00453391" w:rsidP="00B4361D">
            <w:pPr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Safonau Galwedigaethol:</w:t>
            </w:r>
          </w:p>
          <w:p w:rsidR="004D0EAB" w:rsidRPr="00B85025" w:rsidRDefault="00453391" w:rsidP="00B4361D">
            <w:pPr>
              <w:tabs>
                <w:tab w:val="left" w:pos="860"/>
              </w:tabs>
              <w:spacing w:before="12"/>
              <w:ind w:left="865" w:right="539" w:hanging="36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cs="Arial"/>
                <w:w w:val="131"/>
                <w:sz w:val="20"/>
                <w:lang w:val="cy-GB"/>
              </w:rPr>
              <w:t>•</w:t>
            </w:r>
            <w:r w:rsidRPr="00B85025">
              <w:rPr>
                <w:rFonts w:cs="Arial"/>
                <w:w w:val="131"/>
                <w:sz w:val="20"/>
                <w:lang w:val="cy-GB"/>
              </w:rPr>
              <w:tab/>
            </w:r>
            <w:r w:rsidRPr="00B85025">
              <w:rPr>
                <w:rFonts w:eastAsia="Calibri" w:cs="Arial"/>
                <w:sz w:val="20"/>
                <w:lang w:val="cy-GB"/>
              </w:rPr>
              <w:t>CFAM&amp;LFA3 Rheoli prosesau busnes</w:t>
            </w:r>
          </w:p>
        </w:tc>
      </w:tr>
      <w:tr w:rsidR="009527DF" w:rsidTr="00B4361D">
        <w:trPr>
          <w:trHeight w:val="20"/>
        </w:trPr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DB6D5A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Gofynion neu arweiniad asesu</w:t>
            </w:r>
            <w:r w:rsidR="00DB6D5A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>a nodir gan sector neu gorff rheoleiddio (os yw'n briodol)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DB6D5A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Skills CFA Unedau Cymhwysedd Strategaeth Asesu</w:t>
            </w:r>
            <w:r w:rsidR="00DB6D5A">
              <w:rPr>
                <w:rFonts w:eastAsia="Calibri" w:cs="Arial"/>
                <w:sz w:val="20"/>
                <w:lang w:val="cy-GB"/>
              </w:rPr>
              <w:t xml:space="preserve"> </w:t>
            </w:r>
            <w:r w:rsidRPr="00B85025">
              <w:rPr>
                <w:rFonts w:eastAsia="Calibri" w:cs="Arial"/>
                <w:sz w:val="20"/>
                <w:lang w:val="cy-GB"/>
              </w:rPr>
              <w:t xml:space="preserve"> (S/NVQ) </w:t>
            </w:r>
          </w:p>
        </w:tc>
      </w:tr>
      <w:tr w:rsidR="009527DF" w:rsidTr="00B4361D">
        <w:trPr>
          <w:trHeight w:val="20"/>
        </w:trPr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Cefnogaeth i'r uned gan SSC neu gorff </w:t>
            </w:r>
          </w:p>
          <w:p w:rsidR="004D0EAB" w:rsidRPr="00B85025" w:rsidRDefault="00453391" w:rsidP="00B4361D">
            <w:pPr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 xml:space="preserve">priodol arall (os oes angen) 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Skills CFA</w:t>
            </w:r>
          </w:p>
        </w:tc>
      </w:tr>
      <w:tr w:rsidR="009527DF" w:rsidTr="00B4361D">
        <w:trPr>
          <w:trHeight w:val="20"/>
        </w:trPr>
        <w:tc>
          <w:tcPr>
            <w:tcW w:w="50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DB6D5A">
            <w:pPr>
              <w:spacing w:line="264" w:lineRule="exact"/>
              <w:ind w:left="102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Lleoliad yr uned o fewn system gategoreiddio'r pwnc/sector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D0EAB" w:rsidRPr="00B85025" w:rsidRDefault="00453391" w:rsidP="00B4361D">
            <w:pPr>
              <w:spacing w:line="264" w:lineRule="exact"/>
              <w:ind w:left="100" w:right="-20"/>
              <w:jc w:val="left"/>
              <w:rPr>
                <w:rFonts w:eastAsia="Calibri" w:cs="Arial"/>
                <w:sz w:val="20"/>
              </w:rPr>
            </w:pPr>
            <w:r w:rsidRPr="00B85025">
              <w:rPr>
                <w:rFonts w:eastAsia="Calibri" w:cs="Arial"/>
                <w:sz w:val="20"/>
                <w:lang w:val="cy-GB"/>
              </w:rPr>
              <w:t>15.3</w:t>
            </w:r>
          </w:p>
        </w:tc>
      </w:tr>
    </w:tbl>
    <w:p w:rsidR="008F0270" w:rsidRPr="0029091E" w:rsidRDefault="00BF37BC" w:rsidP="0029091E"/>
    <w:sectPr w:rsidR="008F0270" w:rsidRPr="0029091E" w:rsidSect="00481270">
      <w:headerReference w:type="even" r:id="rId11"/>
      <w:footerReference w:type="default" r:id="rId12"/>
      <w:headerReference w:type="first" r:id="rId13"/>
      <w:footerReference w:type="first" r:id="rId14"/>
      <w:pgSz w:w="11909" w:h="16834" w:code="9"/>
      <w:pgMar w:top="1134" w:right="1276" w:bottom="992" w:left="1276" w:header="567" w:footer="266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3391" w:rsidRDefault="00453391">
      <w:r>
        <w:separator/>
      </w:r>
    </w:p>
  </w:endnote>
  <w:endnote w:type="continuationSeparator" w:id="0">
    <w:p w:rsidR="00453391" w:rsidRDefault="004533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Pr="00744A37" w:rsidRDefault="00453391" w:rsidP="00481270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481270" w:rsidRPr="00744A37" w:rsidRDefault="00453391" w:rsidP="00481270">
    <w:pPr>
      <w:pStyle w:val="Footer"/>
      <w:ind w:right="-279"/>
      <w:rPr>
        <w:rFonts w:cs="Arial"/>
      </w:rPr>
    </w:pPr>
    <w:r>
      <w:rPr>
        <w:rFonts w:cs="Arial"/>
        <w:lang w:val="cy-GB"/>
      </w:rPr>
      <w:t>Lefel 5 NVQ Diploma mewn Rheolaeth ac Arweinyddiaeth</w:t>
    </w:r>
  </w:p>
  <w:p w:rsidR="00481270" w:rsidRDefault="00453391" w:rsidP="00481270">
    <w:pPr>
      <w:pStyle w:val="BasicParagraph"/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r w:rsidRPr="00B30D1D">
      <w:rPr>
        <w:rFonts w:ascii="Arial" w:hAnsi="Arial" w:cs="Arial"/>
        <w:sz w:val="22"/>
        <w:szCs w:val="20"/>
        <w:lang w:val="cy-GB"/>
      </w:rPr>
      <w:tab/>
    </w:r>
    <w:sdt>
      <w:sdtPr>
        <w:id w:val="2087902534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:rsidR="00A47FD5" w:rsidRPr="00481270" w:rsidRDefault="00BF37BC" w:rsidP="004812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Pr="00744A37" w:rsidRDefault="00453391" w:rsidP="00481270">
    <w:pPr>
      <w:pStyle w:val="Footer"/>
      <w:rPr>
        <w:rFonts w:cs="Arial"/>
      </w:rPr>
    </w:pPr>
    <w:r w:rsidRPr="00744A37">
      <w:rPr>
        <w:rFonts w:cs="Arial"/>
        <w:lang w:val="cy-GB"/>
      </w:rPr>
      <w:t>Dyfernir gan City &amp; Guilds</w:t>
    </w:r>
  </w:p>
  <w:p w:rsidR="00481270" w:rsidRPr="00744A37" w:rsidRDefault="00453391" w:rsidP="00481270">
    <w:pPr>
      <w:pStyle w:val="Footer"/>
      <w:ind w:right="-279"/>
      <w:rPr>
        <w:rFonts w:cs="Arial"/>
      </w:rPr>
    </w:pPr>
    <w:r>
      <w:rPr>
        <w:rFonts w:cs="Arial"/>
        <w:lang w:val="cy-GB"/>
      </w:rPr>
      <w:t>Lefel 5 NVQ Diploma mewn Rheolaeth ac Arweinyddiaeth</w:t>
    </w:r>
  </w:p>
  <w:p w:rsidR="00481270" w:rsidRPr="00B30D1D" w:rsidRDefault="00453391" w:rsidP="00481270">
    <w:pPr>
      <w:pStyle w:val="BasicParagraph"/>
      <w:rPr>
        <w:rFonts w:ascii="Arial" w:hAnsi="Arial" w:cs="Arial"/>
        <w:color w:val="727F8A"/>
        <w:sz w:val="22"/>
        <w:szCs w:val="20"/>
      </w:rPr>
    </w:pPr>
    <w:r w:rsidRPr="00B30D1D">
      <w:rPr>
        <w:rFonts w:ascii="Arial" w:hAnsi="Arial" w:cs="Arial"/>
        <w:sz w:val="22"/>
        <w:szCs w:val="20"/>
        <w:lang w:val="cy-GB"/>
      </w:rPr>
      <w:t>Fersiwn 1.0 (Mawrth 2017)</w:t>
    </w:r>
  </w:p>
  <w:p w:rsidR="00481270" w:rsidRDefault="00BF3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3391" w:rsidRDefault="00453391">
      <w:r>
        <w:separator/>
      </w:r>
    </w:p>
  </w:footnote>
  <w:footnote w:type="continuationSeparator" w:id="0">
    <w:p w:rsidR="00453391" w:rsidRDefault="004533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7FD5" w:rsidRDefault="00453391" w:rsidP="00691CB1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47FD5" w:rsidRDefault="00BF3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270" w:rsidRDefault="0045339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4992130</wp:posOffset>
          </wp:positionH>
          <wp:positionV relativeFrom="paragraph">
            <wp:posOffset>-148264</wp:posOffset>
          </wp:positionV>
          <wp:extent cx="1018540" cy="726440"/>
          <wp:effectExtent l="0" t="0" r="0" b="0"/>
          <wp:wrapTopAndBottom/>
          <wp:docPr id="3" name="Picture 3" descr="C:\Users\jurgitab\AppData\Local\Microsoft\Windows\INetCache\Content.Outlook\ITR05UZD\ILM_Logo_CityGuilds_Strapline_SPOT_Uncoate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jurgitab\AppData\Local\Microsoft\Windows\INetCache\Content.Outlook\ITR05UZD\ILM_Logo_CityGuilds_Strapline_SPOT_Uncoated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018540" cy="726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numPicBullet w:numPicBulletId="3">
    <w:pict>
      <v:shape id="_x0000_i1029" type="#_x0000_t75" style="width:3in;height:3in" o:bullet="t"/>
    </w:pict>
  </w:numPicBullet>
  <w:numPicBullet w:numPicBulletId="4">
    <w:pict>
      <v:shape id="_x0000_i1030" type="#_x0000_t75" style="width:3in;height:3in" o:bullet="t"/>
    </w:pict>
  </w:numPicBullet>
  <w:numPicBullet w:numPicBulletId="5">
    <w:pict>
      <v:shape id="_x0000_i1031" type="#_x0000_t75" style="width:3in;height:3in" o:bullet="t"/>
    </w:pict>
  </w:numPicBullet>
  <w:numPicBullet w:numPicBulletId="6">
    <w:pict>
      <v:shape id="_x0000_i1032" type="#_x0000_t75" style="width:3in;height:3in" o:bullet="t"/>
    </w:pict>
  </w:numPicBullet>
  <w:numPicBullet w:numPicBulletId="7">
    <w:pict>
      <v:shape id="_x0000_i1033" type="#_x0000_t75" style="width:3in;height:3in" o:bullet="t"/>
    </w:pict>
  </w:numPicBullet>
  <w:numPicBullet w:numPicBulletId="8">
    <w:pict>
      <v:shape id="_x0000_i1034" type="#_x0000_t75" style="width:3in;height:3in" o:bullet="t"/>
    </w:pict>
  </w:numPicBullet>
  <w:numPicBullet w:numPicBulletId="9">
    <w:pict>
      <v:shape id="_x0000_i1035" type="#_x0000_t75" style="width:3in;height:3in" o:bullet="t"/>
    </w:pict>
  </w:numPicBullet>
  <w:numPicBullet w:numPicBulletId="10">
    <w:pict>
      <v:shape id="_x0000_i1036" type="#_x0000_t75" style="width:3in;height:3in" o:bullet="t"/>
    </w:pict>
  </w:numPicBullet>
  <w:numPicBullet w:numPicBulletId="11">
    <w:pict>
      <v:shape id="_x0000_i1037" type="#_x0000_t75" style="width:3in;height:3in" o:bullet="t"/>
    </w:pict>
  </w:numPicBullet>
  <w:numPicBullet w:numPicBulletId="12">
    <w:pict>
      <v:shape id="_x0000_i1038" type="#_x0000_t75" style="width:3in;height:3in" o:bullet="t"/>
    </w:pict>
  </w:numPicBullet>
  <w:numPicBullet w:numPicBulletId="13">
    <w:pict>
      <v:shape id="_x0000_i1039" type="#_x0000_t75" style="width:3in;height:3in" o:bullet="t"/>
    </w:pict>
  </w:numPicBullet>
  <w:numPicBullet w:numPicBulletId="14">
    <w:pict>
      <v:shape id="_x0000_i1040" type="#_x0000_t75" style="width:3in;height:3in" o:bullet="t"/>
    </w:pict>
  </w:numPicBullet>
  <w:abstractNum w:abstractNumId="0" w15:restartNumberingAfterBreak="0">
    <w:nsid w:val="06A7654C"/>
    <w:multiLevelType w:val="hybridMultilevel"/>
    <w:tmpl w:val="92A0ABD8"/>
    <w:lvl w:ilvl="0" w:tplc="D41CF152">
      <w:start w:val="1"/>
      <w:numFmt w:val="bullet"/>
      <w:pStyle w:val="Insetlistbullet"/>
      <w:lvlText w:val=""/>
      <w:lvlJc w:val="left"/>
      <w:pPr>
        <w:tabs>
          <w:tab w:val="num" w:pos="1240"/>
        </w:tabs>
        <w:ind w:left="1232" w:hanging="352"/>
      </w:pPr>
      <w:rPr>
        <w:rFonts w:ascii="Wingdings" w:hAnsi="Wingdings" w:hint="default"/>
        <w:color w:val="FF0000"/>
        <w:sz w:val="22"/>
      </w:rPr>
    </w:lvl>
    <w:lvl w:ilvl="1" w:tplc="954E482C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5074CD46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918E93F8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28EEADB4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7A1CF3AE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6F43472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49A26292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29EA8B0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" w15:restartNumberingAfterBreak="0">
    <w:nsid w:val="090C3C3D"/>
    <w:multiLevelType w:val="hybridMultilevel"/>
    <w:tmpl w:val="4A3AF662"/>
    <w:lvl w:ilvl="0" w:tplc="021AE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5AAC42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60AF8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228D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46E73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3865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4E2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30A7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E025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5E09"/>
    <w:multiLevelType w:val="hybridMultilevel"/>
    <w:tmpl w:val="97BA3154"/>
    <w:lvl w:ilvl="0" w:tplc="21006454">
      <w:start w:val="1"/>
      <w:numFmt w:val="decimal"/>
      <w:lvlText w:val="%1."/>
      <w:lvlJc w:val="left"/>
      <w:pPr>
        <w:ind w:left="1009" w:hanging="360"/>
      </w:pPr>
    </w:lvl>
    <w:lvl w:ilvl="1" w:tplc="81203A6C" w:tentative="1">
      <w:start w:val="1"/>
      <w:numFmt w:val="lowerLetter"/>
      <w:lvlText w:val="%2."/>
      <w:lvlJc w:val="left"/>
      <w:pPr>
        <w:ind w:left="1729" w:hanging="360"/>
      </w:pPr>
    </w:lvl>
    <w:lvl w:ilvl="2" w:tplc="D3C4B168" w:tentative="1">
      <w:start w:val="1"/>
      <w:numFmt w:val="lowerRoman"/>
      <w:lvlText w:val="%3."/>
      <w:lvlJc w:val="right"/>
      <w:pPr>
        <w:ind w:left="2449" w:hanging="180"/>
      </w:pPr>
    </w:lvl>
    <w:lvl w:ilvl="3" w:tplc="80ACCFC2" w:tentative="1">
      <w:start w:val="1"/>
      <w:numFmt w:val="decimal"/>
      <w:lvlText w:val="%4."/>
      <w:lvlJc w:val="left"/>
      <w:pPr>
        <w:ind w:left="3169" w:hanging="360"/>
      </w:pPr>
    </w:lvl>
    <w:lvl w:ilvl="4" w:tplc="DCEE177E" w:tentative="1">
      <w:start w:val="1"/>
      <w:numFmt w:val="lowerLetter"/>
      <w:lvlText w:val="%5."/>
      <w:lvlJc w:val="left"/>
      <w:pPr>
        <w:ind w:left="3889" w:hanging="360"/>
      </w:pPr>
    </w:lvl>
    <w:lvl w:ilvl="5" w:tplc="9372079E" w:tentative="1">
      <w:start w:val="1"/>
      <w:numFmt w:val="lowerRoman"/>
      <w:lvlText w:val="%6."/>
      <w:lvlJc w:val="right"/>
      <w:pPr>
        <w:ind w:left="4609" w:hanging="180"/>
      </w:pPr>
    </w:lvl>
    <w:lvl w:ilvl="6" w:tplc="A9DE4A06" w:tentative="1">
      <w:start w:val="1"/>
      <w:numFmt w:val="decimal"/>
      <w:lvlText w:val="%7."/>
      <w:lvlJc w:val="left"/>
      <w:pPr>
        <w:ind w:left="5329" w:hanging="360"/>
      </w:pPr>
    </w:lvl>
    <w:lvl w:ilvl="7" w:tplc="4214559A" w:tentative="1">
      <w:start w:val="1"/>
      <w:numFmt w:val="lowerLetter"/>
      <w:lvlText w:val="%8."/>
      <w:lvlJc w:val="left"/>
      <w:pPr>
        <w:ind w:left="6049" w:hanging="360"/>
      </w:pPr>
    </w:lvl>
    <w:lvl w:ilvl="8" w:tplc="6998739E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3" w15:restartNumberingAfterBreak="0">
    <w:nsid w:val="31B06690"/>
    <w:multiLevelType w:val="multilevel"/>
    <w:tmpl w:val="88FE1E9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86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2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8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582" w:hanging="1440"/>
      </w:pPr>
      <w:rPr>
        <w:rFonts w:hint="default"/>
      </w:rPr>
    </w:lvl>
  </w:abstractNum>
  <w:abstractNum w:abstractNumId="4" w15:restartNumberingAfterBreak="0">
    <w:nsid w:val="35D6230E"/>
    <w:multiLevelType w:val="singleLevel"/>
    <w:tmpl w:val="DA0CB540"/>
    <w:lvl w:ilvl="0">
      <w:start w:val="1"/>
      <w:numFmt w:val="decimal"/>
      <w:pStyle w:val="TableListNumber"/>
      <w:lvlText w:val="%1."/>
      <w:lvlJc w:val="left"/>
      <w:pPr>
        <w:tabs>
          <w:tab w:val="num" w:pos="360"/>
        </w:tabs>
        <w:ind w:left="298" w:hanging="298"/>
      </w:pPr>
    </w:lvl>
  </w:abstractNum>
  <w:abstractNum w:abstractNumId="5" w15:restartNumberingAfterBreak="0">
    <w:nsid w:val="36E40C05"/>
    <w:multiLevelType w:val="hybridMultilevel"/>
    <w:tmpl w:val="A03EF8BE"/>
    <w:lvl w:ilvl="0" w:tplc="31168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F0F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5C3C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CC79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3074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786FDC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986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F6DA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E2EFB1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4B5459"/>
    <w:multiLevelType w:val="multilevel"/>
    <w:tmpl w:val="88FE1E9C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"/>
      <w:lvlJc w:val="left"/>
      <w:pPr>
        <w:ind w:left="502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</w:lvl>
  </w:abstractNum>
  <w:abstractNum w:abstractNumId="7" w15:restartNumberingAfterBreak="0">
    <w:nsid w:val="5B382E43"/>
    <w:multiLevelType w:val="hybridMultilevel"/>
    <w:tmpl w:val="99D285E4"/>
    <w:lvl w:ilvl="0" w:tplc="C994D8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306BB6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98228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0A781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0EF6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F22E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2291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723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FE576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062922"/>
    <w:multiLevelType w:val="multilevel"/>
    <w:tmpl w:val="88FE1E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70FE103F"/>
    <w:multiLevelType w:val="singleLevel"/>
    <w:tmpl w:val="CAC811B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8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7DF"/>
    <w:rsid w:val="0018753F"/>
    <w:rsid w:val="00453391"/>
    <w:rsid w:val="00711715"/>
    <w:rsid w:val="008D5FC6"/>
    <w:rsid w:val="009527DF"/>
    <w:rsid w:val="00BF37BC"/>
    <w:rsid w:val="00DB6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1"/>
    <o:shapelayout v:ext="edit">
      <o:idmap v:ext="edit" data="1"/>
    </o:shapelayout>
  </w:shapeDefaults>
  <w:decimalSymbol w:val="."/>
  <w:listSeparator w:val=","/>
  <w15:docId w15:val="{BA0ECF17-7382-45CD-86EB-14DECD3F0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7F1"/>
    <w:pPr>
      <w:jc w:val="both"/>
    </w:pPr>
    <w:rPr>
      <w:rFonts w:ascii="Arial" w:hAnsi="Arial"/>
      <w:sz w:val="22"/>
      <w:lang w:eastAsia="en-US"/>
    </w:rPr>
  </w:style>
  <w:style w:type="paragraph" w:styleId="Heading1">
    <w:name w:val="heading 1"/>
    <w:aliases w:val=" Char, Char Char Char,HEADING 1 + CENTRED,Heading 1 Char,Heading 1 Char Char,Heading 1 Char1"/>
    <w:basedOn w:val="Normal"/>
    <w:next w:val="Normal"/>
    <w:link w:val="Heading1Char2"/>
    <w:autoRedefine/>
    <w:qFormat/>
    <w:rsid w:val="00BC69FF"/>
    <w:pPr>
      <w:widowControl w:val="0"/>
      <w:tabs>
        <w:tab w:val="left" w:pos="5535"/>
      </w:tabs>
      <w:ind w:left="-284" w:firstLine="142"/>
      <w:jc w:val="left"/>
      <w:outlineLvl w:val="0"/>
    </w:pPr>
    <w:rPr>
      <w:rFonts w:cs="Arial"/>
      <w:b/>
      <w:caps/>
      <w:kern w:val="28"/>
      <w:szCs w:val="22"/>
      <w:lang w:val="en-US"/>
    </w:rPr>
  </w:style>
  <w:style w:type="paragraph" w:styleId="Heading2">
    <w:name w:val="heading 2"/>
    <w:basedOn w:val="Normal"/>
    <w:next w:val="Normal"/>
    <w:link w:val="Heading2Char"/>
    <w:autoRedefine/>
    <w:qFormat/>
    <w:rsid w:val="001B4ABE"/>
    <w:pPr>
      <w:keepNext/>
      <w:tabs>
        <w:tab w:val="left" w:pos="0"/>
        <w:tab w:val="left" w:pos="426"/>
      </w:tabs>
      <w:jc w:val="left"/>
      <w:outlineLvl w:val="1"/>
    </w:pPr>
    <w:rPr>
      <w:rFonts w:cs="Arial"/>
      <w:b/>
      <w:sz w:val="20"/>
      <w:lang w:val="en-US"/>
    </w:rPr>
  </w:style>
  <w:style w:type="paragraph" w:styleId="Heading3">
    <w:name w:val="heading 3"/>
    <w:aliases w:val="Heading 3 Char,Heading 3 Char Char Char Char1 Char Char,Heading 3 Char Char Char Char2 Char,Heading 3 Char Char Char2 Char Char,Heading 3 Char Char Char3 Char,Heading 3 Char1 Char,Heading 3 Char1 Char Char,Heading 3 Char2,Heading 3 Char2 Char"/>
    <w:basedOn w:val="Normal"/>
    <w:next w:val="Normal"/>
    <w:link w:val="Heading3Char1"/>
    <w:autoRedefine/>
    <w:qFormat/>
    <w:rsid w:val="00551658"/>
    <w:pPr>
      <w:keepNext/>
      <w:shd w:val="clear" w:color="auto" w:fill="FFFFFF"/>
      <w:jc w:val="left"/>
      <w:outlineLvl w:val="2"/>
    </w:pPr>
    <w:rPr>
      <w:rFonts w:cs="Arial"/>
      <w:b/>
      <w:kern w:val="28"/>
      <w:szCs w:val="22"/>
    </w:rPr>
  </w:style>
  <w:style w:type="paragraph" w:styleId="Heading4">
    <w:name w:val="heading 4"/>
    <w:aliases w:val="Heading 4 Char,Heading 4 Char Char Char Char Char,Heading 4 Char Char Char Char Char Char Char Char,Heading 4 Char Char Char Char Char Char Char Char Char Char"/>
    <w:basedOn w:val="Normal"/>
    <w:next w:val="Normal"/>
    <w:link w:val="Heading4Char1"/>
    <w:qFormat/>
    <w:rsid w:val="00F06C36"/>
    <w:pPr>
      <w:keepNext/>
      <w:jc w:val="left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F06C36"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link w:val="Heading6Char"/>
    <w:qFormat/>
    <w:rsid w:val="00F06C36"/>
    <w:pPr>
      <w:keepNext/>
      <w:jc w:val="center"/>
      <w:outlineLvl w:val="5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F06C36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link w:val="Heading8Char"/>
    <w:qFormat/>
    <w:rsid w:val="00F06C36"/>
    <w:pPr>
      <w:keepNext/>
      <w:outlineLvl w:val="7"/>
    </w:pPr>
    <w:rPr>
      <w:i/>
      <w:color w:val="0000FF"/>
    </w:rPr>
  </w:style>
  <w:style w:type="paragraph" w:styleId="Heading9">
    <w:name w:val="heading 9"/>
    <w:basedOn w:val="Normal"/>
    <w:next w:val="Normal"/>
    <w:link w:val="Heading9Char"/>
    <w:qFormat/>
    <w:rsid w:val="00F06C36"/>
    <w:pPr>
      <w:keepNext/>
      <w:jc w:val="center"/>
      <w:outlineLvl w:val="8"/>
    </w:pPr>
    <w:rPr>
      <w:sz w:val="4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2">
    <w:name w:val="Heading 1 Char2"/>
    <w:aliases w:val=" Char Char, Char Char Char Char,HEADING 1 + CENTRED Char,Heading 1 Char Char1,Heading 1 Char Char Char,Heading 1 Char1 Char"/>
    <w:link w:val="Heading1"/>
    <w:rsid w:val="00BC69FF"/>
    <w:rPr>
      <w:rFonts w:ascii="Arial" w:hAnsi="Arial" w:cs="Arial"/>
      <w:b/>
      <w:caps/>
      <w:kern w:val="28"/>
      <w:sz w:val="22"/>
      <w:szCs w:val="22"/>
      <w:lang w:val="en-US" w:eastAsia="en-US" w:bidi="ar-SA"/>
    </w:rPr>
  </w:style>
  <w:style w:type="character" w:customStyle="1" w:styleId="Heading2Char">
    <w:name w:val="Heading 2 Char"/>
    <w:link w:val="Heading2"/>
    <w:rsid w:val="001B4ABE"/>
    <w:rPr>
      <w:rFonts w:ascii="Arial" w:hAnsi="Arial" w:cs="Arial"/>
      <w:b/>
      <w:lang w:val="en-US" w:eastAsia="en-US" w:bidi="ar-SA"/>
    </w:rPr>
  </w:style>
  <w:style w:type="character" w:customStyle="1" w:styleId="Heading3Char1">
    <w:name w:val="Heading 3 Char1"/>
    <w:aliases w:val="Heading 3 Char Char,Heading 3 Char Char Char Char1 Char Char Char,Heading 3 Char Char Char Char2 Char Char,Heading 3 Char Char Char2 Char Char Char,Heading 3 Char Char Char3 Char Char,Heading 3 Char1 Char Char1,Heading 3 Char2 Char1"/>
    <w:link w:val="Heading3"/>
    <w:rsid w:val="00551658"/>
    <w:rPr>
      <w:rFonts w:ascii="Arial" w:hAnsi="Arial" w:cs="Arial"/>
      <w:b/>
      <w:kern w:val="28"/>
      <w:sz w:val="22"/>
      <w:szCs w:val="22"/>
      <w:lang w:val="en-GB" w:eastAsia="en-US" w:bidi="ar-SA"/>
    </w:rPr>
  </w:style>
  <w:style w:type="character" w:customStyle="1" w:styleId="Heading4Char1">
    <w:name w:val="Heading 4 Char1"/>
    <w:aliases w:val="Heading 4 Char Char,Heading 4 Char Char Char Char Char Char,Heading 4 Char Char Char Char Char Char Char Char Char,Heading 4 Char Char Char Char Char Char Char Char Char Char Char"/>
    <w:link w:val="Heading4"/>
    <w:rsid w:val="00F06C36"/>
    <w:rPr>
      <w:rFonts w:ascii="Arial" w:hAnsi="Arial"/>
      <w:b/>
      <w:sz w:val="22"/>
      <w:lang w:val="en-GB" w:eastAsia="en-US" w:bidi="ar-SA"/>
    </w:rPr>
  </w:style>
  <w:style w:type="character" w:styleId="Hyperlink">
    <w:name w:val="Hyperlink"/>
    <w:rsid w:val="00F06C36"/>
    <w:rPr>
      <w:color w:val="0000FF"/>
      <w:u w:val="single"/>
    </w:rPr>
  </w:style>
  <w:style w:type="character" w:styleId="PageNumber">
    <w:name w:val="page number"/>
    <w:basedOn w:val="DefaultParagraphFont"/>
    <w:rsid w:val="00F06C36"/>
  </w:style>
  <w:style w:type="paragraph" w:styleId="BodyText">
    <w:name w:val="Body Text"/>
    <w:basedOn w:val="Normal"/>
    <w:link w:val="BodyTextChar"/>
    <w:rsid w:val="00F06C36"/>
    <w:rPr>
      <w:color w:val="0000FF"/>
    </w:rPr>
  </w:style>
  <w:style w:type="paragraph" w:styleId="DocumentMap">
    <w:name w:val="Document Map"/>
    <w:basedOn w:val="Normal"/>
    <w:link w:val="DocumentMapChar"/>
    <w:semiHidden/>
    <w:rsid w:val="00F06C36"/>
    <w:pPr>
      <w:shd w:val="clear" w:color="auto" w:fill="000080"/>
    </w:pPr>
    <w:rPr>
      <w:rFonts w:ascii="Tahoma" w:hAnsi="Tahoma"/>
    </w:rPr>
  </w:style>
  <w:style w:type="paragraph" w:styleId="Title">
    <w:name w:val="Title"/>
    <w:basedOn w:val="Normal"/>
    <w:link w:val="TitleChar"/>
    <w:qFormat/>
    <w:rsid w:val="00F06C36"/>
    <w:pPr>
      <w:jc w:val="center"/>
    </w:pPr>
    <w:rPr>
      <w:rFonts w:ascii="Times New Roman" w:hAnsi="Times New Roman"/>
      <w:b/>
    </w:rPr>
  </w:style>
  <w:style w:type="paragraph" w:customStyle="1" w:styleId="Style1">
    <w:name w:val="Style1"/>
    <w:basedOn w:val="Normal"/>
    <w:rsid w:val="00F06C36"/>
  </w:style>
  <w:style w:type="paragraph" w:styleId="FootnoteText">
    <w:name w:val="footnote text"/>
    <w:basedOn w:val="Normal"/>
    <w:link w:val="FootnoteTextChar"/>
    <w:semiHidden/>
    <w:rsid w:val="00F06C36"/>
    <w:pPr>
      <w:jc w:val="left"/>
    </w:pPr>
    <w:rPr>
      <w:sz w:val="20"/>
    </w:rPr>
  </w:style>
  <w:style w:type="paragraph" w:styleId="Caption">
    <w:name w:val="caption"/>
    <w:basedOn w:val="Normal"/>
    <w:next w:val="Normal"/>
    <w:qFormat/>
    <w:rsid w:val="00F06C36"/>
    <w:pPr>
      <w:jc w:val="right"/>
    </w:pPr>
    <w:rPr>
      <w:rFonts w:ascii="Times New Roman" w:hAnsi="Times New Roman"/>
      <w:b/>
      <w:i/>
      <w:sz w:val="24"/>
    </w:rPr>
  </w:style>
  <w:style w:type="character" w:styleId="CommentReference">
    <w:name w:val="annotation reference"/>
    <w:semiHidden/>
    <w:rsid w:val="00F06C36"/>
    <w:rPr>
      <w:sz w:val="16"/>
    </w:rPr>
  </w:style>
  <w:style w:type="paragraph" w:styleId="CommentText">
    <w:name w:val="annotation text"/>
    <w:basedOn w:val="Normal"/>
    <w:link w:val="CommentTextChar"/>
    <w:semiHidden/>
    <w:rsid w:val="00F06C36"/>
    <w:rPr>
      <w:sz w:val="20"/>
    </w:rPr>
  </w:style>
  <w:style w:type="paragraph" w:customStyle="1" w:styleId="Segment">
    <w:name w:val="Segment"/>
    <w:basedOn w:val="Normal"/>
    <w:rsid w:val="00F06C36"/>
    <w:pPr>
      <w:spacing w:before="60" w:after="60"/>
      <w:jc w:val="left"/>
    </w:pPr>
    <w:rPr>
      <w:b/>
      <w:bCs/>
    </w:rPr>
  </w:style>
  <w:style w:type="table" w:styleId="TableGrid">
    <w:name w:val="Table Grid"/>
    <w:basedOn w:val="TableNormal"/>
    <w:rsid w:val="00F06C36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F06C36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06C36"/>
    <w:rPr>
      <w:b/>
      <w:bCs/>
    </w:rPr>
  </w:style>
  <w:style w:type="character" w:styleId="FollowedHyperlink">
    <w:name w:val="FollowedHyperlink"/>
    <w:rsid w:val="00F06C36"/>
    <w:rPr>
      <w:color w:val="800080"/>
      <w:u w:val="single"/>
    </w:rPr>
  </w:style>
  <w:style w:type="character" w:styleId="FootnoteReference">
    <w:name w:val="footnote reference"/>
    <w:semiHidden/>
    <w:rsid w:val="00F06C36"/>
    <w:rPr>
      <w:vertAlign w:val="superscript"/>
    </w:rPr>
  </w:style>
  <w:style w:type="character" w:customStyle="1" w:styleId="MatthewCrooks">
    <w:name w:val="Matthew Crooks"/>
    <w:semiHidden/>
    <w:rsid w:val="00F06C36"/>
    <w:rPr>
      <w:rFonts w:ascii="Arial" w:hAnsi="Arial" w:cs="Arial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styleId="Footer">
    <w:name w:val="footer"/>
    <w:basedOn w:val="Normal"/>
    <w:link w:val="FooterChar"/>
    <w:uiPriority w:val="99"/>
    <w:rsid w:val="00F06C36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F06C36"/>
    <w:pPr>
      <w:tabs>
        <w:tab w:val="center" w:pos="4153"/>
        <w:tab w:val="right" w:pos="8306"/>
      </w:tabs>
    </w:pPr>
  </w:style>
  <w:style w:type="paragraph" w:customStyle="1" w:styleId="Insetlistbullet">
    <w:name w:val="Inset list bullet"/>
    <w:basedOn w:val="Normal"/>
    <w:rsid w:val="00F06C36"/>
    <w:pPr>
      <w:numPr>
        <w:numId w:val="1"/>
      </w:numPr>
      <w:jc w:val="left"/>
    </w:pPr>
  </w:style>
  <w:style w:type="paragraph" w:styleId="TOC1">
    <w:name w:val="toc 1"/>
    <w:basedOn w:val="Normal"/>
    <w:next w:val="Normal"/>
    <w:autoRedefine/>
    <w:semiHidden/>
    <w:rsid w:val="00F06C36"/>
    <w:pPr>
      <w:spacing w:before="120" w:after="120"/>
      <w:jc w:val="right"/>
    </w:pPr>
    <w:rPr>
      <w:b/>
      <w:caps/>
      <w:sz w:val="24"/>
    </w:rPr>
  </w:style>
  <w:style w:type="paragraph" w:styleId="ListBullet">
    <w:name w:val="List Bullet"/>
    <w:basedOn w:val="Normal"/>
    <w:autoRedefine/>
    <w:rsid w:val="00F06C36"/>
    <w:pPr>
      <w:numPr>
        <w:numId w:val="2"/>
      </w:numPr>
      <w:jc w:val="left"/>
    </w:pPr>
    <w:rPr>
      <w:rFonts w:cs="Arial"/>
      <w:sz w:val="18"/>
      <w:szCs w:val="18"/>
    </w:rPr>
  </w:style>
  <w:style w:type="paragraph" w:styleId="BodyTextIndent2">
    <w:name w:val="Body Text Indent 2"/>
    <w:basedOn w:val="Normal"/>
    <w:link w:val="BodyTextIndent2Char"/>
    <w:rsid w:val="00F06C36"/>
    <w:pPr>
      <w:ind w:left="440" w:hanging="440"/>
      <w:jc w:val="left"/>
    </w:pPr>
    <w:rPr>
      <w:rFonts w:cs="Arial"/>
      <w:sz w:val="18"/>
      <w:szCs w:val="18"/>
    </w:rPr>
  </w:style>
  <w:style w:type="paragraph" w:styleId="BodyTextIndent3">
    <w:name w:val="Body Text Indent 3"/>
    <w:basedOn w:val="Normal"/>
    <w:link w:val="BodyTextIndent3Char"/>
    <w:rsid w:val="00F06C36"/>
    <w:pPr>
      <w:ind w:left="330" w:hanging="330"/>
      <w:jc w:val="left"/>
    </w:pPr>
    <w:rPr>
      <w:rFonts w:cs="Arial"/>
      <w:sz w:val="20"/>
      <w:szCs w:val="18"/>
    </w:rPr>
  </w:style>
  <w:style w:type="paragraph" w:styleId="BodyTextIndent">
    <w:name w:val="Body Text Indent"/>
    <w:basedOn w:val="Normal"/>
    <w:link w:val="BodyTextIndentChar"/>
    <w:rsid w:val="00F06C36"/>
    <w:pPr>
      <w:spacing w:after="120"/>
      <w:ind w:left="283"/>
      <w:jc w:val="left"/>
    </w:pPr>
    <w:rPr>
      <w:rFonts w:cs="Arial"/>
      <w:szCs w:val="22"/>
    </w:rPr>
  </w:style>
  <w:style w:type="character" w:customStyle="1" w:styleId="CityGuilds">
    <w:name w:val="City &amp; Guilds"/>
    <w:semiHidden/>
    <w:rsid w:val="00F06C36"/>
    <w:rPr>
      <w:rFonts w:ascii="Arial" w:hAnsi="Arial" w:cs="Arial"/>
      <w:color w:val="000080"/>
      <w:sz w:val="20"/>
      <w:szCs w:val="20"/>
    </w:rPr>
  </w:style>
  <w:style w:type="paragraph" w:styleId="NormalWeb">
    <w:name w:val="Normal (Web)"/>
    <w:basedOn w:val="Normal"/>
    <w:rsid w:val="00F06C36"/>
    <w:pPr>
      <w:spacing w:before="100" w:beforeAutospacing="1" w:after="100" w:afterAutospacing="1"/>
      <w:jc w:val="left"/>
    </w:pPr>
    <w:rPr>
      <w:rFonts w:cs="Arial"/>
      <w:szCs w:val="22"/>
      <w:lang w:val="en-US"/>
    </w:rPr>
  </w:style>
  <w:style w:type="character" w:styleId="Emphasis">
    <w:name w:val="Emphasis"/>
    <w:qFormat/>
    <w:rsid w:val="00045EC3"/>
    <w:rPr>
      <w:i/>
      <w:iCs/>
    </w:rPr>
  </w:style>
  <w:style w:type="paragraph" w:customStyle="1" w:styleId="TableText">
    <w:name w:val="Table Text"/>
    <w:basedOn w:val="Normal"/>
    <w:semiHidden/>
    <w:rsid w:val="00033284"/>
    <w:pPr>
      <w:spacing w:before="120" w:after="170" w:line="240" w:lineRule="atLeast"/>
      <w:jc w:val="left"/>
    </w:pPr>
    <w:rPr>
      <w:sz w:val="20"/>
    </w:rPr>
  </w:style>
  <w:style w:type="paragraph" w:customStyle="1" w:styleId="TableColumnHeader">
    <w:name w:val="Table Column Header"/>
    <w:basedOn w:val="TableText"/>
    <w:semiHidden/>
    <w:rsid w:val="00033284"/>
    <w:rPr>
      <w:b/>
    </w:rPr>
  </w:style>
  <w:style w:type="character" w:customStyle="1" w:styleId="HeaderChar">
    <w:name w:val="Header Char"/>
    <w:link w:val="Header"/>
    <w:rsid w:val="00033284"/>
    <w:rPr>
      <w:rFonts w:ascii="Arial" w:hAnsi="Arial"/>
      <w:sz w:val="22"/>
      <w:lang w:val="en-GB" w:eastAsia="en-US" w:bidi="ar-SA"/>
    </w:rPr>
  </w:style>
  <w:style w:type="character" w:customStyle="1" w:styleId="HEADING1CENTREDCharChar">
    <w:name w:val="HEADING 1 + CENTRED Char Char"/>
    <w:rsid w:val="0053148E"/>
    <w:rPr>
      <w:rFonts w:ascii="Arial" w:hAnsi="Arial" w:cs="Arial"/>
      <w:b/>
      <w:kern w:val="28"/>
      <w:sz w:val="24"/>
      <w:szCs w:val="24"/>
      <w:lang w:val="en-US" w:eastAsia="en-US" w:bidi="ar-SA"/>
    </w:rPr>
  </w:style>
  <w:style w:type="character" w:customStyle="1" w:styleId="paragraphheadingpurple2">
    <w:name w:val="paragraphheadingpurple2"/>
    <w:rsid w:val="00685589"/>
    <w:rPr>
      <w:color w:val="78256F"/>
    </w:rPr>
  </w:style>
  <w:style w:type="character" w:customStyle="1" w:styleId="paragraphheadingpurple3">
    <w:name w:val="paragraphheadingpurple3"/>
    <w:basedOn w:val="DefaultParagraphFont"/>
    <w:rsid w:val="00685589"/>
  </w:style>
  <w:style w:type="paragraph" w:styleId="BodyText2">
    <w:name w:val="Body Text 2"/>
    <w:basedOn w:val="Normal"/>
    <w:link w:val="BodyText2Char"/>
    <w:rsid w:val="009E6A90"/>
    <w:pPr>
      <w:spacing w:after="120" w:line="480" w:lineRule="auto"/>
    </w:pPr>
  </w:style>
  <w:style w:type="character" w:styleId="Strong">
    <w:name w:val="Strong"/>
    <w:qFormat/>
    <w:rsid w:val="00FA180A"/>
    <w:rPr>
      <w:b/>
      <w:bCs/>
    </w:rPr>
  </w:style>
  <w:style w:type="paragraph" w:customStyle="1" w:styleId="QCAsectionhead">
    <w:name w:val="QCA section head"/>
    <w:basedOn w:val="BodyText"/>
    <w:rsid w:val="00BF234B"/>
    <w:pPr>
      <w:tabs>
        <w:tab w:val="left" w:pos="567"/>
      </w:tabs>
      <w:spacing w:after="240" w:line="360" w:lineRule="auto"/>
      <w:jc w:val="left"/>
    </w:pPr>
    <w:rPr>
      <w:rFonts w:cs="Arial"/>
      <w:b/>
      <w:bCs/>
      <w:color w:val="auto"/>
      <w:sz w:val="36"/>
    </w:rPr>
  </w:style>
  <w:style w:type="paragraph" w:customStyle="1" w:styleId="TableListNumber">
    <w:name w:val="Table List Number"/>
    <w:basedOn w:val="TableText"/>
    <w:semiHidden/>
    <w:rsid w:val="00BF234B"/>
    <w:pPr>
      <w:numPr>
        <w:numId w:val="3"/>
      </w:numPr>
      <w:tabs>
        <w:tab w:val="left" w:pos="298"/>
      </w:tabs>
    </w:pPr>
  </w:style>
  <w:style w:type="paragraph" w:styleId="ListParagraph">
    <w:name w:val="List Paragraph"/>
    <w:basedOn w:val="Normal"/>
    <w:uiPriority w:val="34"/>
    <w:qFormat/>
    <w:rsid w:val="00FB5F5E"/>
    <w:pPr>
      <w:ind w:left="720"/>
      <w:contextualSpacing/>
      <w:jc w:val="left"/>
    </w:pPr>
    <w:rPr>
      <w:rFonts w:ascii="Calibri" w:hAnsi="Calibri"/>
      <w:sz w:val="20"/>
    </w:rPr>
  </w:style>
  <w:style w:type="paragraph" w:customStyle="1" w:styleId="Default">
    <w:name w:val="Default"/>
    <w:rsid w:val="00262DC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A47FD5"/>
    <w:rPr>
      <w:rFonts w:ascii="Arial" w:hAnsi="Arial"/>
      <w:sz w:val="22"/>
      <w:u w:val="single"/>
      <w:lang w:eastAsia="en-US"/>
    </w:rPr>
  </w:style>
  <w:style w:type="character" w:customStyle="1" w:styleId="Heading6Char">
    <w:name w:val="Heading 6 Char"/>
    <w:basedOn w:val="DefaultParagraphFont"/>
    <w:link w:val="Heading6"/>
    <w:rsid w:val="00A47FD5"/>
    <w:rPr>
      <w:rFonts w:ascii="Arial" w:hAnsi="Arial"/>
      <w:b/>
      <w:sz w:val="22"/>
      <w:lang w:eastAsia="en-US"/>
    </w:rPr>
  </w:style>
  <w:style w:type="character" w:customStyle="1" w:styleId="Heading7Char">
    <w:name w:val="Heading 7 Char"/>
    <w:basedOn w:val="DefaultParagraphFont"/>
    <w:link w:val="Heading7"/>
    <w:rsid w:val="00A47FD5"/>
    <w:rPr>
      <w:rFonts w:ascii="Arial" w:hAnsi="Arial"/>
      <w:b/>
      <w:sz w:val="22"/>
      <w:u w:val="single"/>
      <w:lang w:eastAsia="en-US"/>
    </w:rPr>
  </w:style>
  <w:style w:type="character" w:customStyle="1" w:styleId="Heading8Char">
    <w:name w:val="Heading 8 Char"/>
    <w:basedOn w:val="DefaultParagraphFont"/>
    <w:link w:val="Heading8"/>
    <w:rsid w:val="00A47FD5"/>
    <w:rPr>
      <w:rFonts w:ascii="Arial" w:hAnsi="Arial"/>
      <w:i/>
      <w:color w:val="0000FF"/>
      <w:sz w:val="22"/>
      <w:lang w:eastAsia="en-US"/>
    </w:rPr>
  </w:style>
  <w:style w:type="character" w:customStyle="1" w:styleId="Heading9Char">
    <w:name w:val="Heading 9 Char"/>
    <w:basedOn w:val="DefaultParagraphFont"/>
    <w:link w:val="Heading9"/>
    <w:rsid w:val="00A47FD5"/>
    <w:rPr>
      <w:rFonts w:ascii="Arial" w:hAnsi="Arial"/>
      <w:sz w:val="42"/>
      <w:lang w:eastAsia="en-US"/>
    </w:rPr>
  </w:style>
  <w:style w:type="character" w:customStyle="1" w:styleId="BodyTextChar">
    <w:name w:val="Body Text Char"/>
    <w:basedOn w:val="DefaultParagraphFont"/>
    <w:link w:val="BodyText"/>
    <w:rsid w:val="00A47FD5"/>
    <w:rPr>
      <w:rFonts w:ascii="Arial" w:hAnsi="Arial"/>
      <w:color w:val="0000FF"/>
      <w:sz w:val="22"/>
      <w:lang w:eastAsia="en-US"/>
    </w:rPr>
  </w:style>
  <w:style w:type="character" w:customStyle="1" w:styleId="DocumentMapChar">
    <w:name w:val="Document Map Char"/>
    <w:basedOn w:val="DefaultParagraphFont"/>
    <w:link w:val="DocumentMap"/>
    <w:semiHidden/>
    <w:rsid w:val="00A47FD5"/>
    <w:rPr>
      <w:rFonts w:ascii="Tahoma" w:hAnsi="Tahoma"/>
      <w:sz w:val="22"/>
      <w:shd w:val="clear" w:color="auto" w:fill="000080"/>
      <w:lang w:eastAsia="en-US"/>
    </w:rPr>
  </w:style>
  <w:style w:type="character" w:customStyle="1" w:styleId="TitleChar">
    <w:name w:val="Title Char"/>
    <w:basedOn w:val="DefaultParagraphFont"/>
    <w:link w:val="Title"/>
    <w:rsid w:val="00A47FD5"/>
    <w:rPr>
      <w:b/>
      <w:sz w:val="22"/>
      <w:lang w:eastAsia="en-US"/>
    </w:rPr>
  </w:style>
  <w:style w:type="character" w:customStyle="1" w:styleId="FootnoteTextChar">
    <w:name w:val="Footnote Text Char"/>
    <w:basedOn w:val="DefaultParagraphFont"/>
    <w:link w:val="FootnoteText"/>
    <w:semiHidden/>
    <w:rsid w:val="00A47FD5"/>
    <w:rPr>
      <w:rFonts w:ascii="Arial" w:hAnsi="Arial"/>
      <w:lang w:eastAsia="en-US"/>
    </w:rPr>
  </w:style>
  <w:style w:type="character" w:customStyle="1" w:styleId="CommentTextChar">
    <w:name w:val="Comment Text Char"/>
    <w:basedOn w:val="DefaultParagraphFont"/>
    <w:link w:val="CommentText"/>
    <w:semiHidden/>
    <w:rsid w:val="00A47FD5"/>
    <w:rPr>
      <w:rFonts w:ascii="Arial" w:hAnsi="Arial"/>
      <w:lang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A47FD5"/>
    <w:rPr>
      <w:rFonts w:ascii="Tahoma" w:hAnsi="Tahoma" w:cs="Tahoma"/>
      <w:sz w:val="16"/>
      <w:szCs w:val="16"/>
      <w:lang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A47FD5"/>
    <w:rPr>
      <w:rFonts w:ascii="Arial" w:hAnsi="Arial"/>
      <w:b/>
      <w:bCs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A47FD5"/>
    <w:rPr>
      <w:rFonts w:ascii="Arial" w:hAnsi="Arial"/>
      <w:sz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47FD5"/>
    <w:rPr>
      <w:rFonts w:ascii="Arial" w:hAnsi="Arial" w:cs="Arial"/>
      <w:sz w:val="18"/>
      <w:szCs w:val="18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A47FD5"/>
    <w:rPr>
      <w:rFonts w:ascii="Arial" w:hAnsi="Arial" w:cs="Arial"/>
      <w:szCs w:val="18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47FD5"/>
    <w:rPr>
      <w:rFonts w:ascii="Arial" w:hAnsi="Arial" w:cs="Arial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A47FD5"/>
    <w:rPr>
      <w:rFonts w:ascii="Arial" w:hAnsi="Arial"/>
      <w:sz w:val="22"/>
      <w:lang w:eastAsia="en-US"/>
    </w:rPr>
  </w:style>
  <w:style w:type="paragraph" w:customStyle="1" w:styleId="Techspec">
    <w:name w:val="Tech spec"/>
    <w:basedOn w:val="Normal"/>
    <w:qFormat/>
    <w:rsid w:val="00481270"/>
    <w:pPr>
      <w:jc w:val="left"/>
      <w:outlineLvl w:val="0"/>
    </w:pPr>
    <w:rPr>
      <w:rFonts w:eastAsia="Calibri" w:cs="Arial"/>
      <w:color w:val="5A656A"/>
      <w:sz w:val="24"/>
      <w:szCs w:val="22"/>
    </w:rPr>
  </w:style>
  <w:style w:type="paragraph" w:customStyle="1" w:styleId="ILMlevel">
    <w:name w:val="ILM level"/>
    <w:basedOn w:val="Normal"/>
    <w:autoRedefine/>
    <w:qFormat/>
    <w:rsid w:val="00481270"/>
    <w:pPr>
      <w:jc w:val="left"/>
      <w:outlineLvl w:val="0"/>
    </w:pPr>
    <w:rPr>
      <w:rFonts w:eastAsia="Calibri" w:cs="Arial"/>
      <w:color w:val="CD0920"/>
      <w:sz w:val="74"/>
      <w:szCs w:val="74"/>
    </w:rPr>
  </w:style>
  <w:style w:type="paragraph" w:customStyle="1" w:styleId="ILMversionmonthyear">
    <w:name w:val="ILM version/month/year"/>
    <w:basedOn w:val="Normal"/>
    <w:qFormat/>
    <w:rsid w:val="00481270"/>
    <w:pPr>
      <w:spacing w:after="200"/>
      <w:jc w:val="left"/>
    </w:pPr>
    <w:rPr>
      <w:rFonts w:eastAsia="Calibri" w:cs="Arial"/>
      <w:color w:val="5A656A"/>
      <w:szCs w:val="22"/>
    </w:rPr>
  </w:style>
  <w:style w:type="paragraph" w:customStyle="1" w:styleId="BasicParagraph">
    <w:name w:val="[Basic Paragraph]"/>
    <w:basedOn w:val="Normal"/>
    <w:uiPriority w:val="99"/>
    <w:rsid w:val="00481270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="Calibri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art B Document" ma:contentTypeID="0x0101005CFE039955849D4DA840EA7645F2779C002FAE7A48CE089E499ADAAFE327A7493F" ma:contentTypeVersion="4" ma:contentTypeDescription="" ma:contentTypeScope="" ma:versionID="928d04b7f8414442d192eb9d7ef664dc">
  <xsd:schema xmlns:xsd="http://www.w3.org/2001/XMLSchema" xmlns:xs="http://www.w3.org/2001/XMLSchema" xmlns:p="http://schemas.microsoft.com/office/2006/metadata/properties" xmlns:ns1="http://schemas.microsoft.com/sharepoint/v3" xmlns:ns2="5f8ea682-3a42-454b-8035-422047e146b2" targetNamespace="http://schemas.microsoft.com/office/2006/metadata/properties" ma:root="true" ma:fieldsID="746f46ec8d964e9516ce95fe862a3a6b" ns1:_="" ns2:_="">
    <xsd:import namespace="http://schemas.microsoft.com/sharepoint/v3"/>
    <xsd:import namespace="5f8ea682-3a42-454b-8035-422047e146b2"/>
    <xsd:element name="properties">
      <xsd:complexType>
        <xsd:sequence>
          <xsd:element name="documentManagement">
            <xsd:complexType>
              <xsd:all>
                <xsd:element ref="ns1:KpiDescription" minOccurs="0"/>
                <xsd:element ref="ns2:kb5530885391492bb408a8b4151064ea" minOccurs="0"/>
                <xsd:element ref="ns2:TaxCatchAll" minOccurs="0"/>
                <xsd:element ref="ns2:TaxCatchAllLabel" minOccurs="0"/>
                <xsd:element ref="ns2:Level" minOccurs="0"/>
                <xsd:element ref="ns2:j5a7449248d447e983365f9ccc7bf26f" minOccurs="0"/>
                <xsd:element ref="ns2:Sub-Sector" minOccurs="0"/>
                <xsd:element ref="ns2:f4e0e0febf844675a45068bb85642fb2" minOccurs="0"/>
                <xsd:element ref="ns2:Qualification" minOccurs="0"/>
                <xsd:element ref="ns2:Qualification_x0020_Size" minOccurs="0"/>
                <xsd:element ref="ns2:ILM_x0020_Content_x0020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piDescription" ma:index="8" nillable="true" ma:displayName="Description" ma:description="The description provides information about the purpose of the goal." ma:internalName="Kpi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8ea682-3a42-454b-8035-422047e146b2" elementFormDefault="qualified">
    <xsd:import namespace="http://schemas.microsoft.com/office/2006/documentManagement/types"/>
    <xsd:import namespace="http://schemas.microsoft.com/office/infopath/2007/PartnerControls"/>
    <xsd:element name="kb5530885391492bb408a8b4151064ea" ma:index="9" nillable="true" ma:taxonomy="true" ma:internalName="kb5530885391492bb408a8b4151064ea" ma:taxonomyFieldName="Family_x0020_Code" ma:displayName="Family Code" ma:default="" ma:fieldId="{4b553088-5391-492b-b408-a8b4151064ea}" ma:taxonomyMulti="true" ma:sspId="d5e430a5-b6ba-46d0-ac93-66b284a7db87" ma:termSetId="fb88307f-84a0-4011-b297-01b5645659c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8ac5c670-457c-442f-83c0-e58e8e6ff216}" ma:internalName="TaxCatchAll" ma:showField="CatchAllData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8ac5c670-457c-442f-83c0-e58e8e6ff216}" ma:internalName="TaxCatchAllLabel" ma:readOnly="true" ma:showField="CatchAllDataLabel" ma:web="5f8ea682-3a42-454b-8035-422047e146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evel" ma:index="13" nillable="true" ma:displayName="Level" ma:default="1" ma:format="Dropdown" ma:internalName="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</xsd:restriction>
      </xsd:simpleType>
    </xsd:element>
    <xsd:element name="j5a7449248d447e983365f9ccc7bf26f" ma:index="14" nillable="true" ma:taxonomy="true" ma:internalName="j5a7449248d447e983365f9ccc7bf26f" ma:taxonomyFieldName="PoS" ma:displayName="PoS" ma:default="" ma:fieldId="{35a74492-48d4-47e9-8336-5f9ccc7bf26f}" ma:taxonomyMulti="true" ma:sspId="d5e430a5-b6ba-46d0-ac93-66b284a7db87" ma:termSetId="fe91ae38-cb90-4a85-abf4-194a27613f4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-Sector" ma:index="16" nillable="true" ma:displayName="Sub-Sector" ma:default="Coaching and Management" ma:internalName="Sub_x002d_Sector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ction Learning"/>
                    <xsd:enumeration value="Business and Quality Improvement"/>
                    <xsd:enumeration value="Change Management"/>
                    <xsd:enumeration value="Coaching and Management"/>
                    <xsd:enumeration value="Coaching and Mentoring"/>
                    <xsd:enumeration value="Enterprise and Small Business"/>
                    <xsd:enumeration value="Environmental management"/>
                    <xsd:enumeration value="Equality and Diversity"/>
                    <xsd:enumeration value="Facilities management"/>
                    <xsd:enumeration value="Leadership"/>
                    <xsd:enumeration value="Leadership and Management"/>
                    <xsd:enumeration value="Management and Leadership (Generic)"/>
                    <xsd:enumeration value="Management Consultancy"/>
                    <xsd:enumeration value="Operational Management"/>
                    <xsd:enumeration value="Personnel Management"/>
                    <xsd:enumeration value="Quality Improvement"/>
                    <xsd:enumeration value="Sales Management"/>
                    <xsd:enumeration value="Service improvement"/>
                    <xsd:enumeration value="Staff and Organisational Development"/>
                    <xsd:enumeration value="Team Leading"/>
                    <xsd:enumeration value="Volunteer Management"/>
                    <xsd:enumeration value="Waste Management"/>
                  </xsd:restriction>
                </xsd:simpleType>
              </xsd:element>
            </xsd:sequence>
          </xsd:extension>
        </xsd:complexContent>
      </xsd:complexType>
    </xsd:element>
    <xsd:element name="f4e0e0febf844675a45068bb85642fb2" ma:index="17" nillable="true" ma:taxonomy="true" ma:internalName="f4e0e0febf844675a45068bb85642fb2" ma:taxonomyFieldName="Units" ma:displayName="Units" ma:default="" ma:fieldId="{f4e0e0fe-bf84-4675-a450-68bb85642fb2}" ma:taxonomyMulti="true" ma:sspId="d5e430a5-b6ba-46d0-ac93-66b284a7db87" ma:termSetId="c4f771cb-4051-4602-855f-4483c0a29f6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ualification" ma:index="19" nillable="true" ma:displayName="Qualification" ma:default="VRQ" ma:internalName="Qualification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NVQ"/>
                    <xsd:enumeration value="VRQ"/>
                    <xsd:enumeration value="SVQ"/>
                    <xsd:enumeration value="QCF"/>
                    <xsd:enumeration value="IQUAL"/>
                  </xsd:restriction>
                </xsd:simpleType>
              </xsd:element>
            </xsd:sequence>
          </xsd:extension>
        </xsd:complexContent>
      </xsd:complexType>
    </xsd:element>
    <xsd:element name="Qualification_x0020_Size" ma:index="20" nillable="true" ma:displayName="Qualification Size" ma:default="Award" ma:internalName="Qualification_x0020_Siz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ward"/>
                    <xsd:enumeration value="Diploma"/>
                    <xsd:enumeration value="Certificate"/>
                  </xsd:restriction>
                </xsd:simpleType>
              </xsd:element>
            </xsd:sequence>
          </xsd:extension>
        </xsd:complexContent>
      </xsd:complexType>
    </xsd:element>
    <xsd:element name="ILM_x0020_Content_x0020_Type" ma:index="21" ma:displayName="ILM Content Type" ma:format="Dropdown" ma:internalName="ILM_x0020_Content_x0020_Type">
      <xsd:simpleType>
        <xsd:restriction base="dms:Choice">
          <xsd:enumeration value="Assignment"/>
          <xsd:enumeration value="Combined Spec"/>
          <xsd:enumeration value="Cover Page"/>
          <xsd:enumeration value="Mark Sheet"/>
          <xsd:enumeration value="Part A Document"/>
          <xsd:enumeration value="Part B Document"/>
          <xsd:enumeration value="Q-Card"/>
          <xsd:enumeration value="Resources"/>
          <xsd:enumeration value="Short Answer Question"/>
          <xsd:enumeration value="Units"/>
          <xsd:enumeration value="Fees"/>
          <xsd:enumeration value="Policies"/>
          <xsd:enumeration value="PR and Marketing"/>
          <xsd:enumeration value="Centre Guide"/>
          <xsd:enumeration value="Quals Overview"/>
          <xsd:enumeration value="Admin"/>
          <xsd:enumeration value="Mapping Document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ualification xmlns="5f8ea682-3a42-454b-8035-422047e146b2">
      <Value>NVQ</Value>
    </Qualification>
    <Sub-Sector xmlns="5f8ea682-3a42-454b-8035-422047e146b2">
      <Value>Management and Leadership (Generic)</Value>
    </Sub-Sector>
    <KpiDescription xmlns="http://schemas.microsoft.com/sharepoint/v3" xsi:nil="true"/>
    <ILM_x0020_Content_x0020_Type xmlns="5f8ea682-3a42-454b-8035-422047e146b2">Part B Document</ILM_x0020_Content_x0020_Type>
    <Qualification_x0020_Size xmlns="5f8ea682-3a42-454b-8035-422047e146b2">
      <Value>Diploma</Value>
    </Qualification_x0020_Size>
    <kb5530885391492bb408a8b4151064ea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</TermName>
          <TermId xmlns="http://schemas.microsoft.com/office/infopath/2007/PartnerControls">b53d073e-d040-484f-8e57-62b9b837fdd3</TermId>
        </TermInfo>
      </Terms>
    </kb5530885391492bb408a8b4151064ea>
    <Level xmlns="5f8ea682-3a42-454b-8035-422047e146b2">5</Level>
    <j5a7449248d447e983365f9ccc7bf26f xmlns="5f8ea682-3a42-454b-8035-422047e146b2">
      <Terms xmlns="http://schemas.microsoft.com/office/infopath/2007/PartnerControls">
        <TermInfo xmlns="http://schemas.microsoft.com/office/infopath/2007/PartnerControls">
          <TermName xmlns="http://schemas.microsoft.com/office/infopath/2007/PartnerControls">8623-41</TermName>
          <TermId xmlns="http://schemas.microsoft.com/office/infopath/2007/PartnerControls">4f6982cf-f3a7-4422-a0a6-f123369cfe95</TermId>
        </TermInfo>
        <TermInfo xmlns="http://schemas.microsoft.com/office/infopath/2007/PartnerControls">
          <TermName xmlns="http://schemas.microsoft.com/office/infopath/2007/PartnerControls">8623-43</TermName>
          <TermId xmlns="http://schemas.microsoft.com/office/infopath/2007/PartnerControls">3e01f990-9d37-4ba0-a995-044fadb5ce23</TermId>
        </TermInfo>
      </Terms>
    </j5a7449248d447e983365f9ccc7bf26f>
    <TaxCatchAll xmlns="5f8ea682-3a42-454b-8035-422047e146b2">
      <Value>993</Value>
      <Value>1002</Value>
      <Value>1001</Value>
    </TaxCatchAll>
    <f4e0e0febf844675a45068bb85642fb2 xmlns="5f8ea682-3a42-454b-8035-422047e146b2">
      <Terms xmlns="http://schemas.microsoft.com/office/infopath/2007/PartnerControls"/>
    </f4e0e0febf844675a45068bb85642fb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DE451E-6F98-42D2-9C17-10C2D829B2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f8ea682-3a42-454b-8035-422047e146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A05E4B-75E5-4F10-A4DC-B5DCCE388F8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6A1F372-9F1C-41DE-A068-1D092DBC91E0}">
  <ds:schemaRefs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5f8ea682-3a42-454b-8035-422047e146b2"/>
    <ds:schemaRef ds:uri="http://schemas.microsoft.com/sharepoint/v3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F4F0DF1A-D6A1-4183-BB39-E1BCFCAAD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335</Words>
  <Characters>1967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Level 5 NVQ Diploma in Management and Leadership</vt:lpstr>
    </vt:vector>
  </TitlesOfParts>
  <Company>City &amp; Guilds</Company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Level 5 NVQ Diploma in Management and Leadership</dc:title>
  <dc:creator>MSM</dc:creator>
  <cp:lastModifiedBy>Gillian Harper</cp:lastModifiedBy>
  <cp:revision>2</cp:revision>
  <cp:lastPrinted>2010-07-30T13:28:00Z</cp:lastPrinted>
  <dcterms:created xsi:type="dcterms:W3CDTF">2018-02-15T16:24:00Z</dcterms:created>
  <dcterms:modified xsi:type="dcterms:W3CDTF">2018-02-15T16:24:00Z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0x0101005CFE039955849D4DA840EA7645F2779C002FAE7A48CE089E499ADAAFE327A7493F</vt:lpwstr>
  </property>
  <property fmtid="{D5CDD505-2E9C-101B-9397-08002B2CF9AE}" pid="3" name="Family Code">
    <vt:lpwstr>993;#8623|b53d073e-d040-484f-8e57-62b9b837fdd3</vt:lpwstr>
  </property>
  <property fmtid="{D5CDD505-2E9C-101B-9397-08002B2CF9AE}" pid="4" name="PoS">
    <vt:lpwstr>1001;#8623-41|4f6982cf-f3a7-4422-a0a6-f123369cfe95;#1002;#8623-43|3e01f990-9d37-4ba0-a995-044fadb5ce23</vt:lpwstr>
  </property>
  <property fmtid="{D5CDD505-2E9C-101B-9397-08002B2CF9AE}" pid="5" name="Units">
    <vt:lpwstr/>
  </property>
</Properties>
</file>